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891985" w14:textId="77777777" w:rsidR="001D6E7C" w:rsidRDefault="00E14FC1" w:rsidP="00E14FC1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Тест-план</w:t>
      </w:r>
    </w:p>
    <w:p w14:paraId="60995C5B" w14:textId="77777777" w:rsidR="001D6E7C" w:rsidRDefault="001D6E7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0000002" w14:textId="77777777" w:rsidR="001D6E7C" w:rsidRDefault="00E14FC1">
      <w:pPr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sz w:val="30"/>
          <w:szCs w:val="30"/>
        </w:rPr>
        <w:t>Что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надо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тестировать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>?</w:t>
      </w:r>
    </w:p>
    <w:p w14:paraId="3DE38C6D" w14:textId="77777777" w:rsidR="001D6E7C" w:rsidRDefault="00E14FC1">
      <w:pPr>
        <w:spacing w:beforeLines="50" w:before="120"/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Объект тестирования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- приложение Х, часть функционального блока авторизации и аутентификации пользователей, форма регистрации нового пользователя.</w:t>
      </w:r>
    </w:p>
    <w:p w14:paraId="4C7D33A1" w14:textId="77777777" w:rsidR="001D6E7C" w:rsidRDefault="00E14FC1">
      <w:pPr>
        <w:spacing w:beforeLines="50" w:before="120" w:afterLines="50" w:after="120"/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Тестирование будет проводиться 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в браузерах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:</w:t>
      </w:r>
    </w:p>
    <w:p w14:paraId="21FD5276" w14:textId="77777777" w:rsidR="001D6E7C" w:rsidRDefault="00E14FC1">
      <w:pPr>
        <w:ind w:left="363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14FC1">
        <w:rPr>
          <w:rFonts w:ascii="Times New Roman" w:hAnsi="Times New Roman" w:cs="Times New Roman"/>
          <w:bCs/>
          <w:sz w:val="26"/>
          <w:szCs w:val="26"/>
        </w:rPr>
        <w:t xml:space="preserve">- </w:t>
      </w:r>
      <w:r>
        <w:rPr>
          <w:rFonts w:ascii="Times New Roman" w:hAnsi="Times New Roman" w:cs="Times New Roman"/>
          <w:bCs/>
          <w:sz w:val="26"/>
          <w:szCs w:val="26"/>
        </w:rPr>
        <w:t xml:space="preserve">Google </w:t>
      </w:r>
      <w:r>
        <w:rPr>
          <w:rFonts w:ascii="Times New Roman" w:hAnsi="Times New Roman" w:cs="Times New Roman"/>
          <w:bCs/>
          <w:sz w:val="26"/>
          <w:szCs w:val="26"/>
        </w:rPr>
        <w:t>Chrome;</w:t>
      </w:r>
      <w:bookmarkStart w:id="0" w:name="_GoBack"/>
      <w:bookmarkEnd w:id="0"/>
    </w:p>
    <w:p w14:paraId="43B8CB3A" w14:textId="77777777" w:rsidR="001D6E7C" w:rsidRDefault="00E14FC1">
      <w:pPr>
        <w:ind w:left="363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- Mozilla Firefox;</w:t>
      </w:r>
    </w:p>
    <w:p w14:paraId="15F9C966" w14:textId="77777777" w:rsidR="001D6E7C" w:rsidRDefault="00E14FC1">
      <w:pPr>
        <w:ind w:left="363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- Microsoft Edge;</w:t>
      </w:r>
    </w:p>
    <w:p w14:paraId="60AAFAB2" w14:textId="77777777" w:rsidR="001D6E7C" w:rsidRPr="00E14FC1" w:rsidRDefault="00E14FC1">
      <w:pPr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</w:t>
      </w:r>
      <w:r>
        <w:rPr>
          <w:rFonts w:ascii="Times New Roman" w:hAnsi="Times New Roman" w:cs="Times New Roman"/>
          <w:bCs/>
          <w:sz w:val="26"/>
          <w:szCs w:val="26"/>
        </w:rPr>
        <w:t>Safari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.</w:t>
      </w:r>
    </w:p>
    <w:p w14:paraId="5E40BF19" w14:textId="77777777" w:rsidR="001D6E7C" w:rsidRDefault="00E14FC1">
      <w:pPr>
        <w:spacing w:beforeLines="50" w:before="120"/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И</w:t>
      </w: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 xml:space="preserve"> на устройствах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:</w:t>
      </w:r>
    </w:p>
    <w:p w14:paraId="11F0775B" w14:textId="77777777" w:rsidR="001D6E7C" w:rsidRDefault="00E14FC1">
      <w:pPr>
        <w:spacing w:beforeLines="50" w:before="120"/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Ноутбук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/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компьютер;</w:t>
      </w:r>
    </w:p>
    <w:p w14:paraId="2ADDA20D" w14:textId="77777777" w:rsidR="001D6E7C" w:rsidRDefault="00E14FC1">
      <w:pPr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Телефон;</w:t>
      </w:r>
    </w:p>
    <w:p w14:paraId="7EDA97E4" w14:textId="77777777" w:rsidR="001D6E7C" w:rsidRDefault="00E14FC1">
      <w:pPr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Планшет.</w:t>
      </w:r>
    </w:p>
    <w:p w14:paraId="00000008" w14:textId="77777777" w:rsidR="001D6E7C" w:rsidRDefault="00E14FC1">
      <w:pPr>
        <w:numPr>
          <w:ilvl w:val="0"/>
          <w:numId w:val="1"/>
        </w:numPr>
        <w:spacing w:beforeLines="50" w:before="120" w:afterLines="50" w:after="120"/>
        <w:ind w:left="726" w:hanging="363"/>
        <w:rPr>
          <w:rFonts w:ascii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sz w:val="30"/>
          <w:szCs w:val="30"/>
        </w:rPr>
        <w:t>Что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будете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тестировать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>?</w:t>
      </w:r>
    </w:p>
    <w:p w14:paraId="43E9254E" w14:textId="77777777" w:rsidR="001D6E7C" w:rsidRDefault="00E14FC1">
      <w:pPr>
        <w:spacing w:beforeLines="50" w:before="120" w:afterLines="50" w:after="120"/>
        <w:ind w:left="363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Нужно проверить возможность регистрации нового пользователя в системе.</w:t>
      </w:r>
    </w:p>
    <w:p w14:paraId="2B79D05A" w14:textId="77777777" w:rsidR="001D6E7C" w:rsidRDefault="00E14FC1">
      <w:pPr>
        <w:spacing w:afterLines="50" w:after="120"/>
        <w:ind w:left="363"/>
        <w:jc w:val="both"/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Список функций:</w:t>
      </w:r>
    </w:p>
    <w:p w14:paraId="4E73B83D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Регистрация (отправка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введённых данных на сервер);</w:t>
      </w:r>
    </w:p>
    <w:p w14:paraId="30468A63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Ввод данных пользователя;</w:t>
      </w:r>
    </w:p>
    <w:p w14:paraId="0B47AEEC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Отображение подсказок к требованиям формата к полям 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“</w:t>
      </w:r>
      <w:r>
        <w:rPr>
          <w:rFonts w:ascii="Times New Roman" w:hAnsi="Times New Roman" w:cs="Times New Roman"/>
          <w:bCs/>
          <w:sz w:val="26"/>
          <w:szCs w:val="26"/>
        </w:rPr>
        <w:t>Name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”, “</w:t>
      </w:r>
      <w:r>
        <w:rPr>
          <w:rFonts w:ascii="Times New Roman" w:hAnsi="Times New Roman" w:cs="Times New Roman"/>
          <w:bCs/>
          <w:sz w:val="26"/>
          <w:szCs w:val="26"/>
        </w:rPr>
        <w:t>Surname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”, “</w:t>
      </w:r>
      <w:r>
        <w:rPr>
          <w:rFonts w:ascii="Times New Roman" w:hAnsi="Times New Roman" w:cs="Times New Roman"/>
          <w:bCs/>
          <w:sz w:val="26"/>
          <w:szCs w:val="26"/>
        </w:rPr>
        <w:t>Login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”, “</w:t>
      </w:r>
      <w:r>
        <w:rPr>
          <w:rFonts w:ascii="Times New Roman" w:hAnsi="Times New Roman" w:cs="Times New Roman"/>
          <w:bCs/>
          <w:sz w:val="26"/>
          <w:szCs w:val="26"/>
        </w:rPr>
        <w:t>Password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”, “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Email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”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при</w:t>
      </w:r>
      <w:proofErr w:type="gramEnd"/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некорректном вводе данных.</w:t>
      </w:r>
    </w:p>
    <w:p w14:paraId="7CB45676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Функция подтверждения пароля;</w:t>
      </w:r>
    </w:p>
    <w:p w14:paraId="4B5F6076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Скрытие пароля;</w:t>
      </w:r>
    </w:p>
    <w:p w14:paraId="631D6EF6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Проверка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уникальности учётных данных;</w:t>
      </w:r>
    </w:p>
    <w:p w14:paraId="2E3D7283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Проверка обязательных полей после отправки формы;</w:t>
      </w:r>
    </w:p>
    <w:p w14:paraId="30F0E3CF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ru-RU"/>
        </w:rPr>
        <w:t>Валидация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email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, пароля, логина, фамилии, имени после отправки формы.</w:t>
      </w:r>
    </w:p>
    <w:p w14:paraId="341ACED7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Подтверждение регистрации.</w:t>
      </w:r>
    </w:p>
    <w:p w14:paraId="3D7AADB0" w14:textId="77777777" w:rsidR="001D6E7C" w:rsidRDefault="00E14FC1">
      <w:pPr>
        <w:spacing w:beforeLines="50" w:before="120" w:afterLines="50" w:after="120"/>
        <w:ind w:left="363"/>
        <w:jc w:val="both"/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Компоненты</w:t>
      </w:r>
      <w:r w:rsidRPr="00E14FC1"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/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элементы интерфейса:</w:t>
      </w:r>
    </w:p>
    <w:p w14:paraId="2AE02658" w14:textId="77777777" w:rsidR="001D6E7C" w:rsidRDefault="00E14FC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Заголовок формы </w:t>
      </w:r>
      <w:r>
        <w:rPr>
          <w:rFonts w:ascii="Times New Roman" w:hAnsi="Times New Roman" w:cs="Times New Roman"/>
          <w:bCs/>
          <w:sz w:val="26"/>
          <w:szCs w:val="26"/>
        </w:rPr>
        <w:t>“Please Register”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;</w:t>
      </w:r>
    </w:p>
    <w:p w14:paraId="72C32DA6" w14:textId="77777777" w:rsidR="001D6E7C" w:rsidRDefault="00E14FC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Поля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ввода:</w:t>
      </w:r>
    </w:p>
    <w:p w14:paraId="2EA79D50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Названия полей ввода;</w:t>
      </w:r>
    </w:p>
    <w:p w14:paraId="01BD23FF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ru-RU"/>
        </w:rPr>
        <w:t>Тултипы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с </w:t>
      </w:r>
      <w:proofErr w:type="gramStart"/>
      <w:r>
        <w:rPr>
          <w:rFonts w:ascii="Times New Roman" w:hAnsi="Times New Roman" w:cs="Times New Roman"/>
          <w:bCs/>
          <w:sz w:val="26"/>
          <w:szCs w:val="26"/>
          <w:lang w:val="ru-RU"/>
        </w:rPr>
        <w:t>подсказками ;</w:t>
      </w:r>
      <w:proofErr w:type="gramEnd"/>
    </w:p>
    <w:p w14:paraId="3FA4EC12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Подсветка полей (при фокусе, вставке варианта из подсказки, вводе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ru-RU"/>
        </w:rPr>
        <w:t>невалидных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данных).</w:t>
      </w:r>
    </w:p>
    <w:p w14:paraId="04014F81" w14:textId="77777777" w:rsidR="001D6E7C" w:rsidRDefault="00E14FC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Кнопка </w:t>
      </w:r>
      <w:r>
        <w:rPr>
          <w:rFonts w:ascii="Times New Roman" w:hAnsi="Times New Roman" w:cs="Times New Roman"/>
          <w:bCs/>
          <w:sz w:val="26"/>
          <w:szCs w:val="26"/>
        </w:rPr>
        <w:t>“Register”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:</w:t>
      </w:r>
    </w:p>
    <w:p w14:paraId="664EB11A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Название кнопки;</w:t>
      </w:r>
    </w:p>
    <w:p w14:paraId="156B774E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Подсветка кнопки </w:t>
      </w:r>
      <w:r>
        <w:rPr>
          <w:rFonts w:ascii="Times New Roman" w:hAnsi="Times New Roman" w:cs="Times New Roman"/>
          <w:bCs/>
          <w:sz w:val="26"/>
          <w:szCs w:val="26"/>
        </w:rPr>
        <w:t>“Register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.</w:t>
      </w:r>
    </w:p>
    <w:p w14:paraId="60D4EB7B" w14:textId="77777777" w:rsidR="001D6E7C" w:rsidRDefault="00E14FC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Поп-ап с подтверждением регистрации.</w:t>
      </w:r>
    </w:p>
    <w:p w14:paraId="7A9F53FF" w14:textId="77777777" w:rsidR="001D6E7C" w:rsidRDefault="00E14FC1">
      <w:pPr>
        <w:spacing w:beforeLines="50" w:before="120" w:afterLines="50" w:after="120"/>
        <w:ind w:left="363"/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 xml:space="preserve">Набор </w:t>
      </w: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окружений:</w:t>
      </w:r>
    </w:p>
    <w:p w14:paraId="6F7B9BE5" w14:textId="77777777" w:rsidR="001D6E7C" w:rsidRDefault="00E14FC1">
      <w:pPr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QA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окружение:</w:t>
      </w:r>
    </w:p>
    <w:p w14:paraId="04123062" w14:textId="77777777" w:rsidR="001D6E7C" w:rsidRDefault="00E14FC1">
      <w:pPr>
        <w:ind w:firstLineChars="150" w:firstLine="39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lastRenderedPageBreak/>
        <w:t>-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Функциональное тестирование (включая </w:t>
      </w:r>
      <w:r>
        <w:rPr>
          <w:rFonts w:ascii="Times New Roman" w:hAnsi="Times New Roman" w:cs="Times New Roman"/>
          <w:bCs/>
          <w:sz w:val="26"/>
          <w:szCs w:val="26"/>
        </w:rPr>
        <w:t>smoke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-тестирование);</w:t>
      </w:r>
    </w:p>
    <w:p w14:paraId="2DF82A3D" w14:textId="77777777" w:rsidR="001D6E7C" w:rsidRDefault="00E14FC1">
      <w:pPr>
        <w:ind w:firstLineChars="150" w:firstLine="39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Интерфейс и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ru-RU"/>
        </w:rPr>
        <w:t>юзабилити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ru-RU"/>
        </w:rPr>
        <w:t>;</w:t>
      </w:r>
    </w:p>
    <w:p w14:paraId="12268DB6" w14:textId="77777777" w:rsidR="001D6E7C" w:rsidRDefault="00E14FC1">
      <w:pPr>
        <w:ind w:firstLineChars="150" w:firstLine="39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Тестирование совместимости;</w:t>
      </w:r>
    </w:p>
    <w:p w14:paraId="36F360CA" w14:textId="77777777" w:rsidR="001D6E7C" w:rsidRDefault="00E14FC1">
      <w:pPr>
        <w:ind w:firstLineChars="150" w:firstLine="39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Тестирование безопасности;</w:t>
      </w:r>
    </w:p>
    <w:p w14:paraId="22947D2D" w14:textId="77777777" w:rsidR="001D6E7C" w:rsidRDefault="00E14FC1">
      <w:pPr>
        <w:ind w:firstLineChars="150" w:firstLine="39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Тестирование производительности;</w:t>
      </w:r>
    </w:p>
    <w:p w14:paraId="79F0542F" w14:textId="77777777" w:rsidR="001D6E7C" w:rsidRDefault="00E14FC1">
      <w:pPr>
        <w:ind w:firstLineChars="150" w:firstLine="39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Регрессионное тестирование.</w:t>
      </w:r>
    </w:p>
    <w:p w14:paraId="6DA0B2A0" w14:textId="77777777" w:rsidR="001D6E7C" w:rsidRDefault="00E14FC1">
      <w:pPr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ru-RU"/>
        </w:rPr>
        <w:t>Предпродакшен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окружение:</w:t>
      </w:r>
    </w:p>
    <w:p w14:paraId="1AE7553A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bCs/>
          <w:sz w:val="26"/>
          <w:szCs w:val="26"/>
        </w:rPr>
        <w:t xml:space="preserve"> Smoke-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тестирование;</w:t>
      </w:r>
    </w:p>
    <w:p w14:paraId="0A6E8307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Регрессионное тестирование;</w:t>
      </w:r>
    </w:p>
    <w:p w14:paraId="17984063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Тестирование производительности;</w:t>
      </w:r>
    </w:p>
    <w:p w14:paraId="68EFCAF8" w14:textId="77777777" w:rsidR="001D6E7C" w:rsidRDefault="00E14FC1">
      <w:pPr>
        <w:ind w:left="360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Мониторинг и отчётность.</w:t>
      </w:r>
    </w:p>
    <w:p w14:paraId="0000000E" w14:textId="77777777" w:rsidR="001D6E7C" w:rsidRDefault="00E14FC1">
      <w:pPr>
        <w:numPr>
          <w:ilvl w:val="0"/>
          <w:numId w:val="1"/>
        </w:numPr>
        <w:spacing w:beforeLines="50" w:before="120" w:afterLines="50" w:after="120"/>
        <w:ind w:left="726" w:hanging="363"/>
        <w:rPr>
          <w:rFonts w:ascii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sz w:val="30"/>
          <w:szCs w:val="30"/>
        </w:rPr>
        <w:t>Как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будете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тестировать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>?</w:t>
      </w:r>
    </w:p>
    <w:p w14:paraId="12CA019F" w14:textId="77777777" w:rsidR="001D6E7C" w:rsidRDefault="00E14FC1">
      <w:pPr>
        <w:spacing w:beforeLines="50" w:before="120" w:afterLines="50" w:after="120"/>
        <w:ind w:left="363"/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color w:val="4472C4" w:themeColor="accent5"/>
          <w:sz w:val="26"/>
          <w:szCs w:val="26"/>
          <w:lang w:val="ru-RU"/>
        </w:rPr>
        <w:t>Виды тестирования:</w:t>
      </w:r>
    </w:p>
    <w:p w14:paraId="25D239ED" w14:textId="77777777" w:rsidR="001D6E7C" w:rsidRDefault="00E14FC1">
      <w:pPr>
        <w:spacing w:beforeLines="50" w:before="120" w:afterLines="50" w:after="120"/>
        <w:ind w:left="363"/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По объекту тестирования:</w:t>
      </w:r>
    </w:p>
    <w:p w14:paraId="3B808072" w14:textId="77777777" w:rsidR="001D6E7C" w:rsidRDefault="00E14FC1">
      <w:pPr>
        <w:spacing w:beforeLines="50" w:before="120"/>
        <w:ind w:left="363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Функциональное тестирование: тестирование всех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функций объекта;</w:t>
      </w:r>
    </w:p>
    <w:p w14:paraId="751E1978" w14:textId="77777777" w:rsidR="001D6E7C" w:rsidRDefault="00E14FC1">
      <w:pPr>
        <w:ind w:left="363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Интерфейс: внешний вид и расположение элементов интерфейса;</w:t>
      </w:r>
    </w:p>
    <w:p w14:paraId="45E90C88" w14:textId="77777777" w:rsidR="001D6E7C" w:rsidRDefault="00E14FC1">
      <w:pPr>
        <w:ind w:left="363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ru-RU"/>
        </w:rPr>
        <w:t>Юзабилити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тестирование: насколько просто удобно пользоваться формой регистрации;</w:t>
      </w:r>
    </w:p>
    <w:p w14:paraId="46D91C13" w14:textId="77777777" w:rsidR="001D6E7C" w:rsidRDefault="00E14FC1">
      <w:pPr>
        <w:ind w:left="363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Тестирование совместимости: как ведёт себя форма регистрации в разных браузерах и на разных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устройствах, при различных разрешениях экрана и ориентациях;</w:t>
      </w:r>
    </w:p>
    <w:p w14:paraId="2B943AC9" w14:textId="77777777" w:rsidR="001D6E7C" w:rsidRDefault="00E14FC1">
      <w:pPr>
        <w:ind w:left="363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- Тестирование безопасности: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sql</w:t>
      </w:r>
      <w:proofErr w:type="spellEnd"/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инъекции, уязвимость к Х</w:t>
      </w:r>
      <w:r>
        <w:rPr>
          <w:rFonts w:ascii="Times New Roman" w:hAnsi="Times New Roman" w:cs="Times New Roman"/>
          <w:bCs/>
          <w:sz w:val="26"/>
          <w:szCs w:val="26"/>
        </w:rPr>
        <w:t>SS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атакам,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ru-RU"/>
        </w:rPr>
        <w:t>валидация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входных данных, тестирование на уязвимость к ошибкам;</w:t>
      </w:r>
    </w:p>
    <w:p w14:paraId="19F9F9BE" w14:textId="77777777" w:rsidR="001D6E7C" w:rsidRDefault="00E14FC1">
      <w:pPr>
        <w:ind w:left="363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Тестирование производительности: нагрузочное тестирование, т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естирование стабильности, стресс-тестирование.</w:t>
      </w:r>
    </w:p>
    <w:p w14:paraId="7156404F" w14:textId="77777777" w:rsidR="001D6E7C" w:rsidRDefault="00E14FC1">
      <w:pPr>
        <w:spacing w:beforeLines="50" w:before="120" w:afterLines="50" w:after="120"/>
        <w:ind w:left="363"/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Позитивные кейсы: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ввод валидных данных, проверка работы кнопки при нажатии, отправка данных на сервер, нагрузочное тестирование, тестирование стабильности.</w:t>
      </w:r>
    </w:p>
    <w:p w14:paraId="32D5A405" w14:textId="77777777" w:rsidR="001D6E7C" w:rsidRDefault="00E14FC1">
      <w:pPr>
        <w:spacing w:beforeLines="50" w:before="120" w:afterLines="50" w:after="120"/>
        <w:ind w:left="363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 xml:space="preserve">Негативные кейсы: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ввод </w:t>
      </w:r>
      <w:proofErr w:type="spellStart"/>
      <w:r>
        <w:rPr>
          <w:rFonts w:ascii="Times New Roman" w:hAnsi="Times New Roman" w:cs="Times New Roman"/>
          <w:bCs/>
          <w:sz w:val="26"/>
          <w:szCs w:val="26"/>
          <w:lang w:val="ru-RU"/>
        </w:rPr>
        <w:t>невалидных</w:t>
      </w:r>
      <w:proofErr w:type="spellEnd"/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данных, </w:t>
      </w:r>
      <w:r>
        <w:rPr>
          <w:rFonts w:ascii="Times New Roman" w:hAnsi="Times New Roman" w:cs="Times New Roman"/>
          <w:bCs/>
          <w:sz w:val="26"/>
          <w:szCs w:val="26"/>
        </w:rPr>
        <w:t>SQL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инъекция, </w:t>
      </w:r>
      <w:r>
        <w:rPr>
          <w:rFonts w:ascii="Times New Roman" w:hAnsi="Times New Roman" w:cs="Times New Roman"/>
          <w:bCs/>
          <w:sz w:val="26"/>
          <w:szCs w:val="26"/>
        </w:rPr>
        <w:t>XSS</w:t>
      </w:r>
      <w:r w:rsidRPr="00E14FC1">
        <w:rPr>
          <w:rFonts w:ascii="Times New Roman" w:hAnsi="Times New Roman" w:cs="Times New Roman"/>
          <w:bCs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атаки, стресс-тестирование.</w:t>
      </w:r>
    </w:p>
    <w:p w14:paraId="30059F7D" w14:textId="77777777" w:rsidR="001D6E7C" w:rsidRDefault="00E14FC1">
      <w:pPr>
        <w:spacing w:beforeLines="50" w:before="120" w:afterLines="50" w:after="120"/>
        <w:ind w:left="363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 xml:space="preserve">Черный ящик: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тестирование будет реализовываться через </w:t>
      </w:r>
      <w:r>
        <w:rPr>
          <w:rFonts w:ascii="Times New Roman" w:hAnsi="Times New Roman" w:cs="Times New Roman"/>
          <w:bCs/>
          <w:sz w:val="26"/>
          <w:szCs w:val="26"/>
        </w:rPr>
        <w:t>UI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без анализа кода.</w:t>
      </w:r>
    </w:p>
    <w:p w14:paraId="00000013" w14:textId="77777777" w:rsidR="001D6E7C" w:rsidRDefault="00E14FC1">
      <w:pPr>
        <w:numPr>
          <w:ilvl w:val="0"/>
          <w:numId w:val="1"/>
        </w:numPr>
        <w:spacing w:beforeLines="50" w:before="120"/>
        <w:ind w:left="726" w:hanging="363"/>
        <w:rPr>
          <w:rFonts w:ascii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sz w:val="30"/>
          <w:szCs w:val="30"/>
        </w:rPr>
        <w:t>Когда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будете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тестировать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>?</w:t>
      </w:r>
    </w:p>
    <w:p w14:paraId="52C307BC" w14:textId="77777777" w:rsidR="001D6E7C" w:rsidRDefault="00E14FC1">
      <w:pPr>
        <w:spacing w:beforeLines="50" w:before="120"/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Подготовка: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изучение документации и требований к будущей разработке, составление тест-кейсов и чек-листов для тестирования. (18.09.2024-20.09.2024)</w:t>
      </w:r>
    </w:p>
    <w:p w14:paraId="055E21CF" w14:textId="77777777" w:rsidR="001D6E7C" w:rsidRDefault="00E14FC1">
      <w:pPr>
        <w:spacing w:beforeLines="50" w:before="120"/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>Тестирование: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проведение тестирования в соответствии с ранее написанными тест-кейсами и чек-листами. Оформление баг-реп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ортов. (21.09.2024-25.09.2024)</w:t>
      </w:r>
    </w:p>
    <w:p w14:paraId="71FD413B" w14:textId="77777777" w:rsidR="001D6E7C" w:rsidRDefault="00E14FC1">
      <w:pPr>
        <w:spacing w:beforeLines="50" w:before="120"/>
        <w:ind w:left="363"/>
        <w:jc w:val="both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i/>
          <w:iCs/>
          <w:sz w:val="26"/>
          <w:szCs w:val="26"/>
          <w:lang w:val="ru-RU"/>
        </w:rPr>
        <w:t xml:space="preserve">Анализ результатов: 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обсуждение и анализ результатов, подведение итогов, написание отчета по итогам тестирования. (26.09.2024-27.09.2024)</w:t>
      </w:r>
    </w:p>
    <w:p w14:paraId="00000018" w14:textId="77777777" w:rsidR="001D6E7C" w:rsidRDefault="00E14FC1">
      <w:pPr>
        <w:numPr>
          <w:ilvl w:val="0"/>
          <w:numId w:val="1"/>
        </w:numPr>
        <w:spacing w:beforeLines="50" w:before="120" w:afterLines="50" w:after="120"/>
        <w:ind w:left="726" w:hanging="363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Критерии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начала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тестирования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</w:t>
      </w:r>
    </w:p>
    <w:p w14:paraId="4B6CA21A" w14:textId="77777777" w:rsidR="001D6E7C" w:rsidRDefault="00E14FC1">
      <w:pPr>
        <w:ind w:left="360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Завершение разработки;</w:t>
      </w:r>
    </w:p>
    <w:p w14:paraId="60EAA144" w14:textId="77777777" w:rsidR="001D6E7C" w:rsidRDefault="00E14FC1">
      <w:pPr>
        <w:ind w:left="360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Определение области тестировани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>я;</w:t>
      </w:r>
    </w:p>
    <w:p w14:paraId="089EB4D1" w14:textId="77777777" w:rsidR="001D6E7C" w:rsidRDefault="00E14FC1">
      <w:pPr>
        <w:ind w:left="360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lastRenderedPageBreak/>
        <w:t>- Наличие документации;</w:t>
      </w:r>
    </w:p>
    <w:p w14:paraId="2083F141" w14:textId="77777777" w:rsidR="001D6E7C" w:rsidRDefault="00E14FC1">
      <w:pPr>
        <w:ind w:left="360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Успешное завершение предварительных тестов (тестов интеграции и модульного тестирования);</w:t>
      </w:r>
    </w:p>
    <w:p w14:paraId="7E31309E" w14:textId="77777777" w:rsidR="001D6E7C" w:rsidRDefault="00E14FC1">
      <w:pPr>
        <w:ind w:left="360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- Готовность тестовой среды.</w:t>
      </w:r>
    </w:p>
    <w:p w14:paraId="03702B18" w14:textId="77777777" w:rsidR="001D6E7C" w:rsidRDefault="00E14FC1">
      <w:pPr>
        <w:numPr>
          <w:ilvl w:val="0"/>
          <w:numId w:val="1"/>
        </w:numPr>
        <w:spacing w:beforeLines="50" w:before="120" w:afterLines="50" w:after="120"/>
        <w:ind w:left="805" w:hanging="363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30"/>
          <w:szCs w:val="30"/>
        </w:rPr>
        <w:t>Критерии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окончания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тестирования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t>:</w:t>
      </w:r>
    </w:p>
    <w:p w14:paraId="423DCF6D" w14:textId="77777777" w:rsidR="001D6E7C" w:rsidRPr="00E14FC1" w:rsidRDefault="00E14FC1">
      <w:pPr>
        <w:ind w:left="44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- Т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>ребования к количеству открытых багов выполнены;</w:t>
      </w:r>
    </w:p>
    <w:p w14:paraId="2E4F1159" w14:textId="77777777" w:rsidR="001D6E7C" w:rsidRPr="00E14FC1" w:rsidRDefault="00E14FC1">
      <w:pPr>
        <w:ind w:left="44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- В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>ыдержка определенног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 xml:space="preserve">о периода без изменения исходного кода приложения </w:t>
      </w:r>
      <w:r>
        <w:rPr>
          <w:rFonts w:ascii="Times New Roman" w:hAnsi="Times New Roman" w:cs="Times New Roman"/>
          <w:sz w:val="26"/>
          <w:szCs w:val="26"/>
        </w:rPr>
        <w:t>Code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Freeze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CF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>);</w:t>
      </w:r>
    </w:p>
    <w:p w14:paraId="242298C4" w14:textId="77777777" w:rsidR="001D6E7C" w:rsidRPr="00E14FC1" w:rsidRDefault="00E14FC1">
      <w:pPr>
        <w:ind w:left="44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- В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 xml:space="preserve">ыдержка определенного периода без открытия новых багов </w:t>
      </w:r>
      <w:r>
        <w:rPr>
          <w:rFonts w:ascii="Times New Roman" w:hAnsi="Times New Roman" w:cs="Times New Roman"/>
          <w:sz w:val="26"/>
          <w:szCs w:val="26"/>
        </w:rPr>
        <w:t>Zero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Bug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Bounce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ZBB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>);</w:t>
      </w:r>
    </w:p>
    <w:p w14:paraId="65ADBAFB" w14:textId="77777777" w:rsidR="001D6E7C" w:rsidRPr="00E14FC1" w:rsidRDefault="00E14FC1">
      <w:pPr>
        <w:ind w:left="440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- В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>се тесты успешно пройдены;</w:t>
      </w:r>
    </w:p>
    <w:p w14:paraId="28ED29C8" w14:textId="77777777" w:rsidR="001D6E7C" w:rsidRDefault="00E14FC1">
      <w:pPr>
        <w:ind w:left="440"/>
        <w:rPr>
          <w:color w:val="555555"/>
          <w:sz w:val="23"/>
          <w:szCs w:val="23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- З</w:t>
      </w:r>
      <w:r w:rsidRPr="00E14FC1">
        <w:rPr>
          <w:rFonts w:ascii="Times New Roman" w:hAnsi="Times New Roman" w:cs="Times New Roman"/>
          <w:sz w:val="26"/>
          <w:szCs w:val="26"/>
          <w:lang w:val="ru-RU"/>
        </w:rPr>
        <w:t>акрыты все баги с высокой и средней критичностью</w:t>
      </w:r>
      <w:r w:rsidRPr="00E14FC1">
        <w:rPr>
          <w:color w:val="555555"/>
          <w:sz w:val="23"/>
          <w:szCs w:val="23"/>
          <w:lang w:val="ru-RU"/>
        </w:rPr>
        <w:t>.</w:t>
      </w:r>
    </w:p>
    <w:sectPr w:rsidR="001D6E7C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FEE32A8"/>
    <w:multiLevelType w:val="singleLevel"/>
    <w:tmpl w:val="8FEE32A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55167706"/>
    <w:multiLevelType w:val="multilevel"/>
    <w:tmpl w:val="5516770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37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53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695"/>
      </w:pPr>
      <w:rPr>
        <w:rFonts w:hint="default"/>
      </w:rPr>
    </w:lvl>
  </w:abstractNum>
  <w:abstractNum w:abstractNumId="2" w15:restartNumberingAfterBreak="0">
    <w:nsid w:val="5F020E39"/>
    <w:multiLevelType w:val="multilevel"/>
    <w:tmpl w:val="5F020E39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30"/>
        <w:szCs w:val="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3C4F6B"/>
    <w:rsid w:val="001D6E7C"/>
    <w:rsid w:val="00E14FC1"/>
    <w:rsid w:val="0EE73AC0"/>
    <w:rsid w:val="21B37A13"/>
    <w:rsid w:val="240F3394"/>
    <w:rsid w:val="24C33C60"/>
    <w:rsid w:val="29716D8C"/>
    <w:rsid w:val="2CF72034"/>
    <w:rsid w:val="31D463BB"/>
    <w:rsid w:val="383C4F6B"/>
    <w:rsid w:val="3E26684E"/>
    <w:rsid w:val="4CC82745"/>
    <w:rsid w:val="640F2DFD"/>
    <w:rsid w:val="65AA7C8C"/>
    <w:rsid w:val="76164CB1"/>
    <w:rsid w:val="7829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E237AF"/>
  <w15:docId w15:val="{940B80FA-FB10-4A0D-B474-AD86548F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Ангелина Несмеянова</dc:creator>
  <cp:lastModifiedBy>Lina</cp:lastModifiedBy>
  <cp:revision>2</cp:revision>
  <dcterms:created xsi:type="dcterms:W3CDTF">2024-09-19T08:09:00Z</dcterms:created>
  <dcterms:modified xsi:type="dcterms:W3CDTF">2025-10-18T14:03:00Z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573B88258A114B409216C271E570E140_11</vt:lpwstr>
  </property>
</Properties>
</file>