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http://prntscr.com/o003qr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режет главный баннер (в дизайне банер больше чем высота экрана, если поставить чтобы он полностью вмещался в экран, то картинка обрежется по горизонтали)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http://prntscr.com/o0043p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ховер обводка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http://prntscr.com/o004xf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попап обратной связи (нет макета)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http://prntscr.com/o0053v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попап обратной связи (нет макета)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http://prntscr.com/o005g4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фото цветное становится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 нас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было в ТЗ не реализовано.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http://prntscr.com/o005ul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должна быть анимация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https://www.wts.com/global/wts-global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при наведении вот такие блоки показываются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http://prntscr.com/o00hkx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http://prntscr.com/nv8rep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 наведении на указанную красным прямоугольником область выводится описание.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http://prntscr.com/nv8sg2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 наведении ховер, синяя обводка, белая кнопка, синие буквы.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http://prntscr.com/nv8tda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страница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Наша компания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и отмеченные разделы связаны между собой и являются взаимозаменяемыми. При переходе на какую-либо из страниц, в отмеченном поле происходит замена на один из пяти разделов.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  <w:t xml:space="preserve">Наши клиенты: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http://prntscr.com/nv951v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 наведении отображается информация.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00" w:val="clear"/>
        </w:rPr>
        <w:t xml:space="preserve">Наши принципы: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http://prntscr.com/nv95mm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при наведении увеличение на 2рх. (Нет макета)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  <w:t xml:space="preserve">Наша команда: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http://prntscr.com/nv97gg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ховер при наведении, увеличение на 1рх.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Качество оборудования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http://prntscr.com/o00mxx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поочередное появление блоков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открытии другого списка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http://prntscr.com/o00omu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первый пропадает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http://prntscr.com/o00p2o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сделать принвязку, они все по разному открываются относительно названия.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http://prntscr.com/o00pjd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 нажатии должна меняться, без заливки с заливкой.(Нужна иконка без заливки)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http://prntscr.com/o00qg0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открытие при нажатии на область в кактлоге и в с кидках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Поиск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http://prntscr.com/o00rpa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найдено по вашему запросу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http://prntscr.com/o00sdx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 нажатии работать должно (что должно происходить?)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http://prntscr.com/o00ssi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лупа не работает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http://prntscr.com/o00t3v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 дизайне есть таблица?  (Нет, не видела)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http://prntscr.com/o00uah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подчеркивать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ntscr.com/o00pjd" Id="docRId17" Type="http://schemas.openxmlformats.org/officeDocument/2006/relationships/hyperlink" /><Relationship Target="numbering.xml" Id="docRId24" Type="http://schemas.openxmlformats.org/officeDocument/2006/relationships/numbering" /><Relationship TargetMode="External" Target="http://prntscr.com/o00hkx" Id="docRId7" Type="http://schemas.openxmlformats.org/officeDocument/2006/relationships/hyperlink" /><Relationship TargetMode="External" Target="http://prntscr.com/o00mxx" Id="docRId14" Type="http://schemas.openxmlformats.org/officeDocument/2006/relationships/hyperlink" /><Relationship TargetMode="External" Target="http://prntscr.com/o00uah" Id="docRId23" Type="http://schemas.openxmlformats.org/officeDocument/2006/relationships/hyperlink" /><Relationship TargetMode="External" Target="https://www.wts.com/global/wts-global" Id="docRId6" Type="http://schemas.openxmlformats.org/officeDocument/2006/relationships/hyperlink" /><Relationship TargetMode="External" Target="http://prntscr.com/o0043p" Id="docRId1" Type="http://schemas.openxmlformats.org/officeDocument/2006/relationships/hyperlink" /><Relationship TargetMode="External" Target="http://prntscr.com/o00omu" Id="docRId15" Type="http://schemas.openxmlformats.org/officeDocument/2006/relationships/hyperlink" /><Relationship TargetMode="External" Target="http://prntscr.com/o00t3v" Id="docRId22" Type="http://schemas.openxmlformats.org/officeDocument/2006/relationships/hyperlink" /><Relationship TargetMode="External" Target="http://prntscr.com/nv8sg2" Id="docRId9" Type="http://schemas.openxmlformats.org/officeDocument/2006/relationships/hyperlink" /><Relationship TargetMode="External" Target="http://prntscr.com/o003qr" Id="docRId0" Type="http://schemas.openxmlformats.org/officeDocument/2006/relationships/hyperlink" /><Relationship TargetMode="External" Target="http://prntscr.com/nv95mm" Id="docRId12" Type="http://schemas.openxmlformats.org/officeDocument/2006/relationships/hyperlink" /><Relationship TargetMode="External" Target="http://prntscr.com/o00p2o" Id="docRId16" Type="http://schemas.openxmlformats.org/officeDocument/2006/relationships/hyperlink" /><Relationship TargetMode="External" Target="http://prntscr.com/o00ssi" Id="docRId21" Type="http://schemas.openxmlformats.org/officeDocument/2006/relationships/hyperlink" /><Relationship Target="styles.xml" Id="docRId25" Type="http://schemas.openxmlformats.org/officeDocument/2006/relationships/styles" /><Relationship TargetMode="External" Target="http://prntscr.com/o005g4" Id="docRId4" Type="http://schemas.openxmlformats.org/officeDocument/2006/relationships/hyperlink" /><Relationship TargetMode="External" Target="http://prntscr.com/nv8rep" Id="docRId8" Type="http://schemas.openxmlformats.org/officeDocument/2006/relationships/hyperlink" /><Relationship TargetMode="External" Target="http://prntscr.com/nv97gg" Id="docRId13" Type="http://schemas.openxmlformats.org/officeDocument/2006/relationships/hyperlink" /><Relationship TargetMode="External" Target="http://prntscr.com/o00sdx" Id="docRId20" Type="http://schemas.openxmlformats.org/officeDocument/2006/relationships/hyperlink" /><Relationship TargetMode="External" Target="http://prntscr.com/o0053v" Id="docRId3" Type="http://schemas.openxmlformats.org/officeDocument/2006/relationships/hyperlink" /><Relationship TargetMode="External" Target="http://prntscr.com/nv8tda" Id="docRId10" Type="http://schemas.openxmlformats.org/officeDocument/2006/relationships/hyperlink" /><Relationship TargetMode="External" Target="http://prntscr.com/o00qg0" Id="docRId18" Type="http://schemas.openxmlformats.org/officeDocument/2006/relationships/hyperlink" /><Relationship TargetMode="External" Target="http://prntscr.com/o004xf" Id="docRId2" Type="http://schemas.openxmlformats.org/officeDocument/2006/relationships/hyperlink" /><Relationship TargetMode="External" Target="http://prntscr.com/nv951v" Id="docRId11" Type="http://schemas.openxmlformats.org/officeDocument/2006/relationships/hyperlink" /><Relationship TargetMode="External" Target="http://prntscr.com/o00rpa" Id="docRId19" Type="http://schemas.openxmlformats.org/officeDocument/2006/relationships/hyperlink" /><Relationship TargetMode="External" Target="http://prntscr.com/o005ul" Id="docRId5" Type="http://schemas.openxmlformats.org/officeDocument/2006/relationships/hyperlink" /></Relationships>
</file>