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11112500</wp:posOffset>
            </wp:positionV>
            <wp:extent cx="330200" cy="330200"/>
            <wp:effectExtent l="0" t="0" r="1270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专题0</w:t>
      </w:r>
      <w:r>
        <w:rPr>
          <w:rFonts w:ascii="Times New Roman" w:hAnsi="Times New Roman" w:eastAsia="黑体" w:cs="Times New Roman"/>
          <w:b/>
          <w:sz w:val="32"/>
          <w:szCs w:val="32"/>
        </w:rPr>
        <w:t>1</w:t>
      </w:r>
      <w:r>
        <w:rPr>
          <w:rFonts w:hint="eastAsia" w:ascii="黑体" w:hAnsi="黑体" w:eastAsia="黑体"/>
          <w:b/>
          <w:sz w:val="32"/>
          <w:szCs w:val="32"/>
        </w:rPr>
        <w:t>　</w:t>
      </w:r>
      <w:r>
        <w:rPr>
          <w:rFonts w:ascii="Times New Roman" w:hAnsi="Times New Roman" w:eastAsia="黑体" w:cs="Times New Roman"/>
          <w:b/>
          <w:sz w:val="32"/>
          <w:szCs w:val="32"/>
        </w:rPr>
        <w:t>导数的运算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基本初等函数的导数公式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  <w:gridCol w:w="17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基本初等函数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导函数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为常数)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α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hint="eastAsia" w:hAnsi="宋体" w:cs="宋体"/>
              </w:rPr>
              <w:t>∈</w:t>
            </w:r>
            <w:r>
              <w:rPr>
                <w:rFonts w:ascii="Times New Roman" w:hAnsi="Times New Roman" w:cs="Times New Roman"/>
                <w:b/>
              </w:rPr>
              <w:t>Q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</w:rPr>
              <w:t>≠0)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αx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α</w:t>
            </w:r>
            <w:r>
              <w:rPr>
                <w:rFonts w:ascii="Times New Roman" w:hAnsi="Times New Roman" w:cs="Times New Roman"/>
                <w:vertAlign w:val="superscript"/>
              </w:rPr>
              <w:t>－1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 xml:space="preserve">)＝sin </w:t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 xml:space="preserve">)＝cos </w:t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 xml:space="preserve">)＝cos </w:t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 xml:space="preserve">)＝－sin </w:t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&gt;0且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≠1)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  <w:r>
              <w:rPr>
                <w:rFonts w:ascii="Times New Roman" w:hAnsi="Times New Roman" w:cs="Times New Roman"/>
              </w:rPr>
              <w:t xml:space="preserve">ln </w:t>
            </w:r>
            <w:r>
              <w:rPr>
                <w:rFonts w:ascii="Times New Roman" w:hAnsi="Times New Roman" w:cs="Times New Roman"/>
                <w:i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)＝e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)＝e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)＝log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&gt;0且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≠1)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,x</w:instrText>
            </w:r>
            <w:r>
              <w:rPr>
                <w:rFonts w:ascii="Times New Roman" w:hAnsi="Times New Roman" w:cs="Times New Roman"/>
              </w:rPr>
              <w:instrText xml:space="preserve">ln </w:instrText>
            </w:r>
            <w:r>
              <w:rPr>
                <w:rFonts w:ascii="Times New Roman" w:hAnsi="Times New Roman" w:cs="Times New Roman"/>
                <w:i/>
              </w:rPr>
              <w:instrText xml:space="preserve">a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 xml:space="preserve">)＝ln </w:t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>
            <w:pPr>
              <w:pStyle w:val="3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′(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,x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</w:t>
      </w:r>
      <w:r>
        <w:rPr>
          <w:rFonts w:ascii="Times New Roman" w:hAnsi="Times New Roman" w:eastAsia="黑体" w:cs="Times New Roman"/>
        </w:rPr>
        <w:t>．导数的运算法则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)存在，则有[</w:t>
      </w:r>
      <w:r>
        <w:rPr>
          <w:rFonts w:ascii="Times New Roman" w:hAnsi="Times New Roman" w:cs="Times New Roman"/>
          <w:i/>
        </w:rPr>
        <w:t>cf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)]′＝</w:t>
      </w:r>
      <w:r>
        <w:rPr>
          <w:rFonts w:ascii="Times New Roman" w:hAnsi="Times New Roman" w:cs="Times New Roman"/>
          <w:i/>
        </w:rPr>
        <w:t>cf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)±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)]′＝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)±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)]′＝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′＝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)－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[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)]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)≠0)；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复合函数的定义及其导数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(1)一般地，对于两个函数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)，如果通过中间变量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可以表示成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的函数，那么称这个函数为函数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)的复合函数，记作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(2)复合函数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))的导数和函数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)的导数间的关系为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′</w:t>
      </w:r>
      <w:r>
        <w:rPr>
          <w:rFonts w:ascii="Times New Roman" w:hAnsi="Times New Roman" w:cs="Times New Roman"/>
          <w:i/>
          <w:vertAlign w:val="subscript"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′</w:t>
      </w:r>
      <w:r>
        <w:rPr>
          <w:rFonts w:ascii="Times New Roman" w:hAnsi="Times New Roman" w:cs="Times New Roman"/>
          <w:i/>
          <w:vertAlign w:val="subscript"/>
        </w:rPr>
        <w:t>u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′</w:t>
      </w:r>
      <w:r>
        <w:rPr>
          <w:rFonts w:ascii="Times New Roman" w:hAnsi="Times New Roman" w:cs="Times New Roman"/>
          <w:i/>
          <w:vertAlign w:val="subscript"/>
        </w:rPr>
        <w:t>x</w:t>
      </w:r>
      <w:r>
        <w:rPr>
          <w:rFonts w:ascii="Times New Roman" w:hAnsi="Times New Roman" w:cs="Times New Roman"/>
        </w:rPr>
        <w:t>，即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的导数等于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的导数与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的导数的乘积．</w:t>
      </w:r>
    </w:p>
    <w:p>
      <w:pPr>
        <w:spacing w:line="30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导数运算的原则和方法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</w:rPr>
        <w:t>基本原则：先化简、再求导；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</w:rPr>
        <w:t>具体方法</w:t>
      </w:r>
      <w:r>
        <w:rPr>
          <w:rFonts w:hint="eastAsia" w:cs="Times New Roman" w:asciiTheme="minorEastAsia" w:hAnsiTheme="minorEastAsia" w:eastAsiaTheme="minorEastAsia"/>
        </w:rPr>
        <w:t>：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(1)连乘积形式：先展开化为多项式的形式，再求导；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(2)分式形式：观察函数的结构特征，先化为整式函数或较为简单的分式函数，再求导；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(3)对数形式：先化为和、差的形式，再求导；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(4)根式形式：先化为分数指数幂的形式，再求导；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(5)三角形式：先利用三角函数公式转化为和或差的形式，再求导；</w:t>
      </w:r>
    </w:p>
    <w:p>
      <w:pPr>
        <w:pStyle w:val="3"/>
        <w:tabs>
          <w:tab w:val="left" w:pos="4320"/>
        </w:tabs>
        <w:spacing w:line="300" w:lineRule="auto"/>
        <w:ind w:firstLine="420" w:firstLineChars="200"/>
        <w:contextualSpacing/>
        <w:rPr>
          <w:rFonts w:cs="Times New Roman" w:asciiTheme="minorEastAsia" w:hAnsiTheme="minorEastAsia" w:eastAsiaTheme="minorEastAsia"/>
        </w:rPr>
      </w:pPr>
      <w:r>
        <w:rPr>
          <w:rFonts w:ascii="Times New Roman" w:hAnsi="Times New Roman" w:cs="Times New Roman" w:eastAsiaTheme="minorEastAsia"/>
        </w:rPr>
        <w:t>(6)复合函数：由外向内</w:t>
      </w:r>
      <w:r>
        <w:rPr>
          <w:rFonts w:cs="Times New Roman" w:asciiTheme="minorEastAsia" w:hAnsiTheme="minorEastAsia" w:eastAsiaTheme="minorEastAsia"/>
        </w:rPr>
        <w:t>，层层求导．</w:t>
      </w:r>
    </w:p>
    <w:p>
      <w:pPr>
        <w:spacing w:line="30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求下列函数的导数：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(cos 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；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；</w:t>
      </w:r>
    </w:p>
    <w:p>
      <w:pPr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－5)．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 xml:space="preserve">)′sin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 xml:space="preserve">(sin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)′＝2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sin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 xml:space="preserve">cos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(cos 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′＝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cos 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′e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－cos 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)′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(sin 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＋cos 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</w:t>
      </w:r>
      <w:r>
        <w:rPr>
          <w:rFonts w:hAnsi="宋体" w:cs="Times New Roman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sin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(π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cos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(π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sin(4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＋π)＝－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sin4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Ansi="宋体" w:cs="Times New Roman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sin 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·4cos 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sin 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cos 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－5，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．则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 xml:space="preserve">′＝(ln </w:t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)′</w:t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′＝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－5)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·2＝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－5)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－5)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eastAsia="华文细黑" w:cs="Times New Roman"/>
        </w:rPr>
        <w:t xml:space="preserve"> (2020·</w:t>
      </w:r>
      <w:r>
        <w:rPr>
          <w:rFonts w:ascii="楷体" w:hAnsi="楷体" w:eastAsia="楷体" w:cs="Times New Roman"/>
        </w:rPr>
        <w:t>全国</w:t>
      </w:r>
      <w:r>
        <w:rPr>
          <w:rFonts w:hint="eastAsia" w:cs="宋体" w:asciiTheme="minorEastAsia" w:hAnsiTheme="minorEastAsia" w:eastAsiaTheme="minorEastAsia"/>
        </w:rPr>
        <w:t>Ⅲ</w:t>
      </w:r>
      <w:r>
        <w:rPr>
          <w:rFonts w:ascii="Times New Roman" w:hAnsi="Times New Roman" w:eastAsia="华文细黑" w:cs="Times New Roman"/>
        </w:rPr>
        <w:t>)设函数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(</w:t>
      </w:r>
      <w:r>
        <w:rPr>
          <w:rFonts w:ascii="Times New Roman" w:hAnsi="Times New Roman" w:eastAsia="华文细黑" w:cs="Times New Roman"/>
          <w:i/>
        </w:rPr>
        <w:t>x</w:t>
      </w:r>
      <w:r>
        <w:rPr>
          <w:rFonts w:ascii="Times New Roman" w:hAnsi="Times New Roman" w:eastAsia="华文细黑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eastAsia="华文细黑" w:cs="Times New Roman"/>
        </w:rPr>
        <w:instrText xml:space="preserve">f(e</w:instrText>
      </w:r>
      <w:r>
        <w:rPr>
          <w:rFonts w:ascii="Times New Roman" w:hAnsi="Times New Roman" w:eastAsia="华文细黑" w:cs="Times New Roman"/>
          <w:i/>
          <w:vertAlign w:val="superscript"/>
        </w:rPr>
        <w:instrText xml:space="preserve">x</w:instrText>
      </w:r>
      <w:r>
        <w:rPr>
          <w:rFonts w:ascii="Times New Roman" w:hAnsi="Times New Roman" w:eastAsia="华文细黑" w:cs="Times New Roman"/>
          <w:i/>
        </w:rPr>
        <w:instrText xml:space="preserve">,x</w:instrText>
      </w:r>
      <w:r>
        <w:rPr>
          <w:rFonts w:ascii="Times New Roman" w:hAnsi="Times New Roman" w:eastAsia="华文细黑" w:cs="Times New Roman"/>
        </w:rPr>
        <w:instrText xml:space="preserve">＋</w:instrText>
      </w:r>
      <w:r>
        <w:rPr>
          <w:rFonts w:ascii="Times New Roman" w:hAnsi="Times New Roman" w:eastAsia="华文细黑" w:cs="Times New Roman"/>
          <w:i/>
        </w:rPr>
        <w:instrText xml:space="preserve">a</w:instrText>
      </w:r>
      <w:r>
        <w:rPr>
          <w:rFonts w:ascii="Times New Roman" w:hAnsi="Times New Roman" w:eastAsia="华文细黑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int="eastAsia" w:ascii="宋体-方正超大字符集" w:hAnsi="宋体-方正超大字符集" w:eastAsia="宋体-方正超大字符集" w:cs="宋体-方正超大字符集"/>
        </w:rPr>
        <w:t>．</w:t>
      </w:r>
      <w:r>
        <w:rPr>
          <w:rFonts w:ascii="Times New Roman" w:hAnsi="Times New Roman" w:eastAsia="华文细黑" w:cs="Times New Roman"/>
        </w:rPr>
        <w:t>若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′(1)＝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eastAsia="华文细黑" w:cs="Times New Roman"/>
        </w:rPr>
        <w:instrText xml:space="preserve">f(e</w:instrText>
      </w:r>
      <w:r>
        <w:rPr>
          <w:rFonts w:ascii="Times New Roman" w:hAnsi="Times New Roman" w:eastAsia="华文细黑" w:cs="Times New Roman"/>
          <w:i/>
        </w:rPr>
        <w:instrText xml:space="preserve">,</w:instrText>
      </w:r>
      <w:r>
        <w:rPr>
          <w:rFonts w:ascii="Times New Roman" w:hAnsi="Times New Roman" w:eastAsia="华文细黑" w:cs="Times New Roman"/>
        </w:rPr>
        <w:instrText xml:space="preserve">4)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eastAsia="华文细黑" w:cs="Times New Roman"/>
        </w:rPr>
        <w:t>，则</w:t>
      </w:r>
      <w:r>
        <w:rPr>
          <w:rFonts w:ascii="Times New Roman" w:hAnsi="Times New Roman" w:eastAsia="华文细黑" w:cs="Times New Roman"/>
          <w:i/>
        </w:rPr>
        <w:t>a</w:t>
      </w:r>
      <w:r>
        <w:rPr>
          <w:rFonts w:ascii="Times New Roman" w:hAnsi="Times New Roman" w:eastAsia="华文细黑" w:cs="Times New Roman"/>
        </w:rPr>
        <w:t>＝________</w:t>
      </w:r>
      <w:r>
        <w:rPr>
          <w:rFonts w:hint="eastAsia" w:ascii="Times New Roman" w:hAnsi="Times New Roman" w:eastAsia="华文细黑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整理可得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＋1＝0，</w:t>
      </w:r>
      <w:r>
        <w:rPr>
          <w:rFonts w:ascii="Times New Roman" w:hAnsi="Times New Roman" w:eastAsia="仿宋" w:cs="Times New Roman"/>
          <w:color w:val="FF0000"/>
          <w:szCs w:val="22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 xml:space="preserve">′(1)＋ln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\f(7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xf</w:t>
      </w:r>
      <w:r>
        <w:rPr>
          <w:rFonts w:ascii="Times New Roman" w:hAnsi="Times New Roman" w:eastAsia="仿宋_GB2312" w:cs="Times New Roman"/>
          <w:color w:val="FF0000"/>
        </w:rPr>
        <w:t xml:space="preserve">′(1)＋ln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将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  <w:szCs w:val="22"/>
        </w:rPr>
        <w:t>代入，得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′(1)＝4－3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′(1)＋1，</w:t>
      </w:r>
      <w:r>
        <w:rPr>
          <w:rFonts w:ascii="Times New Roman" w:hAnsi="Times New Roman" w:eastAsia="仿宋" w:cs="Times New Roman"/>
          <w:color w:val="FF0000"/>
          <w:szCs w:val="22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(1)＝2－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\f(7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  <w:vertAlign w:val="subscript"/>
        </w:rPr>
        <w:t>＋1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)的导函数，即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)，…，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  <w:vertAlign w:val="subscript"/>
        </w:rPr>
        <w:t>＋1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2 022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)等于(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A．－sin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－cos </w:t>
      </w:r>
      <w:r>
        <w:rPr>
          <w:rFonts w:ascii="Times New Roman" w:hAnsi="Times New Roman" w:cs="Times New Roman"/>
          <w:i/>
        </w:rPr>
        <w:t>x　　　　</w:t>
      </w:r>
      <w:r>
        <w:rPr>
          <w:rFonts w:ascii="Times New Roman" w:hAnsi="Times New Roman" w:cs="Times New Roman"/>
        </w:rPr>
        <w:t xml:space="preserve">B．sin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－cos </w:t>
      </w:r>
      <w:r>
        <w:rPr>
          <w:rFonts w:ascii="Times New Roman" w:hAnsi="Times New Roman" w:cs="Times New Roman"/>
          <w:i/>
        </w:rPr>
        <w:t>x　　　　</w:t>
      </w:r>
      <w:r>
        <w:rPr>
          <w:rFonts w:ascii="Times New Roman" w:hAnsi="Times New Roman" w:cs="Times New Roman"/>
        </w:rPr>
        <w:t xml:space="preserve">C．－sin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＋cos </w:t>
      </w:r>
      <w:r>
        <w:rPr>
          <w:rFonts w:ascii="Times New Roman" w:hAnsi="Times New Roman" w:cs="Times New Roman"/>
          <w:i/>
        </w:rPr>
        <w:t>x　　　　</w:t>
      </w:r>
      <w:r>
        <w:rPr>
          <w:rFonts w:ascii="Times New Roman" w:hAnsi="Times New Roman" w:cs="Times New Roman"/>
        </w:rPr>
        <w:t xml:space="preserve">D．sin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＋cos </w:t>
      </w:r>
      <w:r>
        <w:rPr>
          <w:rFonts w:ascii="Times New Roman" w:hAnsi="Times New Roman" w:cs="Times New Roman"/>
          <w:i/>
        </w:rPr>
        <w:t>x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)＝－sin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)＝－cos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4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n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的解析式以</w:t>
      </w:r>
      <w:r>
        <w:rPr>
          <w:rFonts w:ascii="Times New Roman" w:hAnsi="Times New Roman" w:eastAsia="仿宋_GB2312" w:cs="Times New Roman"/>
          <w:color w:val="FF0000"/>
        </w:rPr>
        <w:t>4</w:t>
      </w:r>
      <w:r>
        <w:rPr>
          <w:rFonts w:ascii="Times New Roman" w:hAnsi="Times New Roman" w:eastAsia="仿宋" w:cs="Times New Roman"/>
          <w:color w:val="FF0000"/>
          <w:szCs w:val="22"/>
        </w:rPr>
        <w:t>为周期重复出现，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2 022＝4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505＋2，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2 022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－sin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  <w:szCs w:val="22"/>
        </w:rPr>
        <w:t>故选</w:t>
      </w:r>
      <w:r>
        <w:rPr>
          <w:rFonts w:ascii="Times New Roman" w:hAnsi="Times New Roman" w:eastAsia="仿宋_GB2312" w:cs="Times New Roman"/>
          <w:color w:val="FF0000"/>
        </w:rPr>
        <w:t>C．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Times New Roman" w:eastAsia="楷体" w:cs="Times New Roman"/>
        </w:rPr>
        <w:t>多选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给出定义：若函数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上可导，即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)存在，且导函数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上也可导，则称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上存在二阶导函数，记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″(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))′，若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″(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)＜0在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上为凸函数．以下四个函数在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上是凸函数的是(　　)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i/>
          <w:vertAlign w:val="superscript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＋cos 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AB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  <w:szCs w:val="22"/>
        </w:rPr>
        <w:t>对于</w:t>
      </w:r>
      <w:r>
        <w:rPr>
          <w:rFonts w:ascii="Times New Roman" w:hAnsi="Times New Roman" w:eastAsia="楷体_GB2312" w:cs="Times New Roman"/>
          <w:color w:val="FF0000"/>
        </w:rPr>
        <w:t>A：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－sin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″(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)＝－sin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－cos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″(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2"/>
        </w:rPr>
        <w:t>上是凸函数，故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2"/>
        </w:rPr>
        <w:t>正确．对于</w:t>
      </w:r>
      <w:r>
        <w:rPr>
          <w:rFonts w:ascii="Times New Roman" w:hAnsi="Times New Roman" w:eastAsia="楷体_GB2312" w:cs="Times New Roman"/>
          <w:color w:val="FF0000"/>
        </w:rPr>
        <w:t>B：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－2，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″(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＜0，</w:t>
      </w:r>
      <w:r>
        <w:rPr>
          <w:rFonts w:ascii="Times New Roman" w:hAnsi="Times New Roman" w:eastAsia="仿宋" w:cs="Times New Roman"/>
          <w:color w:val="FF0000"/>
          <w:szCs w:val="22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2"/>
        </w:rPr>
        <w:t>上是凸函数，故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仿宋" w:cs="Times New Roman"/>
          <w:color w:val="FF0000"/>
          <w:szCs w:val="22"/>
        </w:rPr>
        <w:t>正确；对于</w:t>
      </w:r>
      <w:r>
        <w:rPr>
          <w:rFonts w:ascii="Times New Roman" w:hAnsi="Times New Roman" w:eastAsia="楷体_GB2312" w:cs="Times New Roman"/>
          <w:color w:val="FF0000"/>
        </w:rPr>
        <w:t>C：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″(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)＝6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＞0，</w:t>
      </w:r>
      <w:r>
        <w:rPr>
          <w:rFonts w:ascii="Times New Roman" w:hAnsi="Times New Roman" w:eastAsia="仿宋" w:cs="Times New Roman"/>
          <w:color w:val="FF0000"/>
          <w:szCs w:val="22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2"/>
        </w:rPr>
        <w:t>上不是凸函数，故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仿宋" w:cs="Times New Roman"/>
          <w:color w:val="FF0000"/>
          <w:szCs w:val="22"/>
        </w:rPr>
        <w:t>错误；对于</w:t>
      </w:r>
      <w:r>
        <w:rPr>
          <w:rFonts w:ascii="Times New Roman" w:hAnsi="Times New Roman" w:eastAsia="楷体_GB2312" w:cs="Times New Roman"/>
          <w:color w:val="FF0000"/>
        </w:rPr>
        <w:t>D：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″(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＞0，</w:t>
      </w:r>
      <w:r>
        <w:rPr>
          <w:rFonts w:ascii="Times New Roman" w:hAnsi="Times New Roman" w:eastAsia="仿宋" w:cs="Times New Roman"/>
          <w:color w:val="FF0000"/>
          <w:szCs w:val="22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2"/>
        </w:rPr>
        <w:t>上不是凸函数，故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Times New Roman" w:hAnsi="Times New Roman" w:eastAsia="仿宋" w:cs="Times New Roman"/>
          <w:color w:val="FF0000"/>
          <w:szCs w:val="22"/>
        </w:rPr>
        <w:t>错误．故选</w:t>
      </w:r>
      <w:r>
        <w:rPr>
          <w:rFonts w:ascii="Times New Roman" w:hAnsi="Times New Roman" w:eastAsia="楷体_GB2312" w:cs="Times New Roman"/>
          <w:color w:val="FF0000"/>
        </w:rPr>
        <w:t>AB．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)，若满足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1，则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)的解析式可能是(　　)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由选项知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)的定义域为(0，＋∞)，由题意得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′＝1＋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为待定常数)，即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＋(ln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(1)≥1，则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≥0，故选C．</w:t>
      </w:r>
    </w:p>
    <w:p>
      <w:pPr>
        <w:pStyle w:val="3"/>
        <w:tabs>
          <w:tab w:val="left" w:pos="2977"/>
        </w:tabs>
        <w:spacing w:line="30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1．下列求导运算正确的是(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′＝1＋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B．(log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)′＝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ln 2)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C．(5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)′＝5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</w:t>
      </w:r>
      <w:r>
        <w:rPr>
          <w:rFonts w:ascii="Times New Roman" w:hAnsi="Times New Roman" w:cs="Times New Roman"/>
        </w:rPr>
        <w:t>D．(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)′＝－2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(log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)′＝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ln 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故</w:t>
      </w:r>
      <w:r>
        <w:rPr>
          <w:rFonts w:ascii="Times New Roman" w:hAnsi="Times New Roman" w:eastAsia="仿宋_GB2312" w:cs="Times New Roman"/>
          <w:color w:val="FF0000"/>
        </w:rPr>
        <w:t>B</w:t>
      </w:r>
      <w:r>
        <w:rPr>
          <w:rFonts w:ascii="Times New Roman" w:hAnsi="Times New Roman" w:eastAsia="仿宋" w:cs="Times New Roman"/>
          <w:color w:val="FF0000"/>
          <w:szCs w:val="22"/>
        </w:rPr>
        <w:t>正确．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－sin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的导数为(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　　　　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B．－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　　　</w:t>
      </w:r>
      <w:r>
        <w:rPr>
          <w:rFonts w:ascii="Times New Roman" w:hAnsi="Times New Roman" w:cs="Times New Roman"/>
          <w:lang w:val="pt-BR"/>
        </w:rPr>
        <w:t>C．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 xml:space="preserve">cos 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hint="eastAsia" w:ascii="Times New Roman" w:hAnsi="Times New Roman" w:cs="Times New Roman"/>
          <w:i/>
          <w:lang w:val="pt-BR"/>
        </w:rPr>
        <w:t>　　　　　　　</w:t>
      </w:r>
      <w:r>
        <w:rPr>
          <w:rFonts w:ascii="Times New Roman" w:hAnsi="Times New Roman" w:cs="Times New Roman"/>
          <w:lang w:val="pt-BR"/>
        </w:rPr>
        <w:t>D．－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 xml:space="preserve">cos </w:t>
      </w:r>
      <w:r>
        <w:rPr>
          <w:rFonts w:ascii="Times New Roman" w:hAnsi="Times New Roman" w:cs="Times New Roman"/>
          <w:i/>
          <w:lang w:val="pt-BR"/>
        </w:rPr>
        <w:t>x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  <w:lang w:val="pt-BR"/>
        </w:rPr>
      </w:pPr>
      <w:r>
        <w:rPr>
          <w:rFonts w:hint="eastAsia" w:ascii="Times New Roman" w:hAnsi="Times New Roman" w:cs="Times New Roman"/>
          <w:color w:val="FF0000"/>
          <w:lang w:val="pt-BR"/>
        </w:rPr>
        <w:t>2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y</w:t>
      </w:r>
      <w:r>
        <w:rPr>
          <w:rFonts w:ascii="Times New Roman" w:hAnsi="Times New Roman" w:eastAsia="楷体_GB2312" w:cs="Times New Roman"/>
          <w:color w:val="FF0000"/>
          <w:lang w:val="pt-BR"/>
        </w:rPr>
        <w:t>′＝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′cos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(cos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)′－(sin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)′＝cos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－cos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＝－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(多选)</w:t>
      </w:r>
      <w:r>
        <w:rPr>
          <w:rFonts w:ascii="Times New Roman" w:hAnsi="Times New Roman" w:cs="Times New Roman"/>
        </w:rPr>
        <w:t>下列求导运算正确的是(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A．(sin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)′＝cos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为常数)　　　　　　　　B．(sin 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)′＝2cos 2</w:t>
      </w:r>
      <w:r>
        <w:rPr>
          <w:rFonts w:ascii="Times New Roman" w:hAnsi="Times New Roman" w:cs="Times New Roman"/>
          <w:i/>
        </w:rPr>
        <w:t>x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)′＝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　　　　　　D．(e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 xml:space="preserve">－ln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)′＝e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＋4</w:t>
      </w:r>
      <w:r>
        <w:rPr>
          <w:rFonts w:ascii="Times New Roman" w:hAnsi="Times New Roman" w:cs="Times New Roman"/>
          <w:i/>
        </w:rPr>
        <w:t>x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BCD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2"/>
        </w:rPr>
        <w:t>为常数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 xml:space="preserve">sin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2"/>
        </w:rPr>
        <w:t>为常数，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 xml:space="preserve">(sin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)′＝0，</w:t>
      </w:r>
      <w:r>
        <w:rPr>
          <w:rFonts w:ascii="Times New Roman" w:hAnsi="Times New Roman" w:eastAsia="仿宋" w:cs="Times New Roman"/>
          <w:color w:val="FF0000"/>
          <w:szCs w:val="22"/>
        </w:rPr>
        <w:t>故</w:t>
      </w:r>
      <w:r>
        <w:rPr>
          <w:rFonts w:ascii="Times New Roman" w:hAnsi="Times New Roman" w:eastAsia="仿宋_GB2312" w:cs="Times New Roman"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2"/>
        </w:rPr>
        <w:t>错误．由导数公式及运算法则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知</w:t>
      </w:r>
      <w:r>
        <w:rPr>
          <w:rFonts w:ascii="Times New Roman" w:hAnsi="Times New Roman" w:eastAsia="仿宋_GB2312" w:cs="Times New Roman"/>
          <w:color w:val="FF0000"/>
        </w:rPr>
        <w:t>B，C，D</w:t>
      </w:r>
      <w:r>
        <w:rPr>
          <w:rFonts w:ascii="Times New Roman" w:hAnsi="Times New Roman" w:eastAsia="仿宋" w:cs="Times New Roman"/>
          <w:color w:val="FF0000"/>
          <w:szCs w:val="22"/>
        </w:rPr>
        <w:t>正确，故选</w:t>
      </w:r>
      <w:r>
        <w:rPr>
          <w:rFonts w:ascii="Times New Roman" w:hAnsi="Times New Roman" w:eastAsia="仿宋_GB2312" w:cs="Times New Roman"/>
          <w:color w:val="FF0000"/>
        </w:rPr>
        <w:t>BCD．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\f(sin 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cos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rPr>
          <w:rFonts w:ascii="Times New Roman" w:hAnsi="Times New Roman" w:eastAsia="黑体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cos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\f(2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sin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′·cos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－sin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·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cos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′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cos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)′＝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\f(cos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＋sin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cos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＋(－2)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－3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cos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  <w:lang w:val="pt-BR"/>
        </w:rPr>
      </w:pPr>
      <w:r>
        <w:rPr>
          <w:rFonts w:hint="eastAsia" w:ascii="Times New Roman" w:hAnsi="Times New Roman" w:cs="Times New Roman"/>
          <w:lang w:val="pt-BR"/>
        </w:rPr>
        <w:t>5</w:t>
      </w:r>
      <w:r>
        <w:rPr>
          <w:rFonts w:ascii="Times New Roman" w:hAnsi="Times New Roman" w:cs="Times New Roman"/>
          <w:lang w:val="pt-BR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</w:t>
      </w:r>
      <w:r>
        <w:rPr>
          <w:rFonts w:ascii="Times New Roman" w:hAnsi="Times New Roman" w:cs="Times New Roman"/>
        </w:rPr>
        <w:t>的导函数为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′(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)，</w:t>
      </w:r>
      <w:r>
        <w:rPr>
          <w:rFonts w:ascii="Times New Roman" w:hAnsi="Times New Roman" w:cs="Times New Roman"/>
        </w:rPr>
        <w:t>记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vertAlign w:val="subscript"/>
          <w:lang w:val="pt-BR"/>
        </w:rPr>
        <w:t>1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′(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)，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vertAlign w:val="subscript"/>
          <w:lang w:val="pt-BR"/>
        </w:rPr>
        <w:t>2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′</w:t>
      </w:r>
      <w:r>
        <w:rPr>
          <w:rFonts w:ascii="Times New Roman" w:hAnsi="Times New Roman" w:cs="Times New Roman"/>
          <w:vertAlign w:val="subscript"/>
          <w:lang w:val="pt-BR"/>
        </w:rPr>
        <w:t>1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)，…，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i/>
          <w:vertAlign w:val="subscript"/>
          <w:lang w:val="pt-BR"/>
        </w:rPr>
        <w:t>n</w:t>
      </w:r>
      <w:r>
        <w:rPr>
          <w:rFonts w:ascii="Times New Roman" w:hAnsi="Times New Roman" w:cs="Times New Roman"/>
          <w:vertAlign w:val="subscript"/>
          <w:lang w:val="pt-BR"/>
        </w:rPr>
        <w:t>＋1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′</w:t>
      </w:r>
      <w:r>
        <w:rPr>
          <w:rFonts w:ascii="Times New Roman" w:hAnsi="Times New Roman" w:cs="Times New Roman"/>
          <w:i/>
          <w:vertAlign w:val="subscript"/>
          <w:lang w:val="pt-BR"/>
        </w:rPr>
        <w:t>n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)(</w:t>
      </w:r>
      <w:r>
        <w:rPr>
          <w:rFonts w:ascii="Times New Roman" w:hAnsi="Times New Roman" w:cs="Times New Roman"/>
          <w:i/>
          <w:lang w:val="pt-BR"/>
        </w:rPr>
        <w:t>n</w:t>
      </w:r>
      <w:r>
        <w:rPr>
          <w:rFonts w:hint="eastAsia" w:hAnsi="宋体" w:cs="宋体"/>
          <w:lang w:val="pt-BR"/>
        </w:rPr>
        <w:t>∈</w:t>
      </w:r>
      <w:r>
        <w:rPr>
          <w:rFonts w:ascii="Times New Roman" w:hAnsi="Times New Roman" w:eastAsia="EU-H1" w:cs="Times New Roman"/>
          <w:lang w:val="pt-BR"/>
        </w:rPr>
        <w:t>N</w:t>
      </w:r>
      <w:r>
        <w:rPr>
          <w:rFonts w:ascii="Times New Roman" w:hAnsi="Times New Roman" w:cs="Times New Roman"/>
          <w:vertAlign w:val="superscript"/>
          <w:lang w:val="pt-BR"/>
        </w:rPr>
        <w:t>*</w:t>
      </w:r>
      <w:r>
        <w:rPr>
          <w:rFonts w:ascii="Times New Roman" w:hAnsi="Times New Roman" w:cs="Times New Roman"/>
          <w:lang w:val="pt-BR"/>
        </w:rPr>
        <w:t>)，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 xml:space="preserve">sin 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，</w:t>
      </w:r>
    </w:p>
    <w:p>
      <w:pPr>
        <w:pStyle w:val="3"/>
        <w:tabs>
          <w:tab w:val="left" w:pos="432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vertAlign w:val="subscript"/>
          <w:lang w:val="pt-BR"/>
        </w:rPr>
        <w:t>2 019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)＋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vertAlign w:val="subscript"/>
          <w:lang w:val="pt-BR"/>
        </w:rPr>
        <w:t>2 021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  <w:lang w:val="pt-BR"/>
        </w:rPr>
        <w:t>)</w:t>
      </w:r>
    </w:p>
    <w:p>
      <w:pPr>
        <w:pStyle w:val="3"/>
        <w:tabs>
          <w:tab w:val="left" w:pos="3402"/>
        </w:tabs>
        <w:spacing w:line="300" w:lineRule="auto"/>
        <w:ind w:left="315" w:leftChars="150"/>
        <w:contextualSpacing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A．－2cos 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hint="eastAsia" w:ascii="Times New Roman" w:hAnsi="Times New Roman" w:cs="Times New Roman"/>
          <w:i/>
          <w:lang w:val="pt-BR"/>
        </w:rPr>
        <w:t>　　　　　</w:t>
      </w:r>
      <w:r>
        <w:rPr>
          <w:rFonts w:ascii="Times New Roman" w:hAnsi="Times New Roman" w:cs="Times New Roman"/>
          <w:lang w:val="pt-BR"/>
        </w:rPr>
        <w:t xml:space="preserve">B．－2sin 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hint="eastAsia" w:ascii="Times New Roman" w:hAnsi="Times New Roman" w:cs="Times New Roman"/>
          <w:i/>
          <w:lang w:val="pt-BR"/>
        </w:rPr>
        <w:t>　　　　　</w:t>
      </w:r>
      <w:r>
        <w:rPr>
          <w:rFonts w:ascii="Times New Roman" w:hAnsi="Times New Roman" w:cs="Times New Roman"/>
          <w:lang w:val="pt-BR"/>
        </w:rPr>
        <w:t xml:space="preserve">C．2cos 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hint="eastAsia" w:ascii="Times New Roman" w:hAnsi="Times New Roman" w:cs="Times New Roman"/>
          <w:i/>
          <w:lang w:val="pt-BR"/>
        </w:rPr>
        <w:t>　　　　　</w:t>
      </w:r>
      <w:r>
        <w:rPr>
          <w:rFonts w:ascii="Times New Roman" w:hAnsi="Times New Roman" w:cs="Times New Roman"/>
          <w:lang w:val="pt-BR"/>
        </w:rPr>
        <w:t xml:space="preserve">D．2sin </w:t>
      </w:r>
      <w:r>
        <w:rPr>
          <w:rFonts w:ascii="Times New Roman" w:hAnsi="Times New Roman" w:cs="Times New Roman"/>
          <w:i/>
          <w:lang w:val="pt-BR"/>
        </w:rPr>
        <w:t>x</w:t>
      </w:r>
    </w:p>
    <w:p>
      <w:pPr>
        <w:rPr>
          <w:rFonts w:ascii="Times New Roman" w:hAnsi="Times New Roman" w:eastAsia="楷体_GB2312" w:cs="Times New Roman"/>
          <w:color w:val="FF0000"/>
          <w:lang w:val="pt-BR"/>
        </w:rPr>
      </w:pPr>
      <w:r>
        <w:rPr>
          <w:rFonts w:hint="eastAsia" w:ascii="Times New Roman" w:hAnsi="Times New Roman" w:cs="Times New Roman"/>
          <w:color w:val="FF0000"/>
          <w:lang w:val="pt-BR"/>
        </w:rPr>
        <w:t>5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D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由题意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1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′(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2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′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1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＋cos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</w:p>
    <w:p>
      <w:pPr>
        <w:ind w:left="315" w:leftChars="150"/>
        <w:rPr>
          <w:rFonts w:ascii="Times New Roman" w:hAnsi="Times New Roman" w:eastAsia="黑体" w:cs="Times New Roman"/>
          <w:color w:val="FF0000"/>
          <w:lang w:val="pt-BR"/>
        </w:rPr>
      </w:pPr>
      <w:r>
        <w:rPr>
          <w:rFonts w:ascii="Times New Roman" w:hAnsi="Times New Roman" w:eastAsia="楷体_GB2312" w:cs="Times New Roman"/>
          <w:color w:val="FF0000"/>
          <w:lang w:val="pt-BR"/>
        </w:rPr>
        <w:t xml:space="preserve">2cos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3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′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2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)＝－3sin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4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′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3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)＝－4cos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5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′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4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)＝5sin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cs="Times New Roman"/>
          <w:color w:val="FF0000"/>
          <w:lang w:val="pt-BR"/>
        </w:rPr>
        <w:t>…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据此可知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2 019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)＝－2 019sin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2 021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)＝2 021sin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2019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2 021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)＝2sin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故选</w:t>
      </w:r>
      <w:r>
        <w:rPr>
          <w:rFonts w:ascii="Times New Roman" w:hAnsi="Times New Roman" w:eastAsia="楷体_GB2312" w:cs="Times New Roman"/>
          <w:color w:val="FF0000"/>
          <w:lang w:val="pt-BR"/>
        </w:rPr>
        <w:t>D．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  <w:lang w:val="pt-BR"/>
        </w:rPr>
      </w:pPr>
      <w:r>
        <w:rPr>
          <w:rFonts w:hint="eastAsia" w:ascii="Times New Roman" w:hAnsi="Times New Roman" w:cs="Times New Roman"/>
          <w:lang w:val="pt-BR"/>
        </w:rPr>
        <w:t>6</w:t>
      </w:r>
      <w:r>
        <w:rPr>
          <w:rFonts w:ascii="Times New Roman" w:hAnsi="Times New Roman" w:cs="Times New Roman"/>
          <w:lang w:val="pt-BR"/>
        </w:rPr>
        <w:t>．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 xml:space="preserve">(2 021＋ln 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)，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′(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vertAlign w:val="subscript"/>
          <w:lang w:val="pt-BR"/>
        </w:rPr>
        <w:t>0</w:t>
      </w:r>
      <w:r>
        <w:rPr>
          <w:rFonts w:ascii="Times New Roman" w:hAnsi="Times New Roman" w:cs="Times New Roman"/>
          <w:lang w:val="pt-BR"/>
        </w:rPr>
        <w:t>)＝2 022，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vertAlign w:val="subscript"/>
          <w:lang w:val="pt-BR"/>
        </w:rPr>
        <w:t>0</w:t>
      </w:r>
      <w:r>
        <w:rPr>
          <w:rFonts w:ascii="Times New Roman" w:hAnsi="Times New Roman" w:cs="Times New Roman"/>
        </w:rPr>
        <w:t>等于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  <w:lang w:val="pt-BR"/>
        </w:rPr>
        <w:t>)</w:t>
      </w:r>
    </w:p>
    <w:p>
      <w:pPr>
        <w:pStyle w:val="3"/>
        <w:tabs>
          <w:tab w:val="left" w:pos="3402"/>
        </w:tabs>
        <w:spacing w:line="300" w:lineRule="auto"/>
        <w:ind w:left="315" w:leftChars="150"/>
        <w:contextualSpacing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A．e</w:t>
      </w:r>
      <w:r>
        <w:rPr>
          <w:rFonts w:ascii="Times New Roman" w:hAnsi="Times New Roman" w:cs="Times New Roman"/>
          <w:vertAlign w:val="superscript"/>
          <w:lang w:val="pt-BR"/>
        </w:rPr>
        <w:t>2</w:t>
      </w:r>
      <w:r>
        <w:rPr>
          <w:rFonts w:hint="eastAsia" w:ascii="Times New Roman" w:hAnsi="Times New Roman" w:cs="Times New Roman"/>
          <w:lang w:val="pt-BR"/>
        </w:rPr>
        <w:t>　　　　　　　　</w:t>
      </w:r>
      <w:r>
        <w:rPr>
          <w:rFonts w:ascii="Times New Roman" w:hAnsi="Times New Roman" w:cs="Times New Roman"/>
          <w:lang w:val="pt-BR"/>
        </w:rPr>
        <w:t>B．1</w:t>
      </w:r>
      <w:r>
        <w:rPr>
          <w:rFonts w:hint="eastAsia" w:ascii="Times New Roman" w:hAnsi="Times New Roman" w:cs="Times New Roman"/>
          <w:lang w:val="pt-BR"/>
        </w:rPr>
        <w:t>　　　　　　　　</w:t>
      </w:r>
      <w:r>
        <w:rPr>
          <w:rFonts w:ascii="Times New Roman" w:hAnsi="Times New Roman" w:cs="Times New Roman"/>
          <w:lang w:val="pt-BR"/>
        </w:rPr>
        <w:t>C．ln 2</w:t>
      </w:r>
      <w:r>
        <w:rPr>
          <w:rFonts w:hint="eastAsia" w:ascii="Times New Roman" w:hAnsi="Times New Roman" w:cs="Times New Roman"/>
          <w:lang w:val="pt-BR"/>
        </w:rPr>
        <w:t>　　　　　　　　</w:t>
      </w:r>
      <w:r>
        <w:rPr>
          <w:rFonts w:ascii="Times New Roman" w:hAnsi="Times New Roman" w:cs="Times New Roman"/>
          <w:lang w:val="pt-BR"/>
        </w:rPr>
        <w:t>D．e</w:t>
      </w:r>
    </w:p>
    <w:p>
      <w:pPr>
        <w:rPr>
          <w:rFonts w:ascii="Times New Roman" w:hAnsi="Times New Roman" w:eastAsia="楷体_GB2312" w:cs="Times New Roman"/>
          <w:color w:val="FF0000"/>
          <w:vertAlign w:val="subscript"/>
          <w:lang w:val="pt-BR"/>
        </w:rPr>
      </w:pPr>
      <w:r>
        <w:rPr>
          <w:rFonts w:hint="eastAsia" w:ascii="Times New Roman" w:hAnsi="Times New Roman" w:cs="Times New Roman"/>
          <w:color w:val="FF0000"/>
          <w:lang w:val="pt-BR"/>
        </w:rPr>
        <w:t>6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′(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)＝2 021＋ln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＝2 022＋ln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′(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0</w:t>
      </w:r>
      <w:r>
        <w:rPr>
          <w:rFonts w:ascii="Times New Roman" w:hAnsi="Times New Roman" w:eastAsia="楷体_GB2312" w:cs="Times New Roman"/>
          <w:color w:val="FF0000"/>
          <w:lang w:val="pt-BR"/>
        </w:rPr>
        <w:t>)＝2 022，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2 022＋ln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0</w:t>
      </w:r>
      <w:r>
        <w:rPr>
          <w:rFonts w:ascii="Times New Roman" w:hAnsi="Times New Roman" w:eastAsia="楷体_GB2312" w:cs="Times New Roman"/>
          <w:color w:val="FF0000"/>
          <w:lang w:val="pt-BR"/>
        </w:rPr>
        <w:t>＝2 022，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ln 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0</w:t>
      </w:r>
    </w:p>
    <w:p>
      <w:pPr>
        <w:ind w:left="315" w:leftChars="150"/>
        <w:rPr>
          <w:rFonts w:ascii="Times New Roman" w:hAnsi="Times New Roman" w:eastAsia="黑体" w:cs="Times New Roman"/>
          <w:color w:val="FF0000"/>
          <w:lang w:val="pt-BR"/>
        </w:rPr>
      </w:pPr>
      <w:r>
        <w:rPr>
          <w:rFonts w:ascii="Times New Roman" w:hAnsi="Times New Roman" w:eastAsia="楷体_GB2312" w:cs="Times New Roman"/>
          <w:color w:val="FF0000"/>
          <w:lang w:val="pt-BR"/>
        </w:rPr>
        <w:t>＝0，</w:t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  <w:lang w:val="pt-BR"/>
        </w:rPr>
        <w:t>0</w:t>
      </w:r>
      <w:r>
        <w:rPr>
          <w:rFonts w:ascii="Times New Roman" w:hAnsi="Times New Roman" w:eastAsia="楷体_GB2312" w:cs="Times New Roman"/>
          <w:color w:val="FF0000"/>
          <w:lang w:val="pt-BR"/>
        </w:rPr>
        <w:t>＝1．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lang w:val="pt-BR"/>
        </w:rPr>
      </w:pPr>
      <w:r>
        <w:rPr>
          <w:rFonts w:hint="eastAsia" w:ascii="Times New Roman" w:hAnsi="Times New Roman" w:cs="Times New Roman"/>
          <w:lang w:val="pt-BR"/>
        </w:rPr>
        <w:t>7</w:t>
      </w:r>
      <w:r>
        <w:rPr>
          <w:rFonts w:ascii="Times New Roman" w:hAnsi="Times New Roman" w:cs="Times New Roman"/>
          <w:lang w:val="pt-BR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  <w:lang w:val="pt-BR"/>
        </w:rPr>
        <w:instrText xml:space="preserve">eq \f(1</w:instrText>
      </w:r>
      <w:r>
        <w:rPr>
          <w:rFonts w:ascii="Times New Roman" w:hAnsi="Times New Roman" w:cs="Times New Roman"/>
          <w:i/>
          <w:lang w:val="pt-BR"/>
        </w:rPr>
        <w:instrText xml:space="preserve">,ax</w:instrText>
      </w:r>
      <w:r>
        <w:rPr>
          <w:rFonts w:ascii="Times New Roman" w:hAnsi="Times New Roman" w:cs="Times New Roman"/>
          <w:lang w:val="pt-BR"/>
        </w:rPr>
        <w:instrText xml:space="preserve">－1)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lang w:val="pt-BR"/>
        </w:rPr>
        <w:t>＋e</w:t>
      </w:r>
      <w:r>
        <w:rPr>
          <w:rFonts w:ascii="Times New Roman" w:hAnsi="Times New Roman" w:cs="Times New Roman"/>
          <w:i/>
          <w:vertAlign w:val="superscript"/>
          <w:lang w:val="pt-BR"/>
        </w:rPr>
        <w:t>x</w:t>
      </w:r>
      <w:r>
        <w:rPr>
          <w:rFonts w:ascii="Times New Roman" w:hAnsi="Times New Roman" w:cs="Times New Roman"/>
          <w:lang w:val="pt-BR"/>
        </w:rPr>
        <w:t xml:space="preserve">cos 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，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  <w:lang w:val="pt-BR"/>
        </w:rPr>
        <w:t>f</w:t>
      </w:r>
      <w:r>
        <w:rPr>
          <w:rFonts w:ascii="Times New Roman" w:hAnsi="Times New Roman" w:cs="Times New Roman"/>
          <w:lang w:val="pt-BR"/>
        </w:rPr>
        <w:t>′(0)＝－1，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＝</w:t>
      </w:r>
      <w:r>
        <w:rPr>
          <w:rFonts w:ascii="Times New Roman" w:hAnsi="Times New Roman" w:cs="Times New Roman"/>
          <w:u w:val="single"/>
          <w:lang w:val="pt-BR"/>
        </w:rPr>
        <w:t xml:space="preserve">        </w:t>
      </w:r>
      <w:r>
        <w:rPr>
          <w:rFonts w:ascii="Times New Roman" w:hAnsi="Times New Roman" w:cs="Times New Roman"/>
          <w:lang w:val="pt-BR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  <w:lang w:val="pt-BR"/>
        </w:rPr>
      </w:pPr>
      <w:r>
        <w:rPr>
          <w:rFonts w:hint="eastAsia" w:ascii="Times New Roman" w:hAnsi="Times New Roman" w:cs="Times New Roman"/>
          <w:color w:val="FF0000"/>
          <w:lang w:val="pt-BR"/>
        </w:rPr>
        <w:t>7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lang w:val="pt-BR"/>
        </w:rPr>
        <w:t>2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_GB2312" w:cs="Times New Roman"/>
          <w:color w:val="FF0000"/>
          <w:lang w:val="pt-BR"/>
        </w:rPr>
        <w:t>′(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eq \f(－</w:instrText>
      </w:r>
      <w:r>
        <w:rPr>
          <w:rFonts w:hint="eastAsia" w:ascii="Times New Roman" w:hAnsi="Times New Roman" w:eastAsia="仿宋_GB2312" w:cs="Times New Roman"/>
          <w:color w:val="FF0000"/>
          <w:lang w:val="pt-BR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′</w:instrTex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  <w:lang w:val="pt-BR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lang w:val="pt-BR"/>
        </w:rPr>
        <w:t>＋e</w:t>
      </w:r>
      <w:r>
        <w:rPr>
          <w:rFonts w:ascii="Times New Roman" w:hAnsi="Times New Roman" w:eastAsia="仿宋_GB2312" w:cs="Times New Roman"/>
          <w:i/>
          <w:color w:val="FF0000"/>
          <w:vertAlign w:val="superscript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 xml:space="preserve">cos 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>－e</w:t>
      </w:r>
      <w:r>
        <w:rPr>
          <w:rFonts w:ascii="Times New Roman" w:hAnsi="Times New Roman" w:eastAsia="仿宋_GB2312" w:cs="Times New Roman"/>
          <w:i/>
          <w:color w:val="FF0000"/>
          <w:vertAlign w:val="superscript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eq \f(－</w:instrTex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instrText xml:space="preserve">a,</w:instrText>
      </w:r>
      <w:r>
        <w:rPr>
          <w:rFonts w:hint="eastAsia" w:ascii="Times New Roman" w:hAnsi="Times New Roman" w:eastAsia="仿宋_GB2312" w:cs="Times New Roman"/>
          <w:color w:val="FF0000"/>
          <w:lang w:val="pt-BR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lang w:val="pt-BR"/>
        </w:rPr>
        <w:t>＋e</w:t>
      </w:r>
      <w:r>
        <w:rPr>
          <w:rFonts w:ascii="Times New Roman" w:hAnsi="Times New Roman" w:eastAsia="仿宋_GB2312" w:cs="Times New Roman"/>
          <w:i/>
          <w:color w:val="FF0000"/>
          <w:vertAlign w:val="superscript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 xml:space="preserve">cos 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>－e</w:t>
      </w:r>
      <w:r>
        <w:rPr>
          <w:rFonts w:ascii="Times New Roman" w:hAnsi="Times New Roman" w:eastAsia="仿宋_GB2312" w:cs="Times New Roman"/>
          <w:i/>
          <w:color w:val="FF0000"/>
          <w:vertAlign w:val="superscript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 xml:space="preserve">sin 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lang w:val="pt-BR"/>
        </w:rPr>
        <w:t>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_GB2312" w:cs="Times New Roman"/>
          <w:color w:val="FF0000"/>
          <w:lang w:val="pt-BR"/>
        </w:rPr>
        <w:t>′(0)＝－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_GB2312" w:cs="Times New Roman"/>
          <w:color w:val="FF0000"/>
          <w:lang w:val="pt-BR"/>
        </w:rPr>
        <w:t>＋1＝－1，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＝2．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－3)＋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′(2)＝1，则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  <w:vertAlign w:val="superscript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color w:val="FF0000"/>
          <w:vertAlign w:val="superscript"/>
        </w:rPr>
        <w:t>2　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·(2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－3)′＋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·(e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)′＝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′(2)＝2＋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</w:p>
    <w:p>
      <w:pPr>
        <w:pStyle w:val="3"/>
        <w:tabs>
          <w:tab w:val="left" w:pos="432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＝2－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＝1，则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)，且满足关系式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 xml:space="preserve">′(2)＋ln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′(2)的值等于(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f(9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f(9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  <w:szCs w:val="22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＋3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 xml:space="preserve">′(2)＋ln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＋3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′(2)＋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′(2)＝2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2＋3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′(2)＋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解</w:t>
      </w:r>
    </w:p>
    <w:p>
      <w:pPr>
        <w:pStyle w:val="3"/>
        <w:tabs>
          <w:tab w:val="left" w:pos="3402"/>
        </w:tabs>
        <w:spacing w:line="30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′(2)＝－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′(1)，则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′(0)＝________．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－4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′(1)＝2＋2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′(1)＝－2，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′(0)＝2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(－2)＝－4．</w:t>
      </w:r>
    </w:p>
    <w:p>
      <w:pPr>
        <w:pStyle w:val="3"/>
        <w:tabs>
          <w:tab w:val="left" w:pos="3402"/>
        </w:tabs>
        <w:spacing w:line="30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)在(0，＋∞)内可导，其导函数为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 xml:space="preserve">(ln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′(1)＝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．</w:t>
      </w:r>
    </w:p>
    <w:p>
      <w:pPr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1＋e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 xml:space="preserve">(ln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＋ln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)＝1＋e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′(1)＝1＋e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＝1＋</w:t>
      </w:r>
    </w:p>
    <w:p>
      <w:pPr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e．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′(1)·2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′(2)＝(　　)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f(12－8ln 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1－2ln 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1－2ln 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1－2ln 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D．－2</w:t>
      </w:r>
    </w:p>
    <w:p>
      <w:pPr>
        <w:pStyle w:val="3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  <w:szCs w:val="22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ln 2＋2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′(1)·2ln 2＋2，</w:t>
      </w:r>
      <w:r>
        <w:rPr>
          <w:rFonts w:ascii="Times New Roman" w:hAnsi="Times New Roman" w:eastAsia="仿宋" w:cs="Times New Roman"/>
          <w:color w:val="FF0000"/>
          <w:szCs w:val="22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1－2ln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1－2ln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ln 2＋2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′(2)＝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1－2ln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ln 2＋2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1－2ln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(</w:t>
      </w:r>
      <w:r>
        <w:rPr>
          <w:rFonts w:ascii="楷体" w:hAnsi="楷体" w:eastAsia="楷体" w:cs="Times New Roman"/>
        </w:rPr>
        <w:t>多选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轴对称，则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)的解析式可能为(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)＝3cos 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  <w:szCs w:val="22"/>
        </w:rPr>
        <w:t>对于</w:t>
      </w:r>
      <w:r>
        <w:rPr>
          <w:rFonts w:ascii="Times New Roman" w:hAnsi="Times New Roman" w:eastAsia="楷体_GB2312" w:cs="Times New Roman"/>
          <w:color w:val="FF0000"/>
        </w:rPr>
        <w:t>A，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)＝3cos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其导数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)＝－3sin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其导函数为奇函数，图象不关于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轴对称，不符合题意；对于</w:t>
      </w:r>
      <w:r>
        <w:rPr>
          <w:rFonts w:ascii="Times New Roman" w:hAnsi="Times New Roman" w:eastAsia="楷体_GB2312" w:cs="Times New Roman"/>
          <w:color w:val="FF0000"/>
        </w:rPr>
        <w:t>B，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其导数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＋1，</w:t>
      </w:r>
      <w:r>
        <w:rPr>
          <w:rFonts w:ascii="Times New Roman" w:hAnsi="Times New Roman" w:eastAsia="仿宋" w:cs="Times New Roman"/>
          <w:color w:val="FF0000"/>
          <w:szCs w:val="22"/>
        </w:rPr>
        <w:t>其导函数为偶函数，图象关于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szCs w:val="22"/>
        </w:rPr>
        <w:t>轴对称，符合题意；对于</w:t>
      </w:r>
      <w:r>
        <w:rPr>
          <w:rFonts w:ascii="Times New Roman" w:hAnsi="Times New Roman" w:eastAsia="楷体_GB2312" w:cs="Times New Roman"/>
          <w:color w:val="FF0000"/>
        </w:rPr>
        <w:t>C，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其导数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其导函数为偶函数，图象关于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szCs w:val="22"/>
        </w:rPr>
        <w:t>轴对称，符合题意；对于</w:t>
      </w:r>
      <w:r>
        <w:rPr>
          <w:rFonts w:ascii="Times New Roman" w:hAnsi="Times New Roman" w:eastAsia="楷体_GB2312" w:cs="Times New Roman"/>
          <w:color w:val="FF0000"/>
        </w:rPr>
        <w:t>D，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其导数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＋1，</w:t>
      </w:r>
      <w:r>
        <w:rPr>
          <w:rFonts w:ascii="Times New Roman" w:hAnsi="Times New Roman" w:eastAsia="仿宋" w:cs="Times New Roman"/>
          <w:color w:val="FF0000"/>
          <w:szCs w:val="22"/>
        </w:rPr>
        <w:t>其导函数不是偶函数，图象不关于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szCs w:val="22"/>
        </w:rPr>
        <w:t>轴对称，不符合题意．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华文细黑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(</w:t>
      </w:r>
      <w:r>
        <w:rPr>
          <w:rFonts w:ascii="Times New Roman" w:hAnsi="Times New Roman" w:eastAsia="华文细黑" w:cs="Times New Roman"/>
          <w:i/>
        </w:rPr>
        <w:t>x</w:t>
      </w:r>
      <w:r>
        <w:rPr>
          <w:rFonts w:ascii="Times New Roman" w:hAnsi="Times New Roman" w:eastAsia="华文细黑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eastAsia="华文细黑" w:cs="Times New Roman"/>
        </w:rPr>
        <w:instrText xml:space="preserve">f(3</w:instrText>
      </w:r>
      <w:r>
        <w:rPr>
          <w:rFonts w:ascii="Times New Roman" w:hAnsi="Times New Roman" w:eastAsia="华文细黑" w:cs="Times New Roman"/>
          <w:i/>
        </w:rPr>
        <w:instrText xml:space="preserve">,</w:instrText>
      </w:r>
      <w:r>
        <w:rPr>
          <w:rFonts w:ascii="Times New Roman" w:hAnsi="Times New Roman" w:eastAsia="华文细黑" w:cs="Times New Roman"/>
        </w:rPr>
        <w:instrText xml:space="preserve">e</w:instrText>
      </w:r>
      <w:r>
        <w:rPr>
          <w:rFonts w:ascii="Times New Roman" w:hAnsi="Times New Roman" w:eastAsia="华文细黑" w:cs="Times New Roman"/>
          <w:i/>
          <w:vertAlign w:val="superscript"/>
        </w:rPr>
        <w:instrText xml:space="preserve">x</w:instrText>
      </w:r>
      <w:r>
        <w:rPr>
          <w:rFonts w:ascii="Times New Roman" w:hAnsi="Times New Roman" w:eastAsia="华文细黑" w:cs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eastAsia="华文细黑" w:cs="Times New Roman"/>
        </w:rPr>
        <w:t>＋</w:t>
      </w:r>
      <w:r>
        <w:rPr>
          <w:rFonts w:ascii="Times New Roman" w:hAnsi="Times New Roman" w:eastAsia="华文细黑" w:cs="Times New Roman"/>
          <w:i/>
        </w:rPr>
        <w:t>x</w:t>
      </w:r>
      <w:r>
        <w:rPr>
          <w:rFonts w:ascii="Times New Roman" w:hAnsi="Times New Roman" w:eastAsia="华文细黑" w:cs="Times New Roman"/>
          <w:vertAlign w:val="superscript"/>
        </w:rPr>
        <w:t>3</w:t>
      </w:r>
      <w:r>
        <w:rPr>
          <w:rFonts w:ascii="Times New Roman" w:hAnsi="Times New Roman" w:eastAsia="华文细黑" w:cs="Times New Roman"/>
        </w:rPr>
        <w:t>，</w:t>
      </w:r>
      <w:r>
        <w:rPr>
          <w:rFonts w:cs="Times New Roman" w:asciiTheme="minorEastAsia" w:hAnsiTheme="minorEastAsia" w:eastAsiaTheme="minorEastAsia"/>
        </w:rPr>
        <w:t>其导函数为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′(</w:t>
      </w:r>
      <w:r>
        <w:rPr>
          <w:rFonts w:ascii="Times New Roman" w:hAnsi="Times New Roman" w:eastAsia="华文细黑" w:cs="Times New Roman"/>
          <w:i/>
        </w:rPr>
        <w:t>x</w:t>
      </w:r>
      <w:r>
        <w:rPr>
          <w:rFonts w:ascii="Times New Roman" w:hAnsi="Times New Roman" w:eastAsia="华文细黑" w:cs="Times New Roman"/>
        </w:rPr>
        <w:t>)，</w:t>
      </w:r>
      <w:r>
        <w:rPr>
          <w:rFonts w:cs="Times New Roman" w:asciiTheme="minorEastAsia" w:hAnsiTheme="minorEastAsia" w:eastAsiaTheme="minorEastAsia"/>
        </w:rPr>
        <w:t>则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(2020)＋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(－2020)＋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′(2019)－</w:t>
      </w:r>
      <w:r>
        <w:rPr>
          <w:rFonts w:ascii="Times New Roman" w:hAnsi="Times New Roman" w:eastAsia="华文细黑" w:cs="Times New Roman"/>
          <w:i/>
        </w:rPr>
        <w:t>f</w:t>
      </w:r>
      <w:r>
        <w:rPr>
          <w:rFonts w:ascii="Times New Roman" w:hAnsi="Times New Roman" w:eastAsia="华文细黑" w:cs="Times New Roman"/>
        </w:rPr>
        <w:t>′(－2019)</w:t>
      </w:r>
      <w:r>
        <w:rPr>
          <w:rFonts w:cs="Times New Roman" w:asciiTheme="minorEastAsia" w:hAnsiTheme="minorEastAsia" w:eastAsiaTheme="minorEastAsia"/>
        </w:rPr>
        <w:t>的值为</w:t>
      </w:r>
      <w:r>
        <w:rPr>
          <w:rFonts w:ascii="Times New Roman" w:hAnsi="Times New Roman" w:eastAsia="华文细黑" w:cs="Times New Roman"/>
        </w:rPr>
        <w:t>(　　)</w:t>
      </w:r>
    </w:p>
    <w:p>
      <w:pPr>
        <w:pStyle w:val="3"/>
        <w:tabs>
          <w:tab w:val="left" w:pos="3402"/>
        </w:tabs>
        <w:spacing w:line="300" w:lineRule="auto"/>
        <w:ind w:left="420" w:leftChars="2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eastAsia="华文细黑" w:cs="Times New Roman"/>
        </w:rPr>
        <w:t>A．1　　　　　　　　B．2　　　　　　　　C．3　　　　　　　　D．4</w:t>
      </w:r>
    </w:p>
    <w:p>
      <w:pPr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华文细黑" w:cs="Times New Roman"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\f(－3e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＋3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′(－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\f(－3e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＋3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)为偶函数，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′(2019)－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′(－2019)</w:t>
      </w:r>
    </w:p>
    <w:p>
      <w:pPr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1"/>
        </w:rPr>
        <w:t>＝0，因为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(－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1＋e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1＋e</w:instrTex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－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  <w:szCs w:val="21"/>
        </w:rPr>
        <w:t>＝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1＋e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\f(3e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1＋e</w:instrTex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＝3，所以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(2020)＋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(－2020)＋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′(2019)－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′(－2019)＝3．故选C．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＋7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′(2 020)＝6，则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′(－2 020)＝______．</w:t>
      </w:r>
    </w:p>
    <w:p>
      <w:pPr>
        <w:pStyle w:val="3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  <w:szCs w:val="22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＋7，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sin(－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)＋7＝－4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7．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)＝14．</w:t>
      </w:r>
      <w:r>
        <w:rPr>
          <w:rFonts w:ascii="Times New Roman" w:hAnsi="Times New Roman" w:eastAsia="仿宋" w:cs="Times New Roman"/>
          <w:color w:val="FF0000"/>
          <w:szCs w:val="22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′(2 020)＝6，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′(－2 020)＝14－6＝8．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．分别求下列函数的导数：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－sin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(1＋2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′＝(e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 xml:space="preserve">)′ln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 xml:space="preserve">(ln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)′＝e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 xml:space="preserve">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·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1(ln 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hAnsi="宋体" w:cs="Times New Roman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＋1＋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Ansi="宋体" w:cs="Times New Roman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</w:t>
      </w:r>
      <w:r>
        <w:rPr>
          <w:rFonts w:hAnsi="宋体" w:cs="Times New Roman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 xml:space="preserve">sin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Ansi="宋体" w:cs="Times New Roman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′＝1－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 xml:space="preserve">cos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tabs>
          <w:tab w:val="left" w:pos="3402"/>
        </w:tabs>
        <w:spacing w:line="30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</w:t>
      </w:r>
      <w:r>
        <w:rPr>
          <w:rFonts w:hAnsi="宋体" w:cs="Times New Roman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＝ln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\r</w:instrText>
      </w:r>
      <w:r>
        <w:rPr>
          <w:rFonts w:ascii="Times New Roman" w:hAnsi="Times New Roman" w:cs="Times New Roman"/>
          <w:color w:val="FF0000"/>
        </w:rPr>
        <w:instrText xml:space="preserve">(1＋2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ln(1＋2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Ansi="宋体" w:cs="Times New Roman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′＝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·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1＋2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·(1＋2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)′＝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1＋2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tabs>
          <w:tab w:val="left" w:pos="3402"/>
        </w:tabs>
        <w:spacing w:line="300" w:lineRule="auto"/>
        <w:ind w:left="420" w:leftChars="200"/>
        <w:contextualSpacing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  <w:color w:val="FF0000"/>
        </w:rPr>
        <w:t>(</w:t>
      </w: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由已知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－ln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  <w:szCs w:val="22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pacing w:line="300" w:lineRule="auto"/>
        <w:ind w:left="420" w:leftChars="200"/>
        <w:contextualSpacing/>
        <w:rPr>
          <w:rFonts w:ascii="Times New Roman" w:hAnsi="Times New Roman" w:cs="Times New Roman"/>
        </w:rPr>
      </w:pP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170C7"/>
    <w:rsid w:val="0015112B"/>
    <w:rsid w:val="001B738E"/>
    <w:rsid w:val="001C1F45"/>
    <w:rsid w:val="001F2D32"/>
    <w:rsid w:val="002C1C11"/>
    <w:rsid w:val="00312A6B"/>
    <w:rsid w:val="004151FC"/>
    <w:rsid w:val="00441FCF"/>
    <w:rsid w:val="004C077D"/>
    <w:rsid w:val="004F20AC"/>
    <w:rsid w:val="005254FC"/>
    <w:rsid w:val="00575FEE"/>
    <w:rsid w:val="005D78E1"/>
    <w:rsid w:val="005E17ED"/>
    <w:rsid w:val="00620E40"/>
    <w:rsid w:val="006355EB"/>
    <w:rsid w:val="007861DE"/>
    <w:rsid w:val="007A0AE9"/>
    <w:rsid w:val="00933A9D"/>
    <w:rsid w:val="0094121B"/>
    <w:rsid w:val="009D765A"/>
    <w:rsid w:val="00AA05BC"/>
    <w:rsid w:val="00B20D69"/>
    <w:rsid w:val="00C02FC6"/>
    <w:rsid w:val="00C202F5"/>
    <w:rsid w:val="00C805F1"/>
    <w:rsid w:val="00CA0A2B"/>
    <w:rsid w:val="00CF36F8"/>
    <w:rsid w:val="00E500E2"/>
    <w:rsid w:val="00EE5F84"/>
    <w:rsid w:val="00F26835"/>
    <w:rsid w:val="00F30CF1"/>
    <w:rsid w:val="00F6644F"/>
    <w:rsid w:val="3110189C"/>
    <w:rsid w:val="685B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autoRedefine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semiHidden/>
    <w:unhideWhenUsed/>
    <w:uiPriority w:val="99"/>
  </w:style>
  <w:style w:type="character" w:customStyle="1" w:styleId="10">
    <w:name w:val="页眉 Char"/>
    <w:basedOn w:val="8"/>
    <w:link w:val="6"/>
    <w:autoRedefine/>
    <w:qFormat/>
    <w:uiPriority w:val="0"/>
    <w:rPr>
      <w:sz w:val="18"/>
      <w:szCs w:val="18"/>
    </w:rPr>
  </w:style>
  <w:style w:type="character" w:customStyle="1" w:styleId="11">
    <w:name w:val="页脚 Char"/>
    <w:basedOn w:val="8"/>
    <w:link w:val="5"/>
    <w:uiPriority w:val="99"/>
    <w:rPr>
      <w:sz w:val="18"/>
      <w:szCs w:val="18"/>
    </w:rPr>
  </w:style>
  <w:style w:type="character" w:customStyle="1" w:styleId="12">
    <w:name w:val="批注框文本 Char"/>
    <w:basedOn w:val="8"/>
    <w:link w:val="4"/>
    <w:semiHidden/>
    <w:uiPriority w:val="99"/>
    <w:rPr>
      <w:sz w:val="18"/>
      <w:szCs w:val="18"/>
    </w:rPr>
  </w:style>
  <w:style w:type="character" w:customStyle="1" w:styleId="13">
    <w:name w:val="标题 1 Char"/>
    <w:basedOn w:val="8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纯文本 Char"/>
    <w:basedOn w:val="8"/>
    <w:link w:val="3"/>
    <w:autoRedefine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3245</Words>
  <Characters>5261</Characters>
  <Lines>52</Lines>
  <Paragraphs>14</Paragraphs>
  <TotalTime>0</TotalTime>
  <ScaleCrop>false</ScaleCrop>
  <LinksUpToDate>false</LinksUpToDate>
  <CharactersWithSpaces>5764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2024-03-12T09:17:29Z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FD6F3AC7976D433F8484177280019DD1</vt:lpwstr>
  </property>
</Properties>
</file>