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 w:line="36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11671300</wp:posOffset>
            </wp:positionV>
            <wp:extent cx="419100" cy="457200"/>
            <wp:effectExtent l="0" t="0" r="0" b="0"/>
            <wp:wrapNone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/>
          <w:sz w:val="32"/>
          <w:szCs w:val="32"/>
        </w:rPr>
        <w:t>专题12　导数中隐零点的应用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 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利用导数解决函数问题常与函数单调性的判断有关，而函数的单调性与其导函数的零点有着紧密的联系，按导函数零点能否求精确解可以分为两类：一类是数值上能精确求解的，称之为“显零点”；另一类是能够判断其存在但无法用显性的代数表达的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)＝0是超越形式)，称之为“隐零点”．对于隐零点问题，常常涉及灵活的代数变形、整体代换、构造函数、不等式应用等技巧．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用隐零点处理问题时，先证明函数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)在某区上单调，然后用零点存在性定理说明只有一个零点．此时设出零点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)＝0的根为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，即有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)＝0．注意确定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的合适范围，如果含参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的范围往往和参数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的范围有关．这时就可以把超越式用代数式表示，同时根据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的范围可进行适当的放缩．从而问题得以解决．基本解决思路是：形式上虚设，运算上代换，数值上估算．用隐零点可解决导数压轴题中的不等式证明、恒成立能成立等问题．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隐零点问题求解三步曲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(1)用函数零点存在定理判定导函数零点的存在性，列出零点方程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)＝0，并结合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)的单调性得到零点的取值范围．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(2)以零点为分界点，说明导函数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)的正负，进而得到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)的最值表达式．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(3)将零点方程适当变形，整体代入最值式子进行化简证明，有时(1)中的零点范围还可以适当缩小．</w:t>
      </w:r>
    </w:p>
    <w:p>
      <w:pPr>
        <w:widowControl/>
        <w:shd w:val="clear" w:color="auto" w:fill="FFFFFF"/>
        <w:spacing w:line="360" w:lineRule="auto"/>
        <w:ind w:firstLine="420" w:firstLineChars="200"/>
        <w:textAlignment w:val="baseline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注意：</w:t>
      </w:r>
    </w:p>
    <w:p>
      <w:pPr>
        <w:widowControl/>
        <w:shd w:val="clear" w:color="auto" w:fill="FFFFFF"/>
        <w:spacing w:line="360" w:lineRule="auto"/>
        <w:ind w:firstLine="420" w:firstLineChars="200"/>
        <w:textAlignment w:val="baseline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  <w:szCs w:val="21"/>
        </w:rPr>
        <w:t>确定隐性零点范围的方式是多种多样的，可以由零点的存在性定理确定，也可以由函数的图象特征得到，甚至可以由题设直接得到等等．至于隐性零点的范围精确到多少，由所求解问题决定，因此必要时尽可能缩小其范围．进行代数式的替换过程中，尽可能将目标式变形为整式或分式，那么就需要尽可能将指、对数函数式用有理式替换，这是能否继续深入的关键．</w:t>
      </w:r>
      <w:r>
        <w:rPr>
          <w:rFonts w:ascii="Times New Roman" w:hAnsi="Times New Roman" w:eastAsia="楷体" w:cs="Times New Roman"/>
        </w:rPr>
        <w:t>最后值得说明的是，隐性零点代换实际上是一种明修栈道，暗渡陈仓的策略，也是数学中“设而不求”思想的体现．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before="156" w:beforeLines="50"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考点一　不等式证明中的“隐零点”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黑体" w:cs="Times New Roman"/>
        </w:rPr>
        <w:t>(</w:t>
      </w:r>
      <w:r>
        <w:rPr>
          <w:rFonts w:ascii="Times New Roman" w:hAnsi="Times New Roman" w:eastAsia="楷体" w:cs="Times New Roman"/>
        </w:rPr>
        <w:t>2015全国</w:t>
      </w:r>
      <w:r>
        <w:rPr>
          <w:rFonts w:ascii="Times New Roman" w:hAnsi="Times New Roman" w:cs="Times New Roman"/>
        </w:rPr>
        <w:t>Ⅱ</w:t>
      </w:r>
      <w:r>
        <w:rPr>
          <w:rFonts w:ascii="Times New Roman" w:hAnsi="Times New Roman" w:eastAsia="楷体" w:cs="Times New Roman"/>
        </w:rPr>
        <w:t>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)的零点的个数；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2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&gt;0)，从而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&gt;0时，方程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有一个根，即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)存在唯一零点；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≤0时，方程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没有根，即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)没有零点．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(2)由(1)可设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)在(0，＋∞)上的唯一零点为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，＋∞)上单调递增，所以[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)]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由2e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＝0得e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025" o:spt="75" type="#_x0000_t75" style="height:27.75pt;width:24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 xml:space="preserve">，得ln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i/>
          <w:color w:val="FF0000"/>
          <w:position w:val="-22"/>
        </w:rPr>
        <w:object>
          <v:shape id="_x0000_i1026" o:spt="75" type="#_x0000_t75" style="height:27.75pt;width:24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7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1(ln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)·2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420" w:left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  <w:szCs w:val="21"/>
        </w:rPr>
        <w:t>(2013</w:t>
      </w:r>
      <w:r>
        <w:rPr>
          <w:rFonts w:ascii="Times New Roman" w:hAnsi="Times New Roman" w:eastAsia="楷体" w:cs="Times New Roman"/>
          <w:szCs w:val="21"/>
        </w:rPr>
        <w:t>全国</w:t>
      </w:r>
      <w:r>
        <w:rPr>
          <w:rFonts w:ascii="Times New Roman" w:hAnsi="Times New Roman" w:cs="Times New Roman"/>
          <w:szCs w:val="21"/>
        </w:rPr>
        <w:t>Ⅱ)设函数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)．</w:t>
      </w:r>
    </w:p>
    <w:p>
      <w:pPr>
        <w:adjustRightInd w:val="0"/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szCs w:val="21"/>
        </w:rPr>
        <w:t>＝0是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的极值点，求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szCs w:val="21"/>
        </w:rPr>
        <w:t>的值，并讨论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adjustRightInd w:val="0"/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szCs w:val="21"/>
        </w:rPr>
        <w:t>≤2时，求证：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＞0．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＋1)，定义域为(－1，＋∞)，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在(－1，＋∞)单调递增，且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(－1，0)时，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)在(－1，0)单调递减，在(0，＋∞)单调递增．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≤2，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，＋∞)时，ln(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)≤ln(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＋2)，故只需证明当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＝2时，函数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在(－2，＋∞)单调递增．又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′(－1)＜0，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′(0)＞0，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)＝0在(－2，＋∞)有唯一实根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(－1，0)．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(－2，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)＞0，从而当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)取得最小值．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8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＋2)＝－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)极值点的个数；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)的一个极小值点，且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)&gt;0，证明：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)&gt;2(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\o\al(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0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 xml:space="preserve"> 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)在(0，＋∞)上为增函数，不存在极值点；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&gt;0．显然函数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)在(0，＋∞)上是增函数，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又因为当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－1)&gt;0，必存在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&gt;0，使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)为减函数；当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)的极小值点．综上，当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)无极值点，当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)有一个极值点．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(2)由(1)得，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)&gt;0，所以1－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&gt;0，令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)在(0，＋∞)上是减函数，且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)&lt;0，即ln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－1，所以－ln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＋1&gt;0，则e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(0，1)，所以1－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＝2(1－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相乘得e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＋1)(2－2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＋1)(1－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)成立．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[0，π]．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(1)证明：当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＝－1时，函数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)有唯一的极大值点；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(2)当－2&lt;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&lt;0时，证明：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)&lt;π．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)＝1＋cos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[0，π]，所以1＋cos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)＝1＋cos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)在区间[0，π]上单调递减．因为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(0)＝2－1＝1&gt;0，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(π)＝－e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π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(0，π)，使得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)＝0，且当0&lt;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&lt;π时，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)的单调递增区间是[0，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]，单调递减区间是[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，π]．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)存在唯一的极大值点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(2)当－2&lt;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－π，则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＋1，则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)在区间[0，π]上单调递减，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′(π)＝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π</w:t>
      </w:r>
      <w:r>
        <w:rPr>
          <w:rFonts w:ascii="Times New Roman" w:hAnsi="Times New Roman" w:eastAsia="仿宋" w:cs="Times New Roman"/>
          <w:color w:val="FF0000"/>
        </w:rPr>
        <w:t>&lt;0，所以存在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(0，π)，使得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＋cos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＋1＝0，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&lt;π时，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)在区间[0，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]上单调递增，在区间[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，π]上单调递减．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＋sin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－π，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(0，π)，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＋cos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＋1＝0，只需证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)＝sin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－cos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－1－π&lt;0即可，</w:t>
      </w:r>
    </w:p>
    <w:p>
      <w:pPr>
        <w:pStyle w:val="10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)＝cos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＋sin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＋1＝sin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＋(1＋cos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)在区间(0，π)上单调递增，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(π)＝0，即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)&lt;π．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1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的图象在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＝0处的切线方程是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＝0．</w:t>
      </w:r>
    </w:p>
    <w:p>
      <w:pPr>
        <w:pStyle w:val="1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)有唯一的极值点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)&gt;－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(1)因为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′(0)＝－1得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)＝－1，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－(－1)＝－1(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－0)，即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＋1＝0，所以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)单调递减，且此时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)在(－∞，－1)内无零点；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≥－1时，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(－1)&lt;0，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(1)＝e－1&gt;0，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)＝0有唯一解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)有唯一的极值点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．由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＝1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(e)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－1&lt;0，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(1)＝e－1&gt;0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&lt;1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2&lt;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32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t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)的极值点，求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的值，并讨论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≤2时，证明：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)&gt;0．</w:t>
      </w:r>
    </w:p>
    <w:p>
      <w:pPr>
        <w:pStyle w:val="10"/>
        <w:tabs>
          <w:tab w:val="left" w:pos="4320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)的定义域(0，＋∞)，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1－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－1＝0，所以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，在(0，＋∞)上单调递增，所以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)的单调递减区间为(0，1)，单调递增区间为(1，＋∞)，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′(2)＝1－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&gt;0，所以存在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(1，2)使得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－2＝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，所以ln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＝2－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3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－2－ln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(1，2)，所以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－2&gt;2－2＝0，所以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的极值；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≥1时，证明：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&gt;2．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(1)</w:t>
      </w:r>
      <w:r>
        <w:rPr>
          <w:rFonts w:ascii="Times New Roman" w:hAnsi="Times New Roman" w:eastAsia="仿宋" w:cs="Times New Roman"/>
          <w:i/>
          <w:color w:val="FF0000"/>
        </w:rPr>
        <w:t xml:space="preserve"> 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上单调递减，则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无极值．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\b\lc\(\rc\)(\a\vs4\al\co1(－∞，ln\f(2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的极小值为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cs="Times New Roman"/>
          <w:i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＝2－2ln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，无极大值，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无极值．当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的极小值为2－2ln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，无极大值．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－2，转化为证明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&gt;0))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上为增函数，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＝e－1&gt;0，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－2&lt;0，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9" o:spt="75" alt="学科网(www.zxxk.com)--教育资源门户，提供试题试卷、教案、课件、教学论文、素材等各类教学资源库下载，还有大量丰富的教学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－2≥2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)·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－2＝0，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≠1，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)在点(e，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(e))处的切线方程为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＋e，求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)≥1对任意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2)，2))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恒成立，证明：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(\</w:instrText>
      </w:r>
      <w:r>
        <w:rPr>
          <w:rFonts w:ascii="Times New Roman" w:hAnsi="Times New Roman" w:cs="Times New Roman"/>
          <w:i/>
        </w:rPr>
        <w:instrText xml:space="preserve">r</w:instrText>
      </w:r>
      <w:r>
        <w:rPr>
          <w:rFonts w:ascii="Times New Roman" w:hAnsi="Times New Roman" w:cs="Times New Roman"/>
        </w:rPr>
        <w:instrText xml:space="preserve">(e)＋1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4．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′(e)＝－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＝2e，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≥1，等价于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(2ln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＋3)，易知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(－e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)＝1&gt;0，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′(1)＝1－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(2ln1＋1)＝1－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，1)，使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，2]上单调递减，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，1)上单调递增，则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(e)＋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(e)＋1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(其中e＝2.718 28…，是自然对数的底数)．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)&gt;e＋1．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(1)＝e，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′(1)＝e－1，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)的图象在(1，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(1))处的切线方程为：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－e＝(e－1)(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－1)，即(e－1)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＋1＝0．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)是增函数，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&gt;e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由e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&lt;1，则e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，由e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得，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&lt;min{1，e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}时，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)＝0仅有一解，记为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，则当0&lt;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)递增；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＝0，所以e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)显然是增函数，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&gt;e，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(e)＝e＋1．综上，当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)&gt;e＋1</w: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before="156" w:beforeLines="50"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考点二　不等式恒成立与存在性中的“隐零点”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)在区间[e，＋∞)上为增函数，求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＝1且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Z</w:t>
      </w:r>
      <w:r>
        <w:rPr>
          <w:rFonts w:ascii="Times New Roman" w:hAnsi="Times New Roman" w:cs="Times New Roman"/>
        </w:rPr>
        <w:t>时，不等式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(1，＋∞)上恒成立，求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的最大值．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2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)在区间[e，＋∞)上为增函数，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＋1≥0在区间[e，＋∞)上恒成立，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≥(－ln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＝－2，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≥－2．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的取值范围是[－2，＋∞)．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时，不等式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(1，＋∞)上恒成立，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do</w:instrText>
      </w:r>
      <w:r>
        <w:rPr>
          <w:rFonts w:ascii="Times New Roman" w:hAnsi="Times New Roman" w:eastAsia="仿宋" w:cs="Times New Roman"/>
          <w:color w:val="FF0000"/>
        </w:rPr>
        <w:instrText xml:space="preserve">7(min)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&gt;1)．则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(3)＝1－ln3&lt;0，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(4)＝2－2ln2&gt;0，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(3，4)，使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)＝0，即当1&lt;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，＋∞)上单调递增．令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－2＝0，即ln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(1＋ln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(3，4)．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(3，4)，且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＝3．</w:t>
      </w:r>
    </w:p>
    <w:p>
      <w:pPr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>　(2020·</w:t>
      </w:r>
      <w:r>
        <w:rPr>
          <w:rFonts w:ascii="Times New Roman" w:hAnsi="Times New Roman" w:eastAsia="楷体" w:cs="Times New Roman"/>
        </w:rPr>
        <w:t>新高考</w:t>
      </w:r>
      <w:r>
        <w:rPr>
          <w:rFonts w:ascii="Times New Roman" w:hAnsi="Times New Roman" w:cs="Times New Roman"/>
        </w:rPr>
        <w:t>Ⅰ)已知函数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(1))处的切线与两坐标轴围成的三角形的面积；</w:t>
      </w:r>
    </w:p>
    <w:p>
      <w:pPr>
        <w:spacing w:line="36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)≥1，求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(1)</w:t>
      </w: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′(1)＝e－1．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(1)＝e＋1，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切点坐标为</w:t>
      </w:r>
      <w:r>
        <w:rPr>
          <w:rFonts w:ascii="Times New Roman" w:hAnsi="Times New Roman" w:eastAsia="仿宋" w:cs="Times New Roman"/>
          <w:color w:val="FF0000"/>
        </w:rPr>
        <w:t>(1，1＋e)，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在点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</w:t>
      </w:r>
      <w:r>
        <w:rPr>
          <w:rFonts w:ascii="Times New Roman" w:hAnsi="Times New Roman" w:eastAsia="仿宋" w:cs="Times New Roman"/>
          <w:color w:val="FF0000"/>
          <w:szCs w:val="22"/>
        </w:rPr>
        <w:t>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－e－1＝(e－1)·(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</w:t>
      </w:r>
      <w:r>
        <w:rPr>
          <w:rFonts w:ascii="Times New Roman" w:hAnsi="Times New Roman" w:eastAsia="仿宋" w:cs="Times New Roman"/>
          <w:color w:val="FF0000"/>
          <w:szCs w:val="22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＝(e－1)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切线与两坐标轴的交点坐标分别为</w:t>
      </w:r>
      <w:r>
        <w:rPr>
          <w:rFonts w:ascii="Times New Roman" w:hAnsi="Times New Roman" w:eastAsia="仿宋" w:cs="Times New Roman"/>
          <w:color w:val="FF0000"/>
        </w:rPr>
        <w:t>(0，2)，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e－1)，0))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所求三角形面积为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×2×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\|\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仿宋" w:cs="Times New Roman"/>
          <w:color w:val="FF0000"/>
        </w:rPr>
        <w:instrText xml:space="preserve">\|(\a\vs4\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解法一　(隐零点)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color w:val="FF0000"/>
          <w:szCs w:val="22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  <w:szCs w:val="22"/>
        </w:rPr>
        <w:t>上单调递增，即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  <w:szCs w:val="22"/>
        </w:rPr>
        <w:t>上单调递增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′(1)＝0，</w:t>
      </w:r>
      <w:r>
        <w:rPr>
          <w:rFonts w:ascii="Times New Roman" w:hAnsi="Times New Roman" w:eastAsia="仿宋" w:cs="Times New Roman"/>
          <w:color w:val="FF0000"/>
          <w:szCs w:val="22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(0，1)</w:t>
      </w:r>
      <w:r>
        <w:rPr>
          <w:rFonts w:ascii="Times New Roman" w:hAnsi="Times New Roman" w:eastAsia="仿宋" w:cs="Times New Roman"/>
          <w:color w:val="FF0000"/>
          <w:szCs w:val="22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  <w:szCs w:val="22"/>
        </w:rPr>
        <w:t>上单调递增，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</w:t>
      </w:r>
      <w:r>
        <w:rPr>
          <w:rFonts w:ascii="Times New Roman" w:hAnsi="Times New Roman" w:eastAsia="仿宋" w:cs="Times New Roman"/>
          <w:color w:val="FF0000"/>
          <w:szCs w:val="22"/>
        </w:rPr>
        <w:t>成立</w:t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0" o:spt="75" type="#_x0000_t75" style="height:21.75pt;width:18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31" o:spt="75" type="#_x0000_t75" style="height:23.25pt;width:82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存在唯一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color w:val="FF0000"/>
          <w:szCs w:val="22"/>
        </w:rPr>
        <w:t>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color w:val="FF0000"/>
          <w:szCs w:val="22"/>
        </w:rPr>
        <w:t>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 xml:space="preserve"> 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－1＝－ln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 xml:space="preserve"> 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－1＋2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)·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＋1&gt;1，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</w:t>
      </w:r>
      <w:r>
        <w:rPr>
          <w:rFonts w:ascii="Times New Roman" w:hAnsi="Times New Roman" w:eastAsia="仿宋" w:cs="Times New Roman"/>
          <w:color w:val="FF0000"/>
          <w:szCs w:val="22"/>
        </w:rPr>
        <w:t>恒成立；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(1)&lt;1，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</w:t>
      </w:r>
      <w:r>
        <w:rPr>
          <w:rFonts w:ascii="Times New Roman" w:hAnsi="Times New Roman" w:eastAsia="仿宋" w:cs="Times New Roman"/>
          <w:color w:val="FF0000"/>
          <w:szCs w:val="22"/>
        </w:rPr>
        <w:t>不恒成立．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szCs w:val="22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t>[1，＋∞)．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解法二　(同构)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</w:t>
      </w:r>
      <w:r>
        <w:rPr>
          <w:rFonts w:ascii="Times New Roman" w:hAnsi="Times New Roman" w:eastAsia="仿宋" w:cs="Times New Roman"/>
          <w:color w:val="FF0000"/>
          <w:szCs w:val="22"/>
        </w:rPr>
        <w:t>等价于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上述不等式等价于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显然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为单调递增函数，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又等价于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即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color w:val="FF0000"/>
          <w:szCs w:val="22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(0，1)上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单调递增；在</w:t>
      </w:r>
      <w:r>
        <w:rPr>
          <w:rFonts w:ascii="Times New Roman" w:hAnsi="Times New Roman" w:eastAsia="仿宋" w:cs="Times New Roman"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  <w:szCs w:val="22"/>
        </w:rPr>
        <w:t>上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单调递减，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 xml:space="preserve">(1)＝0，ln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的取值范围是[1，＋∞)．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－2)．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)有唯一零点，求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)≥1恒成立，求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</w:rPr>
        <w:t>有唯一零点，可得方程ln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</w:rPr>
        <w:t>＝0，即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有唯一实根，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&lt;e；由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)在(0，e)上单调递增，在(e，＋∞)上单调递减．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的大致图象如图所示，</w:t>
      </w:r>
    </w:p>
    <w:p>
      <w:pPr>
        <w:pStyle w:val="10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drawing>
          <wp:inline distT="0" distB="0" distL="0" distR="0">
            <wp:extent cx="1316355" cy="909320"/>
            <wp:effectExtent l="0" t="0" r="0" b="5080"/>
            <wp:docPr id="1" name="图片 1" descr="D:\2022年好资料\2022年二轮\2022版步步高二轮理数\步步高 大二轮 数学 老高考 理\全书完整的Word版文档\专题一\X3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2022年好资料\2022年二轮\2022版步步高二轮理数\步步高 大二轮 数学 老高考 理\全书完整的Word版文档\专题一\X39.TI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可知，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≤0．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－2)－(ln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</w:rPr>
        <w:t>)≥1恒成立，且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＋2恒成立，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＋2，则 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)·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－(1＋ln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，则 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(2＋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)在(0，＋∞)上单调递减，又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2" o:spt="75" type="#_x0000_t75" style="height:24pt;width:20.2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t>(1)＝－e&lt;0，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由函数零点存在定理知，存在唯一零点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)＝0，即－ln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3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两边取对数可得ln(－ln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)＝2ln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，即ln(－ln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)＋(－ln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为增函数，可得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μ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)&lt;0, 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)上单调递增，在(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，＋∞)上单调递减，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4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)＝1，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≥1．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>　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)的反函数．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≤1，证明：函数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)在区间(0，1)上是增函数；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mx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，若对任意的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&lt;0有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)&gt;0恒成立，求满足条件的最小整数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(1)由题意知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sin(1－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cos(1－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&gt;1，0&lt;cos(1－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cos(1－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)在区间(0，1)上是增函数．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(2)解法一　由对任意的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&lt;0有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－2&gt;0恒成立，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&gt;－e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＋2恒成立，令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＋2，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＋2在(0，＋∞) 上单调递减，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 xml:space="preserve"> h</w:t>
      </w:r>
      <w:r>
        <w:rPr>
          <w:rFonts w:ascii="Times New Roman" w:hAnsi="Times New Roman" w:eastAsia="仿宋" w:cs="Times New Roman"/>
          <w:color w:val="FF0000"/>
        </w:rPr>
        <w:t>′(0)＝0，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 →－∞，则必存在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)＝0，即－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5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＋2＝0，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6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)上单调递增，在(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7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＋2，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8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9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2)－1))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0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＋2，令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2)－1))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(0，ln2)，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＋1，令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＋1，则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)在(0，ln2)上单调递增，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′(0)＝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)在(0，ln2)上单调递增，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(ln2)＝2ln2，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≥2ln2，又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为整数，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最小整数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的值为2．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解法二　由对任意的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&lt;0有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－2&gt;0恒成立，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＋2&lt;0恒成立，令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＋2，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≥0，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＋2在(－∞，0)上单调递增，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 &lt;</w:t>
      </w:r>
      <w:r>
        <w:rPr>
          <w:rFonts w:ascii="Times New Roman" w:hAnsi="Times New Roman" w:eastAsia="仿宋" w:cs="Times New Roman"/>
          <w:i/>
          <w:color w:val="FF0000"/>
        </w:rPr>
        <w:t xml:space="preserve"> h</w:t>
      </w:r>
      <w:r>
        <w:rPr>
          <w:rFonts w:ascii="Times New Roman" w:hAnsi="Times New Roman" w:eastAsia="仿宋" w:cs="Times New Roman"/>
          <w:color w:val="FF0000"/>
        </w:rPr>
        <w:t>(0)＝－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1" o:spt="75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＋2&lt;0即可，即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&gt;－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2" o:spt="75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3" o:spt="75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4" o:spt="75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＋2，令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 2．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)在(0，ln 2)上单调递增，在(ln 2，＋∞)上单调递减，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(ln 2)＝2ln 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≥2ln 2，又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为整数，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最小整数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的值为2．</w:t>
      </w:r>
    </w:p>
    <w:p>
      <w:pPr>
        <w:pStyle w:val="10"/>
        <w:tabs>
          <w:tab w:val="left" w:pos="4320"/>
        </w:tabs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[例5]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)＝－2(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&gt;0．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(1)设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)的导函数，讨论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(2)证明：存在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(0，1)，使得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)≥0在区间(1，＋∞)内恒成立，且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)＝0在区间(1，＋∞)内有唯一解．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(1)由已知，函数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</w:rPr>
        <w:instrText xml:space="preserve">12(2)＋2\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s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7(2)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(1)＝1&gt;0，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(e)＝－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(e（e－2）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s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up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7(2)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&lt;0．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(1，e)，使得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)＝0．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 eq \o\al(\s\up1(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),\s\do1(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 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≥1)，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≥0知，函数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</w:instrText>
      </w:r>
      <w:r>
        <w:rPr>
          <w:rFonts w:ascii="Times New Roman" w:hAnsi="Times New Roman" w:eastAsia="仿宋" w:cs="Times New Roman"/>
          <w:color w:val="FF0000"/>
        </w:rPr>
        <w:instrText xml:space="preserve">(1)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 eq \o\al(\s\up1(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),\s\do1(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 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u</w:instrText>
      </w:r>
      <w:r>
        <w:rPr>
          <w:rFonts w:ascii="Times New Roman" w:hAnsi="Times New Roman" w:eastAsia="仿宋" w:cs="Times New Roman"/>
          <w:color w:val="FF0000"/>
        </w:rPr>
        <w:instrText xml:space="preserve">(e)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 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&lt;1．即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)＝0．因为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)&lt;0，从而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)&gt;0，从而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)＝0．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</w:t>
      </w:r>
    </w:p>
    <w:p>
      <w:pPr>
        <w:pStyle w:val="10"/>
        <w:tabs>
          <w:tab w:val="left" w:pos="43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综上所述，存在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)≥0在区间(1，＋∞)内恒成立，且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)＝0在区间(1，＋∞)内有唯一解．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before="156" w:beforeLines="50" w:line="360" w:lineRule="auto"/>
        <w:ind w:left="420" w:left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在点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b\lc\(\rc\)(\a\vs4\al\co1(e，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\b\lc\(\rc\)(\a\vs4\al\co1(e))))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处的切线方程；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恒成立，求正整数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的最大值．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ascii="Times New Roman" w:hAnsi="Times New Roman" w:eastAsia="仿宋_GB2312" w:cs="Times New Roman"/>
          <w:color w:val="FF0000"/>
        </w:rPr>
        <w:t>　(1)函数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的定义域为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b\lc\(\rc\)(\a\vs4\al\co1(0，＋∞))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＋1，因为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b\lc\(\rc\)(\a\vs4\al\co1(e))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＝2，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b\lc\(\rc\)(\a\vs4\al\co1(e))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＝e，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所以曲线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在点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b\lc\(\rc\)(\a\vs4\al\co1(e，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\b\lc\(\rc\)(\a\vs4\al\co1(e))))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处的切线方程为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－e＝2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－e))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，即2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－e＝0．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．即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对于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&gt;1恒成立，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，只需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－1))\b\lc\(\rc\)(\a\vs4\al\co1(ln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＋2))－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－2，则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＝1－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b\lc\(\rc\)(\a\vs4\al\co1(1，＋∞))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b\lc\(\rc\)(\a\vs4\al\co1(2))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＝－ln 2&lt;0，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b\lc\(\rc\)(\a\vs4\al\co1(3))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＝1－ln 3&lt;0，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b\lc\(\rc\)(\a\vs4\al\co1(4))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＝2－ln 4&gt;0，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Cambria Math" w:hAnsi="Cambria Math" w:eastAsia="MS Mincho" w:cs="Cambria Math"/>
          <w:color w:val="FF0000"/>
        </w:rPr>
        <w:t>∃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b\lc\(\rc\)(\a\vs4\al\co1(3，4))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，使得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－2＝0，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且当1&lt;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)单调递减，当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b\lc\(\rc\)(\a\vs4\al\co1(1，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－2))＋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b\lc\(\rc\)(\a\vs4\al\co1(3，4))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又因为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b/>
          <w:color w:val="FF0000"/>
        </w:rPr>
        <w:t>N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*</w: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＝3．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cs="Times New Roman"/>
          <w:szCs w:val="21"/>
        </w:rPr>
        <w:t>(2012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Ⅱ</w: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szCs w:val="21"/>
        </w:rPr>
        <w:t>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为整数，且当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′(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仿宋" w:cs="Times New Roman"/>
        </w:rPr>
        <w:t>＋1&gt;0</w: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的最大值．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 xml:space="preserve"> 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)的定义域为(－∞，＋∞)，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)在(－∞，＋∞)单调递增．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)单调递减，在(ln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，＋∞)单调递增．</w:t>
      </w:r>
    </w:p>
    <w:p>
      <w:pPr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(2)由于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＝1，所以(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  <w:szCs w:val="21"/>
        </w:rPr>
        <w:t xml:space="preserve"> f</w:t>
      </w:r>
      <w:r>
        <w:rPr>
          <w:rFonts w:ascii="Times New Roman" w:hAnsi="Times New Roman" w:cs="Times New Roman"/>
          <w:i/>
          <w:color w:val="FF0000"/>
          <w:szCs w:val="21"/>
        </w:rPr>
        <w:t>´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spacing w:line="360" w:lineRule="auto"/>
        <w:ind w:left="424" w:leftChars="202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  <w:szCs w:val="21"/>
        </w:rPr>
        <w:t xml:space="preserve"> f</w:t>
      </w:r>
      <w:r>
        <w:rPr>
          <w:rFonts w:ascii="Times New Roman" w:hAnsi="Times New Roman" w:cs="Times New Roman"/>
          <w:i/>
          <w:color w:val="FF0000"/>
          <w:szCs w:val="21"/>
        </w:rPr>
        <w:t>´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＋</w:t>
      </w:r>
      <w:r>
        <w:rPr>
          <w:rFonts w:ascii="Times New Roman" w:hAnsi="Times New Roman" w:eastAsia="仿宋" w:cs="Times New Roman"/>
          <w:color w:val="FF0000"/>
        </w:rPr>
        <w:t>1&gt;0等价于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&gt;0)  </w:t>
      </w:r>
      <w:r>
        <w:rPr>
          <w:rFonts w:hint="eastAsia" w:ascii="宋体" w:hAnsi="宋体" w:eastAsia="宋体" w:cs="宋体"/>
          <w:color w:val="FF0000"/>
        </w:rPr>
        <w:t>①</w:t>
      </w:r>
    </w:p>
    <w:p>
      <w:pPr>
        <w:spacing w:line="360" w:lineRule="auto"/>
        <w:ind w:left="424" w:leftChars="202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－2在(0，＋∞)单调递增．而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(2)&gt;0，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)在(0，＋∞)存在唯一的零点，故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)在(0，＋∞)存在唯一的零点，设此零点为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(1，2)．当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)在(0，＋∞)的最小值为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)，又由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)＝0，可得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5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  <w:szCs w:val="21"/>
        </w:rPr>
        <w:t>＋</w:t>
      </w:r>
      <w:r>
        <w:rPr>
          <w:rFonts w:ascii="Times New Roman" w:hAnsi="Times New Roman" w:eastAsia="仿宋" w:cs="Times New Roman"/>
          <w:color w:val="FF0000"/>
        </w:rPr>
        <w:t>2，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  <w:szCs w:val="21"/>
        </w:rPr>
        <w:t>＋</w:t>
      </w:r>
      <w:r>
        <w:rPr>
          <w:rFonts w:ascii="Times New Roman" w:hAnsi="Times New Roman" w:eastAsia="仿宋" w:cs="Times New Roman"/>
          <w:color w:val="FF0000"/>
        </w:rPr>
        <w:t>1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(2，3)．，故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等价于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)，故整数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的最大值为2．</w:t>
      </w:r>
    </w:p>
    <w:p>
      <w:pPr>
        <w:pStyle w:val="1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＝2时，设函数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Z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)≤0对任意的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3)，1))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恒成立，求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的最小值．</w:t>
      </w:r>
    </w:p>
    <w:p>
      <w:pPr>
        <w:pStyle w:val="1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(1)</w:t>
      </w:r>
      <w:r>
        <w:rPr>
          <w:rFonts w:ascii="Times New Roman" w:hAnsi="Times New Roman" w:eastAsia="仿宋" w:cs="Times New Roman"/>
          <w:color w:val="FF0000"/>
        </w:rPr>
        <w:t>由题意，函数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)，可得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－1)上单调递减，在(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－1，＋∞)上单调递增．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恒成立．即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≥(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－1&lt;0．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再令函数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，可得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&gt;0，所以函数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－2&lt;0，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(1)＝e－1&gt;0，所以一定存在唯一的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使得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，1)上单调递减，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＝1－2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(－4，－3)．</w:t>
      </w:r>
    </w:p>
    <w:p>
      <w:pPr>
        <w:widowControl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的最小值为－3．</w:t>
      </w:r>
    </w:p>
    <w:p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)的最大值；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≥1恒成立，求实数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4．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(0)＝－1&lt;0，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)在(0，1)上单调递增；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)在(1，＋∞)上单调递减．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(1)＝1－e．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≥1，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≥1，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)→－∞，且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(1)＝e&gt;0，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)在(0，1)上存在零点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＝0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1(ln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在(0，＋∞)上单调递增，故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＝2，</w:t>
      </w:r>
    </w:p>
    <w:p>
      <w:pPr>
        <w:widowControl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≤2，即实数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的取值范围是(－∞，2]．</w:t>
      </w:r>
    </w:p>
    <w:p>
      <w:pPr>
        <w:pStyle w:val="1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[0，＋∞)均有2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)＋3≥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(1)由题意得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)&gt;0，此时函数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上单调递增，不符合题意；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))上单调递减，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在(ln(－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)，＋∞)上单调递增，则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要使函数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))&lt;0，解得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&lt;－e，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的取值范围为(－∞，－e)．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)＋3－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＋3，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－1)≥0．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)在[0，＋∞)上单调递增，且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(0)＝2(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＋1≥0，即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)≥0恒成立，即函数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(0)＝5－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≥0，解得－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(5)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(5)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≥－1，所以－1≤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(5)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＋1&lt;0，即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&lt;－1时，则存在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&gt;0，使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)＝0且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)上单调递减；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＋3．又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)＝2(e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＋3＝2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＋3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－1)＝(－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＋1)≥0，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是单调增函数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)在[0，＋∞)上的唯一零点，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要使得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&lt;－1)，则只需0≤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故只需保证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＋3)＝2[e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＋3</w:t>
      </w:r>
      <w:r>
        <w:rPr>
          <w:rFonts w:ascii="Times New Roman" w:hAnsi="Times New Roman" w:eastAsia="仿宋" w:cs="Times New Roman"/>
          <w:color w:val="FF0000"/>
        </w:rPr>
        <w:t>－2(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＋3)＋2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]≥0，即e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＋3</w:t>
      </w:r>
      <w:r>
        <w:rPr>
          <w:rFonts w:ascii="Times New Roman" w:hAnsi="Times New Roman" w:eastAsia="仿宋" w:cs="Times New Roman"/>
          <w:color w:val="FF0000"/>
        </w:rPr>
        <w:t>≥3，故实数，ln 3－3≤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&lt;－1．</w:t>
      </w:r>
    </w:p>
    <w:p>
      <w:pPr>
        <w:widowControl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的取值范围为[ln3－3，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(5)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]．</w: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pStyle w:val="10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cs="Times New Roman"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1B738E"/>
    <w:rsid w:val="001F2D32"/>
    <w:rsid w:val="00266B55"/>
    <w:rsid w:val="00312A6B"/>
    <w:rsid w:val="00441FCF"/>
    <w:rsid w:val="006355EB"/>
    <w:rsid w:val="008B5395"/>
    <w:rsid w:val="00903265"/>
    <w:rsid w:val="0094121B"/>
    <w:rsid w:val="00B50A85"/>
    <w:rsid w:val="00BE76F3"/>
    <w:rsid w:val="00C3796A"/>
    <w:rsid w:val="00C805F1"/>
    <w:rsid w:val="00DB17C8"/>
    <w:rsid w:val="00F30CF1"/>
    <w:rsid w:val="18C27102"/>
    <w:rsid w:val="3026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="Cambria" w:hAnsi="Cambria" w:eastAsia="黑体" w:cs="Times New Roman"/>
      <w:bCs/>
      <w:sz w:val="32"/>
      <w:szCs w:val="32"/>
    </w:rPr>
  </w:style>
  <w:style w:type="paragraph" w:styleId="4">
    <w:name w:val="heading 3"/>
    <w:basedOn w:val="1"/>
    <w:next w:val="1"/>
    <w:link w:val="21"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22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23"/>
    <w:qFormat/>
    <w:uiPriority w:val="9"/>
    <w:pPr>
      <w:keepNext/>
      <w:keepLines/>
      <w:spacing w:before="280" w:after="290" w:line="376" w:lineRule="auto"/>
      <w:outlineLvl w:val="4"/>
    </w:pPr>
    <w:rPr>
      <w:rFonts w:ascii="Calibri" w:hAnsi="Calibri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24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25"/>
    <w:qFormat/>
    <w:uiPriority w:val="9"/>
    <w:pPr>
      <w:keepNext/>
      <w:keepLines/>
      <w:spacing w:before="240" w:after="64" w:line="320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6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  <w:szCs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27"/>
    <w:unhideWhenUsed/>
    <w:qFormat/>
    <w:uiPriority w:val="0"/>
    <w:rPr>
      <w:rFonts w:ascii="宋体" w:hAnsi="Courier New" w:eastAsia="宋体" w:cs="Courier New"/>
      <w:szCs w:val="21"/>
    </w:rPr>
  </w:style>
  <w:style w:type="paragraph" w:styleId="11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16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6">
    <w:name w:val="页眉 Char"/>
    <w:basedOn w:val="15"/>
    <w:link w:val="13"/>
    <w:qFormat/>
    <w:uiPriority w:val="0"/>
    <w:rPr>
      <w:sz w:val="18"/>
      <w:szCs w:val="18"/>
    </w:rPr>
  </w:style>
  <w:style w:type="character" w:customStyle="1" w:styleId="17">
    <w:name w:val="页脚 Char"/>
    <w:basedOn w:val="15"/>
    <w:link w:val="12"/>
    <w:autoRedefine/>
    <w:qFormat/>
    <w:uiPriority w:val="99"/>
    <w:rPr>
      <w:sz w:val="18"/>
      <w:szCs w:val="18"/>
    </w:rPr>
  </w:style>
  <w:style w:type="character" w:customStyle="1" w:styleId="18">
    <w:name w:val="批注框文本 Char"/>
    <w:basedOn w:val="15"/>
    <w:link w:val="11"/>
    <w:autoRedefine/>
    <w:semiHidden/>
    <w:qFormat/>
    <w:uiPriority w:val="99"/>
    <w:rPr>
      <w:sz w:val="18"/>
      <w:szCs w:val="18"/>
    </w:rPr>
  </w:style>
  <w:style w:type="character" w:customStyle="1" w:styleId="19">
    <w:name w:val="标题 1 Char"/>
    <w:basedOn w:val="15"/>
    <w:link w:val="2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0">
    <w:name w:val="标题 2 Char"/>
    <w:basedOn w:val="15"/>
    <w:link w:val="3"/>
    <w:qFormat/>
    <w:uiPriority w:val="9"/>
    <w:rPr>
      <w:rFonts w:ascii="Cambria" w:hAnsi="Cambria" w:eastAsia="黑体" w:cs="Times New Roman"/>
      <w:bCs/>
      <w:sz w:val="32"/>
      <w:szCs w:val="32"/>
    </w:rPr>
  </w:style>
  <w:style w:type="character" w:customStyle="1" w:styleId="21">
    <w:name w:val="标题 3 Char"/>
    <w:basedOn w:val="15"/>
    <w:link w:val="4"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22">
    <w:name w:val="标题 4 Char"/>
    <w:basedOn w:val="15"/>
    <w:link w:val="5"/>
    <w:qFormat/>
    <w:uiPriority w:val="9"/>
    <w:rPr>
      <w:rFonts w:ascii="Cambria" w:hAnsi="Cambria" w:eastAsia="宋体" w:cs="Times New Roman"/>
      <w:b/>
      <w:bCs/>
      <w:sz w:val="28"/>
      <w:szCs w:val="28"/>
    </w:rPr>
  </w:style>
  <w:style w:type="character" w:customStyle="1" w:styleId="23">
    <w:name w:val="标题 5 Char"/>
    <w:basedOn w:val="15"/>
    <w:link w:val="6"/>
    <w:qFormat/>
    <w:uiPriority w:val="9"/>
    <w:rPr>
      <w:rFonts w:ascii="Calibri" w:hAnsi="Calibri" w:eastAsia="宋体" w:cs="Times New Roman"/>
      <w:b/>
      <w:bCs/>
      <w:sz w:val="28"/>
      <w:szCs w:val="28"/>
    </w:rPr>
  </w:style>
  <w:style w:type="character" w:customStyle="1" w:styleId="24">
    <w:name w:val="标题 6 Char"/>
    <w:basedOn w:val="15"/>
    <w:link w:val="7"/>
    <w:autoRedefine/>
    <w:qFormat/>
    <w:uiPriority w:val="9"/>
    <w:rPr>
      <w:rFonts w:ascii="Cambria" w:hAnsi="Cambria" w:eastAsia="宋体" w:cs="Times New Roman"/>
      <w:b/>
      <w:bCs/>
      <w:sz w:val="24"/>
      <w:szCs w:val="24"/>
    </w:rPr>
  </w:style>
  <w:style w:type="character" w:customStyle="1" w:styleId="25">
    <w:name w:val="标题 7 Char"/>
    <w:basedOn w:val="15"/>
    <w:link w:val="8"/>
    <w:qFormat/>
    <w:uiPriority w:val="9"/>
    <w:rPr>
      <w:rFonts w:ascii="Calibri" w:hAnsi="Calibri" w:eastAsia="宋体" w:cs="Times New Roman"/>
      <w:b/>
      <w:bCs/>
      <w:sz w:val="24"/>
      <w:szCs w:val="24"/>
    </w:rPr>
  </w:style>
  <w:style w:type="character" w:customStyle="1" w:styleId="26">
    <w:name w:val="标题 8 Char"/>
    <w:basedOn w:val="15"/>
    <w:link w:val="9"/>
    <w:autoRedefine/>
    <w:qFormat/>
    <w:uiPriority w:val="9"/>
    <w:rPr>
      <w:rFonts w:ascii="Cambria" w:hAnsi="Cambria" w:eastAsia="宋体" w:cs="Times New Roman"/>
      <w:sz w:val="24"/>
      <w:szCs w:val="24"/>
    </w:rPr>
  </w:style>
  <w:style w:type="character" w:customStyle="1" w:styleId="27">
    <w:name w:val="纯文本 Char"/>
    <w:basedOn w:val="15"/>
    <w:link w:val="10"/>
    <w:qFormat/>
    <w:uiPriority w:val="0"/>
    <w:rPr>
      <w:rFonts w:ascii="宋体" w:hAnsi="Courier New" w:eastAsia="宋体" w:cs="Courier New"/>
      <w:szCs w:val="21"/>
    </w:rPr>
  </w:style>
  <w:style w:type="paragraph" w:customStyle="1" w:styleId="28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15.wmf"/><Relationship Id="rId38" Type="http://schemas.openxmlformats.org/officeDocument/2006/relationships/oleObject" Target="embeddings/oleObject21.bin"/><Relationship Id="rId37" Type="http://schemas.openxmlformats.org/officeDocument/2006/relationships/oleObject" Target="embeddings/oleObject20.bin"/><Relationship Id="rId36" Type="http://schemas.openxmlformats.org/officeDocument/2006/relationships/oleObject" Target="embeddings/oleObject19.bin"/><Relationship Id="rId35" Type="http://schemas.openxmlformats.org/officeDocument/2006/relationships/oleObject" Target="embeddings/oleObject18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7.bin"/><Relationship Id="rId32" Type="http://schemas.openxmlformats.org/officeDocument/2006/relationships/oleObject" Target="embeddings/oleObject16.bin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oleObject" Target="embeddings/oleObject13.bin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oleObject" Target="embeddings/oleObject10.bin"/><Relationship Id="rId23" Type="http://schemas.openxmlformats.org/officeDocument/2006/relationships/image" Target="media/image11.wmf"/><Relationship Id="rId22" Type="http://schemas.openxmlformats.org/officeDocument/2006/relationships/oleObject" Target="embeddings/oleObject9.bin"/><Relationship Id="rId21" Type="http://schemas.openxmlformats.org/officeDocument/2006/relationships/image" Target="media/image10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9332</Words>
  <Characters>13989</Characters>
  <Lines>151</Lines>
  <Paragraphs>42</Paragraphs>
  <TotalTime>17</TotalTime>
  <ScaleCrop>false</ScaleCrop>
  <LinksUpToDate>false</LinksUpToDate>
  <CharactersWithSpaces>14209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2024-03-12T09:18:07Z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0366C819537F45E0A24C377D8FD5480C</vt:lpwstr>
  </property>
</Properties>
</file>