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6"/>
        <w:spacing w:before="0" w:beforeLines="0" w:after="0" w:afterLines="0" w:line="360" w:lineRule="auto"/>
        <w:jc w:val="center"/>
        <w:rPr>
          <w:rFonts w:eastAsia="黑体"/>
          <w:color w:val="auto"/>
          <w:sz w:val="32"/>
          <w:szCs w:val="32"/>
        </w:rPr>
      </w:pPr>
      <w:bookmarkStart w:id="4" w:name="_GoBack"/>
      <w:bookmarkEnd w:id="4"/>
      <w:r>
        <w:rPr>
          <w:rFonts w:eastAsia="黑体"/>
          <w:color w:val="auto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10833100</wp:posOffset>
            </wp:positionV>
            <wp:extent cx="254000" cy="368300"/>
            <wp:effectExtent l="0" t="0" r="12700" b="1270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color w:val="auto"/>
          <w:sz w:val="32"/>
          <w:szCs w:val="32"/>
        </w:rPr>
        <w:t>专题16　导数中有关</w:t>
      </w:r>
      <w:r>
        <w:rPr>
          <w:rFonts w:eastAsia="黑体"/>
          <w:i/>
          <w:color w:val="auto"/>
          <w:sz w:val="32"/>
          <w:szCs w:val="32"/>
        </w:rPr>
        <w:t>x</w:t>
      </w:r>
      <w:r>
        <w:rPr>
          <w:rFonts w:eastAsia="黑体"/>
          <w:color w:val="auto"/>
          <w:sz w:val="32"/>
          <w:szCs w:val="32"/>
        </w:rPr>
        <w:t>与e</w:t>
      </w:r>
      <w:r>
        <w:rPr>
          <w:rFonts w:eastAsia="黑体"/>
          <w:i/>
          <w:color w:val="auto"/>
          <w:sz w:val="32"/>
          <w:szCs w:val="32"/>
          <w:vertAlign w:val="superscript"/>
        </w:rPr>
        <w:t>x</w:t>
      </w:r>
      <w:r>
        <w:rPr>
          <w:rFonts w:eastAsia="黑体"/>
          <w:color w:val="auto"/>
          <w:sz w:val="32"/>
          <w:szCs w:val="32"/>
        </w:rPr>
        <w:t>，ln</w:t>
      </w:r>
      <w:r>
        <w:rPr>
          <w:rFonts w:eastAsia="黑体"/>
          <w:i/>
          <w:color w:val="auto"/>
          <w:sz w:val="32"/>
          <w:szCs w:val="32"/>
        </w:rPr>
        <w:t>x</w:t>
      </w:r>
      <w:r>
        <w:rPr>
          <w:rFonts w:eastAsia="黑体"/>
          <w:color w:val="auto"/>
          <w:sz w:val="32"/>
          <w:szCs w:val="32"/>
        </w:rPr>
        <w:t>的组合函数问题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bookmarkStart w:id="0" w:name="_Toc12624056"/>
      <w:r>
        <w:rPr>
          <w:rFonts w:ascii="Times New Roman" w:hAnsi="Times New Roman" w:cs="Times New Roman"/>
          <w:szCs w:val="21"/>
        </w:rPr>
        <w:t>在函数的综合问题中，常以</w:t>
      </w:r>
      <w:r>
        <w:rPr>
          <w:rFonts w:ascii="Times New Roman" w:hAnsi="Times New Roman" w:cs="Times New Roman"/>
          <w:i/>
          <w:iCs/>
          <w:szCs w:val="21"/>
        </w:rPr>
        <w:t>x</w:t>
      </w:r>
      <w:r>
        <w:rPr>
          <w:rFonts w:ascii="Times New Roman" w:hAnsi="Times New Roman" w:cs="Times New Roman"/>
          <w:szCs w:val="21"/>
        </w:rPr>
        <w:t>与e</w:t>
      </w:r>
      <w:r>
        <w:rPr>
          <w:rFonts w:ascii="Times New Roman" w:hAnsi="Times New Roman" w:cs="Times New Roman"/>
          <w:i/>
          <w:szCs w:val="21"/>
          <w:vertAlign w:val="superscript"/>
        </w:rPr>
        <w:t>x</w:t>
      </w:r>
      <w:r>
        <w:rPr>
          <w:rFonts w:ascii="Times New Roman" w:hAnsi="Times New Roman" w:cs="Times New Roman"/>
          <w:szCs w:val="21"/>
        </w:rPr>
        <w:t>，ln</w:t>
      </w:r>
      <w:r>
        <w:rPr>
          <w:rFonts w:ascii="Times New Roman" w:hAnsi="Times New Roman" w:cs="Times New Roman"/>
          <w:i/>
          <w:iCs/>
          <w:szCs w:val="21"/>
        </w:rPr>
        <w:t>x</w:t>
      </w:r>
      <w:r>
        <w:rPr>
          <w:rFonts w:ascii="Times New Roman" w:hAnsi="Times New Roman" w:cs="Times New Roman"/>
          <w:szCs w:val="21"/>
        </w:rPr>
        <w:t>组合的函数为基础来命题，将基本初等函数的概念、图象与性质糅合在一起，发挥导数的工具作用，应用导数研究函数性质、证明相关不等式(或比较大小)、求参数的取值范围(或最值).着眼于知识点的巧妙组合，注重对函数与方程、转化与化归、分类讨论和数形结合等思想的灵活运用，突出对数学思维能力和数学核心素养的考查．</w:t>
      </w:r>
    </w:p>
    <w:p>
      <w:pPr>
        <w:spacing w:after="156" w:afterLines="50" w:line="36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六大经典超越函数的图象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659"/>
        <w:gridCol w:w="3119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265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t>x</w:t>
            </w:r>
            <w:r>
              <w:rPr>
                <w:rFonts w:ascii="Times New Roman" w:hAnsi="Times New Roman" w:eastAsia="楷体_GB2312" w:cs="Times New Roman"/>
                <w:bCs/>
              </w:rPr>
              <w:t>e</w:t>
            </w:r>
            <w:r>
              <w:rPr>
                <w:rFonts w:ascii="Times New Roman" w:hAnsi="Times New Roman" w:eastAsia="楷体_GB2312" w:cs="Times New Roman"/>
                <w:bCs/>
                <w:i/>
                <w:vertAlign w:val="superscript"/>
              </w:rPr>
              <w:t>x</w:t>
            </w:r>
          </w:p>
        </w:tc>
        <w:tc>
          <w:tcPr>
            <w:tcW w:w="311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cs="Times New Roman"/>
                <w:bCs/>
              </w:rPr>
              <w:instrText xml:space="preserve">f(e</w:instrText>
            </w:r>
            <w:r>
              <w:rPr>
                <w:rFonts w:ascii="Times New Roman" w:hAnsi="Times New Roman" w:cs="Times New Roman"/>
                <w:bCs/>
                <w:i/>
                <w:vertAlign w:val="superscript"/>
              </w:rPr>
              <w:instrText xml:space="preserve">x</w:instrText>
            </w:r>
            <w:r>
              <w:rPr>
                <w:rFonts w:ascii="Times New Roman" w:hAnsi="Times New Roman" w:cs="Times New Roman"/>
                <w:bCs/>
                <w:i/>
              </w:rPr>
              <w:instrText xml:space="preserve">,x</w:instrText>
            </w:r>
            <w:r>
              <w:rPr>
                <w:rFonts w:ascii="Times New Roman" w:hAnsi="Times New Roman" w:cs="Times New Roman"/>
                <w:bCs/>
              </w:rPr>
              <w:instrText xml:space="preserve">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2835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x,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e</w:instrText>
            </w:r>
            <w:r>
              <w:rPr>
                <w:rFonts w:ascii="Times New Roman" w:hAnsi="Times New Roman" w:eastAsia="楷体_GB2312" w:cs="Times New Roman"/>
                <w:bCs/>
                <w:i/>
                <w:vertAlign w:val="superscript"/>
              </w:rPr>
              <w:instrText xml:space="preserve">x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265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310005" cy="13531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400" cy="135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447165" cy="13208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67" b="42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00" cy="132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119505" cy="116586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00" cy="116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265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ln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</w:p>
        </w:tc>
        <w:tc>
          <w:tcPr>
            <w:tcW w:w="311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cs="Times New Roman"/>
                <w:bCs/>
              </w:rPr>
              <w:instrText xml:space="preserve">f(ln</w:instrText>
            </w:r>
            <w:r>
              <w:rPr>
                <w:rFonts w:ascii="Times New Roman" w:hAnsi="Times New Roman" w:cs="Times New Roman"/>
                <w:bCs/>
                <w:i/>
              </w:rPr>
              <w:instrText xml:space="preserve">x,x</w:instrText>
            </w:r>
            <w:r>
              <w:rPr>
                <w:rFonts w:ascii="Times New Roman" w:hAnsi="Times New Roman" w:cs="Times New Roman"/>
                <w:bCs/>
              </w:rPr>
              <w:instrText xml:space="preserve">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  <w:tc>
          <w:tcPr>
            <w:tcW w:w="2835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f</w:t>
            </w: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  <w:i/>
              </w:rPr>
              <w:t>x</w:t>
            </w:r>
            <w:r>
              <w:rPr>
                <w:rFonts w:ascii="Times New Roman" w:hAnsi="Times New Roman" w:cs="Times New Roman"/>
                <w:bCs/>
              </w:rPr>
              <w:t>)＝</w: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begin"/>
            </w:r>
            <w:r>
              <w:rPr>
                <w:rFonts w:ascii="Times New Roman" w:hAnsi="Times New Roman" w:eastAsia="宋体-方正超大字符集" w:cs="Times New Roman"/>
                <w:bCs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bCs/>
                <w:i/>
              </w:rPr>
              <w:instrText xml:space="preserve">x,</w:instrText>
            </w:r>
            <w:r>
              <w:rPr>
                <w:rFonts w:ascii="Times New Roman" w:hAnsi="Times New Roman" w:cs="Times New Roman"/>
                <w:bCs/>
              </w:rPr>
              <w:instrText xml:space="preserve">ln</w:instrText>
            </w:r>
            <w:r>
              <w:rPr>
                <w:rFonts w:ascii="Times New Roman" w:hAnsi="Times New Roman" w:cs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 w:eastAsia="楷体_GB2312" w:cs="Times New Roman"/>
                <w:bCs/>
              </w:rPr>
              <w:instrText xml:space="preserve">)</w:instrText>
            </w:r>
            <w:r>
              <w:rPr>
                <w:rFonts w:ascii="Times New Roman" w:hAnsi="Times New Roman" w:eastAsia="宋体-方正超大字符集" w:cs="Times New Roman"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265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687830" cy="147193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00" cy="147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2066290" cy="135318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400" cy="135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drawing>
                <wp:inline distT="0" distB="0" distL="0" distR="0">
                  <wp:extent cx="1685925" cy="156400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155" b="34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00" cy="15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6"/>
        <w:spacing w:before="156" w:beforeLines="50" w:after="156" w:afterLines="50" w:line="360" w:lineRule="auto"/>
        <w:ind w:left="420" w:leftChars="200"/>
        <w:rPr>
          <w:rFonts w:eastAsia="黑体"/>
          <w:color w:val="auto"/>
        </w:rPr>
      </w:pPr>
      <w:r>
        <w:rPr>
          <w:rFonts w:eastAsia="黑体"/>
          <w:color w:val="auto"/>
        </w:rPr>
        <w:t>考点一　</w:t>
      </w:r>
      <w:r>
        <w:rPr>
          <w:rFonts w:eastAsia="黑体"/>
          <w:i/>
          <w:iCs/>
          <w:color w:val="auto"/>
        </w:rPr>
        <w:t>x</w:t>
      </w:r>
      <w:r>
        <w:rPr>
          <w:rFonts w:eastAsia="黑体"/>
          <w:color w:val="auto"/>
        </w:rPr>
        <w:t>与</w:t>
      </w:r>
      <w:r>
        <w:rPr>
          <w:rFonts w:eastAsia="黑体"/>
          <w:iCs/>
          <w:color w:val="auto"/>
        </w:rPr>
        <w:t>ln</w:t>
      </w:r>
      <w:r>
        <w:rPr>
          <w:rFonts w:eastAsia="黑体"/>
          <w:i/>
          <w:iCs/>
          <w:color w:val="auto"/>
        </w:rPr>
        <w:t>x</w:t>
      </w:r>
      <w:r>
        <w:rPr>
          <w:rFonts w:eastAsia="黑体"/>
          <w:color w:val="auto"/>
        </w:rPr>
        <w:t>的组合函数问题</w:t>
      </w:r>
      <w:bookmarkEnd w:id="0"/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(1)熟悉函数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bx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a</w:t>
      </w:r>
      <w:r>
        <w:rPr>
          <w:rFonts w:ascii="Times New Roman" w:hAnsi="Times New Roman" w:eastAsia="楷体_GB2312" w:cs="Times New Roman"/>
          <w:bCs/>
        </w:rPr>
        <w:t>，</w:t>
      </w:r>
      <w:r>
        <w:rPr>
          <w:rFonts w:ascii="Times New Roman" w:hAnsi="Times New Roman" w:eastAsia="楷体_GB2312" w:cs="Times New Roman"/>
          <w:bCs/>
          <w:i/>
        </w:rPr>
        <w:t>b</w:t>
      </w:r>
      <w:r>
        <w:rPr>
          <w:rFonts w:ascii="Times New Roman" w:hAnsi="Times New Roman" w:eastAsia="楷体_GB2312" w:cs="Times New Roman"/>
          <w:bCs/>
        </w:rPr>
        <w:t>不能同时为0</w:t>
      </w:r>
      <w:r>
        <w:rPr>
          <w:rFonts w:ascii="Times New Roman" w:hAnsi="Times New Roman" w:cs="Times New Roman"/>
          <w:bCs/>
        </w:rPr>
        <w:t>))的图象特征，做到对图(1)(2)中两个特殊函数的图象“有形可寻”．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2606040" cy="993775"/>
            <wp:effectExtent l="0" t="0" r="3810" b="0"/>
            <wp:docPr id="14" name="图片 14" descr="19SWYLS3-3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9SWYLS3-31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(2)熟悉函数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f(ln </w:instrText>
      </w:r>
      <w:r>
        <w:rPr>
          <w:rFonts w:ascii="Times New Roman" w:hAnsi="Times New Roman" w:cs="Times New Roman"/>
          <w:bCs/>
          <w:i/>
        </w:rPr>
        <w:instrText xml:space="preserve">x,h</w:instrText>
      </w:r>
      <w:r>
        <w:rPr>
          <w:rFonts w:ascii="Times New Roman" w:hAnsi="Times New Roman" w:cs="Times New Roman"/>
          <w:bCs/>
        </w:rPr>
        <w:instrText xml:space="preserve">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))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bx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a</w:t>
      </w:r>
      <w:r>
        <w:rPr>
          <w:rFonts w:ascii="Times New Roman" w:hAnsi="Times New Roman" w:eastAsia="楷体_GB2312" w:cs="Times New Roman"/>
          <w:bCs/>
        </w:rPr>
        <w:t>，</w:t>
      </w:r>
      <w:r>
        <w:rPr>
          <w:rFonts w:ascii="Times New Roman" w:hAnsi="Times New Roman" w:eastAsia="楷体_GB2312" w:cs="Times New Roman"/>
          <w:bCs/>
          <w:i/>
        </w:rPr>
        <w:t>b</w:t>
      </w:r>
      <w:r>
        <w:rPr>
          <w:rFonts w:ascii="Times New Roman" w:hAnsi="Times New Roman" w:eastAsia="楷体_GB2312" w:cs="Times New Roman"/>
          <w:bCs/>
        </w:rPr>
        <w:t>不能同时为0</w:t>
      </w:r>
      <w:r>
        <w:rPr>
          <w:rFonts w:ascii="Times New Roman" w:hAnsi="Times New Roman" w:cs="Times New Roman"/>
          <w:bCs/>
        </w:rPr>
        <w:t>)，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)≠0)的图象特征，做到对图(3)(4)中两个特殊函数的图象“有形可寻”．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2679700" cy="1178560"/>
            <wp:effectExtent l="0" t="0" r="6350" b="2540"/>
            <wp:docPr id="13" name="图片 13" descr="19SWYLS3-3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9SWYLS3-32.T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  <w:bCs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  <w:bCs/>
        </w:rPr>
        <w:t>[例1]</w:t>
      </w:r>
      <w:r>
        <w:rPr>
          <w:rFonts w:ascii="Times New Roman" w:hAnsi="Times New Roman" w:cs="Times New Roman"/>
          <w:bCs/>
        </w:rPr>
        <w:t>　设函数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ax</w:instrText>
      </w:r>
      <w:r>
        <w:rPr>
          <w:rFonts w:ascii="Times New Roman" w:hAnsi="Times New Roman" w:cs="Times New Roman"/>
          <w:bCs/>
          <w:vertAlign w:val="superscript"/>
        </w:rPr>
        <w:instrText xml:space="preserve">2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)．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)有两个不同的极值点，求实数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的取值范围；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＝2，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Cs/>
        </w:rPr>
        <w:t>N，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)＝2－2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，且当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＞2时不等式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－2)＋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)＜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)恒成立，试求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的最大值．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bCs/>
          <w:color w:val="FF0000"/>
        </w:rPr>
      </w:pPr>
      <w:r>
        <w:rPr>
          <w:rFonts w:ascii="Times New Roman" w:hAnsi="Times New Roman" w:eastAsia="黑体" w:cs="Times New Roman"/>
          <w:bCs/>
          <w:color w:val="FF0000"/>
        </w:rPr>
        <w:t>分析</w:t>
      </w:r>
      <w:r>
        <w:rPr>
          <w:rFonts w:ascii="Times New Roman" w:hAnsi="Times New Roman" w:eastAsia="楷体_GB2312" w:cs="Times New Roman"/>
          <w:bCs/>
          <w:color w:val="FF0000"/>
        </w:rPr>
        <w:t>　</w:t>
      </w:r>
      <w:r>
        <w:rPr>
          <w:rFonts w:ascii="Times New Roman" w:hAnsi="Times New Roman" w:cs="Times New Roman" w:eastAsiaTheme="minorEastAsia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(1)将原问题转化为两个函数图象的交点问题，利用数形结合思想进行求解；(2)将不等式恒成立问题转化为函数的最值问题进行求解．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Cs/>
          <w:color w:val="FF0000"/>
        </w:rPr>
        <w:t>解析</w:t>
      </w:r>
      <w:r>
        <w:rPr>
          <w:rFonts w:ascii="Times New Roman" w:hAnsi="Times New Roman" w:eastAsia="楷体_GB2312" w:cs="Times New Roman"/>
          <w:bCs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(1)由题意知，函数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)的定义域为(0，＋∞)，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 xml:space="preserve">－1＝ln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)＝0，可得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＞0)，则由题可知直线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与函数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)的图象有两个不同的交点，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＝e，可知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)在(0，e)上单调递增，在(e，＋∞)上单调递减，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(e)＝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→0时，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)→－∞，当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→＋∞时，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)→0，故实数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的取值范围为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＝2时，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－2)＋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－2)＋2－2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ln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＋2－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，整理得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－2)＜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ln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＞2，所以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．设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＞2)，则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－4－2ln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－4－2ln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＞2)，则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)在(2，＋∞)上单调递增，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(8)＝4－2ln 8＜4－2ln 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＝4－4＝0，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(10)＝6－2ln10＞6－2ln 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bCs/>
          <w:color w:val="FF0000"/>
        </w:rPr>
        <w:t>＝6－6＝0，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所以函数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)在(8，10)上有唯一的零点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 xml:space="preserve">－4－2ln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＝0，故当2＜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)＜0，即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\b\lc\(\rc\)(\a\vs4\al\co1(1＋\f(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(8，10)，所以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(4，5)，故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的最大值为4．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点评　</w:t>
      </w:r>
      <w:r>
        <w:rPr>
          <w:rFonts w:ascii="Times New Roman" w:hAnsi="Times New Roman" w:eastAsia="楷体" w:cs="Times New Roman"/>
          <w:color w:val="FF0000"/>
        </w:rPr>
        <w:t>1．极值点问题通常可转化为零点问题，且需要检验零点两侧导函数值的符号是否相反，若已知极值点求参数的取值范围，一定要对结果进行验证．解答任意性(恒成立)、存在性(有解)问题时通常有分离参变量、分拆函数等求解方法，可根据式子的结构特征，进行选择和调整，一般可转化为最值问题进行求解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bCs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2．对于有关</w:t>
      </w:r>
      <w:r>
        <w:rPr>
          <w:rFonts w:ascii="Times New Roman" w:hAnsi="Times New Roman" w:eastAsia="楷体" w:cs="Times New Roman"/>
          <w:i/>
          <w:iCs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与ln</w:t>
      </w:r>
      <w:r>
        <w:rPr>
          <w:rFonts w:ascii="Times New Roman" w:hAnsi="Times New Roman" w:eastAsia="楷体" w:cs="Times New Roman"/>
          <w:i/>
          <w:iCs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的组合函数为背景的试题，要求理解导数公式和导数的运算法则等基础知识，能够灵活利用导数研究函数的单调性，能够恰当地构造函数，并根据区间的不同进行分析、讨论，寻求合理的证明和解不等式的策略．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  <w:bCs/>
        </w:rPr>
      </w:pPr>
      <w:bookmarkStart w:id="1" w:name="_Toc12624057"/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楷体" w:cs="Times New Roman"/>
        </w:rPr>
        <w:t>1．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6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)在(0，e)上单调递增，在(e，＋∞)上单调递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减，即有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(6)&lt;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(4)&lt;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(3)，所以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楷体" w:cs="Times New Roman"/>
        </w:rPr>
        <w:t>2．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，有如下四个结论：(1)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&lt;e；(2)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&gt;e；(3)存在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；(4)存在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满足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，则正确结论的序号是(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A．(1)(3)　　　　　　B．(2)(3)　　　　　　C．(1)(4)　　　　　　D．(2)(4)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两边取对数得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．对于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，由图象易知当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&lt;e&lt;</w:t>
      </w:r>
      <w:r>
        <w:rPr>
          <w:rFonts w:ascii="Times New Roman" w:hAnsi="Times New Roman" w:eastAsia="仿宋" w:cs="Times New Roman"/>
          <w:i/>
          <w:color w:val="FF0000"/>
        </w:rPr>
        <w:t>a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时，才可能满足题意．故(1)正确，(2)错误；另外，由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＝2，则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&lt;e，</w:t>
      </w:r>
      <w:r>
        <w:rPr>
          <w:rFonts w:ascii="Times New Roman" w:hAnsi="Times New Roman" w:eastAsia="仿宋" w:cs="Times New Roman"/>
          <w:i/>
          <w:color w:val="FF0000"/>
        </w:rPr>
        <w:t>ab</w:t>
      </w:r>
      <w:r>
        <w:rPr>
          <w:rFonts w:ascii="Times New Roman" w:hAnsi="Times New Roman" w:eastAsia="仿宋" w:cs="Times New Roman"/>
          <w:color w:val="FF0000"/>
        </w:rPr>
        <w:t>＝8&gt;e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，故(4)正确，(3)错误．因此，选C．</w:t>
      </w:r>
    </w:p>
    <w:p>
      <w:pPr>
        <w:pStyle w:val="3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1903095" cy="903605"/>
            <wp:effectExtent l="0" t="0" r="1905" b="0"/>
            <wp:docPr id="9" name="图片 9" descr="38-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8-1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楷体" w:cs="Times New Roman"/>
        </w:rPr>
        <w:t>3．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为正数，且2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＝3</w:t>
      </w:r>
      <w:r>
        <w:rPr>
          <w:rFonts w:ascii="Times New Roman" w:hAnsi="Times New Roman" w:cs="Times New Roman"/>
          <w:i/>
          <w:vertAlign w:val="superscript"/>
        </w:rPr>
        <w:t>y</w:t>
      </w:r>
      <w:r>
        <w:rPr>
          <w:rFonts w:ascii="Times New Roman" w:hAnsi="Times New Roman" w:cs="Times New Roman"/>
        </w:rPr>
        <w:t>＝5</w:t>
      </w:r>
      <w:r>
        <w:rPr>
          <w:rFonts w:ascii="Times New Roman" w:hAnsi="Times New Roman" w:cs="Times New Roman"/>
          <w:i/>
          <w:vertAlign w:val="superscript"/>
        </w:rPr>
        <w:t>z</w:t>
      </w:r>
      <w:r>
        <w:rPr>
          <w:rFonts w:ascii="Times New Roman" w:hAnsi="Times New Roman" w:cs="Times New Roman"/>
        </w:rPr>
        <w:t>，则(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&lt;3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&lt;5</w:t>
      </w:r>
      <w:r>
        <w:rPr>
          <w:rFonts w:ascii="Times New Roman" w:hAnsi="Times New Roman" w:cs="Times New Roman"/>
          <w:i/>
        </w:rPr>
        <w:t>z　　　　　</w:t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&lt;2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&lt;3</w:t>
      </w:r>
      <w:r>
        <w:rPr>
          <w:rFonts w:ascii="Times New Roman" w:hAnsi="Times New Roman" w:cs="Times New Roman"/>
          <w:i/>
        </w:rPr>
        <w:t>y　　　　　</w:t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&lt;5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&lt;2</w:t>
      </w:r>
      <w:r>
        <w:rPr>
          <w:rFonts w:ascii="Times New Roman" w:hAnsi="Times New Roman" w:cs="Times New Roman"/>
          <w:i/>
        </w:rPr>
        <w:t>x　　　　　</w:t>
      </w:r>
      <w:r>
        <w:rPr>
          <w:rFonts w:ascii="Times New Roman" w:hAnsi="Times New Roman" w:cs="Times New Roman"/>
        </w:rPr>
        <w:t>D．3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&lt;2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&lt;5</w:t>
      </w:r>
      <w:r>
        <w:rPr>
          <w:rFonts w:ascii="Times New Roman" w:hAnsi="Times New Roman" w:cs="Times New Roman"/>
          <w:i/>
        </w:rPr>
        <w:t>z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令2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仿宋" w:cs="Times New Roman"/>
          <w:color w:val="FF0000"/>
        </w:rPr>
        <w:t>＝5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z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&gt;1)，两边取对数得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＝log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ln 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＝log</w:t>
      </w:r>
      <w:r>
        <w:rPr>
          <w:rFonts w:ascii="Times New Roman" w:hAnsi="Times New Roman" w:eastAsia="仿宋" w:cs="Times New Roman"/>
          <w:color w:val="FF0000"/>
          <w:vertAlign w:val="subscript"/>
        </w:rPr>
        <w:t>5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ln 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，3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，5</w:t>
      </w:r>
      <w:r>
        <w:rPr>
          <w:rFonts w:ascii="Times New Roman" w:hAnsi="Times New Roman" w:eastAsia="仿宋" w:cs="Times New Roman"/>
          <w:i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．由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&gt;1知，要比较三者大小，只需比较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的大小．又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，e&lt;3&lt;4&lt;5，由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在(e，＋∞)上单调递减可知，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，从而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，3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&lt;5</w:t>
      </w:r>
      <w:r>
        <w:rPr>
          <w:rFonts w:ascii="Times New Roman" w:hAnsi="Times New Roman" w:eastAsia="仿宋" w:cs="Times New Roman"/>
          <w:i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，故选D．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楷体" w:cs="Times New Roman"/>
        </w:rPr>
        <w:t>4．</w:t>
      </w:r>
      <w:r>
        <w:rPr>
          <w:rFonts w:ascii="Times New Roman" w:hAnsi="Times New Roman" w:eastAsia="仿宋" w:cs="Times New Roman"/>
        </w:rPr>
        <w:t>下列四个命题：</w:t>
      </w:r>
      <w:r>
        <w:rPr>
          <w:rFonts w:hint="eastAsia" w:hAnsi="宋体" w:cs="宋体"/>
        </w:rPr>
        <w:t>①</w:t>
      </w:r>
      <w:r>
        <w:rPr>
          <w:rFonts w:ascii="Times New Roman" w:hAnsi="Times New Roman" w:eastAsia="仿宋" w:cs="Times New Roman"/>
        </w:rPr>
        <w:t>ln 5&lt;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\r(5)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eastAsia="仿宋" w:cs="Times New Roman"/>
        </w:rPr>
        <w:t>ln 2；</w:t>
      </w:r>
      <w:r>
        <w:rPr>
          <w:rFonts w:hint="eastAsia" w:hAnsi="宋体" w:cs="宋体"/>
        </w:rPr>
        <w:t>②</w:t>
      </w:r>
      <w:r>
        <w:rPr>
          <w:rFonts w:ascii="Times New Roman" w:hAnsi="Times New Roman" w:eastAsia="仿宋" w:cs="Times New Roman"/>
        </w:rPr>
        <w:t>ln π&gt;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\r(\f(π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ascii="Times New Roman" w:hAnsi="Times New Roman" w:eastAsia="仿宋" w:cs="Times New Roman"/>
        </w:rPr>
        <w:instrText xml:space="preserve">e))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eastAsia="仿宋" w:cs="Times New Roman"/>
        </w:rPr>
        <w:t>；</w:t>
      </w:r>
      <w:r>
        <w:rPr>
          <w:rFonts w:hint="eastAsia" w:hAnsi="宋体" w:cs="宋体"/>
        </w:rPr>
        <w:t>③</w:t>
      </w:r>
      <w:r>
        <w:rPr>
          <w:rFonts w:ascii="Times New Roman" w:hAnsi="Times New Roman" w:eastAsia="仿宋" w:cs="Times New Roman"/>
          <w:position w:val="-4"/>
        </w:rPr>
        <w:object>
          <v:shape id="_x0000_i1025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rFonts w:ascii="Times New Roman" w:hAnsi="Times New Roman" w:eastAsia="仿宋" w:cs="Times New Roman"/>
        </w:rPr>
        <w:t>&lt;11；</w:t>
      </w:r>
      <w:r>
        <w:rPr>
          <w:rFonts w:hint="eastAsia" w:hAnsi="宋体" w:cs="宋体"/>
        </w:rPr>
        <w:t>④</w:t>
      </w:r>
      <w:r>
        <w:rPr>
          <w:rFonts w:ascii="Times New Roman" w:hAnsi="Times New Roman" w:eastAsia="仿宋" w:cs="Times New Roman"/>
        </w:rPr>
        <w:t>3eln 2&gt;4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\r(2)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eastAsia="仿宋" w:cs="Times New Roman"/>
        </w:rPr>
        <w:t>．其中真命题的个数是(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仿宋" w:cs="Times New Roman"/>
        </w:rPr>
        <w:t>A．1　　　　　　　　B．2　　　　　　　　C．3　　　　　　　　D．4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i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4．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eastAsia="仿宋" w:cs="Times New Roman"/>
          <w:color w:val="FF0000"/>
        </w:rPr>
        <w:t>　B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构造函数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ln 5&lt;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\r(5))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，又2&lt;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&lt;e，故错误．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ln π&gt;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\r(π)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\f(\r(π)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\f(ln\r(π)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\r(π))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\f(ln\r(e)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，又e&gt;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\r(π)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，故正确．</w:t>
      </w: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  <w:position w:val="-4"/>
        </w:rPr>
        <w:object>
          <v:shape id="_x0000_i1026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&lt;11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\r(11)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2&lt;ln 11＝2ln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\r(11)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\f(ln\r(11)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\r(11))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，又4&gt;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\r(11)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&gt;e，故正确．</w:t>
      </w: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" w:cs="Times New Roman"/>
          <w:color w:val="FF0000"/>
        </w:rPr>
        <w:t>3eln 2&gt;4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27" o:spt="75" type="#_x0000_t75" style="height:26.25pt;width:41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&gt;2×</w:t>
      </w:r>
      <w:r>
        <w:rPr>
          <w:rFonts w:ascii="Times New Roman" w:hAnsi="Times New Roman" w:eastAsia="仿宋" w:cs="Times New Roman"/>
          <w:color w:val="FF0000"/>
          <w:position w:val="-4"/>
        </w:rPr>
        <w:object>
          <v:shape id="_x0000_i1028" o:spt="75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  <w:position w:val="-40"/>
        </w:rPr>
        <w:object>
          <v:shape id="_x0000_i1029" o:spt="75" type="#_x0000_t75" style="height:48.75pt;width:30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，显然错误．因此选B．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eastAsia="仿宋_GB2312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－ln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&gt;0在函数定义域内恒成立，则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e)，e))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2e)，\f(1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b\lc\(\rc\)(\a\vs4\al\co1(－∞，\f(1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2e)))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2e)，＋∞))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</w:t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)&gt;0在函数定义域内恒成立，即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&gt;0在函数定义域内恒成立，即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在函数定义域内恒成立，设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(1－2ln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)取得最大值，此时最大值为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，所以实数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，故选D．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eastAsia="仿宋_GB2312" w:cs="Times New Roman"/>
        </w:rPr>
        <w:t>．</w:t>
      </w:r>
      <w:r>
        <w:rPr>
          <w:rFonts w:ascii="Times New Roman" w:hAnsi="Times New Roman" w:cs="Times New Roman"/>
        </w:rPr>
        <w:t>已知0&lt;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&lt;1，则(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调递增；由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)在(0，1)上不单调，所以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)的大小无法确定，从而排除A，B；设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&lt;e，即函数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)在(0，e)上单调递增，故函数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．故选D．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楷体" w:cs="Times New Roman"/>
        </w:rPr>
        <w:t>7．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相切，求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7．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(1)由题易知，函数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)≥0，得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≥0，所以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)的图象与直线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相切于点(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)，依题意可得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)＝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)＝0.))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at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t,t</w:instrText>
      </w:r>
      <w:r>
        <w:rPr>
          <w:rFonts w:ascii="Times New Roman" w:hAnsi="Times New Roman" w:eastAsia="仿宋" w:cs="Times New Roman"/>
          <w:color w:val="FF0000"/>
        </w:rPr>
        <w:instrText xml:space="preserve">)＝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)＝0，))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消去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－1－(2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－1)ln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＝0．(*)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－1－(2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－1)ln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)在(0，＋∞)上单调递减，且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′(1)＝0，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所以当0&lt;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)单调递增，当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所以当且仅当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)＝0，即(*)式成立，所以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(1－ln 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点评</w:t>
      </w:r>
      <w:r>
        <w:rPr>
          <w:rFonts w:ascii="Times New Roman" w:hAnsi="Times New Roman" w:eastAsia="楷体" w:cs="Times New Roman"/>
          <w:color w:val="FF0000"/>
        </w:rPr>
        <w:t>　1．求解有关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与e</w: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与ln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的组合函数问题，要把相关问题转化为熟悉易解的函数模型来处理；若函数最值不易求解时，可重新分拆、组合、构建新函数，然后借助导数研究函数的性质来求解．</w:t>
      </w:r>
    </w:p>
    <w:p>
      <w:pPr>
        <w:pStyle w:val="26"/>
        <w:spacing w:before="0" w:beforeLines="0" w:after="0" w:afterLines="0" w:line="360" w:lineRule="auto"/>
        <w:ind w:left="315" w:leftChars="150"/>
        <w:rPr>
          <w:rFonts w:eastAsia="楷体"/>
          <w:b w:val="0"/>
          <w:color w:val="FF0000"/>
        </w:rPr>
      </w:pPr>
      <w:r>
        <w:rPr>
          <w:rFonts w:eastAsia="楷体"/>
          <w:b w:val="0"/>
          <w:color w:val="FF0000"/>
        </w:rPr>
        <w:t>2．本例中(1)先将不等式</w:t>
      </w:r>
      <w:r>
        <w:rPr>
          <w:rFonts w:eastAsia="楷体"/>
          <w:b w:val="0"/>
          <w:i/>
          <w:color w:val="FF0000"/>
        </w:rPr>
        <w:t>f</w:t>
      </w:r>
      <w:r>
        <w:rPr>
          <w:rFonts w:eastAsia="楷体"/>
          <w:b w:val="0"/>
          <w:color w:val="FF0000"/>
        </w:rPr>
        <w:t>(</w:t>
      </w:r>
      <w:r>
        <w:rPr>
          <w:rFonts w:eastAsia="楷体"/>
          <w:b w:val="0"/>
          <w:i/>
          <w:color w:val="FF0000"/>
        </w:rPr>
        <w:t>x</w:t>
      </w:r>
      <w:r>
        <w:rPr>
          <w:rFonts w:eastAsia="楷体"/>
          <w:b w:val="0"/>
          <w:color w:val="FF0000"/>
        </w:rPr>
        <w:t>)≥0转化为</w:t>
      </w:r>
      <w:r>
        <w:rPr>
          <w:rFonts w:eastAsia="楷体"/>
          <w:b w:val="0"/>
          <w:i/>
          <w:color w:val="FF0000"/>
        </w:rPr>
        <w:t>a</w:t>
      </w:r>
      <w:r>
        <w:rPr>
          <w:rFonts w:eastAsia="楷体"/>
          <w:b w:val="0"/>
          <w:color w:val="FF0000"/>
        </w:rPr>
        <w:t>≥</w:t>
      </w:r>
      <w:r>
        <w:rPr>
          <w:rFonts w:eastAsia="楷体"/>
          <w:b w:val="0"/>
          <w:i/>
          <w:color w:val="FF0000"/>
        </w:rPr>
        <w:fldChar w:fldCharType="begin"/>
      </w:r>
      <w:r>
        <w:rPr>
          <w:rFonts w:eastAsia="楷体"/>
          <w:b w:val="0"/>
          <w:i/>
          <w:color w:val="FF0000"/>
        </w:rPr>
        <w:instrText xml:space="preserve">eq \f</w:instrText>
      </w:r>
      <w:r>
        <w:rPr>
          <w:rFonts w:eastAsia="楷体"/>
          <w:b w:val="0"/>
          <w:color w:val="FF0000"/>
        </w:rPr>
        <w:instrText xml:space="preserve">(ln </w:instrText>
      </w:r>
      <w:r>
        <w:rPr>
          <w:rFonts w:eastAsia="楷体"/>
          <w:b w:val="0"/>
          <w:i/>
          <w:color w:val="FF0000"/>
        </w:rPr>
        <w:instrText xml:space="preserve">x,x</w:instrText>
      </w:r>
      <w:r>
        <w:rPr>
          <w:rFonts w:eastAsia="楷体"/>
          <w:b w:val="0"/>
          <w:color w:val="FF0000"/>
          <w:vertAlign w:val="superscript"/>
        </w:rPr>
        <w:instrText xml:space="preserve">2</w:instrText>
      </w:r>
      <w:r>
        <w:rPr>
          <w:rFonts w:eastAsia="楷体"/>
          <w:b w:val="0"/>
          <w:color w:val="FF0000"/>
        </w:rPr>
        <w:instrText xml:space="preserve">)</w:instrText>
      </w:r>
      <w:r>
        <w:rPr>
          <w:rFonts w:eastAsia="楷体"/>
          <w:b w:val="0"/>
          <w:i/>
          <w:color w:val="FF0000"/>
        </w:rPr>
        <w:fldChar w:fldCharType="end"/>
      </w:r>
      <w:r>
        <w:rPr>
          <w:rFonts w:eastAsia="楷体"/>
          <w:b w:val="0"/>
          <w:color w:val="FF0000"/>
        </w:rPr>
        <w:t>，再构造函数</w:t>
      </w:r>
      <w:r>
        <w:rPr>
          <w:rFonts w:eastAsia="楷体"/>
          <w:b w:val="0"/>
          <w:i/>
          <w:color w:val="FF0000"/>
        </w:rPr>
        <w:t>g</w:t>
      </w:r>
      <w:r>
        <w:rPr>
          <w:rFonts w:eastAsia="楷体"/>
          <w:b w:val="0"/>
          <w:color w:val="FF0000"/>
        </w:rPr>
        <w:t>(</w:t>
      </w:r>
      <w:r>
        <w:rPr>
          <w:rFonts w:eastAsia="楷体"/>
          <w:b w:val="0"/>
          <w:i/>
          <w:color w:val="FF0000"/>
        </w:rPr>
        <w:t>x</w:t>
      </w:r>
      <w:r>
        <w:rPr>
          <w:rFonts w:eastAsia="楷体"/>
          <w:b w:val="0"/>
          <w:color w:val="FF0000"/>
        </w:rPr>
        <w:t>)＝</w:t>
      </w:r>
      <w:r>
        <w:rPr>
          <w:rFonts w:eastAsia="楷体"/>
          <w:b w:val="0"/>
          <w:i/>
          <w:color w:val="FF0000"/>
        </w:rPr>
        <w:fldChar w:fldCharType="begin"/>
      </w:r>
      <w:r>
        <w:rPr>
          <w:rFonts w:eastAsia="楷体"/>
          <w:b w:val="0"/>
          <w:i/>
          <w:color w:val="FF0000"/>
        </w:rPr>
        <w:instrText xml:space="preserve">eq \f</w:instrText>
      </w:r>
      <w:r>
        <w:rPr>
          <w:rFonts w:eastAsia="楷体"/>
          <w:b w:val="0"/>
          <w:color w:val="FF0000"/>
        </w:rPr>
        <w:instrText xml:space="preserve">(ln </w:instrText>
      </w:r>
      <w:r>
        <w:rPr>
          <w:rFonts w:eastAsia="楷体"/>
          <w:b w:val="0"/>
          <w:i/>
          <w:color w:val="FF0000"/>
        </w:rPr>
        <w:instrText xml:space="preserve">x,x</w:instrText>
      </w:r>
      <w:r>
        <w:rPr>
          <w:rFonts w:eastAsia="楷体"/>
          <w:b w:val="0"/>
          <w:color w:val="FF0000"/>
          <w:vertAlign w:val="superscript"/>
        </w:rPr>
        <w:instrText xml:space="preserve">2</w:instrText>
      </w:r>
      <w:r>
        <w:rPr>
          <w:rFonts w:eastAsia="楷体"/>
          <w:b w:val="0"/>
          <w:color w:val="FF0000"/>
        </w:rPr>
        <w:instrText xml:space="preserve">)</w:instrText>
      </w:r>
      <w:r>
        <w:rPr>
          <w:rFonts w:eastAsia="楷体"/>
          <w:b w:val="0"/>
          <w:i/>
          <w:color w:val="FF0000"/>
        </w:rPr>
        <w:fldChar w:fldCharType="end"/>
      </w:r>
      <w:r>
        <w:rPr>
          <w:rFonts w:eastAsia="楷体"/>
          <w:b w:val="0"/>
          <w:color w:val="FF0000"/>
        </w:rPr>
        <w:t>，求其最大值即可求得</w:t>
      </w:r>
      <w:r>
        <w:rPr>
          <w:rFonts w:eastAsia="楷体"/>
          <w:b w:val="0"/>
          <w:i/>
          <w:color w:val="FF0000"/>
        </w:rPr>
        <w:t>a</w:t>
      </w:r>
      <w:r>
        <w:rPr>
          <w:rFonts w:eastAsia="楷体"/>
          <w:b w:val="0"/>
          <w:color w:val="FF0000"/>
        </w:rPr>
        <w:t>的取值范围；(2)先由</w:t>
      </w:r>
      <w:r>
        <w:rPr>
          <w:rFonts w:eastAsia="楷体"/>
          <w:b w:val="0"/>
          <w:i/>
          <w:color w:val="FF0000"/>
        </w:rPr>
        <w:t>y</w:t>
      </w:r>
      <w:r>
        <w:rPr>
          <w:rFonts w:eastAsia="楷体"/>
          <w:b w:val="0"/>
          <w:color w:val="FF0000"/>
        </w:rPr>
        <w:t>＝</w:t>
      </w:r>
      <w:r>
        <w:rPr>
          <w:rFonts w:eastAsia="楷体"/>
          <w:b w:val="0"/>
          <w:i/>
          <w:color w:val="FF0000"/>
        </w:rPr>
        <w:t>f</w:t>
      </w:r>
      <w:r>
        <w:rPr>
          <w:rFonts w:eastAsia="楷体"/>
          <w:b w:val="0"/>
          <w:color w:val="FF0000"/>
        </w:rPr>
        <w:t>(</w:t>
      </w:r>
      <w:r>
        <w:rPr>
          <w:rFonts w:eastAsia="楷体"/>
          <w:b w:val="0"/>
          <w:i/>
          <w:color w:val="FF0000"/>
        </w:rPr>
        <w:t>x</w:t>
      </w:r>
      <w:r>
        <w:rPr>
          <w:rFonts w:eastAsia="楷体"/>
          <w:b w:val="0"/>
          <w:color w:val="FF0000"/>
        </w:rPr>
        <w:t>)的图象与直线</w:t>
      </w:r>
      <w:r>
        <w:rPr>
          <w:rFonts w:eastAsia="楷体"/>
          <w:b w:val="0"/>
          <w:i/>
          <w:color w:val="FF0000"/>
        </w:rPr>
        <w:t>y</w:t>
      </w:r>
      <w:r>
        <w:rPr>
          <w:rFonts w:eastAsia="楷体"/>
          <w:b w:val="0"/>
          <w:color w:val="FF0000"/>
        </w:rPr>
        <w:t>＝</w:t>
      </w:r>
      <w:r>
        <w:rPr>
          <w:rFonts w:eastAsia="楷体"/>
          <w:b w:val="0"/>
          <w:i/>
          <w:color w:val="FF0000"/>
        </w:rPr>
        <w:t>a</w:t>
      </w:r>
      <w:r>
        <w:rPr>
          <w:rFonts w:eastAsia="楷体"/>
          <w:b w:val="0"/>
          <w:color w:val="FF0000"/>
        </w:rPr>
        <w:t>相切，得到方程组，再构造新函数，通过研究新函数的单调性，求出</w:t>
      </w:r>
      <w:r>
        <w:rPr>
          <w:rFonts w:eastAsia="楷体"/>
          <w:b w:val="0"/>
          <w:i/>
          <w:color w:val="FF0000"/>
        </w:rPr>
        <w:t>a</w:t>
      </w:r>
      <w:r>
        <w:rPr>
          <w:rFonts w:eastAsia="楷体"/>
          <w:b w:val="0"/>
          <w:color w:val="FF0000"/>
        </w:rPr>
        <w:t>的值．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楷体" w:cs="Times New Roman"/>
        </w:rPr>
        <w:t>8．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)在区间(1，e]上存在两个不同零点，求实数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8．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)＝3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a,x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\f</w:instrText>
      </w:r>
      <w:r>
        <w:rPr>
          <w:rFonts w:ascii="Times New Roman" w:hAnsi="Times New Roman" w:cs="Times New Roman"/>
          <w:color w:val="FF0000"/>
        </w:rPr>
        <w:instrText xml:space="preserve">(3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cs="Times New Roman"/>
          <w:color w:val="FF0000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</w:rPr>
        <w:instrText xml:space="preserve">a,x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&gt;0)．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)&gt;0，此时函数在(0，＋∞)上单调递增；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)&lt;0，此时函数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)&gt;0，此时函数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(2)由题意知：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在区间(1，e]上有两个不同实数解，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与函数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的图象在区间(1，e]上有两个不同的交点，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(3ln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)&lt;0，函数在(1，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)上单调递减；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，e]时，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)&gt;0，函数在(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，e]上单调递增；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)＝3e，而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9)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e\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＝27e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9)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&gt;27，且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&lt;27．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所以要使直线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与函数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的图象在区间(1，e]上有两个不同的交点，则3e&lt;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26"/>
        <w:spacing w:before="0" w:beforeLines="0" w:after="0" w:afterLines="0" w:line="360" w:lineRule="auto"/>
        <w:ind w:left="315" w:leftChars="150"/>
        <w:rPr>
          <w:rFonts w:eastAsia="楷体"/>
          <w:b w:val="0"/>
          <w:color w:val="FF0000"/>
        </w:rPr>
      </w:pPr>
      <w:r>
        <w:rPr>
          <w:rFonts w:eastAsia="仿宋"/>
          <w:b w:val="0"/>
          <w:color w:val="FF0000"/>
        </w:rPr>
        <w:t>所以</w:t>
      </w:r>
      <w:r>
        <w:rPr>
          <w:rFonts w:eastAsia="仿宋"/>
          <w:b w:val="0"/>
          <w:i/>
          <w:color w:val="FF0000"/>
        </w:rPr>
        <w:t>a</w:t>
      </w:r>
      <w:r>
        <w:rPr>
          <w:rFonts w:eastAsia="仿宋"/>
          <w:b w:val="0"/>
          <w:color w:val="FF0000"/>
        </w:rPr>
        <w:t>的取值范围为(3e，e</w:t>
      </w:r>
      <w:r>
        <w:rPr>
          <w:rFonts w:eastAsia="仿宋"/>
          <w:b w:val="0"/>
          <w:color w:val="FF0000"/>
          <w:vertAlign w:val="superscript"/>
        </w:rPr>
        <w:t>3</w:t>
      </w:r>
      <w:r>
        <w:rPr>
          <w:rFonts w:eastAsia="仿宋"/>
          <w:b w:val="0"/>
          <w:color w:val="FF0000"/>
        </w:rPr>
        <w:t>]．</w:t>
      </w:r>
    </w:p>
    <w:p>
      <w:pPr>
        <w:pStyle w:val="26"/>
        <w:spacing w:before="156" w:beforeLines="50" w:after="156" w:afterLines="50" w:line="360" w:lineRule="auto"/>
        <w:ind w:left="420" w:leftChars="200"/>
        <w:rPr>
          <w:rFonts w:eastAsia="黑体"/>
          <w:color w:val="auto"/>
        </w:rPr>
      </w:pPr>
      <w:r>
        <w:rPr>
          <w:rFonts w:eastAsia="黑体"/>
          <w:color w:val="auto"/>
        </w:rPr>
        <w:t>考点二　</w:t>
      </w:r>
      <w:r>
        <w:rPr>
          <w:rFonts w:eastAsia="黑体"/>
          <w:i/>
          <w:color w:val="auto"/>
        </w:rPr>
        <w:t>x</w:t>
      </w:r>
      <w:r>
        <w:rPr>
          <w:rFonts w:eastAsia="黑体"/>
          <w:color w:val="auto"/>
        </w:rPr>
        <w:t>与e</w:t>
      </w:r>
      <w:r>
        <w:rPr>
          <w:rFonts w:eastAsia="黑体"/>
          <w:i/>
          <w:color w:val="auto"/>
          <w:vertAlign w:val="superscript"/>
        </w:rPr>
        <w:t>x</w:t>
      </w:r>
      <w:r>
        <w:rPr>
          <w:rFonts w:eastAsia="黑体"/>
          <w:color w:val="auto"/>
        </w:rPr>
        <w:t>的组合函数问题</w:t>
      </w:r>
      <w:bookmarkEnd w:id="1"/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(1)熟悉函数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)e</w:t>
      </w:r>
      <w:r>
        <w:rPr>
          <w:rFonts w:ascii="Times New Roman" w:hAnsi="Times New Roman" w:cs="Times New Roman"/>
          <w:bCs/>
          <w:i/>
          <w:vertAlign w:val="superscript"/>
        </w:rPr>
        <w:t>g</w:t>
      </w:r>
      <w:r>
        <w:rPr>
          <w:rFonts w:ascii="Times New Roman" w:hAnsi="Times New Roman" w:cs="Times New Roman"/>
          <w:bCs/>
          <w:vertAlign w:val="superscript"/>
        </w:rPr>
        <w:t>(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  <w:vertAlign w:val="superscript"/>
        </w:rPr>
        <w:t>)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)为一次函数，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bx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eastAsia="楷体_GB2312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a</w:t>
      </w:r>
      <w:r>
        <w:rPr>
          <w:rFonts w:ascii="Times New Roman" w:hAnsi="Times New Roman" w:eastAsia="楷体_GB2312" w:cs="Times New Roman"/>
          <w:bCs/>
        </w:rPr>
        <w:t>，</w:t>
      </w:r>
      <w:r>
        <w:rPr>
          <w:rFonts w:ascii="Times New Roman" w:hAnsi="Times New Roman" w:eastAsia="楷体_GB2312" w:cs="Times New Roman"/>
          <w:bCs/>
          <w:i/>
        </w:rPr>
        <w:t>b</w:t>
      </w:r>
      <w:r>
        <w:rPr>
          <w:rFonts w:ascii="Times New Roman" w:hAnsi="Times New Roman" w:eastAsia="楷体_GB2312" w:cs="Times New Roman"/>
          <w:bCs/>
        </w:rPr>
        <w:t>不能同时为0))</w:t>
      </w:r>
      <w:r>
        <w:rPr>
          <w:rFonts w:ascii="Times New Roman" w:hAnsi="Times New Roman" w:cs="Times New Roman"/>
          <w:bCs/>
        </w:rPr>
        <w:t>的图象特征，做到对图(1)(2)中两个特殊函数的图象“有形可寻”．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2859405" cy="803275"/>
            <wp:effectExtent l="0" t="0" r="0" b="0"/>
            <wp:docPr id="12" name="图片 12" descr="19SWYLS3-3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9SWYLS3-33.T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(2)熟悉函数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f(e</w:instrText>
      </w:r>
      <w:r>
        <w:rPr>
          <w:rFonts w:ascii="Times New Roman" w:hAnsi="Times New Roman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bCs/>
          <w:i/>
        </w:rPr>
        <w:instrText xml:space="preserve">,h</w:instrText>
      </w:r>
      <w:r>
        <w:rPr>
          <w:rFonts w:ascii="Times New Roman" w:hAnsi="Times New Roman" w:cs="Times New Roman"/>
          <w:bCs/>
        </w:rPr>
        <w:instrText xml:space="preserve">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))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bx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eastAsia="楷体_GB2312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a</w:t>
      </w:r>
      <w:r>
        <w:rPr>
          <w:rFonts w:ascii="Times New Roman" w:hAnsi="Times New Roman" w:eastAsia="楷体_GB2312" w:cs="Times New Roman"/>
          <w:bCs/>
        </w:rPr>
        <w:t>，</w:t>
      </w:r>
      <w:r>
        <w:rPr>
          <w:rFonts w:ascii="Times New Roman" w:hAnsi="Times New Roman" w:eastAsia="楷体_GB2312" w:cs="Times New Roman"/>
          <w:bCs/>
          <w:i/>
        </w:rPr>
        <w:t>b</w:t>
      </w:r>
      <w:r>
        <w:rPr>
          <w:rFonts w:ascii="Times New Roman" w:hAnsi="Times New Roman" w:eastAsia="楷体_GB2312" w:cs="Times New Roman"/>
          <w:bCs/>
        </w:rPr>
        <w:t>不能同时为0)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)≠0)的图象特征，做到对图(3)(4)中两个特殊函数的图象“有形可寻”．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2199005" cy="982980"/>
            <wp:effectExtent l="0" t="0" r="0" b="7620"/>
            <wp:docPr id="11" name="图片 11" descr="19SWYLS3-3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9SWYLS3-34.TIF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  <w:bCs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  <w:bCs/>
        </w:rPr>
        <w:t>[例1]</w:t>
      </w:r>
      <w:r>
        <w:rPr>
          <w:rFonts w:ascii="Times New Roman" w:hAnsi="Times New Roman" w:cs="Times New Roman"/>
          <w:bCs/>
        </w:rPr>
        <w:t>　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－1)，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)＝(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－1)·e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(1)求证：存在唯一实数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，使得直线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)和曲线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)相切；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(2)若不等式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)＞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)有且只有两个整数解，求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分析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(1)设切点的坐标为(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eastAsia="楷体" w:cs="Times New Roman"/>
          <w:i/>
          <w:color w:val="FF0000"/>
        </w:rPr>
        <w:t>y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)，然后由切点既在直线上又在曲线上得到关于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的方程，再构造函数，从而通过求导研究新函数的单调性使问题得证；(2)首先将问题转化为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楷体" w:cs="Times New Roman"/>
          <w:color w:val="FF0000"/>
        </w:rPr>
        <w:instrText xml:space="preserve"> \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楷体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" w:cs="Times New Roman"/>
          <w:color w:val="FF0000"/>
        </w:rPr>
        <w:instrText xml:space="preserve">\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" w:cs="Times New Roman"/>
          <w:color w:val="FF0000"/>
        </w:rPr>
        <w:instrText xml:space="preserve">1(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－\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" w:cs="Times New Roman"/>
          <w:color w:val="FF0000"/>
        </w:rPr>
        <w:instrText xml:space="preserve">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－1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</w:rPr>
        <w:instrText xml:space="preserve">e</w:instrTex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)))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＜1，然后令</w:t>
      </w:r>
      <w:r>
        <w:rPr>
          <w:rFonts w:ascii="Times New Roman" w:hAnsi="Times New Roman" w:eastAsia="楷体" w:cs="Times New Roman"/>
          <w:i/>
          <w:color w:val="FF0000"/>
        </w:rPr>
        <w:t>m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楷体" w:cs="Times New Roman"/>
          <w:color w:val="FF0000"/>
        </w:rPr>
        <w:instrText xml:space="preserve"> \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" w:cs="Times New Roman"/>
          <w:color w:val="FF0000"/>
        </w:rPr>
        <w:instrText xml:space="preserve">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－1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</w:rPr>
        <w:instrText xml:space="preserve">e</w:instrTex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，再通过求导研究函数</w:t>
      </w:r>
      <w:r>
        <w:rPr>
          <w:rFonts w:ascii="Times New Roman" w:hAnsi="Times New Roman" w:eastAsia="楷体" w:cs="Times New Roman"/>
          <w:i/>
          <w:color w:val="FF0000"/>
        </w:rPr>
        <w:t>m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)的单调性，求得最小值，从而分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≤0，0＜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＜1，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≥1三种情况来讨论，进而求得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的取值范围．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Cs/>
          <w:color w:val="FF0000"/>
        </w:rPr>
        <w:t>解析</w:t>
      </w:r>
      <w:r>
        <w:rPr>
          <w:rFonts w:ascii="Times New Roman" w:hAnsi="Times New Roman" w:eastAsia="楷体_GB2312" w:cs="Times New Roman"/>
          <w:bCs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设直线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)和曲线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)的切点的坐标为(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)，则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＋1)＝e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①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又因为直线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)和曲线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)相切，所以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整理得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＋e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②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结合</w:t>
      </w:r>
      <w:r>
        <w:rPr>
          <w:rFonts w:hint="eastAsia" w:hAnsi="宋体" w:cs="宋体"/>
          <w:bCs/>
          <w:color w:val="FF0000"/>
        </w:rPr>
        <w:t>①②</w:t>
      </w:r>
      <w:r>
        <w:rPr>
          <w:rFonts w:ascii="Times New Roman" w:hAnsi="Times New Roman" w:eastAsia="仿宋" w:cs="Times New Roman"/>
          <w:bCs/>
          <w:color w:val="FF0000"/>
        </w:rPr>
        <w:t>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＋1＝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＋e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－1，即e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－2＝0，令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/>
          <w:bCs/>
          <w:color w:val="FF0000"/>
        </w:rPr>
        <w:t>R</w:t>
      </w:r>
      <w:r>
        <w:rPr>
          <w:rFonts w:ascii="Times New Roman" w:hAnsi="Times New Roman" w:eastAsia="仿宋" w:cs="Times New Roman"/>
          <w:bCs/>
          <w:color w:val="FF0000"/>
        </w:rPr>
        <w:t>上单调递增．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又因为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(0)＝－1＜0，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(1)＝e－1＞0，所以存在唯一实数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，使得e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－2＝0，且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所以存在唯一实数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，使</w:t>
      </w:r>
      <w:r>
        <w:rPr>
          <w:rFonts w:hint="eastAsia" w:hAnsi="宋体" w:cs="宋体"/>
          <w:bCs/>
          <w:color w:val="FF0000"/>
        </w:rPr>
        <w:t>①②</w:t>
      </w:r>
      <w:r>
        <w:rPr>
          <w:rFonts w:ascii="Times New Roman" w:hAnsi="Times New Roman" w:eastAsia="仿宋" w:cs="Times New Roman"/>
          <w:bCs/>
          <w:color w:val="FF0000"/>
        </w:rPr>
        <w:t>两式成立，故存在唯一实数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，使得直线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)与曲线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)相切．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－1)＞(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＜1，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由(1)可得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)在(－∞，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)上单调递减，在(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，＋∞)上单调递增，且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(0)＝1，当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≥1时，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(1)＝1，所以当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/>
          <w:bCs/>
          <w:color w:val="FF0000"/>
        </w:rPr>
        <w:t>Z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)≥1恒成立．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am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)＜1恒成立，此时有无数个整数解，舍去；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＜1时，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，因为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＞1，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(0)＝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(1)＝1，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所以两个整数解分别为0，1，即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(2)≥\f(1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)，,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(－1)≥\f(1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解得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\b\lc\[\rc\)(\a\vs4\al\co1(\f(e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；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③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≥1时，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，因为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≤1，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Z时大于或等于1，所以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无整数解，舍去．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综上所述，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的取值范围为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\b\lc\[\rc\)(\a\vs4\al\co1(\f(e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9"/>
        <w:spacing w:before="0" w:beforeAutospacing="0" w:after="0" w:afterAutospacing="0" w:line="360" w:lineRule="auto"/>
        <w:ind w:firstLine="420" w:firstLineChars="200"/>
        <w:jc w:val="both"/>
        <w:textAlignment w:val="baseline"/>
        <w:rPr>
          <w:rFonts w:ascii="Times New Roman" w:hAnsi="Times New Roman" w:eastAsia="楷体" w:cs="Times New Roman"/>
          <w:color w:val="FF0000"/>
          <w:sz w:val="21"/>
          <w:szCs w:val="21"/>
        </w:rPr>
      </w:pPr>
      <w:bookmarkStart w:id="2" w:name="_Toc12624058"/>
      <w:r>
        <w:rPr>
          <w:rFonts w:ascii="Times New Roman" w:hAnsi="Times New Roman" w:eastAsia="黑体" w:cs="Times New Roman"/>
          <w:color w:val="FF0000"/>
          <w:sz w:val="21"/>
          <w:szCs w:val="21"/>
        </w:rPr>
        <w:t>点评</w:t>
      </w:r>
      <w:r>
        <w:rPr>
          <w:rFonts w:ascii="Times New Roman" w:hAnsi="Times New Roman" w:eastAsia="楷体" w:cs="Times New Roman"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  <w:sz w:val="21"/>
          <w:szCs w:val="21"/>
        </w:rPr>
        <w:t>1．涉及函数的零点的个数问题、方程解的个数问题、函数图象的交点个数问题时，一般先通过导数研究函数的单调性、最大值、最小值等，再借助函数的大致图象判断零点、方程的根、函数图象的交点的情况，归根到底还是研究函数的性质，如单调性、极值等．</w:t>
      </w:r>
    </w:p>
    <w:p>
      <w:pPr>
        <w:pStyle w:val="9"/>
        <w:spacing w:before="0" w:beforeAutospacing="0" w:after="0" w:afterAutospacing="0" w:line="360" w:lineRule="auto"/>
        <w:ind w:firstLine="420" w:firstLineChars="200"/>
        <w:jc w:val="both"/>
        <w:textAlignment w:val="baseline"/>
        <w:rPr>
          <w:rFonts w:ascii="Times New Roman" w:hAnsi="Times New Roman" w:eastAsia="楷体" w:cs="Times New Roman"/>
          <w:color w:val="FF0000"/>
          <w:sz w:val="21"/>
          <w:szCs w:val="21"/>
        </w:rPr>
      </w:pPr>
      <w:r>
        <w:rPr>
          <w:rFonts w:ascii="Times New Roman" w:hAnsi="Times New Roman" w:eastAsia="楷体" w:cs="Times New Roman"/>
          <w:color w:val="FF0000"/>
          <w:sz w:val="21"/>
          <w:szCs w:val="21"/>
        </w:rPr>
        <w:t>2．在求解有关</w:t>
      </w:r>
      <w:r>
        <w:rPr>
          <w:rFonts w:ascii="Times New Roman" w:hAnsi="Times New Roman" w:eastAsia="楷体" w:cs="Times New Roman"/>
          <w:i/>
          <w:iCs/>
          <w:color w:val="FF0000"/>
          <w:sz w:val="21"/>
          <w:szCs w:val="21"/>
        </w:rPr>
        <w:t>x</w:t>
      </w:r>
      <w:r>
        <w:rPr>
          <w:rFonts w:ascii="Times New Roman" w:hAnsi="Times New Roman" w:eastAsia="楷体" w:cs="Times New Roman"/>
          <w:color w:val="FF0000"/>
          <w:sz w:val="21"/>
          <w:szCs w:val="21"/>
        </w:rPr>
        <w:t>与</w:t>
      </w:r>
      <w:r>
        <w:rPr>
          <w:rFonts w:ascii="Times New Roman" w:hAnsi="Times New Roman" w:eastAsia="楷体" w:cs="Times New Roman"/>
          <w:bCs/>
          <w:color w:val="FF0000"/>
        </w:rPr>
        <w:t>e</w:t>
      </w:r>
      <w:r>
        <w:rPr>
          <w:rFonts w:ascii="Times New Roman" w:hAnsi="Times New Roman" w:eastAsia="楷体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楷体" w:cs="Times New Roman"/>
          <w:color w:val="FF0000"/>
          <w:sz w:val="21"/>
          <w:szCs w:val="21"/>
        </w:rPr>
        <w:t>的组合函数综合题时要把握三点：(1)灵活运用复合函数的求导法则，由外向内，层层求导；(2)把相关问题转化为熟悉易解的函数模型来处理；(3)函数最值不易求解时，可重新组合、分拆，构建新函数，通过分类讨论新函数的单调性求最值．</w:t>
      </w:r>
    </w:p>
    <w:p>
      <w:pPr>
        <w:pStyle w:val="26"/>
        <w:spacing w:before="0" w:beforeLines="0" w:after="0" w:afterLines="0" w:line="360" w:lineRule="auto"/>
        <w:ind w:left="420" w:leftChars="200"/>
        <w:rPr>
          <w:rFonts w:eastAsia="楷体"/>
          <w:b w:val="0"/>
          <w:color w:val="FF0000"/>
        </w:rPr>
      </w:pPr>
      <w:r>
        <w:rPr>
          <w:rFonts w:eastAsia="楷体"/>
          <w:b w:val="0"/>
          <w:color w:val="FF0000"/>
          <w:szCs w:val="21"/>
        </w:rPr>
        <w:t>3．以形助数、数形沟通，实现数形结合，形象直观地得出结论，体现了直观想象等数学核心素养．</w:t>
      </w:r>
    </w:p>
    <w:p>
      <w:pPr>
        <w:pStyle w:val="26"/>
        <w:spacing w:before="156" w:beforeLines="50" w:after="156" w:afterLines="50" w:line="360" w:lineRule="auto"/>
        <w:ind w:left="420" w:leftChars="200"/>
        <w:rPr>
          <w:rFonts w:eastAsia="黑体"/>
          <w:color w:val="auto"/>
        </w:rPr>
      </w:pPr>
      <w:r>
        <w:rPr>
          <w:rFonts w:eastAsia="黑体"/>
          <w:color w:val="auto"/>
        </w:rPr>
        <w:t>考点三　</w:t>
      </w:r>
      <w:r>
        <w:rPr>
          <w:rFonts w:eastAsia="黑体"/>
          <w:i/>
          <w:color w:val="auto"/>
        </w:rPr>
        <w:t>x</w:t>
      </w:r>
      <w:r>
        <w:rPr>
          <w:rFonts w:eastAsia="黑体"/>
          <w:color w:val="auto"/>
        </w:rPr>
        <w:t>与e</w:t>
      </w:r>
      <w:r>
        <w:rPr>
          <w:rFonts w:eastAsia="黑体"/>
          <w:i/>
          <w:color w:val="auto"/>
          <w:vertAlign w:val="superscript"/>
        </w:rPr>
        <w:t>x</w:t>
      </w:r>
      <w:r>
        <w:rPr>
          <w:rFonts w:eastAsia="黑体"/>
          <w:color w:val="auto"/>
        </w:rPr>
        <w:t>，ln</w:t>
      </w:r>
      <w:r>
        <w:rPr>
          <w:rFonts w:eastAsia="黑体"/>
          <w:i/>
          <w:color w:val="auto"/>
        </w:rPr>
        <w:t xml:space="preserve"> x</w:t>
      </w:r>
      <w:r>
        <w:rPr>
          <w:rFonts w:eastAsia="黑体"/>
          <w:color w:val="auto"/>
        </w:rPr>
        <w:t>的组合函数问题</w:t>
      </w:r>
      <w:bookmarkEnd w:id="2"/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(1)熟悉函数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h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±e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h</w:t>
      </w:r>
      <w:r>
        <w:rPr>
          <w:rFonts w:ascii="Times New Roman" w:hAnsi="Times New Roman" w:eastAsia="楷体_GB2312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)＝</w:t>
      </w:r>
      <w:r>
        <w:rPr>
          <w:rFonts w:ascii="Times New Roman" w:hAnsi="Times New Roman" w:eastAsia="楷体_GB2312" w:cs="Times New Roman"/>
          <w:bCs/>
          <w:i/>
        </w:rPr>
        <w:t>ax</w:t>
      </w:r>
      <w:r>
        <w:rPr>
          <w:rFonts w:ascii="Times New Roman" w:hAnsi="Times New Roman" w:eastAsia="楷体_GB2312" w:cs="Times New Roman"/>
          <w:bCs/>
          <w:vertAlign w:val="superscript"/>
        </w:rPr>
        <w:t>2</w:t>
      </w:r>
      <w:r>
        <w:rPr>
          <w:rFonts w:ascii="Times New Roman" w:hAnsi="Times New Roman" w:eastAsia="楷体_GB2312" w:cs="Times New Roman"/>
          <w:bCs/>
        </w:rPr>
        <w:t>＋</w:t>
      </w:r>
      <w:r>
        <w:rPr>
          <w:rFonts w:ascii="Times New Roman" w:hAnsi="Times New Roman" w:eastAsia="楷体_GB2312" w:cs="Times New Roman"/>
          <w:bCs/>
          <w:i/>
        </w:rPr>
        <w:t>bx</w:t>
      </w:r>
      <w:r>
        <w:rPr>
          <w:rFonts w:ascii="Times New Roman" w:hAnsi="Times New Roman" w:eastAsia="楷体_GB2312" w:cs="Times New Roman"/>
          <w:bCs/>
        </w:rPr>
        <w:t>＋</w:t>
      </w:r>
      <w:r>
        <w:rPr>
          <w:rFonts w:ascii="Times New Roman" w:hAnsi="Times New Roman" w:eastAsia="楷体_GB2312" w:cs="Times New Roman"/>
          <w:bCs/>
          <w:i/>
        </w:rPr>
        <w:t>c</w:t>
      </w:r>
      <w:r>
        <w:rPr>
          <w:rFonts w:ascii="Times New Roman" w:hAnsi="Times New Roman" w:eastAsia="楷体_GB2312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a</w:t>
      </w:r>
      <w:r>
        <w:rPr>
          <w:rFonts w:ascii="Times New Roman" w:hAnsi="Times New Roman" w:eastAsia="楷体_GB2312" w:cs="Times New Roman"/>
          <w:bCs/>
        </w:rPr>
        <w:t>，</w:t>
      </w:r>
      <w:r>
        <w:rPr>
          <w:rFonts w:ascii="Times New Roman" w:hAnsi="Times New Roman" w:eastAsia="楷体_GB2312" w:cs="Times New Roman"/>
          <w:bCs/>
          <w:i/>
        </w:rPr>
        <w:t>b</w:t>
      </w:r>
      <w:r>
        <w:rPr>
          <w:rFonts w:ascii="Times New Roman" w:hAnsi="Times New Roman" w:eastAsia="楷体_GB2312" w:cs="Times New Roman"/>
          <w:bCs/>
        </w:rPr>
        <w:t>不能同时为0))</w:t>
      </w:r>
      <w:r>
        <w:rPr>
          <w:rFonts w:ascii="Times New Roman" w:hAnsi="Times New Roman" w:cs="Times New Roman"/>
          <w:bCs/>
        </w:rPr>
        <w:t>的图形特征，做到对图(1)(2)(3)(4)所示的特殊函数的图象“有形可寻”．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2508885" cy="2174240"/>
            <wp:effectExtent l="0" t="0" r="5715" b="0"/>
            <wp:docPr id="10" name="图片 10" descr="19SWYLS3-3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9SWYLS3-35.TIF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200" cy="217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(2)熟悉函数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f(e</w:instrText>
      </w:r>
      <w:r>
        <w:rPr>
          <w:rFonts w:ascii="Times New Roman" w:hAnsi="Times New Roman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bCs/>
          <w:i/>
        </w:rPr>
        <w:instrText xml:space="preserve">,h</w:instrText>
      </w:r>
      <w:r>
        <w:rPr>
          <w:rFonts w:ascii="Times New Roman" w:hAnsi="Times New Roman" w:cs="Times New Roman"/>
          <w:bCs/>
        </w:rPr>
        <w:instrText xml:space="preserve">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))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 xml:space="preserve">±ln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(其中</w:t>
      </w:r>
      <w:r>
        <w:rPr>
          <w:rFonts w:ascii="Times New Roman" w:hAnsi="Times New Roman" w:eastAsia="楷体_GB2312" w:cs="Times New Roman"/>
          <w:bCs/>
          <w:i/>
        </w:rPr>
        <w:t>h</w:t>
      </w:r>
      <w:r>
        <w:rPr>
          <w:rFonts w:ascii="Times New Roman" w:hAnsi="Times New Roman" w:eastAsia="楷体_GB2312" w:cs="Times New Roman"/>
          <w:bCs/>
        </w:rPr>
        <w:t>(</w:t>
      </w:r>
      <w:r>
        <w:rPr>
          <w:rFonts w:ascii="Times New Roman" w:hAnsi="Times New Roman" w:eastAsia="楷体_GB2312" w:cs="Times New Roman"/>
          <w:bCs/>
          <w:i/>
        </w:rPr>
        <w:t>x</w:t>
      </w:r>
      <w:r>
        <w:rPr>
          <w:rFonts w:ascii="Times New Roman" w:hAnsi="Times New Roman" w:eastAsia="楷体_GB2312" w:cs="Times New Roman"/>
          <w:bCs/>
        </w:rPr>
        <w:t>)＝</w:t>
      </w:r>
      <w:r>
        <w:rPr>
          <w:rFonts w:ascii="Times New Roman" w:hAnsi="Times New Roman" w:eastAsia="楷体_GB2312" w:cs="Times New Roman"/>
          <w:bCs/>
          <w:i/>
        </w:rPr>
        <w:t>ax</w:t>
      </w:r>
      <w:r>
        <w:rPr>
          <w:rFonts w:ascii="Times New Roman" w:hAnsi="Times New Roman" w:eastAsia="楷体_GB2312" w:cs="Times New Roman"/>
          <w:bCs/>
          <w:vertAlign w:val="superscript"/>
        </w:rPr>
        <w:t>2</w:t>
      </w:r>
      <w:r>
        <w:rPr>
          <w:rFonts w:ascii="Times New Roman" w:hAnsi="Times New Roman" w:eastAsia="楷体_GB2312" w:cs="Times New Roman"/>
          <w:bCs/>
        </w:rPr>
        <w:t>＋</w:t>
      </w:r>
      <w:r>
        <w:rPr>
          <w:rFonts w:ascii="Times New Roman" w:hAnsi="Times New Roman" w:eastAsia="楷体_GB2312" w:cs="Times New Roman"/>
          <w:bCs/>
          <w:i/>
        </w:rPr>
        <w:t>bx</w:t>
      </w:r>
      <w:r>
        <w:rPr>
          <w:rFonts w:ascii="Times New Roman" w:hAnsi="Times New Roman" w:eastAsia="楷体_GB2312" w:cs="Times New Roman"/>
          <w:bCs/>
        </w:rPr>
        <w:t>＋</w:t>
      </w:r>
      <w:r>
        <w:rPr>
          <w:rFonts w:ascii="Times New Roman" w:hAnsi="Times New Roman" w:eastAsia="楷体_GB2312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不同时为0))的图形特征，做到对图(5)(6)所示的两个特殊函数的图象“有形可寻”．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2386330" cy="1122680"/>
            <wp:effectExtent l="0" t="0" r="0" b="1270"/>
            <wp:docPr id="15" name="图片 15" descr="19SWYLS3-3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9SWYLS3-37.TIF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800" cy="11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黑体" w:cs="Times New Roman"/>
          <w:b/>
          <w:bCs/>
        </w:rPr>
        <w:t>命题点1　分离参数，设而不求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  <w:bCs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  <w:bCs/>
        </w:rPr>
        <w:t>[例1]</w:t>
      </w:r>
      <w:r>
        <w:rPr>
          <w:rFonts w:ascii="Times New Roman" w:hAnsi="Times New Roman" w:cs="Times New Roman"/>
          <w:bCs/>
        </w:rPr>
        <w:t>　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 xml:space="preserve">)＝ln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m,x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f(e</w:instrText>
      </w:r>
      <w:r>
        <w:rPr>
          <w:rFonts w:ascii="Times New Roman" w:hAnsi="Times New Roman" w:cs="Times New Roman"/>
          <w:bCs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bCs/>
          <w:i/>
        </w:rPr>
        <w:instrText xml:space="preserve">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(e＝2．718 28……为自然对数的底数)，是否存在整数</w:t>
      </w:r>
      <w:r>
        <w:rPr>
          <w:rFonts w:ascii="Times New Roman" w:hAnsi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，使得对任意的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b\lc\(\rc\)(\a\vs4\al\co1(\f(1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2)，＋∞))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，都有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)的图象在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)的图象下方？若存在，请求出整数</w:t>
      </w:r>
      <w:r>
        <w:rPr>
          <w:rFonts w:ascii="Times New Roman" w:hAnsi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的最大值；若不存在，请说明理由．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Cs/>
          <w:color w:val="FF0000"/>
        </w:rPr>
        <w:t>解析</w:t>
      </w:r>
      <w:r>
        <w:rPr>
          <w:rFonts w:ascii="Times New Roman" w:hAnsi="Times New Roman" w:eastAsia="楷体_GB2312" w:cs="Times New Roman"/>
          <w:bCs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假设存在整数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 xml:space="preserve">满足题意，则不等式ln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，对任意的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恒成立，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＜e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对任意的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恒成立．令</w:t>
      </w:r>
      <w:r>
        <w:rPr>
          <w:rFonts w:ascii="Times New Roman" w:hAnsi="Times New Roman" w:eastAsia="仿宋" w:cs="Times New Roman"/>
          <w:bCs/>
          <w:i/>
          <w:color w:val="FF0000"/>
        </w:rPr>
        <w:t>v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v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－1，则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，易知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＝e</w:t>
      </w:r>
      <w:r>
        <w:rPr>
          <w:rFonts w:ascii="Times New Roman" w:hAnsi="Times New Roman" w:eastAsia="仿宋" w:cs="Times New Roman"/>
          <w:bCs/>
          <w:i/>
          <w:color w:val="FF0000"/>
          <w:position w:val="-4"/>
        </w:rPr>
        <w:object>
          <v:shape id="_x0000_i1030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－2＜0，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′(1)＝e－1＞0且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)的图象在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上连续，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所以存在唯一的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，使得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)＝0，即e</w:t>
      </w:r>
      <w:r>
        <w:rPr>
          <w:rFonts w:ascii="Times New Roman" w:hAnsi="Times New Roman" w:eastAsia="仿宋" w:cs="Times New Roman"/>
          <w:bCs/>
          <w:i/>
          <w:color w:val="FF0000"/>
          <w:position w:val="12"/>
        </w:rPr>
        <w:t>x</w:t>
      </w:r>
      <w:r>
        <w:rPr>
          <w:rFonts w:ascii="Times New Roman" w:hAnsi="Times New Roman" w:eastAsia="仿宋" w:cs="Times New Roman"/>
          <w:bCs/>
          <w:color w:val="FF0000"/>
          <w:position w:val="12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＝0，则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 xml:space="preserve">＝－ln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)单调递减；当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)单调递增．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处取得最小值，且最小值为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position w:val="12"/>
        </w:rPr>
        <w:t>x</w:t>
      </w:r>
      <w:r>
        <w:rPr>
          <w:rFonts w:ascii="Times New Roman" w:hAnsi="Times New Roman" w:eastAsia="仿宋" w:cs="Times New Roman"/>
          <w:bCs/>
          <w:color w:val="FF0000"/>
          <w:position w:val="12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 xml:space="preserve">－1＞2 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·\f(1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－1＝1＞0，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v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)＞0，即</w:t>
      </w:r>
      <w:r>
        <w:rPr>
          <w:rFonts w:ascii="Times New Roman" w:hAnsi="Times New Roman" w:eastAsia="仿宋" w:cs="Times New Roman"/>
          <w:bCs/>
          <w:i/>
          <w:color w:val="FF0000"/>
        </w:rPr>
        <w:t>v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上单调递增，所以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≤e</w:t>
      </w:r>
      <w:r>
        <w:rPr>
          <w:rFonts w:ascii="Times New Roman" w:hAnsi="Times New Roman" w:eastAsia="仿宋" w:cs="Times New Roman"/>
          <w:bCs/>
          <w:i/>
          <w:color w:val="FF0000"/>
          <w:position w:val="-4"/>
        </w:rPr>
        <w:object>
          <v:shape id="_x0000_i1031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3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＝e</w:t>
      </w:r>
      <w:r>
        <w:rPr>
          <w:rFonts w:ascii="Times New Roman" w:hAnsi="Times New Roman" w:eastAsia="仿宋" w:cs="Times New Roman"/>
          <w:bCs/>
          <w:i/>
          <w:color w:val="FF0000"/>
          <w:position w:val="-4"/>
        </w:rPr>
        <w:object>
          <v:shape id="_x0000_i1032" o:spt="75" type="#_x0000_t75" style="height:23.25pt;width: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31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ln 2≈1．995 29，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故存在整数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满足题意，且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的最大值为1．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点评</w:t>
      </w:r>
      <w:r>
        <w:rPr>
          <w:rFonts w:ascii="Times New Roman" w:hAnsi="Times New Roman" w:eastAsia="楷体" w:cs="Times New Roman"/>
          <w:color w:val="FF0000"/>
        </w:rPr>
        <w:t>　1．对于恒成立或有解问题分离参数后，导函数的零点不可求，且不能借助图象或观察得到，常采用设而不求，整体代入的方法．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2．本例通过虚设零点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得到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＝－ln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，将e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－ln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－1转化为普通代数式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" w:cs="Times New Roman"/>
          <w:color w:val="FF0000"/>
        </w:rPr>
        <w:instrText xml:space="preserve">(1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＋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－1，然后使用基本不等式求出最值，同时消掉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，即借助</w:t>
      </w:r>
      <w:r>
        <w:rPr>
          <w:rFonts w:ascii="Times New Roman" w:hAnsi="Times New Roman" w:eastAsia="楷体" w:cs="Times New Roman"/>
          <w:i/>
          <w:color w:val="FF0000"/>
        </w:rPr>
        <w:t>φ</w:t>
      </w:r>
      <w:r>
        <w:rPr>
          <w:rFonts w:ascii="Times New Roman" w:hAnsi="Times New Roman" w:eastAsia="楷体" w:cs="Times New Roman"/>
          <w:color w:val="FF0000"/>
        </w:rPr>
        <w:t>′(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)＝0作整体代换，采取设而不求，达到化简求解的目的．</w:t>
      </w:r>
    </w:p>
    <w:p>
      <w:pPr>
        <w:pStyle w:val="3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eastAsia="宋体-方正超大字符集" w:cs="Times New Roman"/>
          <w:b/>
          <w:bCs/>
        </w:rPr>
      </w:pPr>
      <w:r>
        <w:rPr>
          <w:rFonts w:ascii="Times New Roman" w:hAnsi="Times New Roman" w:eastAsia="黑体" w:cs="Times New Roman"/>
          <w:b/>
          <w:bCs/>
        </w:rPr>
        <w:t xml:space="preserve">命题点2　分离ln </w:t>
      </w:r>
      <w:r>
        <w:rPr>
          <w:rFonts w:ascii="Times New Roman" w:hAnsi="Times New Roman" w:eastAsia="黑体" w:cs="Times New Roman"/>
          <w:b/>
          <w:bCs/>
          <w:i/>
        </w:rPr>
        <w:t>x</w:t>
      </w:r>
      <w:r>
        <w:rPr>
          <w:rFonts w:ascii="Times New Roman" w:hAnsi="Times New Roman" w:eastAsia="黑体" w:cs="Times New Roman"/>
          <w:b/>
          <w:bCs/>
        </w:rPr>
        <w:t>与e</w:t>
      </w:r>
      <w:r>
        <w:rPr>
          <w:rFonts w:ascii="Times New Roman" w:hAnsi="Times New Roman" w:eastAsia="黑体" w:cs="Times New Roman"/>
          <w:b/>
          <w:bCs/>
          <w:i/>
          <w:vertAlign w:val="superscript"/>
        </w:rPr>
        <w:t>x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  <w:bCs/>
        </w:rPr>
        <w:t>[例2]</w:t>
      </w:r>
      <w:r>
        <w:rPr>
          <w:rFonts w:ascii="Times New Roman" w:hAnsi="Times New Roman" w:cs="Times New Roman"/>
          <w:bCs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)在(0，＋∞)上单调递增，求实数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＝e，证明：当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(1)由题意知，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)≥0，即2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&gt;0时恒成立．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(1)＝1，所以2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(2)证明　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＝e，要证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，只需证e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&lt;ln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＝0，所以ln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再令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(1)＝0，所以e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≤0．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)不同时为0，所以e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&lt;ln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，故原不等式成立．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点评</w:t>
      </w:r>
      <w:r>
        <w:rPr>
          <w:rFonts w:ascii="Times New Roman" w:hAnsi="Times New Roman" w:eastAsia="楷体" w:cs="Times New Roman"/>
          <w:color w:val="FF0000"/>
        </w:rPr>
        <w:t>　1．若直接求导比较复杂或无从下手时，可将待证式进行变形，构造两个都便于求导的函数，从而找到可以传递的中间量，达到证明的目标．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 xml:space="preserve">2．本题第(2)小题中变形后再隔离分析构造函数，原不等式化为ln 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＋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" w:cs="Times New Roman"/>
          <w:color w:val="FF0000"/>
        </w:rPr>
        <w:instrText xml:space="preserve">(1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</w:rPr>
        <w:instrText xml:space="preserve">e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&gt;e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－e</w: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 xml:space="preserve">&gt;0)(分离ln 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与e</w: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" w:cs="Times New Roman"/>
          <w:color w:val="FF0000"/>
        </w:rPr>
        <w:t>)，便于探求构造的函数</w:t>
      </w:r>
      <w:r>
        <w:rPr>
          <w:rFonts w:ascii="Times New Roman" w:hAnsi="Times New Roman" w:eastAsia="楷体" w:cs="Times New Roman"/>
          <w:i/>
          <w:color w:val="FF0000"/>
        </w:rPr>
        <w:t>h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 xml:space="preserve">)＝ln 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＋</w:t>
      </w:r>
      <w:r>
        <w:rPr>
          <w:rFonts w:ascii="Times New Roman" w:hAnsi="Times New Roman" w:eastAsia="楷体" w:cs="Times New Roman"/>
          <w:i/>
          <w:color w:val="FF0000"/>
        </w:rPr>
        <w:fldChar w:fldCharType="begin"/>
      </w:r>
      <w:r>
        <w:rPr>
          <w:rFonts w:ascii="Times New Roman" w:hAnsi="Times New Roman" w:eastAsia="楷体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" w:cs="Times New Roman"/>
          <w:color w:val="FF0000"/>
        </w:rPr>
        <w:instrText xml:space="preserve">(1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</w:rPr>
        <w:instrText xml:space="preserve">e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i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和</w:t>
      </w:r>
      <w:r>
        <w:rPr>
          <w:rFonts w:ascii="Times New Roman" w:hAnsi="Times New Roman" w:eastAsia="楷体" w:cs="Times New Roman"/>
          <w:i/>
          <w:color w:val="FF0000"/>
        </w:rPr>
        <w:t>φ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)＝e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－e</w: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" w:cs="Times New Roman"/>
          <w:color w:val="FF0000"/>
        </w:rPr>
        <w:t>的单调性，分别求出</w:t>
      </w:r>
      <w:r>
        <w:rPr>
          <w:rFonts w:ascii="Times New Roman" w:hAnsi="Times New Roman" w:eastAsia="楷体" w:cs="Times New Roman"/>
          <w:i/>
          <w:color w:val="FF0000"/>
        </w:rPr>
        <w:t>h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)的最小值与</w:t>
      </w:r>
      <w:r>
        <w:rPr>
          <w:rFonts w:ascii="Times New Roman" w:hAnsi="Times New Roman" w:eastAsia="楷体" w:cs="Times New Roman"/>
          <w:i/>
          <w:color w:val="FF0000"/>
        </w:rPr>
        <w:t>φ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)的最大值，借助“中间媒介”证明不等式．</w:t>
      </w:r>
    </w:p>
    <w:p>
      <w:pPr>
        <w:pStyle w:val="26"/>
        <w:spacing w:before="156" w:beforeLines="50" w:after="156" w:afterLines="50" w:line="360" w:lineRule="auto"/>
        <w:ind w:left="420" w:leftChars="200"/>
        <w:rPr>
          <w:rFonts w:eastAsia="黑体"/>
          <w:color w:val="auto"/>
        </w:rPr>
      </w:pPr>
      <w:bookmarkStart w:id="3" w:name="_Toc12624059"/>
      <w:r>
        <w:rPr>
          <w:rFonts w:eastAsia="黑体"/>
          <w:color w:val="auto"/>
        </w:rPr>
        <w:t>【对点训练】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楷体_GB2312" w:cs="Times New Roman"/>
        </w:rPr>
        <w:t>1．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时，ln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&gt;0．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(1)由题意可知，函数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＝0有解，得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有解，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有解，且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(2)要证当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&gt;0，即证ln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即证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，即证(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&gt;(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＋1．当0&lt;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①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②</w:t>
      </w:r>
    </w:p>
    <w:p>
      <w:pPr>
        <w:pStyle w:val="3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显然，不等式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" w:cs="Times New Roman"/>
          <w:color w:val="FF0000"/>
        </w:rPr>
        <w:t>中的等号不能同时成立，故当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26"/>
        <w:spacing w:before="156" w:beforeLines="50" w:after="156" w:afterLines="50" w:line="360" w:lineRule="auto"/>
        <w:rPr>
          <w:rFonts w:eastAsia="黑体"/>
          <w:color w:val="FF0000"/>
        </w:rPr>
      </w:pPr>
    </w:p>
    <w:bookmarkEnd w:id="3"/>
    <w:p>
      <w:pPr>
        <w:spacing w:line="360" w:lineRule="auto"/>
        <w:jc w:val="center"/>
        <w:rPr>
          <w:rFonts w:ascii="Times New Roman" w:hAnsi="Times New Roman" w:eastAsia="黑体" w:cs="Times New Roman"/>
          <w:b/>
          <w:color w:val="FF0000"/>
          <w:sz w:val="32"/>
          <w:szCs w:val="32"/>
        </w:rPr>
      </w:pPr>
    </w:p>
    <w:p>
      <w:pPr>
        <w:rPr>
          <w:rFonts w:ascii="Times New Roman" w:hAnsi="Times New Roman" w:cs="Times New Roman"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054011"/>
    <w:rsid w:val="001B738E"/>
    <w:rsid w:val="001F2D32"/>
    <w:rsid w:val="002B5175"/>
    <w:rsid w:val="00312A6B"/>
    <w:rsid w:val="003D4663"/>
    <w:rsid w:val="004151FC"/>
    <w:rsid w:val="00441FCF"/>
    <w:rsid w:val="006355EB"/>
    <w:rsid w:val="0094121B"/>
    <w:rsid w:val="00A53C2B"/>
    <w:rsid w:val="00C02FC6"/>
    <w:rsid w:val="00C805F1"/>
    <w:rsid w:val="00F30CF1"/>
    <w:rsid w:val="00F669B1"/>
    <w:rsid w:val="15CC3E0D"/>
    <w:rsid w:val="25DB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100" w:beforeLines="100" w:after="100" w:afterLines="100" w:line="480" w:lineRule="auto"/>
      <w:jc w:val="center"/>
      <w:outlineLvl w:val="0"/>
    </w:pPr>
    <w:rPr>
      <w:rFonts w:ascii="Times New Roman" w:hAnsi="Times New Roman" w:eastAsia="宋体" w:cs="Times New Roman"/>
      <w:b/>
      <w:bCs/>
      <w:color w:val="00B0F0"/>
      <w:kern w:val="44"/>
      <w:sz w:val="32"/>
      <w:szCs w:val="4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24"/>
    <w:qFormat/>
    <w:uiPriority w:val="99"/>
    <w:rPr>
      <w:rFonts w:ascii="宋体" w:hAnsi="Courier New" w:eastAsia="宋体" w:cs="Courier New"/>
      <w:szCs w:val="21"/>
    </w:rPr>
  </w:style>
  <w:style w:type="paragraph" w:styleId="4">
    <w:name w:val="Date"/>
    <w:basedOn w:val="1"/>
    <w:next w:val="1"/>
    <w:link w:val="18"/>
    <w:qFormat/>
    <w:uiPriority w:val="0"/>
    <w:pPr>
      <w:ind w:left="100" w:leftChars="2500"/>
    </w:pPr>
    <w:rPr>
      <w:szCs w:val="24"/>
    </w:rPr>
  </w:style>
  <w:style w:type="paragraph" w:styleId="5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20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Title"/>
    <w:basedOn w:val="1"/>
    <w:next w:val="1"/>
    <w:link w:val="22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页眉 Char"/>
    <w:basedOn w:val="13"/>
    <w:link w:val="7"/>
    <w:qFormat/>
    <w:uiPriority w:val="99"/>
    <w:rPr>
      <w:sz w:val="18"/>
      <w:szCs w:val="18"/>
    </w:rPr>
  </w:style>
  <w:style w:type="character" w:customStyle="1" w:styleId="15">
    <w:name w:val="页脚 Char"/>
    <w:basedOn w:val="13"/>
    <w:link w:val="6"/>
    <w:uiPriority w:val="99"/>
    <w:rPr>
      <w:sz w:val="18"/>
      <w:szCs w:val="18"/>
    </w:rPr>
  </w:style>
  <w:style w:type="character" w:customStyle="1" w:styleId="16">
    <w:name w:val="批注框文本 Char"/>
    <w:basedOn w:val="13"/>
    <w:link w:val="5"/>
    <w:semiHidden/>
    <w:qFormat/>
    <w:uiPriority w:val="99"/>
    <w:rPr>
      <w:sz w:val="18"/>
      <w:szCs w:val="18"/>
    </w:rPr>
  </w:style>
  <w:style w:type="character" w:customStyle="1" w:styleId="17">
    <w:name w:val="标题 1 Char"/>
    <w:basedOn w:val="13"/>
    <w:link w:val="2"/>
    <w:qFormat/>
    <w:uiPriority w:val="0"/>
    <w:rPr>
      <w:rFonts w:ascii="Times New Roman" w:hAnsi="Times New Roman" w:eastAsia="宋体" w:cs="Times New Roman"/>
      <w:b/>
      <w:bCs/>
      <w:color w:val="00B0F0"/>
      <w:kern w:val="44"/>
      <w:sz w:val="32"/>
      <w:szCs w:val="44"/>
    </w:rPr>
  </w:style>
  <w:style w:type="character" w:customStyle="1" w:styleId="18">
    <w:name w:val="日期 Char"/>
    <w:link w:val="4"/>
    <w:qFormat/>
    <w:uiPriority w:val="0"/>
    <w:rPr>
      <w:szCs w:val="24"/>
    </w:rPr>
  </w:style>
  <w:style w:type="character" w:customStyle="1" w:styleId="19">
    <w:name w:val="日期 Char1"/>
    <w:basedOn w:val="13"/>
    <w:semiHidden/>
    <w:qFormat/>
    <w:uiPriority w:val="99"/>
  </w:style>
  <w:style w:type="character" w:customStyle="1" w:styleId="20">
    <w:name w:val="副标题 Char"/>
    <w:link w:val="8"/>
    <w:qFormat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1">
    <w:name w:val="副标题 Char1"/>
    <w:basedOn w:val="13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2">
    <w:name w:val="标题 Char"/>
    <w:link w:val="10"/>
    <w:qFormat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3">
    <w:name w:val="标题 Char1"/>
    <w:basedOn w:val="13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4">
    <w:name w:val="纯文本 Char"/>
    <w:basedOn w:val="13"/>
    <w:link w:val="3"/>
    <w:qFormat/>
    <w:uiPriority w:val="99"/>
    <w:rPr>
      <w:rFonts w:ascii="宋体" w:hAnsi="Courier New" w:eastAsia="宋体" w:cs="Courier New"/>
      <w:szCs w:val="21"/>
    </w:rPr>
  </w:style>
  <w:style w:type="character" w:customStyle="1" w:styleId="25">
    <w:name w:val="纯文本 Char1"/>
    <w:basedOn w:val="13"/>
    <w:semiHidden/>
    <w:uiPriority w:val="99"/>
    <w:rPr>
      <w:rFonts w:ascii="宋体" w:hAnsi="Courier New" w:eastAsia="宋体" w:cs="Courier New"/>
      <w:szCs w:val="21"/>
    </w:rPr>
  </w:style>
  <w:style w:type="paragraph" w:styleId="26">
    <w:name w:val="No Spacing"/>
    <w:qFormat/>
    <w:uiPriority w:val="1"/>
    <w:pPr>
      <w:widowControl w:val="0"/>
      <w:spacing w:before="100" w:beforeLines="100" w:after="100" w:afterLines="100"/>
      <w:outlineLvl w:val="2"/>
    </w:pPr>
    <w:rPr>
      <w:rFonts w:ascii="Times New Roman" w:hAnsi="Times New Roman" w:eastAsia="宋体" w:cs="Times New Roman"/>
      <w:b/>
      <w:color w:val="00B0F0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oleObject" Target="embeddings/oleObject8.bin"/><Relationship Id="rId30" Type="http://schemas.openxmlformats.org/officeDocument/2006/relationships/oleObject" Target="embeddings/oleObject7.bin"/><Relationship Id="rId3" Type="http://schemas.openxmlformats.org/officeDocument/2006/relationships/theme" Target="theme/theme1.xml"/><Relationship Id="rId29" Type="http://schemas.openxmlformats.org/officeDocument/2006/relationships/image" Target="media/image20.wmf"/><Relationship Id="rId28" Type="http://schemas.openxmlformats.org/officeDocument/2006/relationships/oleObject" Target="embeddings/oleObject6.bin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wmf"/><Relationship Id="rId22" Type="http://schemas.openxmlformats.org/officeDocument/2006/relationships/oleObject" Target="embeddings/oleObject5.bin"/><Relationship Id="rId21" Type="http://schemas.openxmlformats.org/officeDocument/2006/relationships/image" Target="media/image14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oleObject" Target="embeddings/oleObject3.bin"/><Relationship Id="rId17" Type="http://schemas.openxmlformats.org/officeDocument/2006/relationships/image" Target="media/image12.wmf"/><Relationship Id="rId16" Type="http://schemas.openxmlformats.org/officeDocument/2006/relationships/oleObject" Target="embeddings/oleObject2.bin"/><Relationship Id="rId15" Type="http://schemas.openxmlformats.org/officeDocument/2006/relationships/image" Target="media/image11.wmf"/><Relationship Id="rId14" Type="http://schemas.openxmlformats.org/officeDocument/2006/relationships/oleObject" Target="embeddings/oleObject1.bin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6178</Words>
  <Characters>8414</Characters>
  <Lines>90</Lines>
  <Paragraphs>25</Paragraphs>
  <TotalTime>16</TotalTime>
  <ScaleCrop>false</ScaleCrop>
  <LinksUpToDate>false</LinksUpToDate>
  <CharactersWithSpaces>8728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4996181B1BAC49A5B798600BC26A39CC</vt:lpwstr>
  </property>
</Properties>
</file>