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703B" w14:textId="35FAA936" w:rsidR="006A5ED0" w:rsidRPr="00101108" w:rsidRDefault="0010110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01108">
        <w:rPr>
          <w:rFonts w:asciiTheme="majorBidi" w:hAnsiTheme="majorBidi" w:cstheme="majorBidi"/>
          <w:b/>
          <w:bCs/>
          <w:sz w:val="32"/>
          <w:szCs w:val="32"/>
        </w:rPr>
        <w:t>CV-2020</w:t>
      </w:r>
      <w:r w:rsidR="00DB739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66BBF">
        <w:rPr>
          <w:rFonts w:asciiTheme="majorBidi" w:hAnsiTheme="majorBidi" w:cstheme="majorBidi"/>
          <w:b/>
          <w:bCs/>
          <w:sz w:val="32"/>
          <w:szCs w:val="32"/>
        </w:rPr>
        <w:t>–</w:t>
      </w:r>
      <w:r w:rsidR="00DB7394">
        <w:rPr>
          <w:rFonts w:asciiTheme="majorBidi" w:hAnsiTheme="majorBidi" w:cstheme="majorBidi"/>
          <w:b/>
          <w:bCs/>
          <w:sz w:val="32"/>
          <w:szCs w:val="32"/>
        </w:rPr>
        <w:t xml:space="preserve"> 516</w:t>
      </w:r>
      <w:r w:rsidR="00C95E1A">
        <w:rPr>
          <w:rFonts w:asciiTheme="majorBidi" w:hAnsiTheme="majorBidi" w:cstheme="majorBidi"/>
          <w:b/>
          <w:bCs/>
          <w:sz w:val="32"/>
          <w:szCs w:val="32"/>
        </w:rPr>
        <w:t>8</w:t>
      </w:r>
      <w:r w:rsidR="005203CA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966BBF">
        <w:rPr>
          <w:rFonts w:asciiTheme="majorBidi" w:hAnsiTheme="majorBidi" w:cstheme="majorBidi"/>
          <w:b/>
          <w:bCs/>
          <w:sz w:val="32"/>
          <w:szCs w:val="32"/>
        </w:rPr>
        <w:tab/>
      </w:r>
      <w:r w:rsidR="00D31CF6">
        <w:rPr>
          <w:rFonts w:asciiTheme="majorBidi" w:hAnsiTheme="majorBidi" w:cstheme="majorBidi"/>
          <w:b/>
          <w:bCs/>
          <w:sz w:val="32"/>
          <w:szCs w:val="32"/>
        </w:rPr>
        <w:t>96</w:t>
      </w:r>
      <w:r w:rsidR="004A4761">
        <w:rPr>
          <w:rFonts w:asciiTheme="majorBidi" w:hAnsiTheme="majorBidi" w:cstheme="majorBidi"/>
          <w:b/>
          <w:bCs/>
          <w:sz w:val="32"/>
          <w:szCs w:val="32"/>
        </w:rPr>
        <w:t>/100</w:t>
      </w:r>
    </w:p>
    <w:p w14:paraId="42E27025" w14:textId="18C0AF56" w:rsidR="00101108" w:rsidRDefault="0010110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1108">
        <w:rPr>
          <w:rFonts w:asciiTheme="majorBidi" w:hAnsiTheme="majorBidi" w:cstheme="majorBidi"/>
          <w:b/>
          <w:bCs/>
          <w:sz w:val="24"/>
          <w:szCs w:val="24"/>
        </w:rPr>
        <w:t>Exercise 1</w:t>
      </w:r>
    </w:p>
    <w:p w14:paraId="1BB4A278" w14:textId="7DFA4EF2" w:rsidR="00101108" w:rsidRDefault="0010110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 A:</w:t>
      </w:r>
      <w:r w:rsidR="009D4F9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D4F9D">
        <w:rPr>
          <w:rFonts w:asciiTheme="majorBidi" w:hAnsiTheme="majorBidi" w:cstheme="majorBidi"/>
          <w:b/>
          <w:bCs/>
          <w:sz w:val="24"/>
          <w:szCs w:val="24"/>
        </w:rPr>
        <w:tab/>
      </w:r>
      <w:r w:rsidR="009D4F9D">
        <w:rPr>
          <w:rFonts w:asciiTheme="majorBidi" w:hAnsiTheme="majorBidi" w:cstheme="majorBidi"/>
          <w:b/>
          <w:bCs/>
          <w:sz w:val="24"/>
          <w:szCs w:val="24"/>
        </w:rPr>
        <w:tab/>
      </w:r>
      <w:r w:rsidR="00D31CF6">
        <w:rPr>
          <w:rFonts w:asciiTheme="majorBidi" w:hAnsiTheme="majorBidi" w:cstheme="majorBidi"/>
          <w:b/>
          <w:bCs/>
          <w:sz w:val="24"/>
          <w:szCs w:val="24"/>
        </w:rPr>
        <w:t>15</w:t>
      </w:r>
      <w:r w:rsidR="009D4F9D">
        <w:rPr>
          <w:rFonts w:asciiTheme="majorBidi" w:hAnsiTheme="majorBidi" w:cstheme="majorBidi"/>
          <w:b/>
          <w:bCs/>
          <w:sz w:val="24"/>
          <w:szCs w:val="24"/>
        </w:rPr>
        <w:t xml:space="preserve"> / 15</w:t>
      </w:r>
    </w:p>
    <w:p w14:paraId="7B09686D" w14:textId="16EBB3F8" w:rsidR="00945E50" w:rsidRDefault="00D31CF6" w:rsidP="000D73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There is a huge difference between your pdf and your implementation. For the sake of doubt, you got the full credit. </w:t>
      </w:r>
    </w:p>
    <w:p w14:paraId="1D98F5F8" w14:textId="4437DBC5" w:rsidR="00640669" w:rsidRPr="00945E50" w:rsidRDefault="00640669" w:rsidP="00945E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</w:p>
    <w:p w14:paraId="73834201" w14:textId="6B63E34B" w:rsidR="009D4F9D" w:rsidRPr="001929D1" w:rsidRDefault="009D4F9D" w:rsidP="00C56C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</w:p>
    <w:p w14:paraId="0DE77748" w14:textId="37F3649F" w:rsidR="00101108" w:rsidRDefault="009D4F9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 B</w:t>
      </w:r>
      <w:r w:rsidR="00B36D2B"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B36D2B">
        <w:rPr>
          <w:rFonts w:asciiTheme="majorBidi" w:hAnsiTheme="majorBidi" w:cstheme="majorBidi"/>
          <w:b/>
          <w:bCs/>
          <w:sz w:val="24"/>
          <w:szCs w:val="24"/>
        </w:rPr>
        <w:tab/>
      </w:r>
      <w:r w:rsidR="00B36D2B">
        <w:rPr>
          <w:rFonts w:asciiTheme="majorBidi" w:hAnsiTheme="majorBidi" w:cstheme="majorBidi"/>
          <w:b/>
          <w:bCs/>
          <w:sz w:val="24"/>
          <w:szCs w:val="24"/>
        </w:rPr>
        <w:tab/>
      </w:r>
      <w:r w:rsidR="00B36D2B">
        <w:rPr>
          <w:rFonts w:asciiTheme="majorBidi" w:hAnsiTheme="majorBidi" w:cstheme="majorBidi"/>
          <w:b/>
          <w:bCs/>
          <w:sz w:val="24"/>
          <w:szCs w:val="24"/>
        </w:rPr>
        <w:tab/>
      </w:r>
      <w:r w:rsidR="001167F2">
        <w:rPr>
          <w:rFonts w:asciiTheme="majorBidi" w:hAnsiTheme="majorBidi" w:cstheme="majorBidi"/>
          <w:b/>
          <w:bCs/>
          <w:sz w:val="24"/>
          <w:szCs w:val="24"/>
        </w:rPr>
        <w:t>50</w:t>
      </w:r>
      <w:r w:rsidR="007A2487">
        <w:rPr>
          <w:rFonts w:asciiTheme="majorBidi" w:hAnsiTheme="majorBidi" w:cstheme="majorBidi"/>
          <w:b/>
          <w:bCs/>
          <w:sz w:val="24"/>
          <w:szCs w:val="24"/>
        </w:rPr>
        <w:t>/</w:t>
      </w:r>
      <w:r w:rsidR="00966BBF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7A2487">
        <w:rPr>
          <w:rFonts w:asciiTheme="majorBidi" w:hAnsiTheme="majorBidi" w:cstheme="majorBidi"/>
          <w:b/>
          <w:bCs/>
          <w:sz w:val="24"/>
          <w:szCs w:val="24"/>
        </w:rPr>
        <w:t>0</w:t>
      </w:r>
    </w:p>
    <w:p w14:paraId="77C0D328" w14:textId="4F55BE5C" w:rsidR="009D4F9D" w:rsidRDefault="001E04AC" w:rsidP="009D4F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Great</w:t>
      </w:r>
    </w:p>
    <w:p w14:paraId="648E9A11" w14:textId="77777777" w:rsidR="001929D1" w:rsidRDefault="001646F0" w:rsidP="001929D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Grea</w:t>
      </w:r>
      <w:r w:rsidR="001929D1">
        <w:rPr>
          <w:rFonts w:asciiTheme="majorBidi" w:hAnsiTheme="majorBidi" w:cstheme="majorBidi"/>
          <w:b/>
          <w:bCs/>
          <w:sz w:val="24"/>
          <w:szCs w:val="24"/>
        </w:rPr>
        <w:t>t</w:t>
      </w:r>
    </w:p>
    <w:p w14:paraId="7CFCC196" w14:textId="397947CB" w:rsidR="00C211E9" w:rsidRDefault="001929D1" w:rsidP="001929D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929D1">
        <w:rPr>
          <w:rFonts w:asciiTheme="majorBidi" w:hAnsiTheme="majorBidi" w:cstheme="majorBidi"/>
          <w:b/>
          <w:bCs/>
          <w:sz w:val="24"/>
          <w:szCs w:val="24"/>
        </w:rPr>
        <w:t>Great</w:t>
      </w:r>
    </w:p>
    <w:p w14:paraId="7E8F2476" w14:textId="06029B98" w:rsidR="001646F0" w:rsidRDefault="00D23B05" w:rsidP="009D4F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Great</w:t>
      </w:r>
    </w:p>
    <w:p w14:paraId="2D17CD4B" w14:textId="772B895D" w:rsidR="00823BD1" w:rsidRPr="009D4F9D" w:rsidRDefault="001167F2" w:rsidP="009D4F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Great</w:t>
      </w:r>
    </w:p>
    <w:p w14:paraId="2B072351" w14:textId="4E68D9B7" w:rsidR="00101108" w:rsidRDefault="007A248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Question B2:</w:t>
      </w:r>
    </w:p>
    <w:p w14:paraId="6BAA38DB" w14:textId="45C01FB4" w:rsidR="00657368" w:rsidRDefault="00144242" w:rsidP="00D23B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Great</w:t>
      </w:r>
    </w:p>
    <w:p w14:paraId="02892A8F" w14:textId="44D4F556" w:rsidR="00D23B05" w:rsidRPr="00D23B05" w:rsidRDefault="00D3321D" w:rsidP="00D23B0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Great</w:t>
      </w:r>
    </w:p>
    <w:p w14:paraId="51C8D648" w14:textId="5C19A28B" w:rsidR="00101108" w:rsidRDefault="0051432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Question C:</w:t>
      </w:r>
      <w:r w:rsidR="00966BBF">
        <w:rPr>
          <w:rFonts w:asciiTheme="majorBidi" w:hAnsiTheme="majorBidi" w:cstheme="majorBidi"/>
          <w:b/>
          <w:bCs/>
        </w:rPr>
        <w:tab/>
      </w:r>
      <w:r w:rsidR="00966BBF">
        <w:rPr>
          <w:rFonts w:asciiTheme="majorBidi" w:hAnsiTheme="majorBidi" w:cstheme="majorBidi"/>
          <w:b/>
          <w:bCs/>
        </w:rPr>
        <w:tab/>
      </w:r>
      <w:r w:rsidR="00966BBF">
        <w:rPr>
          <w:rFonts w:asciiTheme="majorBidi" w:hAnsiTheme="majorBidi" w:cstheme="majorBidi"/>
          <w:b/>
          <w:bCs/>
        </w:rPr>
        <w:tab/>
      </w:r>
      <w:r w:rsidR="00AF09E0">
        <w:rPr>
          <w:rFonts w:asciiTheme="majorBidi" w:hAnsiTheme="majorBidi" w:cstheme="majorBidi"/>
          <w:b/>
          <w:bCs/>
        </w:rPr>
        <w:t>31</w:t>
      </w:r>
      <w:r w:rsidR="00966BBF">
        <w:rPr>
          <w:rFonts w:asciiTheme="majorBidi" w:hAnsiTheme="majorBidi" w:cstheme="majorBidi"/>
          <w:b/>
          <w:bCs/>
        </w:rPr>
        <w:t>/35</w:t>
      </w:r>
      <w:r w:rsidR="007A4AF0">
        <w:rPr>
          <w:rFonts w:asciiTheme="majorBidi" w:hAnsiTheme="majorBidi" w:cstheme="majorBidi"/>
          <w:b/>
          <w:bCs/>
        </w:rPr>
        <w:t xml:space="preserve"> </w:t>
      </w:r>
    </w:p>
    <w:p w14:paraId="08AEFA6E" w14:textId="5B615387" w:rsidR="0019379D" w:rsidRDefault="001B172B" w:rsidP="00966BB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Great</w:t>
      </w:r>
    </w:p>
    <w:p w14:paraId="7C160A41" w14:textId="6429113E" w:rsidR="00966BBF" w:rsidRDefault="008F1407" w:rsidP="00386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Great</w:t>
      </w:r>
    </w:p>
    <w:p w14:paraId="37AD2955" w14:textId="7E62578E" w:rsidR="009A7BC3" w:rsidRDefault="009A7BC3" w:rsidP="00386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Good</w:t>
      </w:r>
    </w:p>
    <w:p w14:paraId="4CB79FC9" w14:textId="77DD8B3E" w:rsidR="00386B08" w:rsidRDefault="00386B08" w:rsidP="00386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</w:p>
    <w:p w14:paraId="44336D1D" w14:textId="62F49362" w:rsidR="006A5F1B" w:rsidRPr="00EC62BF" w:rsidRDefault="00EC62BF" w:rsidP="00D0226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I didn’t understand the implementation. </w:t>
      </w:r>
      <w:r w:rsidR="00AF09E0">
        <w:rPr>
          <w:rFonts w:asciiTheme="majorBidi" w:hAnsiTheme="majorBidi" w:cstheme="majorBidi"/>
          <w:b/>
          <w:bCs/>
        </w:rPr>
        <w:t xml:space="preserve">You might delete some </w:t>
      </w:r>
      <w:r w:rsidR="00D31CF6">
        <w:rPr>
          <w:rFonts w:asciiTheme="majorBidi" w:hAnsiTheme="majorBidi" w:cstheme="majorBidi"/>
          <w:b/>
          <w:bCs/>
        </w:rPr>
        <w:t>pixels,</w:t>
      </w:r>
      <w:r w:rsidR="00AF09E0">
        <w:rPr>
          <w:rFonts w:asciiTheme="majorBidi" w:hAnsiTheme="majorBidi" w:cstheme="majorBidi"/>
          <w:b/>
          <w:bCs/>
        </w:rPr>
        <w:t xml:space="preserve"> but it doesn’t affect your counting of </w:t>
      </w:r>
      <w:proofErr w:type="spellStart"/>
      <w:r w:rsidR="00AF09E0">
        <w:rPr>
          <w:rFonts w:asciiTheme="majorBidi" w:hAnsiTheme="majorBidi" w:cstheme="majorBidi"/>
          <w:b/>
          <w:bCs/>
        </w:rPr>
        <w:t>intersection_size</w:t>
      </w:r>
      <w:proofErr w:type="spellEnd"/>
      <w:r w:rsidR="00AF09E0">
        <w:rPr>
          <w:rFonts w:asciiTheme="majorBidi" w:hAnsiTheme="majorBidi" w:cstheme="majorBidi"/>
          <w:b/>
          <w:bCs/>
        </w:rPr>
        <w:t xml:space="preserve">. As much as I could understand you still count pixels twice. </w:t>
      </w:r>
      <w:r w:rsidR="00AF09E0" w:rsidRPr="00AF09E0">
        <w:rPr>
          <w:rFonts w:asciiTheme="majorBidi" w:hAnsiTheme="majorBidi" w:cstheme="majorBidi"/>
          <w:b/>
          <w:bCs/>
          <w:color w:val="FF0000"/>
        </w:rPr>
        <w:t>-4</w:t>
      </w:r>
    </w:p>
    <w:sectPr w:rsidR="006A5F1B" w:rsidRPr="00EC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56B1"/>
    <w:multiLevelType w:val="hybridMultilevel"/>
    <w:tmpl w:val="2524556E"/>
    <w:lvl w:ilvl="0" w:tplc="3A30B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219B1"/>
    <w:multiLevelType w:val="hybridMultilevel"/>
    <w:tmpl w:val="33D4DB94"/>
    <w:lvl w:ilvl="0" w:tplc="240C37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A924DE"/>
    <w:multiLevelType w:val="hybridMultilevel"/>
    <w:tmpl w:val="5F98D8D6"/>
    <w:lvl w:ilvl="0" w:tplc="018E2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13E4D"/>
    <w:multiLevelType w:val="hybridMultilevel"/>
    <w:tmpl w:val="328ECF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533AB5"/>
    <w:multiLevelType w:val="hybridMultilevel"/>
    <w:tmpl w:val="5C824B5E"/>
    <w:lvl w:ilvl="0" w:tplc="C450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9B27EB"/>
    <w:multiLevelType w:val="hybridMultilevel"/>
    <w:tmpl w:val="172677F0"/>
    <w:lvl w:ilvl="0" w:tplc="A2587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08"/>
    <w:rsid w:val="000A5484"/>
    <w:rsid w:val="000D73FB"/>
    <w:rsid w:val="00101108"/>
    <w:rsid w:val="001167F2"/>
    <w:rsid w:val="001221E6"/>
    <w:rsid w:val="00122C6A"/>
    <w:rsid w:val="00144242"/>
    <w:rsid w:val="001646F0"/>
    <w:rsid w:val="00165AE9"/>
    <w:rsid w:val="00176E16"/>
    <w:rsid w:val="001929D1"/>
    <w:rsid w:val="0019379D"/>
    <w:rsid w:val="001B172B"/>
    <w:rsid w:val="001B7194"/>
    <w:rsid w:val="001E04AC"/>
    <w:rsid w:val="00211F4F"/>
    <w:rsid w:val="00212268"/>
    <w:rsid w:val="002D0FBB"/>
    <w:rsid w:val="0030338C"/>
    <w:rsid w:val="003502FE"/>
    <w:rsid w:val="00386B08"/>
    <w:rsid w:val="003C004E"/>
    <w:rsid w:val="003E6CAD"/>
    <w:rsid w:val="0042797C"/>
    <w:rsid w:val="00431AF4"/>
    <w:rsid w:val="0046270F"/>
    <w:rsid w:val="00463AB2"/>
    <w:rsid w:val="00463DF2"/>
    <w:rsid w:val="00473E28"/>
    <w:rsid w:val="00474EB4"/>
    <w:rsid w:val="0049456C"/>
    <w:rsid w:val="004A4761"/>
    <w:rsid w:val="004D1E3E"/>
    <w:rsid w:val="004F1E81"/>
    <w:rsid w:val="0051432A"/>
    <w:rsid w:val="005203CA"/>
    <w:rsid w:val="00533FDF"/>
    <w:rsid w:val="00585F5D"/>
    <w:rsid w:val="006214BF"/>
    <w:rsid w:val="00640669"/>
    <w:rsid w:val="00657368"/>
    <w:rsid w:val="00661357"/>
    <w:rsid w:val="006A5F1B"/>
    <w:rsid w:val="006C2B5E"/>
    <w:rsid w:val="006D53EB"/>
    <w:rsid w:val="00722828"/>
    <w:rsid w:val="007610BC"/>
    <w:rsid w:val="007710BE"/>
    <w:rsid w:val="00773538"/>
    <w:rsid w:val="007A2487"/>
    <w:rsid w:val="007A4AF0"/>
    <w:rsid w:val="007D272D"/>
    <w:rsid w:val="00823BD1"/>
    <w:rsid w:val="00834E7F"/>
    <w:rsid w:val="00846885"/>
    <w:rsid w:val="008E6D55"/>
    <w:rsid w:val="008F1407"/>
    <w:rsid w:val="00945E50"/>
    <w:rsid w:val="00956DD7"/>
    <w:rsid w:val="00966BBF"/>
    <w:rsid w:val="009A7BC3"/>
    <w:rsid w:val="009B3DC2"/>
    <w:rsid w:val="009D4F9D"/>
    <w:rsid w:val="00A04CF1"/>
    <w:rsid w:val="00A30F79"/>
    <w:rsid w:val="00AB5856"/>
    <w:rsid w:val="00AD69ED"/>
    <w:rsid w:val="00AF09E0"/>
    <w:rsid w:val="00B36D2B"/>
    <w:rsid w:val="00BF600C"/>
    <w:rsid w:val="00C211E9"/>
    <w:rsid w:val="00C4443C"/>
    <w:rsid w:val="00C52113"/>
    <w:rsid w:val="00C70D93"/>
    <w:rsid w:val="00C95E1A"/>
    <w:rsid w:val="00D23B05"/>
    <w:rsid w:val="00D31CF6"/>
    <w:rsid w:val="00D3321D"/>
    <w:rsid w:val="00D36EEE"/>
    <w:rsid w:val="00D41A72"/>
    <w:rsid w:val="00D75BFC"/>
    <w:rsid w:val="00DB7394"/>
    <w:rsid w:val="00DC2A1C"/>
    <w:rsid w:val="00DD790A"/>
    <w:rsid w:val="00DF27ED"/>
    <w:rsid w:val="00E210BF"/>
    <w:rsid w:val="00E31626"/>
    <w:rsid w:val="00E71F49"/>
    <w:rsid w:val="00E749BA"/>
    <w:rsid w:val="00EC62BF"/>
    <w:rsid w:val="00F02BFC"/>
    <w:rsid w:val="00F33A7A"/>
    <w:rsid w:val="00F40673"/>
    <w:rsid w:val="00F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4EF2"/>
  <w15:chartTrackingRefBased/>
  <w15:docId w15:val="{43869A03-EAFA-43F7-A24C-2E6C61DF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82843-DD24-4939-B59A-15F1614D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 Eyal</dc:creator>
  <cp:keywords/>
  <dc:description/>
  <cp:lastModifiedBy>Friedman Eyal</cp:lastModifiedBy>
  <cp:revision>5</cp:revision>
  <dcterms:created xsi:type="dcterms:W3CDTF">2020-12-09T04:25:00Z</dcterms:created>
  <dcterms:modified xsi:type="dcterms:W3CDTF">2020-12-09T13:55:00Z</dcterms:modified>
</cp:coreProperties>
</file>