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 w:before="60"/>
        <w:jc w:val="left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ENGLISH VERSION —</w:t>
      </w:r>
    </w:p>
    <w:p>
      <w:pPr>
        <w:bidi w:val="false"/>
        <w:spacing w:after="80" w:before="220" w:line="276"/>
        <w:jc w:val="left"/>
      </w:pPr>
      <w:r>
        <w:rPr>
          <w:rFonts w:ascii="Arial" w:cs="Arial" w:eastAsia="Arial" w:hAnsi="Arial"/>
          <w:b/>
          <w:bCs/>
          <w:color w:val="1C1C1E"/>
          <w:sz w:val="40"/>
          <w:szCs w:val="40"/>
        </w:rPr>
        <w:t xml:space="preserve">Acceptable Use Policy</w:t>
      </w:r>
    </w:p>
    <w:p>
      <w:pPr>
        <w:bidi w:val="false"/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6E6E73"/>
          <w:sz w:val="20"/>
          <w:szCs w:val="20"/>
        </w:rPr>
        <w:t xml:space="preserve">HypeShow | Nadav Dafni Internet &amp; Software Ltd., Co. No. 515039303 | Version 1.0 | April 2026</w:t>
      </w:r>
    </w:p>
    <w:p>
      <w:pPr>
        <w:pBdr>
          <w:bottom w:val="single" w:color="2D6A4F" w:sz="16" w:space="1"/>
        </w:pBdr>
        <w:bidi w:val="false"/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This Acceptable Use Policy ("AUP") defines what users may and may not do when using HypeShow and its AI agents. HypeShow is a tool designed to help early-stage founders build their ventures. We built it to empower people, not replace professionals — and we expect users to use it accordingly.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500" w:sz="8"/>
              <w:left w:val="single" w:color="7A4500" w:sz="8"/>
              <w:bottom w:val="single" w:color="7A4500" w:sz="8"/>
              <w:right w:val="single" w:color="7A4500" w:sz="8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500"/>
                <w:sz w:val="19"/>
                <w:szCs w:val="19"/>
              </w:rPr>
              <w:t xml:space="preserve">AI agents may make mistakes. For legal, financial, or business advice — always consult a licensed human professional.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Permitted Uses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You may use HypeShow to: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Develop and refine your startup idea, strategy, and business model.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Get guidance from AI agents acting as functional team members (CEO, CPO, CTO, etc.).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Export conversation content for your personal or business use.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Share AI-generated outputs with your own team or advisors.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Use the platform for any legitimate entrepreneurial or business-building activity.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Prohibited Uses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You may NOT use HypeShow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Why It Is Prohibited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Prohibited Use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Violates intellectual property law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Generate content that infringes copyrights, trademarks, or patents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Harmful and potentially illegal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 content that is false, defamatory, or designed to harm others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Endangers others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Produce content that promotes violence, hatred, or discrimination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Fraud and deception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Impersonate real people, companies, or professionals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Security violation — core IP protection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Attempt to extract, reverse-engineer, or replicate system prompts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Undermines platform integrity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Artificially manipulate your Seniority Score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Terms of Service violation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Resell, sublicense, or share account access with others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May cause real harm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Use AI-generated advice as a substitute for licensed legal, financial, or medical counsel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Illegal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Any use that violates applicable Israeli law or international law</w:t>
            </w:r>
          </w:p>
        </w:tc>
      </w:tr>
    </w:tbl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AI Content Standards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HypeShow agents are designed to provide constructive, professional guidance. You agree not to: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Use jailbreak techniques or prompt injection to override agent behavior.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Submit content designed to confuse, manipulate, or corrupt the AI system.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Attempt to get agents to produce content outside their defined professional roles.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Use the platform to generate spam, phishing content, or automated mass messages.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Data and Privacy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Do not submit personal data of third parties (employees, customers, partners) without their consent.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Do not submit confidential information belonging to other companies or individuals.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You are responsible for ensuring any content you submit complies with applicable privacy laws.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Consequences of Violation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When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First violation (minor)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Warning via email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Repeated or serious violation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Temporary account suspension (7–30 days)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Severe violation (illegal activity, security breach)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Immediate permanent termination, no refund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Illegal activity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 to law enforcement authorities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HypeShow reserves the right to determine the severity of any violation and apply consequences at its sole discretion.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Reporting Violations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If you witness misuse of the platform, please report it to: abuse@hypeshow.com. We take all reports seriously and investigate within 5 business days.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Changes to This Policy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This policy may be updated as the platform evolves. Users will be notified by email at least 30 days before material changes take effect.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 Contact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Questions about this policy: legal@hypeshow.com | Nadav Dafni Internet &amp; Software Ltd., Co. No. 515039303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bidi w:val="false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6E6E73"/>
          <w:sz w:val="17"/>
          <w:szCs w:val="17"/>
        </w:rPr>
        <w:t xml:space="preserve">Written by Tamar Cohen-Levi, Legal Advisor | Acceptable Use Policy v1.0 | April 2026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7A4500"/>
          <w:sz w:val="17"/>
          <w:szCs w:val="17"/>
        </w:rPr>
        <w:t xml:space="preserve">This document is a draft for HypeShow purposes and does not constitute binding legal advice. Verify with a licensed attorney before publishing.</w:t>
      </w:r>
    </w:p>
    <w:p>
      <w:r>
        <w:br w:type="pag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גרסה עברית —</w:t>
      </w:r>
    </w:p>
    <w:p>
      <w:pPr>
        <w:bidi/>
        <w:spacing w:after="80" w:before="220" w:line="276"/>
        <w:jc w:val="right"/>
      </w:pPr>
      <w:r>
        <w:rPr>
          <w:rFonts w:ascii="Arial" w:cs="Arial" w:eastAsia="Arial" w:hAnsi="Arial"/>
          <w:b/>
          <w:bCs/>
          <w:color w:val="1C1C1E"/>
          <w:sz w:val="40"/>
          <w:szCs w:val="40"/>
        </w:rPr>
        <w:t xml:space="preserve">מדיניות שימוש מקובל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color w:val="6E6E73"/>
          <w:sz w:val="20"/>
          <w:szCs w:val="20"/>
        </w:rPr>
        <w:t xml:space="preserve">HypeShow | נדב דפני אינטרנט ותוכנה בע"מ, ח.פ. 515039303 | גרסה 1.0 | אפריל 2026</w:t>
      </w:r>
    </w:p>
    <w:p>
      <w:pPr>
        <w:pBdr>
          <w:bottom w:val="single" w:color="2D6A4F" w:sz="16" w:space="1"/>
        </w:pBdr>
        <w:bidi w:val="false"/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מדיניות שימוש מקובל זו מגדירה מה מותר ומה אסור לעשות כשמשתמשים ב-HypeShow ובסוכני ה-AI שלה. HypeShow היא כלי שנבנה כדי לעזור ליזמים בשלב הראשוני לבנות את המיזם שלהם. בנינו אותה כדי לתת כוח לאנשים, לא להחליף אנשי מקצוע — ואנחנו מצפים שמשתמשים ישתמשו בה בהתאם.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500" w:sz="8"/>
              <w:left w:val="single" w:color="7A4500" w:sz="8"/>
              <w:bottom w:val="single" w:color="7A4500" w:sz="8"/>
              <w:right w:val="single" w:color="7A4500" w:sz="8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A4500"/>
                <w:sz w:val="19"/>
                <w:szCs w:val="19"/>
              </w:rPr>
              <w:t xml:space="preserve">סוכני AI עלולים לטעות. לייעוץ משפטי, פיננסי או עסקי - פנו תמיד לבעל מקצוע אנושי.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שימושים מותרים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מותר להשתמש ב-HypeShow כדי: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לפתח ולחדד את רעיון הסטארטאפ, האסטרטגיה ומודל העסקי שלך.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לקבל הכוונה מסוכני AI המגלמים תפקידי צוות (מנכ"ל, CPO, CTO ועוד).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לייצא תוכן שיחות לשימוש אישי או עסקי שלך.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לשתף תוצרים שנוצרו ע"י AI עם הצוות או היועצים שלך.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לכל פעילות יזמית או עסקית לגיטימית.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שימושים אסורים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אסור להשתמש ב-HypeShow כדי: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מדוע אסור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שימוש אסור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הפרת חוקי קניין רוחני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יצירת תוכן המפר זכויות יוצרים, סימני מסחר, או פטנטים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מזיק ועלול להיות בלתי חוקי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יצירת תוכן שקרי, משמיץ, או שנועד להזיק לאחרים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מסכן אחרים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ייצור תוכן המקדם אלימות, שנאה, או אפליה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הונאה והטעיה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התחזות לאנשים אמיתיים, חברות, או אנשי מקצוע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הפרת אבטחה - הגנת IP מרכזית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ניסיון לחלץ, לבצע reverse engineering, או לשכפל system prompts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פגיעה בשלמות הפלטפורמה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מניפולציה מלאכותית ב-Seniority Score שלך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הפרת תנאי שימוש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מכירה, רישוי משנה, או שיתוף גישה לחשבון עם אחרים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עלול לגרום נזק אמיתי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שימוש בייעוץ AI כתחליף לייעוץ משפטי, פיננסי, או רפואי מורשה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בלתי חוקי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כל שימוש המפר את החוק הישראלי הרלוונטי או החוק הבינלאומי</w:t>
            </w:r>
          </w:p>
        </w:tc>
      </w:tr>
    </w:tbl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תקנות תוכן AI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סוכני HypeShow מתוכננים לספק הכוונה מקצועית ובונה. אתה מסכים שלא: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להשתמש בטכניקות jailbreak או prompt injection כדי לעקוף את התנהגות הסוכן.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לשלוח תוכן שנועד לבלבל, לתמרן, או לפגוע במערכת ה-AI.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לנסות לגרום לסוכנים לייצר תוכן מחוץ לתפקידיהם המקצועיים המוגדרים.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להשתמש בפלטפורמה לייצור ספאם, תוכן פישינג, או הודעות המוניות אוטומטיות.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נתונים ופרטיות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אל תשלח מידע אישי של צדדים שלישיים (עובדים, לקוחות, שותפים) ללא הסכמתם.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אל תשלח מידע סודי השייך לחברות או אנשים אחרים.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אתה אחראי לוודא שכל תוכן שאתה שולח עומד בחוקי הפרטיות הרלוונטיים.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תוצאות הפרה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מתי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תוצאה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הפרה ראשונה (קלה)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אזהרה בדואר אלקטרוני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הפרה חוזרת או חמורה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השעיית חשבון זמנית (7-30 ימים)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הפרה חמורה (פעילות בלתי חוקית, פרצת אבטחה)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סיום מיידי לצמיתות, ללא החזר כספי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פעילות בלתי חוקית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הפניה לרשויות אכיפת החוק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HypeShow שומרת את הזכות לקבוע את חומרת כל הפרה ולהחיל את התוצאות לפי שיקול דעתה הבלעדי.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דיווח על הפרות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אם אתה עד לשימוש לרעה בפלטפורמה, אנא דווח על כך ל: abuse@hypeshow.com. אנחנו מתייחסים לכל הדיווחים ברצינות ובודקים תוך 5 ימי עסקים.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שינויים במדיניות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מדיניות זו עשויה להתעדכן ככל שהפלטפורמה מתפתחת. משתמשים יקבלו הודעה באימייל לפחות 30 יום לפני כניסת שינויים מהותיים לתוקף.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 יצירת קשר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שאלות בנושא מדיניות זו: legal@hypeshow.com | נדב דפני אינטרנט ותוכנה בע"מ, ח.פ. 515039303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6E6E73"/>
          <w:sz w:val="17"/>
          <w:szCs w:val="17"/>
        </w:rPr>
        <w:t xml:space="preserve">מסמך זה נכתב ע"י תמר כהן-לוי, יועצת משפטית | מדיניות שימוש מקובל v1.0 | אפריל 2026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7A4500"/>
          <w:sz w:val="17"/>
          <w:szCs w:val="17"/>
        </w:rPr>
        <w:t xml:space="preserve">מסמך זה הוא טיוטה לצורכי HypeShow ואינו מהווה ייעוץ משפטי מחייב. מומלץ לאמת עם עורך דין מורשה לפני פרסום.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2026-04-10T07:55:42.547Z</dcterms:created>
  <dcterms:modified xsi:type="dcterms:W3CDTF">2026-04-10T07:55:42.547Z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