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4ED6" w:rsidRPr="00677774" w:rsidRDefault="00134ED6" w:rsidP="00134ED6">
      <w:pPr>
        <w:jc w:val="center"/>
        <w:rPr>
          <w:b/>
        </w:rPr>
      </w:pPr>
      <w:r w:rsidRPr="00677774">
        <w:rPr>
          <w:b/>
        </w:rPr>
        <w:t>TOPIC TWO</w:t>
      </w:r>
    </w:p>
    <w:p w:rsidR="00037DAF" w:rsidRPr="00677774" w:rsidRDefault="00134ED6" w:rsidP="00134ED6">
      <w:pPr>
        <w:jc w:val="center"/>
        <w:rPr>
          <w:b/>
        </w:rPr>
      </w:pPr>
      <w:r w:rsidRPr="00677774">
        <w:rPr>
          <w:b/>
        </w:rPr>
        <w:t>FIX SOLAR SYSTEM COMPONENTS</w:t>
      </w:r>
    </w:p>
    <w:p w:rsidR="00134ED6" w:rsidRPr="00677774" w:rsidRDefault="00134ED6">
      <w:pPr>
        <w:rPr>
          <w:u w:val="single"/>
        </w:rPr>
      </w:pPr>
      <w:r w:rsidRPr="00677774">
        <w:rPr>
          <w:u w:val="single"/>
        </w:rPr>
        <w:t>METHODS OF SOLAR PANEL CONNECTION</w:t>
      </w:r>
    </w:p>
    <w:p w:rsidR="00134ED6" w:rsidRPr="00677774" w:rsidRDefault="00134ED6" w:rsidP="00134ED6">
      <w:pPr>
        <w:pStyle w:val="NormalWeb"/>
        <w:rPr>
          <w:rFonts w:eastAsia="Times New Roman"/>
        </w:rPr>
      </w:pPr>
      <w:r w:rsidRPr="00677774">
        <w:t>There are different methods of connecting solar panels. They include:</w:t>
      </w:r>
    </w:p>
    <w:p w:rsidR="00134ED6" w:rsidRPr="00677774" w:rsidRDefault="00134ED6" w:rsidP="00134ED6">
      <w:pPr>
        <w:pStyle w:val="NormalWeb"/>
        <w:numPr>
          <w:ilvl w:val="0"/>
          <w:numId w:val="4"/>
        </w:numPr>
        <w:spacing w:after="0"/>
        <w:rPr>
          <w:rFonts w:eastAsia="Times New Roman"/>
        </w:rPr>
      </w:pPr>
      <w:r w:rsidRPr="00677774">
        <w:rPr>
          <w:rFonts w:eastAsia="Times New Roman"/>
          <w:b/>
          <w:bCs/>
        </w:rPr>
        <w:t xml:space="preserve">Series Connection </w:t>
      </w:r>
    </w:p>
    <w:p w:rsidR="00134ED6" w:rsidRPr="00134ED6" w:rsidRDefault="00134ED6" w:rsidP="00134ED6">
      <w:pPr>
        <w:numPr>
          <w:ilvl w:val="0"/>
          <w:numId w:val="1"/>
        </w:numPr>
        <w:spacing w:before="100" w:beforeAutospacing="1" w:after="0" w:line="240" w:lineRule="auto"/>
        <w:rPr>
          <w:rFonts w:eastAsia="Times New Roman"/>
        </w:rPr>
      </w:pPr>
      <w:r w:rsidRPr="00134ED6">
        <w:rPr>
          <w:rFonts w:eastAsia="Times New Roman"/>
        </w:rPr>
        <w:t>In series connection, the positive terminal of one solar panel is connected to the negative terminal of the next panel, and so on.</w:t>
      </w:r>
    </w:p>
    <w:p w:rsidR="00134ED6" w:rsidRPr="00134ED6" w:rsidRDefault="00134ED6" w:rsidP="00134ED6">
      <w:pPr>
        <w:numPr>
          <w:ilvl w:val="0"/>
          <w:numId w:val="1"/>
        </w:numPr>
        <w:spacing w:before="100" w:beforeAutospacing="1" w:after="0" w:line="240" w:lineRule="auto"/>
        <w:rPr>
          <w:rFonts w:eastAsia="Times New Roman"/>
        </w:rPr>
      </w:pPr>
      <w:r w:rsidRPr="00134ED6">
        <w:rPr>
          <w:rFonts w:eastAsia="Times New Roman"/>
        </w:rPr>
        <w:t>The voltage adds up while the current remains the same across all panels.</w:t>
      </w:r>
    </w:p>
    <w:p w:rsidR="00134ED6" w:rsidRPr="00134ED6" w:rsidRDefault="00134ED6" w:rsidP="00134ED6">
      <w:pPr>
        <w:numPr>
          <w:ilvl w:val="0"/>
          <w:numId w:val="1"/>
        </w:numPr>
        <w:spacing w:before="100" w:beforeAutospacing="1" w:after="0" w:line="240" w:lineRule="auto"/>
        <w:rPr>
          <w:rFonts w:eastAsia="Times New Roman"/>
        </w:rPr>
      </w:pPr>
      <w:r w:rsidRPr="00134ED6">
        <w:rPr>
          <w:rFonts w:eastAsia="Times New Roman"/>
        </w:rPr>
        <w:t>Used when you need to increase the voltage of the system while keeping the current constant.</w:t>
      </w:r>
    </w:p>
    <w:p w:rsidR="00134ED6" w:rsidRPr="00677774" w:rsidRDefault="00134ED6" w:rsidP="00134ED6">
      <w:pPr>
        <w:numPr>
          <w:ilvl w:val="0"/>
          <w:numId w:val="1"/>
        </w:numPr>
        <w:spacing w:before="100" w:beforeAutospacing="1" w:after="0" w:line="240" w:lineRule="auto"/>
        <w:rPr>
          <w:rFonts w:eastAsia="Times New Roman"/>
        </w:rPr>
      </w:pPr>
      <w:r w:rsidRPr="00134ED6">
        <w:rPr>
          <w:rFonts w:eastAsia="Times New Roman"/>
        </w:rPr>
        <w:t>If one panel in the series is shaded or malfunctioning, it can affect the performance of the entire string.</w:t>
      </w:r>
    </w:p>
    <w:p w:rsidR="00134ED6" w:rsidRPr="00134ED6" w:rsidRDefault="00134ED6" w:rsidP="00677774">
      <w:pPr>
        <w:spacing w:before="100" w:beforeAutospacing="1" w:after="0" w:line="240" w:lineRule="auto"/>
        <w:ind w:left="360"/>
        <w:rPr>
          <w:rFonts w:eastAsia="Times New Roman"/>
        </w:rPr>
      </w:pPr>
      <w:r w:rsidRPr="00677774">
        <w:rPr>
          <w:rFonts w:eastAsia="Times New Roman"/>
        </w:rPr>
        <w:drawing>
          <wp:inline distT="0" distB="0" distL="0" distR="0" wp14:anchorId="4B7D6814" wp14:editId="250EB6E9">
            <wp:extent cx="3252083" cy="1826061"/>
            <wp:effectExtent l="0" t="0" r="5715" b="3175"/>
            <wp:docPr id="1" name="Picture 1" descr="Solar Panels in Series Wir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ar Panels in Series Wiring Diagram"/>
                    <pic:cNvPicPr>
                      <a:picLocks noChangeAspect="1" noChangeArrowheads="1"/>
                    </pic:cNvPicPr>
                  </pic:nvPicPr>
                  <pic:blipFill rotWithShape="1">
                    <a:blip r:embed="rId8">
                      <a:extLst>
                        <a:ext uri="{BEBA8EAE-BF5A-486C-A8C5-ECC9F3942E4B}">
                          <a14:imgProps xmlns:a14="http://schemas.microsoft.com/office/drawing/2010/main">
                            <a14:imgLayer r:embed="rId9">
                              <a14:imgEffect>
                                <a14:brightnessContrast bright="20000" contrast="20000"/>
                              </a14:imgEffect>
                            </a14:imgLayer>
                          </a14:imgProps>
                        </a:ext>
                        <a:ext uri="{28A0092B-C50C-407E-A947-70E740481C1C}">
                          <a14:useLocalDpi xmlns:a14="http://schemas.microsoft.com/office/drawing/2010/main" val="0"/>
                        </a:ext>
                      </a:extLst>
                    </a:blip>
                    <a:srcRect l="3274" t="5497" r="2456" b="12474"/>
                    <a:stretch/>
                  </pic:blipFill>
                  <pic:spPr bwMode="auto">
                    <a:xfrm>
                      <a:off x="0" y="0"/>
                      <a:ext cx="3256497" cy="1828539"/>
                    </a:xfrm>
                    <a:prstGeom prst="rect">
                      <a:avLst/>
                    </a:prstGeom>
                    <a:noFill/>
                    <a:ln>
                      <a:noFill/>
                    </a:ln>
                    <a:extLst>
                      <a:ext uri="{53640926-AAD7-44D8-BBD7-CCE9431645EC}">
                        <a14:shadowObscured xmlns:a14="http://schemas.microsoft.com/office/drawing/2010/main"/>
                      </a:ext>
                    </a:extLst>
                  </pic:spPr>
                </pic:pic>
              </a:graphicData>
            </a:graphic>
          </wp:inline>
        </w:drawing>
      </w:r>
      <w:bookmarkStart w:id="0" w:name="_GoBack"/>
      <w:bookmarkEnd w:id="0"/>
    </w:p>
    <w:p w:rsidR="00134ED6" w:rsidRPr="00677774" w:rsidRDefault="00134ED6" w:rsidP="00134ED6">
      <w:pPr>
        <w:pStyle w:val="ListParagraph"/>
        <w:numPr>
          <w:ilvl w:val="0"/>
          <w:numId w:val="4"/>
        </w:numPr>
        <w:spacing w:before="100" w:beforeAutospacing="1" w:after="0" w:line="240" w:lineRule="auto"/>
        <w:rPr>
          <w:rFonts w:eastAsia="Times New Roman"/>
        </w:rPr>
      </w:pPr>
      <w:r w:rsidRPr="00677774">
        <w:rPr>
          <w:rFonts w:eastAsia="Times New Roman"/>
          <w:b/>
          <w:bCs/>
        </w:rPr>
        <w:t>Parallel Connection</w:t>
      </w:r>
      <w:r w:rsidRPr="00677774">
        <w:rPr>
          <w:rFonts w:eastAsia="Times New Roman"/>
        </w:rPr>
        <w:t>:</w:t>
      </w:r>
    </w:p>
    <w:p w:rsidR="00134ED6" w:rsidRPr="00134ED6" w:rsidRDefault="00134ED6" w:rsidP="00134ED6">
      <w:pPr>
        <w:numPr>
          <w:ilvl w:val="0"/>
          <w:numId w:val="2"/>
        </w:numPr>
        <w:spacing w:before="100" w:beforeAutospacing="1" w:after="0" w:line="240" w:lineRule="auto"/>
        <w:rPr>
          <w:rFonts w:eastAsia="Times New Roman"/>
        </w:rPr>
      </w:pPr>
      <w:r w:rsidRPr="00134ED6">
        <w:rPr>
          <w:rFonts w:eastAsia="Times New Roman"/>
        </w:rPr>
        <w:t>In parallel connection, all the positive terminals of the panels are connected together and all the negative terminals are connected together.</w:t>
      </w:r>
    </w:p>
    <w:p w:rsidR="00134ED6" w:rsidRPr="00134ED6" w:rsidRDefault="00134ED6" w:rsidP="00134ED6">
      <w:pPr>
        <w:numPr>
          <w:ilvl w:val="0"/>
          <w:numId w:val="2"/>
        </w:numPr>
        <w:spacing w:before="100" w:beforeAutospacing="1" w:after="0" w:line="240" w:lineRule="auto"/>
        <w:rPr>
          <w:rFonts w:eastAsia="Times New Roman"/>
        </w:rPr>
      </w:pPr>
      <w:r w:rsidRPr="00134ED6">
        <w:rPr>
          <w:rFonts w:eastAsia="Times New Roman"/>
        </w:rPr>
        <w:t>The current adds up while the voltage remains the same across all panels.</w:t>
      </w:r>
    </w:p>
    <w:p w:rsidR="00134ED6" w:rsidRPr="00134ED6" w:rsidRDefault="00134ED6" w:rsidP="00134ED6">
      <w:pPr>
        <w:numPr>
          <w:ilvl w:val="0"/>
          <w:numId w:val="2"/>
        </w:numPr>
        <w:spacing w:before="100" w:beforeAutospacing="1" w:after="0" w:line="240" w:lineRule="auto"/>
        <w:rPr>
          <w:rFonts w:eastAsia="Times New Roman"/>
        </w:rPr>
      </w:pPr>
      <w:r w:rsidRPr="00134ED6">
        <w:rPr>
          <w:rFonts w:eastAsia="Times New Roman"/>
        </w:rPr>
        <w:t>Used when you need to increase the current of the system while keeping the voltage constant.</w:t>
      </w:r>
    </w:p>
    <w:p w:rsidR="00134ED6" w:rsidRPr="00677774" w:rsidRDefault="00134ED6" w:rsidP="00134ED6">
      <w:pPr>
        <w:numPr>
          <w:ilvl w:val="0"/>
          <w:numId w:val="2"/>
        </w:numPr>
        <w:spacing w:before="100" w:beforeAutospacing="1" w:after="0" w:line="240" w:lineRule="auto"/>
        <w:rPr>
          <w:rFonts w:eastAsia="Times New Roman"/>
        </w:rPr>
      </w:pPr>
      <w:r w:rsidRPr="00134ED6">
        <w:rPr>
          <w:rFonts w:eastAsia="Times New Roman"/>
        </w:rPr>
        <w:t>If one panel in the parallel connection is shaded or malfunctioning, it does not significantly affect the performance of the other panels.</w:t>
      </w:r>
    </w:p>
    <w:p w:rsidR="00134ED6" w:rsidRPr="00134ED6" w:rsidRDefault="00416111" w:rsidP="00134ED6">
      <w:pPr>
        <w:tabs>
          <w:tab w:val="left" w:pos="0"/>
        </w:tabs>
        <w:spacing w:before="100" w:beforeAutospacing="1" w:after="0" w:line="240" w:lineRule="auto"/>
        <w:ind w:left="360"/>
        <w:rPr>
          <w:rFonts w:eastAsia="Times New Roman"/>
        </w:rPr>
      </w:pPr>
      <w:r w:rsidRPr="00677774">
        <w:rPr>
          <w:rFonts w:eastAsia="Times New Roman"/>
        </w:rPr>
        <w:drawing>
          <wp:inline distT="0" distB="0" distL="0" distR="0" wp14:anchorId="408BD4D9" wp14:editId="4F715841">
            <wp:extent cx="4198286" cy="1717481"/>
            <wp:effectExtent l="0" t="0" r="0" b="0"/>
            <wp:docPr id="2" name="Picture 2" descr="Solar panels parallel connections | solar system parallel wiring in hindi  YK Electr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lar panels parallel connections | solar system parallel wiring in hindi  YK Electrical"/>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0837" b="6490"/>
                    <a:stretch/>
                  </pic:blipFill>
                  <pic:spPr bwMode="auto">
                    <a:xfrm>
                      <a:off x="0" y="0"/>
                      <a:ext cx="4199746" cy="1718078"/>
                    </a:xfrm>
                    <a:prstGeom prst="rect">
                      <a:avLst/>
                    </a:prstGeom>
                    <a:noFill/>
                    <a:ln>
                      <a:noFill/>
                    </a:ln>
                    <a:extLst>
                      <a:ext uri="{53640926-AAD7-44D8-BBD7-CCE9431645EC}">
                        <a14:shadowObscured xmlns:a14="http://schemas.microsoft.com/office/drawing/2010/main"/>
                      </a:ext>
                    </a:extLst>
                  </pic:spPr>
                </pic:pic>
              </a:graphicData>
            </a:graphic>
          </wp:inline>
        </w:drawing>
      </w:r>
    </w:p>
    <w:p w:rsidR="00134ED6" w:rsidRPr="00677774" w:rsidRDefault="00134ED6" w:rsidP="00134ED6">
      <w:pPr>
        <w:pStyle w:val="ListParagraph"/>
        <w:numPr>
          <w:ilvl w:val="0"/>
          <w:numId w:val="4"/>
        </w:numPr>
        <w:spacing w:before="100" w:beforeAutospacing="1" w:after="0" w:line="240" w:lineRule="auto"/>
        <w:rPr>
          <w:rFonts w:eastAsia="Times New Roman"/>
        </w:rPr>
      </w:pPr>
      <w:r w:rsidRPr="00677774">
        <w:rPr>
          <w:rFonts w:eastAsia="Times New Roman"/>
          <w:b/>
          <w:bCs/>
        </w:rPr>
        <w:t>Series-Parallel Connection (Combination)</w:t>
      </w:r>
      <w:r w:rsidRPr="00677774">
        <w:rPr>
          <w:rFonts w:eastAsia="Times New Roman"/>
        </w:rPr>
        <w:t>:</w:t>
      </w:r>
    </w:p>
    <w:p w:rsidR="00134ED6" w:rsidRPr="00134ED6" w:rsidRDefault="00134ED6" w:rsidP="00134ED6">
      <w:pPr>
        <w:numPr>
          <w:ilvl w:val="0"/>
          <w:numId w:val="3"/>
        </w:numPr>
        <w:spacing w:before="100" w:beforeAutospacing="1" w:after="0" w:line="240" w:lineRule="auto"/>
        <w:rPr>
          <w:rFonts w:eastAsia="Times New Roman"/>
        </w:rPr>
      </w:pPr>
      <w:r w:rsidRPr="00134ED6">
        <w:rPr>
          <w:rFonts w:eastAsia="Times New Roman"/>
        </w:rPr>
        <w:lastRenderedPageBreak/>
        <w:t>This method combines both series and parallel connections.</w:t>
      </w:r>
    </w:p>
    <w:p w:rsidR="00134ED6" w:rsidRPr="00134ED6" w:rsidRDefault="00134ED6" w:rsidP="00134ED6">
      <w:pPr>
        <w:numPr>
          <w:ilvl w:val="0"/>
          <w:numId w:val="3"/>
        </w:numPr>
        <w:spacing w:before="100" w:beforeAutospacing="1" w:after="0" w:line="240" w:lineRule="auto"/>
        <w:rPr>
          <w:rFonts w:eastAsia="Times New Roman"/>
        </w:rPr>
      </w:pPr>
      <w:r w:rsidRPr="00134ED6">
        <w:rPr>
          <w:rFonts w:eastAsia="Times New Roman"/>
        </w:rPr>
        <w:t>Panels are grouped in series, and then these series groups are connected in parallel.</w:t>
      </w:r>
    </w:p>
    <w:p w:rsidR="00134ED6" w:rsidRPr="00134ED6" w:rsidRDefault="00134ED6" w:rsidP="00134ED6">
      <w:pPr>
        <w:numPr>
          <w:ilvl w:val="0"/>
          <w:numId w:val="3"/>
        </w:numPr>
        <w:spacing w:before="100" w:beforeAutospacing="1" w:after="0" w:line="240" w:lineRule="auto"/>
        <w:rPr>
          <w:rFonts w:eastAsia="Times New Roman"/>
        </w:rPr>
      </w:pPr>
      <w:r w:rsidRPr="00134ED6">
        <w:rPr>
          <w:rFonts w:eastAsia="Times New Roman"/>
        </w:rPr>
        <w:t>Provides a balance between increased voltage and current.</w:t>
      </w:r>
    </w:p>
    <w:p w:rsidR="00416111" w:rsidRPr="00677774" w:rsidRDefault="00134ED6" w:rsidP="00416111">
      <w:pPr>
        <w:numPr>
          <w:ilvl w:val="0"/>
          <w:numId w:val="3"/>
        </w:numPr>
        <w:spacing w:before="100" w:beforeAutospacing="1" w:after="0" w:line="240" w:lineRule="auto"/>
        <w:rPr>
          <w:rFonts w:eastAsia="Times New Roman"/>
        </w:rPr>
      </w:pPr>
      <w:r w:rsidRPr="00134ED6">
        <w:rPr>
          <w:rFonts w:eastAsia="Times New Roman"/>
        </w:rPr>
        <w:t>Offers some redundancy against shading or malfunctioning panels, as the impact is limited to the affected series group.</w:t>
      </w:r>
    </w:p>
    <w:p w:rsidR="00416111" w:rsidRPr="00134ED6" w:rsidRDefault="00416111" w:rsidP="00416111">
      <w:pPr>
        <w:spacing w:before="100" w:beforeAutospacing="1" w:after="0" w:line="240" w:lineRule="auto"/>
        <w:ind w:left="360"/>
        <w:rPr>
          <w:rFonts w:eastAsia="Times New Roman"/>
        </w:rPr>
      </w:pPr>
    </w:p>
    <w:p w:rsidR="00416111" w:rsidRPr="00677774" w:rsidRDefault="00416111">
      <w:pPr>
        <w:rPr>
          <w:noProof/>
        </w:rPr>
      </w:pPr>
      <w:r w:rsidRPr="00677774">
        <w:rPr>
          <w:noProof/>
        </w:rPr>
        <mc:AlternateContent>
          <mc:Choice Requires="wps">
            <w:drawing>
              <wp:inline distT="0" distB="0" distL="0" distR="0" wp14:anchorId="4A53A422" wp14:editId="05CC831F">
                <wp:extent cx="302260" cy="302260"/>
                <wp:effectExtent l="0" t="0" r="0" b="0"/>
                <wp:docPr id="4" name="AutoShape 9" descr="Solar Panels in Series vs Parallel - Advantages And Disadvantages - Solar  Living Savv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9" o:spid="_x0000_s1026" alt="Solar Panels in Series vs Parallel - Advantages And Disadvantages - Solar  Living Savvy"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" filled="f" stroked="f">
                <o:lock v:ext="edit" aspectratio="t"/>
                <w10:anchorlock/>
              </v:rect>
            </w:pict>
          </mc:Fallback>
        </mc:AlternateContent>
      </w:r>
      <w:r w:rsidRPr="00677774">
        <w:rPr>
          <w:noProof/>
        </w:rPr>
        <mc:AlternateContent>
          <mc:Choice Requires="wps">
            <w:drawing>
              <wp:inline distT="0" distB="0" distL="0" distR="0" wp14:anchorId="11CEFCC7" wp14:editId="4CC420D4">
                <wp:extent cx="302260" cy="302260"/>
                <wp:effectExtent l="0" t="0" r="0" b="0"/>
                <wp:docPr id="6" name="AutoShape 11" descr="Solar Panels in Series vs Parallel - Advantages And Disadvantages - Solar  Living Savv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1" o:spid="_x0000_s1026" alt="Solar Panels in Series vs Parallel - Advantages And Disadvantages - Solar  Living Savvy"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" filled="f" stroked="f">
                <o:lock v:ext="edit" aspectratio="t"/>
                <w10:anchorlock/>
              </v:rect>
            </w:pict>
          </mc:Fallback>
        </mc:AlternateContent>
      </w:r>
      <w:r w:rsidRPr="00677774">
        <w:rPr>
          <w:noProof/>
        </w:rPr>
        <w:drawing>
          <wp:inline distT="0" distB="0" distL="0" distR="0" wp14:anchorId="1B2C4A3F" wp14:editId="0D291594">
            <wp:extent cx="5410200" cy="322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8986" cy="3231039"/>
                    </a:xfrm>
                    <a:prstGeom prst="rect">
                      <a:avLst/>
                    </a:prstGeom>
                    <a:noFill/>
                  </pic:spPr>
                </pic:pic>
              </a:graphicData>
            </a:graphic>
          </wp:inline>
        </w:drawing>
      </w:r>
    </w:p>
    <w:p w:rsidR="00134ED6" w:rsidRPr="00677774" w:rsidRDefault="00416111" w:rsidP="00416111">
      <w:r w:rsidRPr="00677774">
        <w:t>SOLAR PANEL COMPONENTS</w:t>
      </w:r>
    </w:p>
    <w:p w:rsidR="00416111" w:rsidRPr="00677774" w:rsidRDefault="00416111" w:rsidP="00416111">
      <w:pPr>
        <w:rPr>
          <w:b/>
        </w:rPr>
      </w:pPr>
      <w:r w:rsidRPr="00677774">
        <w:rPr>
          <w:b/>
        </w:rPr>
        <w:t>Charge controller</w:t>
      </w:r>
    </w:p>
    <w:p w:rsidR="00416111" w:rsidRPr="00416111" w:rsidRDefault="00416111" w:rsidP="00416111">
      <w:pPr>
        <w:spacing w:before="100" w:beforeAutospacing="1" w:after="100" w:afterAutospacing="1" w:line="240" w:lineRule="auto"/>
        <w:rPr>
          <w:rFonts w:eastAsia="Times New Roman"/>
        </w:rPr>
      </w:pPr>
      <w:r w:rsidRPr="00416111">
        <w:rPr>
          <w:rFonts w:eastAsia="Times New Roman"/>
        </w:rPr>
        <w:t>A charge controller is a crucial component in a solar power system, especially for systems with battery storage. Its main function is to regulate the voltage and current coming from the solar panels going to the ba</w:t>
      </w:r>
      <w:r w:rsidR="00FA2D8D" w:rsidRPr="00677774">
        <w:rPr>
          <w:rFonts w:eastAsia="Times New Roman"/>
        </w:rPr>
        <w:t>ttery and prevent overcharging. K</w:t>
      </w:r>
      <w:r w:rsidRPr="00416111">
        <w:rPr>
          <w:rFonts w:eastAsia="Times New Roman"/>
        </w:rPr>
        <w:t>ey aspects:</w:t>
      </w:r>
    </w:p>
    <w:p w:rsidR="00416111" w:rsidRPr="00416111" w:rsidRDefault="00416111" w:rsidP="00416111">
      <w:pPr>
        <w:numPr>
          <w:ilvl w:val="0"/>
          <w:numId w:val="5"/>
        </w:numPr>
        <w:spacing w:before="100" w:beforeAutospacing="1" w:after="100" w:afterAutospacing="1" w:line="240" w:lineRule="auto"/>
        <w:rPr>
          <w:rFonts w:eastAsia="Times New Roman"/>
        </w:rPr>
      </w:pPr>
      <w:r w:rsidRPr="00677774">
        <w:rPr>
          <w:rFonts w:eastAsia="Times New Roman"/>
          <w:b/>
          <w:bCs/>
        </w:rPr>
        <w:t>Voltage Regulation</w:t>
      </w:r>
      <w:r w:rsidRPr="00416111">
        <w:rPr>
          <w:rFonts w:eastAsia="Times New Roman"/>
        </w:rPr>
        <w:t>: Charge controllers monitor the voltage of the battery bank and the solar array. When the battery voltage rises to a certain level (typically around 14.4 volts for a 12-volt system), the charge controller will reduce or stop the flow of current from the solar panels to prevent overcharging.</w:t>
      </w:r>
    </w:p>
    <w:p w:rsidR="00416111" w:rsidRPr="00677774" w:rsidRDefault="00416111" w:rsidP="00416111">
      <w:pPr>
        <w:numPr>
          <w:ilvl w:val="0"/>
          <w:numId w:val="5"/>
        </w:numPr>
        <w:spacing w:before="100" w:beforeAutospacing="1" w:after="100" w:afterAutospacing="1" w:line="240" w:lineRule="auto"/>
        <w:rPr>
          <w:rFonts w:eastAsia="Times New Roman"/>
        </w:rPr>
      </w:pPr>
      <w:r w:rsidRPr="00677774">
        <w:rPr>
          <w:rFonts w:eastAsia="Times New Roman"/>
          <w:b/>
          <w:bCs/>
        </w:rPr>
        <w:t>Current Regulation</w:t>
      </w:r>
      <w:r w:rsidRPr="00416111">
        <w:rPr>
          <w:rFonts w:eastAsia="Times New Roman"/>
        </w:rPr>
        <w:t>: Charge controllers also regulate the current flowing into the batteries. They ensure that the charging current is appropriate for the battery's capacity and condition, preventing damage from overcurrent.</w:t>
      </w:r>
    </w:p>
    <w:p w:rsidR="00896238" w:rsidRPr="00677774" w:rsidRDefault="00896238" w:rsidP="00896238">
      <w:pPr>
        <w:pStyle w:val="ListParagraph"/>
        <w:numPr>
          <w:ilvl w:val="0"/>
          <w:numId w:val="5"/>
        </w:numPr>
        <w:spacing w:before="100" w:beforeAutospacing="1" w:after="100" w:afterAutospacing="1" w:line="240" w:lineRule="auto"/>
        <w:rPr>
          <w:rFonts w:eastAsia="Times New Roman"/>
        </w:rPr>
      </w:pPr>
      <w:r w:rsidRPr="00677774">
        <w:rPr>
          <w:rFonts w:eastAsia="Times New Roman"/>
          <w:b/>
          <w:bCs/>
        </w:rPr>
        <w:t>Battery Protection</w:t>
      </w:r>
      <w:r w:rsidRPr="00677774">
        <w:rPr>
          <w:rFonts w:eastAsia="Times New Roman"/>
        </w:rPr>
        <w:t>: Charge controllers protect batteries from overcharging, which can lead to reduced battery life and safety hazards like overheating and outgassing of electrolytes. They also prevent deep discharge, which can damage batteries, by disconnecting loads when the battery voltage drops below a certain level.</w:t>
      </w:r>
    </w:p>
    <w:p w:rsidR="00896238" w:rsidRPr="00677774" w:rsidRDefault="00896238" w:rsidP="00896238">
      <w:pPr>
        <w:pStyle w:val="ListParagraph"/>
        <w:numPr>
          <w:ilvl w:val="0"/>
          <w:numId w:val="5"/>
        </w:numPr>
        <w:spacing w:before="100" w:beforeAutospacing="1" w:after="100" w:afterAutospacing="1" w:line="240" w:lineRule="auto"/>
        <w:rPr>
          <w:rFonts w:eastAsia="Times New Roman"/>
        </w:rPr>
      </w:pPr>
      <w:r w:rsidRPr="00677774">
        <w:rPr>
          <w:rFonts w:eastAsia="Times New Roman"/>
          <w:b/>
          <w:bCs/>
        </w:rPr>
        <w:t>Load Control</w:t>
      </w:r>
      <w:r w:rsidRPr="00677774">
        <w:rPr>
          <w:rFonts w:eastAsia="Times New Roman"/>
        </w:rPr>
        <w:t>: Some charge controllers have built-in load control features, allowing them to manage DC loads connected to the system. They can automatically disconnect non-critical loads when the battery voltage is low to prevent deep discharge.</w:t>
      </w:r>
    </w:p>
    <w:p w:rsidR="00896238" w:rsidRPr="00677774" w:rsidRDefault="00896238" w:rsidP="00896238">
      <w:pPr>
        <w:pStyle w:val="ListParagraph"/>
        <w:numPr>
          <w:ilvl w:val="0"/>
          <w:numId w:val="5"/>
        </w:numPr>
        <w:spacing w:before="100" w:beforeAutospacing="1" w:after="100" w:afterAutospacing="1" w:line="240" w:lineRule="auto"/>
        <w:rPr>
          <w:rFonts w:eastAsia="Times New Roman"/>
        </w:rPr>
      </w:pPr>
      <w:r w:rsidRPr="00677774">
        <w:rPr>
          <w:rFonts w:eastAsia="Times New Roman"/>
          <w:b/>
          <w:bCs/>
        </w:rPr>
        <w:lastRenderedPageBreak/>
        <w:t>Monitoring and Data Logging</w:t>
      </w:r>
      <w:r w:rsidRPr="00677774">
        <w:rPr>
          <w:rFonts w:eastAsia="Times New Roman"/>
        </w:rPr>
        <w:t>: Many modern charge controllers come with monitoring capabilities, allowing users to track system performance, battery status, and energy production. Some controllers also offer data logging features for long-term performance analysis and troubleshooting.</w:t>
      </w:r>
    </w:p>
    <w:p w:rsidR="00416111" w:rsidRPr="00677774" w:rsidRDefault="00896238" w:rsidP="00896238">
      <w:pPr>
        <w:spacing w:before="100" w:beforeAutospacing="1" w:after="100" w:afterAutospacing="1" w:line="240" w:lineRule="auto"/>
        <w:rPr>
          <w:rFonts w:eastAsia="Times New Roman"/>
          <w:b/>
          <w:u w:val="single"/>
        </w:rPr>
      </w:pPr>
      <w:r w:rsidRPr="00677774">
        <w:rPr>
          <w:rFonts w:eastAsia="Times New Roman"/>
          <w:b/>
          <w:u w:val="single"/>
        </w:rPr>
        <w:t>Types of charge controllers</w:t>
      </w:r>
    </w:p>
    <w:p w:rsidR="00896238" w:rsidRPr="00677774" w:rsidRDefault="00896238" w:rsidP="00896238">
      <w:pPr>
        <w:pStyle w:val="ListParagraph"/>
        <w:numPr>
          <w:ilvl w:val="0"/>
          <w:numId w:val="8"/>
        </w:numPr>
        <w:spacing w:after="0" w:line="240" w:lineRule="auto"/>
        <w:rPr>
          <w:rFonts w:eastAsia="Times New Roman"/>
        </w:rPr>
      </w:pPr>
      <w:r w:rsidRPr="00677774">
        <w:rPr>
          <w:rFonts w:eastAsia="Times New Roman"/>
          <w:b/>
          <w:bCs/>
        </w:rPr>
        <w:t>PWM (Pulse Width Modulation)</w:t>
      </w:r>
      <w:r w:rsidRPr="00677774">
        <w:rPr>
          <w:rFonts w:eastAsia="Times New Roman"/>
        </w:rPr>
        <w:t>: PWM controllers rapidly switch the solar panel's current on and off, effectively controlling the charging by adjusting the width of the pulses. They are simpler and cheaper but less efficient compared to MPPT controllers.</w:t>
      </w:r>
    </w:p>
    <w:p w:rsidR="00896238" w:rsidRPr="00677774" w:rsidRDefault="00896238" w:rsidP="00896238">
      <w:pPr>
        <w:pStyle w:val="ListParagraph"/>
        <w:numPr>
          <w:ilvl w:val="0"/>
          <w:numId w:val="8"/>
        </w:numPr>
        <w:spacing w:before="100" w:beforeAutospacing="1" w:after="100" w:afterAutospacing="1" w:line="240" w:lineRule="auto"/>
        <w:rPr>
          <w:rFonts w:eastAsia="Times New Roman"/>
        </w:rPr>
      </w:pPr>
      <w:r w:rsidRPr="00677774">
        <w:rPr>
          <w:rFonts w:eastAsia="Times New Roman"/>
          <w:b/>
          <w:bCs/>
        </w:rPr>
        <w:t>MPPT (Maximum Power Point Tracking)</w:t>
      </w:r>
      <w:r w:rsidRPr="00677774">
        <w:rPr>
          <w:rFonts w:eastAsia="Times New Roman"/>
        </w:rPr>
        <w:t>: MPPT controllers use advanced algorithms to constantly track the maximum power point of the solar array and adjust the voltage and current to maximize power transfer. They are more efficient, especially in situations where the solar panel's voltage is higher than the battery voltage.</w:t>
      </w:r>
    </w:p>
    <w:p w:rsidR="00896238" w:rsidRPr="00677774" w:rsidRDefault="00896238" w:rsidP="00896238">
      <w:pPr>
        <w:pStyle w:val="ListParagraph"/>
        <w:numPr>
          <w:ilvl w:val="0"/>
          <w:numId w:val="8"/>
        </w:numPr>
        <w:spacing w:before="100" w:beforeAutospacing="1" w:after="100" w:afterAutospacing="1" w:line="240" w:lineRule="auto"/>
        <w:rPr>
          <w:rFonts w:eastAsia="Times New Roman"/>
        </w:rPr>
      </w:pPr>
      <w:r w:rsidRPr="00677774">
        <w:rPr>
          <w:rFonts w:eastAsia="Times New Roman"/>
          <w:b/>
          <w:bCs/>
        </w:rPr>
        <w:t>One-Stage Charge Controller</w:t>
      </w:r>
      <w:r w:rsidRPr="00677774">
        <w:rPr>
          <w:rFonts w:eastAsia="Times New Roman"/>
        </w:rPr>
        <w:t>:</w:t>
      </w:r>
    </w:p>
    <w:p w:rsidR="00896238" w:rsidRPr="00896238" w:rsidRDefault="00896238" w:rsidP="00896238">
      <w:pPr>
        <w:numPr>
          <w:ilvl w:val="0"/>
          <w:numId w:val="6"/>
        </w:numPr>
        <w:spacing w:before="100" w:beforeAutospacing="1" w:after="100" w:afterAutospacing="1" w:line="240" w:lineRule="auto"/>
        <w:rPr>
          <w:rFonts w:eastAsia="Times New Roman"/>
        </w:rPr>
      </w:pPr>
      <w:r w:rsidRPr="00896238">
        <w:rPr>
          <w:rFonts w:eastAsia="Times New Roman"/>
        </w:rPr>
        <w:t>One-stage charge controllers are the most basic type, often referred to as simple "on/off" controllers.</w:t>
      </w:r>
    </w:p>
    <w:p w:rsidR="00896238" w:rsidRPr="00896238" w:rsidRDefault="00896238" w:rsidP="00896238">
      <w:pPr>
        <w:numPr>
          <w:ilvl w:val="0"/>
          <w:numId w:val="6"/>
        </w:numPr>
        <w:spacing w:before="100" w:beforeAutospacing="1" w:after="100" w:afterAutospacing="1" w:line="240" w:lineRule="auto"/>
        <w:rPr>
          <w:rFonts w:eastAsia="Times New Roman"/>
        </w:rPr>
      </w:pPr>
      <w:r w:rsidRPr="00896238">
        <w:rPr>
          <w:rFonts w:eastAsia="Times New Roman"/>
        </w:rPr>
        <w:t>They regulate the charging process by simply turning the charging current on when the solar panel voltage exceeds a certain threshold and turning it off when the voltage drops below a set point.</w:t>
      </w:r>
    </w:p>
    <w:p w:rsidR="00896238" w:rsidRPr="00896238" w:rsidRDefault="00896238" w:rsidP="00896238">
      <w:pPr>
        <w:numPr>
          <w:ilvl w:val="0"/>
          <w:numId w:val="6"/>
        </w:numPr>
        <w:spacing w:before="100" w:beforeAutospacing="1" w:after="100" w:afterAutospacing="1" w:line="240" w:lineRule="auto"/>
        <w:rPr>
          <w:rFonts w:eastAsia="Times New Roman"/>
        </w:rPr>
      </w:pPr>
      <w:r w:rsidRPr="00896238">
        <w:rPr>
          <w:rFonts w:eastAsia="Times New Roman"/>
        </w:rPr>
        <w:t>Typically used in small solar systems where precise charging control is not critical, such as small off-grid applications like garden lights or small battery chargers.</w:t>
      </w:r>
    </w:p>
    <w:p w:rsidR="00896238" w:rsidRPr="00896238" w:rsidRDefault="00896238" w:rsidP="00896238">
      <w:pPr>
        <w:numPr>
          <w:ilvl w:val="0"/>
          <w:numId w:val="6"/>
        </w:numPr>
        <w:spacing w:before="100" w:beforeAutospacing="1" w:after="100" w:afterAutospacing="1" w:line="240" w:lineRule="auto"/>
        <w:rPr>
          <w:rFonts w:eastAsia="Times New Roman"/>
        </w:rPr>
      </w:pPr>
      <w:r w:rsidRPr="00896238">
        <w:rPr>
          <w:rFonts w:eastAsia="Times New Roman"/>
        </w:rPr>
        <w:t>They are cost-effective and easy to install but lack the advanced features and efficiency of more sophisticated controllers like PWM or MPPT.</w:t>
      </w:r>
    </w:p>
    <w:p w:rsidR="00896238" w:rsidRPr="00677774" w:rsidRDefault="00896238" w:rsidP="00896238">
      <w:pPr>
        <w:pStyle w:val="ListParagraph"/>
        <w:numPr>
          <w:ilvl w:val="0"/>
          <w:numId w:val="8"/>
        </w:numPr>
        <w:spacing w:before="100" w:beforeAutospacing="1" w:after="100" w:afterAutospacing="1" w:line="240" w:lineRule="auto"/>
        <w:rPr>
          <w:rFonts w:eastAsia="Times New Roman"/>
        </w:rPr>
      </w:pPr>
      <w:r w:rsidRPr="00677774">
        <w:rPr>
          <w:rFonts w:eastAsia="Times New Roman"/>
          <w:b/>
          <w:bCs/>
        </w:rPr>
        <w:t>Two-Stage Charge Controller</w:t>
      </w:r>
      <w:r w:rsidRPr="00677774">
        <w:rPr>
          <w:rFonts w:eastAsia="Times New Roman"/>
        </w:rPr>
        <w:t>:</w:t>
      </w:r>
    </w:p>
    <w:p w:rsidR="00896238" w:rsidRPr="00896238" w:rsidRDefault="00896238" w:rsidP="00896238">
      <w:pPr>
        <w:numPr>
          <w:ilvl w:val="0"/>
          <w:numId w:val="7"/>
        </w:numPr>
        <w:spacing w:before="100" w:beforeAutospacing="1" w:after="100" w:afterAutospacing="1" w:line="240" w:lineRule="auto"/>
        <w:rPr>
          <w:rFonts w:eastAsia="Times New Roman"/>
        </w:rPr>
      </w:pPr>
      <w:r w:rsidRPr="00896238">
        <w:rPr>
          <w:rFonts w:eastAsia="Times New Roman"/>
        </w:rPr>
        <w:t>Two-stage charge controllers offer a slightly more advanced charging algorithm compared to one-stage controllers.</w:t>
      </w:r>
    </w:p>
    <w:p w:rsidR="00896238" w:rsidRPr="00896238" w:rsidRDefault="00896238" w:rsidP="00896238">
      <w:pPr>
        <w:numPr>
          <w:ilvl w:val="0"/>
          <w:numId w:val="7"/>
        </w:numPr>
        <w:spacing w:before="100" w:beforeAutospacing="1" w:after="100" w:afterAutospacing="1" w:line="240" w:lineRule="auto"/>
        <w:rPr>
          <w:rFonts w:eastAsia="Times New Roman"/>
        </w:rPr>
      </w:pPr>
      <w:r w:rsidRPr="00896238">
        <w:rPr>
          <w:rFonts w:eastAsia="Times New Roman"/>
        </w:rPr>
        <w:t>They typically have two distinct charging stages: bulk and float.</w:t>
      </w:r>
    </w:p>
    <w:p w:rsidR="00896238" w:rsidRPr="00896238" w:rsidRDefault="00896238" w:rsidP="00896238">
      <w:pPr>
        <w:numPr>
          <w:ilvl w:val="0"/>
          <w:numId w:val="7"/>
        </w:numPr>
        <w:spacing w:before="100" w:beforeAutospacing="1" w:after="100" w:afterAutospacing="1" w:line="240" w:lineRule="auto"/>
        <w:rPr>
          <w:rFonts w:eastAsia="Times New Roman"/>
        </w:rPr>
      </w:pPr>
      <w:r w:rsidRPr="00896238">
        <w:rPr>
          <w:rFonts w:eastAsia="Times New Roman"/>
        </w:rPr>
        <w:t>During the bulk stage, the charge controller delivers a higher charging current to the battery to quickly bring it up to around 80% to 90% of its capacity.</w:t>
      </w:r>
    </w:p>
    <w:p w:rsidR="00896238" w:rsidRPr="00896238" w:rsidRDefault="00896238" w:rsidP="00896238">
      <w:pPr>
        <w:numPr>
          <w:ilvl w:val="0"/>
          <w:numId w:val="7"/>
        </w:numPr>
        <w:spacing w:before="100" w:beforeAutospacing="1" w:after="100" w:afterAutospacing="1" w:line="240" w:lineRule="auto"/>
        <w:rPr>
          <w:rFonts w:eastAsia="Times New Roman"/>
        </w:rPr>
      </w:pPr>
      <w:r w:rsidRPr="00896238">
        <w:rPr>
          <w:rFonts w:eastAsia="Times New Roman"/>
        </w:rPr>
        <w:t>Once the battery reaches this level, the charge controller switches to the float stage, where it maintains a lower charging voltage to keep the battery fully charged without overcharging.</w:t>
      </w:r>
    </w:p>
    <w:p w:rsidR="00896238" w:rsidRPr="00896238" w:rsidRDefault="00896238" w:rsidP="00896238">
      <w:pPr>
        <w:numPr>
          <w:ilvl w:val="0"/>
          <w:numId w:val="7"/>
        </w:numPr>
        <w:spacing w:before="100" w:beforeAutospacing="1" w:after="100" w:afterAutospacing="1" w:line="240" w:lineRule="auto"/>
        <w:rPr>
          <w:rFonts w:eastAsia="Times New Roman"/>
        </w:rPr>
      </w:pPr>
      <w:r w:rsidRPr="00896238">
        <w:rPr>
          <w:rFonts w:eastAsia="Times New Roman"/>
        </w:rPr>
        <w:t>Two-stage controllers are commonly used in small to medium-sized solar systems where moderate charging control is needed, such as in RVs, boats, or small off-grid cabins.</w:t>
      </w:r>
    </w:p>
    <w:p w:rsidR="00896238" w:rsidRPr="00896238" w:rsidRDefault="00896238" w:rsidP="00896238">
      <w:pPr>
        <w:numPr>
          <w:ilvl w:val="0"/>
          <w:numId w:val="7"/>
        </w:numPr>
        <w:spacing w:before="100" w:beforeAutospacing="1" w:after="100" w:afterAutospacing="1" w:line="240" w:lineRule="auto"/>
        <w:rPr>
          <w:rFonts w:eastAsia="Times New Roman"/>
        </w:rPr>
      </w:pPr>
      <w:r w:rsidRPr="00896238">
        <w:rPr>
          <w:rFonts w:eastAsia="Times New Roman"/>
        </w:rPr>
        <w:t>They offer better battery charging management compared to one-stage controllers and help extend battery life by preventing overcharging.</w:t>
      </w:r>
    </w:p>
    <w:p w:rsidR="00896238" w:rsidRPr="00677774" w:rsidRDefault="00896238" w:rsidP="00896238">
      <w:pPr>
        <w:spacing w:before="100" w:beforeAutospacing="1" w:after="100" w:afterAutospacing="1" w:line="240" w:lineRule="auto"/>
        <w:rPr>
          <w:rFonts w:eastAsia="Times New Roman"/>
        </w:rPr>
      </w:pPr>
      <w:r w:rsidRPr="00677774">
        <w:rPr>
          <w:noProof/>
        </w:rPr>
        <w:lastRenderedPageBreak/>
        <w:drawing>
          <wp:inline distT="0" distB="0" distL="0" distR="0" wp14:anchorId="7C2D7533" wp14:editId="76F62CB2">
            <wp:extent cx="2626496" cy="2219325"/>
            <wp:effectExtent l="0" t="0" r="2540" b="0"/>
            <wp:docPr id="5" name="Picture 5" descr="ALLPOWERS 20A Solar Charger Controller with USB Port Kenya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LLPOWERS 20A Solar Charger Controller with USB Port Kenya | Ubu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26496" cy="2219325"/>
                    </a:xfrm>
                    <a:prstGeom prst="rect">
                      <a:avLst/>
                    </a:prstGeom>
                    <a:noFill/>
                    <a:ln>
                      <a:noFill/>
                    </a:ln>
                  </pic:spPr>
                </pic:pic>
              </a:graphicData>
            </a:graphic>
          </wp:inline>
        </w:drawing>
      </w:r>
      <w:r w:rsidRPr="00677774">
        <w:rPr>
          <w:rFonts w:eastAsia="Times New Roman"/>
        </w:rPr>
        <w:t xml:space="preserve">      </w:t>
      </w:r>
      <w:r w:rsidRPr="00677774">
        <w:rPr>
          <w:noProof/>
        </w:rPr>
        <w:drawing>
          <wp:inline distT="0" distB="0" distL="0" distR="0" wp14:anchorId="5D1D9C94" wp14:editId="540CB39B">
            <wp:extent cx="3181350" cy="2324100"/>
            <wp:effectExtent l="0" t="0" r="0" b="0"/>
            <wp:docPr id="7" name="Picture 7" descr="BlueSolar MPPT Charge Controller 150/35 12 / 24 / 36 / 48 V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lueSolar MPPT Charge Controller 150/35 12 / 24 / 36 / 48 Vol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4248" cy="2326217"/>
                    </a:xfrm>
                    <a:prstGeom prst="rect">
                      <a:avLst/>
                    </a:prstGeom>
                    <a:noFill/>
                    <a:ln>
                      <a:noFill/>
                    </a:ln>
                  </pic:spPr>
                </pic:pic>
              </a:graphicData>
            </a:graphic>
          </wp:inline>
        </w:drawing>
      </w:r>
    </w:p>
    <w:p w:rsidR="00896238" w:rsidRPr="00677774" w:rsidRDefault="00896238" w:rsidP="00896238">
      <w:pPr>
        <w:spacing w:after="0" w:line="240" w:lineRule="auto"/>
        <w:rPr>
          <w:rFonts w:eastAsia="Times New Roman"/>
          <w:b/>
        </w:rPr>
      </w:pPr>
      <w:r w:rsidRPr="00677774">
        <w:rPr>
          <w:rFonts w:eastAsia="Times New Roman"/>
          <w:b/>
        </w:rPr>
        <w:t>Inverters</w:t>
      </w:r>
    </w:p>
    <w:p w:rsidR="00896238" w:rsidRPr="00896238" w:rsidRDefault="00896238" w:rsidP="00896238">
      <w:pPr>
        <w:spacing w:before="100" w:beforeAutospacing="1" w:after="0" w:line="240" w:lineRule="auto"/>
        <w:rPr>
          <w:rFonts w:eastAsia="Times New Roman"/>
        </w:rPr>
      </w:pPr>
      <w:r w:rsidRPr="00896238">
        <w:rPr>
          <w:rFonts w:eastAsia="Times New Roman"/>
        </w:rPr>
        <w:t>Solar inverters play a crucial role in converting the DC (direct current) electricity generated by solar panels into AC (alternating current) electricity that can be used to power homes, businesses, and the grid</w:t>
      </w:r>
      <w:r w:rsidR="00FA2D8D" w:rsidRPr="00677774">
        <w:rPr>
          <w:rFonts w:eastAsia="Times New Roman"/>
        </w:rPr>
        <w:t>.</w:t>
      </w:r>
    </w:p>
    <w:p w:rsidR="00896238" w:rsidRPr="00896238" w:rsidRDefault="00896238" w:rsidP="00896238">
      <w:pPr>
        <w:numPr>
          <w:ilvl w:val="0"/>
          <w:numId w:val="9"/>
        </w:numPr>
        <w:spacing w:before="100" w:beforeAutospacing="1" w:after="0" w:line="240" w:lineRule="auto"/>
        <w:rPr>
          <w:rFonts w:eastAsia="Times New Roman"/>
        </w:rPr>
      </w:pPr>
      <w:r w:rsidRPr="00896238">
        <w:rPr>
          <w:rFonts w:eastAsia="Times New Roman"/>
          <w:b/>
          <w:bCs/>
        </w:rPr>
        <w:t>Function</w:t>
      </w:r>
      <w:r w:rsidRPr="00896238">
        <w:rPr>
          <w:rFonts w:eastAsia="Times New Roman"/>
        </w:rPr>
        <w:t>: Solar inverters convert the DC electricity produced by solar panels into AC electricity, which is the standard form of electricity used in homes and businesses. This conversion is necessary because most household appliances and the grid operate on AC power.</w:t>
      </w:r>
    </w:p>
    <w:p w:rsidR="00896238" w:rsidRPr="00896238" w:rsidRDefault="00896238" w:rsidP="00896238">
      <w:pPr>
        <w:numPr>
          <w:ilvl w:val="0"/>
          <w:numId w:val="9"/>
        </w:numPr>
        <w:spacing w:before="100" w:beforeAutospacing="1" w:after="0" w:line="240" w:lineRule="auto"/>
        <w:rPr>
          <w:rFonts w:eastAsia="Times New Roman"/>
        </w:rPr>
      </w:pPr>
      <w:r w:rsidRPr="00896238">
        <w:rPr>
          <w:rFonts w:eastAsia="Times New Roman"/>
          <w:b/>
          <w:bCs/>
        </w:rPr>
        <w:t>Types</w:t>
      </w:r>
      <w:r w:rsidRPr="00896238">
        <w:rPr>
          <w:rFonts w:eastAsia="Times New Roman"/>
        </w:rPr>
        <w:t>:</w:t>
      </w:r>
    </w:p>
    <w:p w:rsidR="00896238" w:rsidRPr="00896238" w:rsidRDefault="00896238" w:rsidP="00896238">
      <w:pPr>
        <w:numPr>
          <w:ilvl w:val="1"/>
          <w:numId w:val="10"/>
        </w:numPr>
        <w:spacing w:after="0" w:line="240" w:lineRule="auto"/>
        <w:rPr>
          <w:rFonts w:eastAsia="Times New Roman"/>
        </w:rPr>
      </w:pPr>
      <w:r w:rsidRPr="00896238">
        <w:rPr>
          <w:rFonts w:eastAsia="Times New Roman"/>
          <w:b/>
          <w:bCs/>
        </w:rPr>
        <w:t>String Inverters</w:t>
      </w:r>
      <w:r w:rsidRPr="00896238">
        <w:rPr>
          <w:rFonts w:eastAsia="Times New Roman"/>
        </w:rPr>
        <w:t>: These are the most common type of inverters used in residential and commercial solar installations. They are installed in a centralized location and connect multiple solar panels (usually in strings) to a single inverter. String inverters are cost-effective and reliable but may suffer from reduced performance if one panel in the string is shaded or malfunctions.</w:t>
      </w:r>
    </w:p>
    <w:p w:rsidR="00896238" w:rsidRPr="00896238" w:rsidRDefault="00896238" w:rsidP="00896238">
      <w:pPr>
        <w:numPr>
          <w:ilvl w:val="1"/>
          <w:numId w:val="10"/>
        </w:numPr>
        <w:spacing w:after="0" w:line="240" w:lineRule="auto"/>
        <w:rPr>
          <w:rFonts w:eastAsia="Times New Roman"/>
        </w:rPr>
      </w:pPr>
      <w:r w:rsidRPr="00677774">
        <w:rPr>
          <w:rFonts w:eastAsia="Times New Roman"/>
          <w:b/>
          <w:bCs/>
        </w:rPr>
        <w:t>Micro inverters</w:t>
      </w:r>
      <w:r w:rsidRPr="00896238">
        <w:rPr>
          <w:rFonts w:eastAsia="Times New Roman"/>
        </w:rPr>
        <w:t xml:space="preserve">: </w:t>
      </w:r>
      <w:r w:rsidRPr="00677774">
        <w:rPr>
          <w:rFonts w:eastAsia="Times New Roman"/>
        </w:rPr>
        <w:t>Micro inverters</w:t>
      </w:r>
      <w:r w:rsidRPr="00896238">
        <w:rPr>
          <w:rFonts w:eastAsia="Times New Roman"/>
        </w:rPr>
        <w:t xml:space="preserve"> are installed directly on each solar panel, converting DC electricity to AC at the panel level. They offer advantages such as individual panel optimization, improved performance in shaded conditions, and easier system monitoring. However, they are generally more expensive than string inverters.</w:t>
      </w:r>
    </w:p>
    <w:p w:rsidR="00896238" w:rsidRPr="00896238" w:rsidRDefault="00896238" w:rsidP="00896238">
      <w:pPr>
        <w:numPr>
          <w:ilvl w:val="1"/>
          <w:numId w:val="10"/>
        </w:numPr>
        <w:spacing w:after="0" w:line="240" w:lineRule="auto"/>
        <w:rPr>
          <w:rFonts w:eastAsia="Times New Roman"/>
        </w:rPr>
      </w:pPr>
      <w:r w:rsidRPr="00896238">
        <w:rPr>
          <w:rFonts w:eastAsia="Times New Roman"/>
          <w:b/>
          <w:bCs/>
        </w:rPr>
        <w:t>Power Optimizers</w:t>
      </w:r>
      <w:r w:rsidRPr="00896238">
        <w:rPr>
          <w:rFonts w:eastAsia="Times New Roman"/>
        </w:rPr>
        <w:t xml:space="preserve">: Power optimizers are similar to </w:t>
      </w:r>
      <w:r w:rsidRPr="00677774">
        <w:rPr>
          <w:rFonts w:eastAsia="Times New Roman"/>
        </w:rPr>
        <w:t>micro inverters</w:t>
      </w:r>
      <w:r w:rsidRPr="00896238">
        <w:rPr>
          <w:rFonts w:eastAsia="Times New Roman"/>
        </w:rPr>
        <w:t xml:space="preserve"> in that they are installed at the panel level. However, instead of converting DC to AC, they perform DC-to-DC conversion and optimize the power output of each panel before sending it to a central inverter. This configuration combines some of the advantages of </w:t>
      </w:r>
      <w:r w:rsidRPr="00677774">
        <w:rPr>
          <w:rFonts w:eastAsia="Times New Roman"/>
        </w:rPr>
        <w:t>micro inverters</w:t>
      </w:r>
      <w:r w:rsidRPr="00896238">
        <w:rPr>
          <w:rFonts w:eastAsia="Times New Roman"/>
        </w:rPr>
        <w:t xml:space="preserve"> with the cost-effectiveness of string inverters.</w:t>
      </w:r>
    </w:p>
    <w:p w:rsidR="00896238" w:rsidRPr="00896238" w:rsidRDefault="00896238" w:rsidP="00896238">
      <w:pPr>
        <w:numPr>
          <w:ilvl w:val="0"/>
          <w:numId w:val="9"/>
        </w:numPr>
        <w:spacing w:before="100" w:beforeAutospacing="1" w:after="0" w:line="240" w:lineRule="auto"/>
        <w:rPr>
          <w:rFonts w:eastAsia="Times New Roman"/>
        </w:rPr>
      </w:pPr>
      <w:r w:rsidRPr="00896238">
        <w:rPr>
          <w:rFonts w:eastAsia="Times New Roman"/>
          <w:b/>
          <w:bCs/>
        </w:rPr>
        <w:t>Efficiency</w:t>
      </w:r>
      <w:r w:rsidRPr="00896238">
        <w:rPr>
          <w:rFonts w:eastAsia="Times New Roman"/>
        </w:rPr>
        <w:t>: Solar inverters have efficiency ratings that indicate how effectively they convert DC power into usable AC power. Higher efficiency inverters can maximize the energy yield of a solar system by minimizing losses during the conversion process.</w:t>
      </w:r>
    </w:p>
    <w:p w:rsidR="00896238" w:rsidRPr="00896238" w:rsidRDefault="00896238" w:rsidP="00896238">
      <w:pPr>
        <w:numPr>
          <w:ilvl w:val="0"/>
          <w:numId w:val="9"/>
        </w:numPr>
        <w:spacing w:before="100" w:beforeAutospacing="1" w:after="0" w:line="240" w:lineRule="auto"/>
        <w:rPr>
          <w:rFonts w:eastAsia="Times New Roman"/>
        </w:rPr>
      </w:pPr>
      <w:r w:rsidRPr="00896238">
        <w:rPr>
          <w:rFonts w:eastAsia="Times New Roman"/>
          <w:b/>
          <w:bCs/>
        </w:rPr>
        <w:t>Grid-Tie and Off-Grid Systems</w:t>
      </w:r>
      <w:r w:rsidRPr="00896238">
        <w:rPr>
          <w:rFonts w:eastAsia="Times New Roman"/>
        </w:rPr>
        <w:t>: Solar inverters can be designed for grid-tie systems, where excess electricity generated by the solar panels can be fed back into the grid, or for off-grid systems, where the solar panels are the sole source of electricity and batteries are used to store excess energy for use when the sun is not shining.</w:t>
      </w:r>
    </w:p>
    <w:p w:rsidR="00896238" w:rsidRPr="00896238" w:rsidRDefault="00896238" w:rsidP="00896238">
      <w:pPr>
        <w:numPr>
          <w:ilvl w:val="0"/>
          <w:numId w:val="9"/>
        </w:numPr>
        <w:spacing w:before="100" w:beforeAutospacing="1" w:after="100" w:afterAutospacing="1" w:line="240" w:lineRule="auto"/>
        <w:rPr>
          <w:rFonts w:eastAsia="Times New Roman"/>
        </w:rPr>
      </w:pPr>
      <w:r w:rsidRPr="00896238">
        <w:rPr>
          <w:rFonts w:eastAsia="Times New Roman"/>
          <w:b/>
          <w:bCs/>
        </w:rPr>
        <w:t>Monitoring and Control</w:t>
      </w:r>
      <w:r w:rsidRPr="00896238">
        <w:rPr>
          <w:rFonts w:eastAsia="Times New Roman"/>
        </w:rPr>
        <w:t>: Many modern solar inverters come with built-in monitoring and control capabilities, allowing users to track the performance of their solar system, monitor energy production in real-time, and diagnose any issues remotely.</w:t>
      </w:r>
    </w:p>
    <w:p w:rsidR="00FA2D8D" w:rsidRPr="00677774" w:rsidRDefault="00FA2D8D" w:rsidP="00896238">
      <w:pPr>
        <w:rPr>
          <w:rFonts w:eastAsia="Times New Roman"/>
          <w:b/>
        </w:rPr>
      </w:pPr>
      <w:r w:rsidRPr="00677774">
        <w:rPr>
          <w:noProof/>
        </w:rPr>
        <w:lastRenderedPageBreak/>
        <w:drawing>
          <wp:inline distT="0" distB="0" distL="0" distR="0" wp14:anchorId="065312FC" wp14:editId="3C0C0093">
            <wp:extent cx="1800225" cy="2981325"/>
            <wp:effectExtent l="0" t="0" r="9525" b="9525"/>
            <wp:docPr id="8" name="Picture 8" descr="IXAER 24V 3000W Split Phase Solar Inverter with Growatt 80A MPPT Solar  Charge Controller - Supports Li Ion and Lead Acid - USA Sh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XAER 24V 3000W Split Phase Solar Inverter with Growatt 80A MPPT Solar  Charge Controller - Supports Li Ion and Lead Acid - USA Shippi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667" r="14344" b="4540"/>
                    <a:stretch/>
                  </pic:blipFill>
                  <pic:spPr bwMode="auto">
                    <a:xfrm>
                      <a:off x="0" y="0"/>
                      <a:ext cx="1799784" cy="2980595"/>
                    </a:xfrm>
                    <a:prstGeom prst="rect">
                      <a:avLst/>
                    </a:prstGeom>
                    <a:noFill/>
                    <a:ln>
                      <a:noFill/>
                    </a:ln>
                    <a:extLst>
                      <a:ext uri="{53640926-AAD7-44D8-BBD7-CCE9431645EC}">
                        <a14:shadowObscured xmlns:a14="http://schemas.microsoft.com/office/drawing/2010/main"/>
                      </a:ext>
                    </a:extLst>
                  </pic:spPr>
                </pic:pic>
              </a:graphicData>
            </a:graphic>
          </wp:inline>
        </w:drawing>
      </w:r>
      <w:r w:rsidRPr="00677774">
        <w:rPr>
          <w:rFonts w:eastAsia="Times New Roman"/>
          <w:b/>
        </w:rPr>
        <w:t xml:space="preserve">  </w:t>
      </w:r>
      <w:r w:rsidRPr="00677774">
        <w:rPr>
          <w:noProof/>
        </w:rPr>
        <w:drawing>
          <wp:inline distT="0" distB="0" distL="0" distR="0" wp14:anchorId="337ED5A1" wp14:editId="23D64D3E">
            <wp:extent cx="3493227" cy="2867025"/>
            <wp:effectExtent l="0" t="0" r="0" b="0"/>
            <wp:docPr id="9" name="Picture 9" descr="Victron Phoenix 800 solar inverter 24Vin Kenya - Greenlog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ctron Phoenix 800 solar inverter 24Vin Kenya - Greenlog Solutio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93227" cy="2867025"/>
                    </a:xfrm>
                    <a:prstGeom prst="rect">
                      <a:avLst/>
                    </a:prstGeom>
                    <a:noFill/>
                    <a:ln>
                      <a:noFill/>
                    </a:ln>
                  </pic:spPr>
                </pic:pic>
              </a:graphicData>
            </a:graphic>
          </wp:inline>
        </w:drawing>
      </w:r>
      <w:r w:rsidRPr="00677774">
        <w:rPr>
          <w:rFonts w:eastAsia="Times New Roman"/>
          <w:b/>
        </w:rPr>
        <w:t xml:space="preserve">         </w:t>
      </w:r>
    </w:p>
    <w:p w:rsidR="00FA2D8D" w:rsidRPr="00677774" w:rsidRDefault="00FA2D8D" w:rsidP="00FA2D8D">
      <w:pPr>
        <w:rPr>
          <w:rFonts w:eastAsia="Times New Roman"/>
        </w:rPr>
      </w:pPr>
    </w:p>
    <w:p w:rsidR="00896238" w:rsidRPr="00677774" w:rsidRDefault="00FA2D8D" w:rsidP="00FA2D8D">
      <w:pPr>
        <w:rPr>
          <w:rFonts w:eastAsia="Times New Roman"/>
          <w:b/>
        </w:rPr>
      </w:pPr>
      <w:r w:rsidRPr="00677774">
        <w:rPr>
          <w:rFonts w:eastAsia="Times New Roman"/>
          <w:b/>
        </w:rPr>
        <w:t>Cables</w:t>
      </w:r>
    </w:p>
    <w:p w:rsidR="00FA2D8D" w:rsidRPr="00677774" w:rsidRDefault="00FA2D8D" w:rsidP="00FA2D8D">
      <w:pPr>
        <w:spacing w:before="100" w:beforeAutospacing="1" w:after="100" w:afterAutospacing="1" w:line="240" w:lineRule="auto"/>
        <w:rPr>
          <w:rFonts w:eastAsia="Times New Roman"/>
        </w:rPr>
      </w:pPr>
      <w:r w:rsidRPr="00FA2D8D">
        <w:rPr>
          <w:rFonts w:eastAsia="Times New Roman"/>
        </w:rPr>
        <w:t>Cables are vital components in solar power systems, responsible for transmitting electrical energy between various components such as solar panels, inverters, charge controllers, batteries, and loads.</w:t>
      </w:r>
    </w:p>
    <w:p w:rsidR="00FA2D8D" w:rsidRPr="00FA2D8D" w:rsidRDefault="00FA2D8D" w:rsidP="00FA2D8D">
      <w:pPr>
        <w:numPr>
          <w:ilvl w:val="0"/>
          <w:numId w:val="11"/>
        </w:numPr>
        <w:spacing w:before="100" w:beforeAutospacing="1" w:after="100" w:afterAutospacing="1" w:line="240" w:lineRule="auto"/>
        <w:rPr>
          <w:rFonts w:eastAsia="Times New Roman"/>
        </w:rPr>
      </w:pPr>
      <w:r w:rsidRPr="00FA2D8D">
        <w:rPr>
          <w:rFonts w:eastAsia="Times New Roman"/>
          <w:b/>
          <w:bCs/>
        </w:rPr>
        <w:t>Types of Cables</w:t>
      </w:r>
      <w:r w:rsidRPr="00FA2D8D">
        <w:rPr>
          <w:rFonts w:eastAsia="Times New Roman"/>
        </w:rPr>
        <w:t>:</w:t>
      </w:r>
    </w:p>
    <w:p w:rsidR="00FA2D8D" w:rsidRPr="00FA2D8D" w:rsidRDefault="00FA2D8D" w:rsidP="00FA2D8D">
      <w:pPr>
        <w:numPr>
          <w:ilvl w:val="1"/>
          <w:numId w:val="11"/>
        </w:numPr>
        <w:spacing w:before="100" w:beforeAutospacing="1" w:after="100" w:afterAutospacing="1" w:line="240" w:lineRule="auto"/>
        <w:rPr>
          <w:rFonts w:eastAsia="Times New Roman"/>
        </w:rPr>
      </w:pPr>
      <w:r w:rsidRPr="00FA2D8D">
        <w:rPr>
          <w:rFonts w:eastAsia="Times New Roman"/>
          <w:b/>
          <w:bCs/>
        </w:rPr>
        <w:t>DC Cables</w:t>
      </w:r>
      <w:r w:rsidRPr="00FA2D8D">
        <w:rPr>
          <w:rFonts w:eastAsia="Times New Roman"/>
        </w:rPr>
        <w:t>: Direct current (DC) cables are used to connect solar panels to charge controllers, inverters, or other DC loads. These cables need to be able to handle the high DC voltages generated by solar panels. Typically, they are made of copper to ensure low resistance and are insulated to protect against weather and environmental conditions.</w:t>
      </w:r>
    </w:p>
    <w:p w:rsidR="00FA2D8D" w:rsidRPr="00FA2D8D" w:rsidRDefault="00FA2D8D" w:rsidP="00FA2D8D">
      <w:pPr>
        <w:numPr>
          <w:ilvl w:val="1"/>
          <w:numId w:val="11"/>
        </w:numPr>
        <w:spacing w:before="100" w:beforeAutospacing="1" w:after="100" w:afterAutospacing="1" w:line="240" w:lineRule="auto"/>
        <w:rPr>
          <w:rFonts w:eastAsia="Times New Roman"/>
        </w:rPr>
      </w:pPr>
      <w:r w:rsidRPr="00FA2D8D">
        <w:rPr>
          <w:rFonts w:eastAsia="Times New Roman"/>
          <w:b/>
          <w:bCs/>
        </w:rPr>
        <w:t>AC Cables</w:t>
      </w:r>
      <w:r w:rsidRPr="00FA2D8D">
        <w:rPr>
          <w:rFonts w:eastAsia="Times New Roman"/>
        </w:rPr>
        <w:t>: Alternating current (AC) cables are used to connect inverters to the electrical distribution system of a building or to the grid. These cables carry the converted AC electricity from the solar system to power electrical appliances and devices. AC cables are also made of copper and insulated to meet safety standards.</w:t>
      </w:r>
    </w:p>
    <w:p w:rsidR="00FA2D8D" w:rsidRPr="00FA2D8D" w:rsidRDefault="00FA2D8D" w:rsidP="00FA2D8D">
      <w:pPr>
        <w:numPr>
          <w:ilvl w:val="0"/>
          <w:numId w:val="11"/>
        </w:numPr>
        <w:spacing w:before="100" w:beforeAutospacing="1" w:after="100" w:afterAutospacing="1" w:line="240" w:lineRule="auto"/>
        <w:rPr>
          <w:rFonts w:eastAsia="Times New Roman"/>
        </w:rPr>
      </w:pPr>
      <w:r w:rsidRPr="00FA2D8D">
        <w:rPr>
          <w:rFonts w:eastAsia="Times New Roman"/>
          <w:b/>
          <w:bCs/>
        </w:rPr>
        <w:t>Sizes and Gauges</w:t>
      </w:r>
      <w:r w:rsidRPr="00FA2D8D">
        <w:rPr>
          <w:rFonts w:eastAsia="Times New Roman"/>
        </w:rPr>
        <w:t>:</w:t>
      </w:r>
    </w:p>
    <w:p w:rsidR="00FA2D8D" w:rsidRPr="00FA2D8D" w:rsidRDefault="00FA2D8D" w:rsidP="00FA2D8D">
      <w:pPr>
        <w:numPr>
          <w:ilvl w:val="1"/>
          <w:numId w:val="11"/>
        </w:numPr>
        <w:spacing w:before="100" w:beforeAutospacing="1" w:after="100" w:afterAutospacing="1" w:line="240" w:lineRule="auto"/>
        <w:rPr>
          <w:rFonts w:eastAsia="Times New Roman"/>
        </w:rPr>
      </w:pPr>
      <w:r w:rsidRPr="00FA2D8D">
        <w:rPr>
          <w:rFonts w:eastAsia="Times New Roman"/>
        </w:rPr>
        <w:t>The size or gauge of a cable refers to its diameter and determines its current-carrying capacity. Larger gauge cables have a greater current-carrying capacity and are used for higher power applications.</w:t>
      </w:r>
    </w:p>
    <w:p w:rsidR="00FA2D8D" w:rsidRPr="00FA2D8D" w:rsidRDefault="00FA2D8D" w:rsidP="00FA2D8D">
      <w:pPr>
        <w:numPr>
          <w:ilvl w:val="1"/>
          <w:numId w:val="11"/>
        </w:numPr>
        <w:spacing w:before="100" w:beforeAutospacing="1" w:after="100" w:afterAutospacing="1" w:line="240" w:lineRule="auto"/>
        <w:rPr>
          <w:rFonts w:eastAsia="Times New Roman"/>
        </w:rPr>
      </w:pPr>
      <w:r w:rsidRPr="00FA2D8D">
        <w:rPr>
          <w:rFonts w:eastAsia="Times New Roman"/>
        </w:rPr>
        <w:t>The appropriate cable size depends on factors such as the maximum current expected, the length of the cable run, and the voltage drop allowed. Undersized cables can lead to power losses and overheating.</w:t>
      </w:r>
    </w:p>
    <w:p w:rsidR="00FA2D8D" w:rsidRPr="00FA2D8D" w:rsidRDefault="00FA2D8D" w:rsidP="00FA2D8D">
      <w:pPr>
        <w:numPr>
          <w:ilvl w:val="1"/>
          <w:numId w:val="11"/>
        </w:numPr>
        <w:spacing w:before="100" w:beforeAutospacing="1" w:after="100" w:afterAutospacing="1" w:line="240" w:lineRule="auto"/>
        <w:rPr>
          <w:rFonts w:eastAsia="Times New Roman"/>
        </w:rPr>
      </w:pPr>
      <w:r w:rsidRPr="00FA2D8D">
        <w:rPr>
          <w:rFonts w:eastAsia="Times New Roman"/>
        </w:rPr>
        <w:t xml:space="preserve">Standard cable sizes are specified by organizations such as the National Electrical Code (NEC) in the United States or the International </w:t>
      </w:r>
      <w:proofErr w:type="spellStart"/>
      <w:r w:rsidRPr="00FA2D8D">
        <w:rPr>
          <w:rFonts w:eastAsia="Times New Roman"/>
        </w:rPr>
        <w:t>Electrotechnical</w:t>
      </w:r>
      <w:proofErr w:type="spellEnd"/>
      <w:r w:rsidRPr="00FA2D8D">
        <w:rPr>
          <w:rFonts w:eastAsia="Times New Roman"/>
        </w:rPr>
        <w:t xml:space="preserve"> Commission (IEC) internationally.</w:t>
      </w:r>
    </w:p>
    <w:p w:rsidR="00FA2D8D" w:rsidRPr="00FA2D8D" w:rsidRDefault="00FA2D8D" w:rsidP="00FA2D8D">
      <w:pPr>
        <w:numPr>
          <w:ilvl w:val="0"/>
          <w:numId w:val="11"/>
        </w:numPr>
        <w:spacing w:before="100" w:beforeAutospacing="1" w:after="100" w:afterAutospacing="1" w:line="240" w:lineRule="auto"/>
        <w:rPr>
          <w:rFonts w:eastAsia="Times New Roman"/>
        </w:rPr>
      </w:pPr>
      <w:r w:rsidRPr="00FA2D8D">
        <w:rPr>
          <w:rFonts w:eastAsia="Times New Roman"/>
          <w:b/>
          <w:bCs/>
        </w:rPr>
        <w:t>Connectors</w:t>
      </w:r>
      <w:r w:rsidRPr="00FA2D8D">
        <w:rPr>
          <w:rFonts w:eastAsia="Times New Roman"/>
        </w:rPr>
        <w:t>:</w:t>
      </w:r>
    </w:p>
    <w:p w:rsidR="00FA2D8D" w:rsidRPr="00FA2D8D" w:rsidRDefault="00FA2D8D" w:rsidP="00FA2D8D">
      <w:pPr>
        <w:numPr>
          <w:ilvl w:val="1"/>
          <w:numId w:val="11"/>
        </w:numPr>
        <w:spacing w:before="100" w:beforeAutospacing="1" w:after="100" w:afterAutospacing="1" w:line="240" w:lineRule="auto"/>
        <w:rPr>
          <w:rFonts w:eastAsia="Times New Roman"/>
        </w:rPr>
      </w:pPr>
      <w:r w:rsidRPr="00FA2D8D">
        <w:rPr>
          <w:rFonts w:eastAsia="Times New Roman"/>
        </w:rPr>
        <w:t>Connectors are used to join cables together or to connect cables to solar panels, inverters, charge controllers, or other components.</w:t>
      </w:r>
    </w:p>
    <w:p w:rsidR="00FA2D8D" w:rsidRPr="00FA2D8D" w:rsidRDefault="00FA2D8D" w:rsidP="00FA2D8D">
      <w:pPr>
        <w:numPr>
          <w:ilvl w:val="1"/>
          <w:numId w:val="11"/>
        </w:numPr>
        <w:spacing w:before="100" w:beforeAutospacing="1" w:after="100" w:afterAutospacing="1" w:line="240" w:lineRule="auto"/>
        <w:rPr>
          <w:rFonts w:eastAsia="Times New Roman"/>
        </w:rPr>
      </w:pPr>
      <w:r w:rsidRPr="00FA2D8D">
        <w:rPr>
          <w:rFonts w:eastAsia="Times New Roman"/>
        </w:rPr>
        <w:t>Common types of connectors used in solar installations include MC4 connectors for DC connections between solar panels and TNC connectors for AC connections.</w:t>
      </w:r>
    </w:p>
    <w:p w:rsidR="00FA2D8D" w:rsidRPr="00FA2D8D" w:rsidRDefault="00FA2D8D" w:rsidP="00FA2D8D">
      <w:pPr>
        <w:numPr>
          <w:ilvl w:val="1"/>
          <w:numId w:val="11"/>
        </w:numPr>
        <w:spacing w:before="100" w:beforeAutospacing="1" w:after="100" w:afterAutospacing="1" w:line="240" w:lineRule="auto"/>
        <w:rPr>
          <w:rFonts w:eastAsia="Times New Roman"/>
        </w:rPr>
      </w:pPr>
      <w:r w:rsidRPr="00FA2D8D">
        <w:rPr>
          <w:rFonts w:eastAsia="Times New Roman"/>
        </w:rPr>
        <w:lastRenderedPageBreak/>
        <w:t>Proper installation and sealing of connectors are essential to prevent moisture ingress and ensure a reliable electrical connection.</w:t>
      </w:r>
    </w:p>
    <w:p w:rsidR="00FA2D8D" w:rsidRPr="00FA2D8D" w:rsidRDefault="00FA2D8D" w:rsidP="00FA2D8D">
      <w:pPr>
        <w:numPr>
          <w:ilvl w:val="0"/>
          <w:numId w:val="11"/>
        </w:numPr>
        <w:spacing w:before="100" w:beforeAutospacing="1" w:after="100" w:afterAutospacing="1" w:line="240" w:lineRule="auto"/>
        <w:rPr>
          <w:rFonts w:eastAsia="Times New Roman"/>
        </w:rPr>
      </w:pPr>
      <w:r w:rsidRPr="00FA2D8D">
        <w:rPr>
          <w:rFonts w:eastAsia="Times New Roman"/>
          <w:b/>
          <w:bCs/>
        </w:rPr>
        <w:t>Installation Considerations</w:t>
      </w:r>
      <w:r w:rsidRPr="00FA2D8D">
        <w:rPr>
          <w:rFonts w:eastAsia="Times New Roman"/>
        </w:rPr>
        <w:t>:</w:t>
      </w:r>
    </w:p>
    <w:p w:rsidR="00FA2D8D" w:rsidRPr="00FA2D8D" w:rsidRDefault="00FA2D8D" w:rsidP="00FA2D8D">
      <w:pPr>
        <w:numPr>
          <w:ilvl w:val="1"/>
          <w:numId w:val="11"/>
        </w:numPr>
        <w:spacing w:before="100" w:beforeAutospacing="1" w:after="100" w:afterAutospacing="1" w:line="240" w:lineRule="auto"/>
        <w:rPr>
          <w:rFonts w:eastAsia="Times New Roman"/>
        </w:rPr>
      </w:pPr>
      <w:r w:rsidRPr="00FA2D8D">
        <w:rPr>
          <w:rFonts w:eastAsia="Times New Roman"/>
        </w:rPr>
        <w:t>Cables in a solar system should be routed and installed carefully to minimize voltage drop, maximize efficiency, and ensure safety.</w:t>
      </w:r>
    </w:p>
    <w:p w:rsidR="00FA2D8D" w:rsidRPr="00FA2D8D" w:rsidRDefault="00FA2D8D" w:rsidP="00FA2D8D">
      <w:pPr>
        <w:numPr>
          <w:ilvl w:val="1"/>
          <w:numId w:val="11"/>
        </w:numPr>
        <w:spacing w:before="100" w:beforeAutospacing="1" w:after="100" w:afterAutospacing="1" w:line="240" w:lineRule="auto"/>
        <w:rPr>
          <w:rFonts w:eastAsia="Times New Roman"/>
        </w:rPr>
      </w:pPr>
      <w:r w:rsidRPr="00FA2D8D">
        <w:rPr>
          <w:rFonts w:eastAsia="Times New Roman"/>
        </w:rPr>
        <w:t>They should be protected from physical damage, UV exposure, moisture, and extreme temperatures.</w:t>
      </w:r>
    </w:p>
    <w:p w:rsidR="00FA2D8D" w:rsidRPr="00FA2D8D" w:rsidRDefault="00FA2D8D" w:rsidP="00FA2D8D">
      <w:pPr>
        <w:numPr>
          <w:ilvl w:val="1"/>
          <w:numId w:val="11"/>
        </w:numPr>
        <w:spacing w:before="100" w:beforeAutospacing="1" w:after="100" w:afterAutospacing="1" w:line="240" w:lineRule="auto"/>
        <w:rPr>
          <w:rFonts w:eastAsia="Times New Roman"/>
        </w:rPr>
      </w:pPr>
      <w:r w:rsidRPr="00FA2D8D">
        <w:rPr>
          <w:rFonts w:eastAsia="Times New Roman"/>
        </w:rPr>
        <w:t>Cable runs should be properly secured and supported to prevent sagging or damage over time.</w:t>
      </w:r>
    </w:p>
    <w:p w:rsidR="00FA2D8D" w:rsidRPr="00677774" w:rsidRDefault="00677774" w:rsidP="00FA2D8D">
      <w:pPr>
        <w:rPr>
          <w:rFonts w:eastAsia="Times New Roman"/>
          <w:b/>
        </w:rPr>
      </w:pPr>
      <w:r w:rsidRPr="00677774">
        <w:rPr>
          <w:rFonts w:eastAsia="Times New Roman"/>
          <w:b/>
        </w:rPr>
        <w:t>Solar system connections for a home</w:t>
      </w:r>
    </w:p>
    <w:p w:rsidR="00677774" w:rsidRPr="00677774" w:rsidRDefault="00FA2D8D" w:rsidP="00FA2D8D">
      <w:pPr>
        <w:rPr>
          <w:rFonts w:eastAsia="Times New Roman"/>
        </w:rPr>
      </w:pPr>
      <w:r w:rsidRPr="00677774">
        <w:rPr>
          <w:noProof/>
        </w:rPr>
        <w:drawing>
          <wp:inline distT="0" distB="0" distL="0" distR="0" wp14:anchorId="6F5E0F80" wp14:editId="06858263">
            <wp:extent cx="5210175" cy="4267200"/>
            <wp:effectExtent l="0" t="0" r="9525" b="0"/>
            <wp:docPr id="10" name="Picture 10" descr="How Do I Choose A Best Solar Inverter for Home? | by GRANKIA Electric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Do I Choose A Best Solar Inverter for Home? | by GRANKIA Electric |  Medium"/>
                    <pic:cNvPicPr>
                      <a:picLocks noChangeAspect="1" noChangeArrowheads="1"/>
                    </pic:cNvPicPr>
                  </pic:nvPicPr>
                  <pic:blipFill rotWithShape="1">
                    <a:blip r:embed="rId16">
                      <a:extLst>
                        <a:ext uri="{28A0092B-C50C-407E-A947-70E740481C1C}">
                          <a14:useLocalDpi xmlns:a14="http://schemas.microsoft.com/office/drawing/2010/main" val="0"/>
                        </a:ext>
                      </a:extLst>
                    </a:blip>
                    <a:srcRect l="6525" t="11745" r="4242" b="15171"/>
                    <a:stretch/>
                  </pic:blipFill>
                  <pic:spPr bwMode="auto">
                    <a:xfrm>
                      <a:off x="0" y="0"/>
                      <a:ext cx="5207342" cy="4264880"/>
                    </a:xfrm>
                    <a:prstGeom prst="rect">
                      <a:avLst/>
                    </a:prstGeom>
                    <a:noFill/>
                    <a:ln>
                      <a:noFill/>
                    </a:ln>
                    <a:extLst>
                      <a:ext uri="{53640926-AAD7-44D8-BBD7-CCE9431645EC}">
                        <a14:shadowObscured xmlns:a14="http://schemas.microsoft.com/office/drawing/2010/main"/>
                      </a:ext>
                    </a:extLst>
                  </pic:spPr>
                </pic:pic>
              </a:graphicData>
            </a:graphic>
          </wp:inline>
        </w:drawing>
      </w:r>
    </w:p>
    <w:p w:rsidR="00677774" w:rsidRPr="00677774" w:rsidRDefault="00677774" w:rsidP="00677774">
      <w:pPr>
        <w:rPr>
          <w:rFonts w:eastAsia="Times New Roman"/>
        </w:rPr>
      </w:pPr>
    </w:p>
    <w:p w:rsidR="00677774" w:rsidRPr="00677774" w:rsidRDefault="00677774" w:rsidP="00677774">
      <w:pPr>
        <w:rPr>
          <w:rFonts w:eastAsia="Times New Roman"/>
        </w:rPr>
      </w:pPr>
      <w:r w:rsidRPr="00677774">
        <w:rPr>
          <w:noProof/>
        </w:rPr>
        <w:lastRenderedPageBreak/>
        <w:drawing>
          <wp:inline distT="0" distB="0" distL="0" distR="0" wp14:anchorId="4AE7BE32" wp14:editId="377860C7">
            <wp:extent cx="5829299" cy="2867025"/>
            <wp:effectExtent l="0" t="0" r="635" b="0"/>
            <wp:docPr id="11" name="Picture 11" descr="Complete Solar Panel Connection with Solar Charge Controller and Inverter  @TheElectricalGuy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lete Solar Panel Connection with Solar Charge Controller and Inverter  @TheElectricalGuy - YouTube"/>
                    <pic:cNvPicPr>
                      <a:picLocks noChangeAspect="1" noChangeArrowheads="1"/>
                    </pic:cNvPicPr>
                  </pic:nvPicPr>
                  <pic:blipFill rotWithShape="1">
                    <a:blip r:embed="rId17">
                      <a:extLst>
                        <a:ext uri="{28A0092B-C50C-407E-A947-70E740481C1C}">
                          <a14:useLocalDpi xmlns:a14="http://schemas.microsoft.com/office/drawing/2010/main" val="0"/>
                        </a:ext>
                      </a:extLst>
                    </a:blip>
                    <a:srcRect t="22222" b="12201"/>
                    <a:stretch/>
                  </pic:blipFill>
                  <pic:spPr bwMode="auto">
                    <a:xfrm>
                      <a:off x="0" y="0"/>
                      <a:ext cx="5835650" cy="2870149"/>
                    </a:xfrm>
                    <a:prstGeom prst="rect">
                      <a:avLst/>
                    </a:prstGeom>
                    <a:noFill/>
                    <a:ln>
                      <a:noFill/>
                    </a:ln>
                    <a:extLst>
                      <a:ext uri="{53640926-AAD7-44D8-BBD7-CCE9431645EC}">
                        <a14:shadowObscured xmlns:a14="http://schemas.microsoft.com/office/drawing/2010/main"/>
                      </a:ext>
                    </a:extLst>
                  </pic:spPr>
                </pic:pic>
              </a:graphicData>
            </a:graphic>
          </wp:inline>
        </w:drawing>
      </w:r>
    </w:p>
    <w:p w:rsidR="00FA2D8D" w:rsidRPr="00677774" w:rsidRDefault="00FA2D8D" w:rsidP="00677774">
      <w:pPr>
        <w:ind w:firstLine="720"/>
        <w:rPr>
          <w:rFonts w:eastAsia="Times New Roman"/>
        </w:rPr>
      </w:pPr>
    </w:p>
    <w:sectPr w:rsidR="00FA2D8D" w:rsidRPr="00677774" w:rsidSect="00134ED6">
      <w:headerReference w:type="even" r:id="rId18"/>
      <w:headerReference w:type="default" r:id="rId19"/>
      <w:footerReference w:type="even" r:id="rId20"/>
      <w:footerReference w:type="default" r:id="rId21"/>
      <w:headerReference w:type="first" r:id="rId22"/>
      <w:footerReference w:type="first" r:id="rId23"/>
      <w:pgSz w:w="12240" w:h="15840"/>
      <w:pgMar w:top="709" w:right="900" w:bottom="1135" w:left="823" w:header="709" w:footer="709" w:gutter="17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6E7F" w:rsidRDefault="00DF6E7F" w:rsidP="00BF17DF">
      <w:pPr>
        <w:spacing w:after="0" w:line="240" w:lineRule="auto"/>
      </w:pPr>
      <w:r>
        <w:separator/>
      </w:r>
    </w:p>
  </w:endnote>
  <w:endnote w:type="continuationSeparator" w:id="0">
    <w:p w:rsidR="00DF6E7F" w:rsidRDefault="00DF6E7F" w:rsidP="00BF1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7774" w:rsidRDefault="0067777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17DF" w:rsidRDefault="00677774">
    <w:pPr>
      <w:pStyle w:val="Footer"/>
      <w:pBdr>
        <w:top w:val="single" w:sz="4" w:space="1" w:color="D9D9D9" w:themeColor="background1" w:themeShade="D9"/>
      </w:pBdr>
      <w:jc w:val="right"/>
    </w:pPr>
    <w:r>
      <w:t xml:space="preserve">Page </w:t>
    </w:r>
    <w:sdt>
      <w:sdtPr>
        <w:id w:val="328492398"/>
        <w:docPartObj>
          <w:docPartGallery w:val="Page Numbers (Bottom of Page)"/>
          <w:docPartUnique/>
        </w:docPartObj>
      </w:sdtPr>
      <w:sdtEndPr>
        <w:rPr>
          <w:color w:val="808080" w:themeColor="background1" w:themeShade="80"/>
          <w:spacing w:val="60"/>
        </w:rPr>
      </w:sdtEndPr>
      <w:sdtContent>
        <w:r w:rsidR="00BF17DF">
          <w:fldChar w:fldCharType="begin"/>
        </w:r>
        <w:r w:rsidR="00BF17DF">
          <w:instrText xml:space="preserve"> PAGE   \* MERGEFORMAT </w:instrText>
        </w:r>
        <w:r w:rsidR="00BF17DF">
          <w:fldChar w:fldCharType="separate"/>
        </w:r>
        <w:r>
          <w:rPr>
            <w:noProof/>
          </w:rPr>
          <w:t>6</w:t>
        </w:r>
        <w:r w:rsidR="00BF17DF">
          <w:rPr>
            <w:noProof/>
          </w:rPr>
          <w:fldChar w:fldCharType="end"/>
        </w:r>
        <w:r>
          <w:rPr>
            <w:noProof/>
          </w:rPr>
          <w:t xml:space="preserve"> of 7</w:t>
        </w:r>
      </w:sdtContent>
    </w:sdt>
  </w:p>
  <w:p w:rsidR="00BF17DF" w:rsidRDefault="00BF17D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7774" w:rsidRDefault="006777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6E7F" w:rsidRDefault="00DF6E7F" w:rsidP="00BF17DF">
      <w:pPr>
        <w:spacing w:after="0" w:line="240" w:lineRule="auto"/>
      </w:pPr>
      <w:r>
        <w:separator/>
      </w:r>
    </w:p>
  </w:footnote>
  <w:footnote w:type="continuationSeparator" w:id="0">
    <w:p w:rsidR="00DF6E7F" w:rsidRDefault="00DF6E7F" w:rsidP="00BF17D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7774" w:rsidRDefault="0067777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35344" o:spid="_x0000_s2050" type="#_x0000_t75" style="position:absolute;margin-left:0;margin-top:0;width:517.2pt;height:387.9pt;z-index:-251657216;mso-position-horizontal:center;mso-position-horizontal-relative:margin;mso-position-vertical:center;mso-position-vertical-relative:margin" o:allowincell="f">
          <v:imagedata r:id="rId1" o:title="Solar-Panels-2"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7774" w:rsidRDefault="0067777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35345" o:spid="_x0000_s2051" type="#_x0000_t75" style="position:absolute;margin-left:0;margin-top:0;width:517.2pt;height:387.9pt;z-index:-251656192;mso-position-horizontal:center;mso-position-horizontal-relative:margin;mso-position-vertical:center;mso-position-vertical-relative:margin" o:allowincell="f">
          <v:imagedata r:id="rId1" o:title="Solar-Panels-2"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7774" w:rsidRDefault="0067777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35343" o:spid="_x0000_s2049" type="#_x0000_t75" style="position:absolute;margin-left:0;margin-top:0;width:517.2pt;height:387.9pt;z-index:-251658240;mso-position-horizontal:center;mso-position-horizontal-relative:margin;mso-position-vertical:center;mso-position-vertical-relative:margin" o:allowincell="f">
          <v:imagedata r:id="rId1" o:title="Solar-Panels-2"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9273D"/>
    <w:multiLevelType w:val="multilevel"/>
    <w:tmpl w:val="F068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052338"/>
    <w:multiLevelType w:val="multilevel"/>
    <w:tmpl w:val="AFD2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F440E0"/>
    <w:multiLevelType w:val="hybridMultilevel"/>
    <w:tmpl w:val="07AC8B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CE3216"/>
    <w:multiLevelType w:val="multilevel"/>
    <w:tmpl w:val="7D803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520280E"/>
    <w:multiLevelType w:val="multilevel"/>
    <w:tmpl w:val="BECACA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FF117C5"/>
    <w:multiLevelType w:val="multilevel"/>
    <w:tmpl w:val="2F8A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6B73F8"/>
    <w:multiLevelType w:val="multilevel"/>
    <w:tmpl w:val="A3D25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08B6C89"/>
    <w:multiLevelType w:val="hybridMultilevel"/>
    <w:tmpl w:val="0F36EA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CCC13D5"/>
    <w:multiLevelType w:val="multilevel"/>
    <w:tmpl w:val="EA44C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0D31558"/>
    <w:multiLevelType w:val="multilevel"/>
    <w:tmpl w:val="17A0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272B4B"/>
    <w:multiLevelType w:val="multilevel"/>
    <w:tmpl w:val="2A7E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0"/>
  </w:num>
  <w:num w:numId="4">
    <w:abstractNumId w:val="2"/>
  </w:num>
  <w:num w:numId="5">
    <w:abstractNumId w:val="6"/>
  </w:num>
  <w:num w:numId="6">
    <w:abstractNumId w:val="10"/>
  </w:num>
  <w:num w:numId="7">
    <w:abstractNumId w:val="5"/>
  </w:num>
  <w:num w:numId="8">
    <w:abstractNumId w:val="7"/>
  </w:num>
  <w:num w:numId="9">
    <w:abstractNumId w:val="8"/>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17DF"/>
    <w:rsid w:val="00037DAF"/>
    <w:rsid w:val="00134ED6"/>
    <w:rsid w:val="00416111"/>
    <w:rsid w:val="00677774"/>
    <w:rsid w:val="00896238"/>
    <w:rsid w:val="00BF17DF"/>
    <w:rsid w:val="00DF6E7F"/>
    <w:rsid w:val="00FA2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17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7DF"/>
  </w:style>
  <w:style w:type="paragraph" w:styleId="Footer">
    <w:name w:val="footer"/>
    <w:basedOn w:val="Normal"/>
    <w:link w:val="FooterChar"/>
    <w:uiPriority w:val="99"/>
    <w:unhideWhenUsed/>
    <w:rsid w:val="00BF17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7DF"/>
  </w:style>
  <w:style w:type="paragraph" w:styleId="NormalWeb">
    <w:name w:val="Normal (Web)"/>
    <w:basedOn w:val="Normal"/>
    <w:uiPriority w:val="99"/>
    <w:semiHidden/>
    <w:unhideWhenUsed/>
    <w:rsid w:val="00134ED6"/>
  </w:style>
  <w:style w:type="paragraph" w:styleId="ListParagraph">
    <w:name w:val="List Paragraph"/>
    <w:basedOn w:val="Normal"/>
    <w:uiPriority w:val="34"/>
    <w:qFormat/>
    <w:rsid w:val="00134ED6"/>
    <w:pPr>
      <w:ind w:left="720"/>
      <w:contextualSpacing/>
    </w:pPr>
  </w:style>
  <w:style w:type="paragraph" w:styleId="BalloonText">
    <w:name w:val="Balloon Text"/>
    <w:basedOn w:val="Normal"/>
    <w:link w:val="BalloonTextChar"/>
    <w:uiPriority w:val="99"/>
    <w:semiHidden/>
    <w:unhideWhenUsed/>
    <w:rsid w:val="00134E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ED6"/>
    <w:rPr>
      <w:rFonts w:ascii="Tahoma" w:hAnsi="Tahoma" w:cs="Tahoma"/>
      <w:sz w:val="16"/>
      <w:szCs w:val="16"/>
    </w:rPr>
  </w:style>
  <w:style w:type="character" w:styleId="Strong">
    <w:name w:val="Strong"/>
    <w:basedOn w:val="DefaultParagraphFont"/>
    <w:uiPriority w:val="22"/>
    <w:qFormat/>
    <w:rsid w:val="0089623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17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7DF"/>
  </w:style>
  <w:style w:type="paragraph" w:styleId="Footer">
    <w:name w:val="footer"/>
    <w:basedOn w:val="Normal"/>
    <w:link w:val="FooterChar"/>
    <w:uiPriority w:val="99"/>
    <w:unhideWhenUsed/>
    <w:rsid w:val="00BF17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7DF"/>
  </w:style>
  <w:style w:type="paragraph" w:styleId="NormalWeb">
    <w:name w:val="Normal (Web)"/>
    <w:basedOn w:val="Normal"/>
    <w:uiPriority w:val="99"/>
    <w:semiHidden/>
    <w:unhideWhenUsed/>
    <w:rsid w:val="00134ED6"/>
  </w:style>
  <w:style w:type="paragraph" w:styleId="ListParagraph">
    <w:name w:val="List Paragraph"/>
    <w:basedOn w:val="Normal"/>
    <w:uiPriority w:val="34"/>
    <w:qFormat/>
    <w:rsid w:val="00134ED6"/>
    <w:pPr>
      <w:ind w:left="720"/>
      <w:contextualSpacing/>
    </w:pPr>
  </w:style>
  <w:style w:type="paragraph" w:styleId="BalloonText">
    <w:name w:val="Balloon Text"/>
    <w:basedOn w:val="Normal"/>
    <w:link w:val="BalloonTextChar"/>
    <w:uiPriority w:val="99"/>
    <w:semiHidden/>
    <w:unhideWhenUsed/>
    <w:rsid w:val="00134E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ED6"/>
    <w:rPr>
      <w:rFonts w:ascii="Tahoma" w:hAnsi="Tahoma" w:cs="Tahoma"/>
      <w:sz w:val="16"/>
      <w:szCs w:val="16"/>
    </w:rPr>
  </w:style>
  <w:style w:type="character" w:styleId="Strong">
    <w:name w:val="Strong"/>
    <w:basedOn w:val="DefaultParagraphFont"/>
    <w:uiPriority w:val="22"/>
    <w:qFormat/>
    <w:rsid w:val="008962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220372">
      <w:bodyDiv w:val="1"/>
      <w:marLeft w:val="0"/>
      <w:marRight w:val="0"/>
      <w:marTop w:val="0"/>
      <w:marBottom w:val="0"/>
      <w:divBdr>
        <w:top w:val="none" w:sz="0" w:space="0" w:color="auto"/>
        <w:left w:val="none" w:sz="0" w:space="0" w:color="auto"/>
        <w:bottom w:val="none" w:sz="0" w:space="0" w:color="auto"/>
        <w:right w:val="none" w:sz="0" w:space="0" w:color="auto"/>
      </w:divBdr>
    </w:div>
    <w:div w:id="591936371">
      <w:bodyDiv w:val="1"/>
      <w:marLeft w:val="0"/>
      <w:marRight w:val="0"/>
      <w:marTop w:val="0"/>
      <w:marBottom w:val="0"/>
      <w:divBdr>
        <w:top w:val="none" w:sz="0" w:space="0" w:color="auto"/>
        <w:left w:val="none" w:sz="0" w:space="0" w:color="auto"/>
        <w:bottom w:val="none" w:sz="0" w:space="0" w:color="auto"/>
        <w:right w:val="none" w:sz="0" w:space="0" w:color="auto"/>
      </w:divBdr>
    </w:div>
    <w:div w:id="699361172">
      <w:bodyDiv w:val="1"/>
      <w:marLeft w:val="0"/>
      <w:marRight w:val="0"/>
      <w:marTop w:val="0"/>
      <w:marBottom w:val="0"/>
      <w:divBdr>
        <w:top w:val="none" w:sz="0" w:space="0" w:color="auto"/>
        <w:left w:val="none" w:sz="0" w:space="0" w:color="auto"/>
        <w:bottom w:val="none" w:sz="0" w:space="0" w:color="auto"/>
        <w:right w:val="none" w:sz="0" w:space="0" w:color="auto"/>
      </w:divBdr>
    </w:div>
    <w:div w:id="806510044">
      <w:bodyDiv w:val="1"/>
      <w:marLeft w:val="0"/>
      <w:marRight w:val="0"/>
      <w:marTop w:val="0"/>
      <w:marBottom w:val="0"/>
      <w:divBdr>
        <w:top w:val="none" w:sz="0" w:space="0" w:color="auto"/>
        <w:left w:val="none" w:sz="0" w:space="0" w:color="auto"/>
        <w:bottom w:val="none" w:sz="0" w:space="0" w:color="auto"/>
        <w:right w:val="none" w:sz="0" w:space="0" w:color="auto"/>
      </w:divBdr>
    </w:div>
    <w:div w:id="1203907631">
      <w:bodyDiv w:val="1"/>
      <w:marLeft w:val="0"/>
      <w:marRight w:val="0"/>
      <w:marTop w:val="0"/>
      <w:marBottom w:val="0"/>
      <w:divBdr>
        <w:top w:val="none" w:sz="0" w:space="0" w:color="auto"/>
        <w:left w:val="none" w:sz="0" w:space="0" w:color="auto"/>
        <w:bottom w:val="none" w:sz="0" w:space="0" w:color="auto"/>
        <w:right w:val="none" w:sz="0" w:space="0" w:color="auto"/>
      </w:divBdr>
    </w:div>
    <w:div w:id="1755131018">
      <w:bodyDiv w:val="1"/>
      <w:marLeft w:val="0"/>
      <w:marRight w:val="0"/>
      <w:marTop w:val="0"/>
      <w:marBottom w:val="0"/>
      <w:divBdr>
        <w:top w:val="none" w:sz="0" w:space="0" w:color="auto"/>
        <w:left w:val="none" w:sz="0" w:space="0" w:color="auto"/>
        <w:bottom w:val="none" w:sz="0" w:space="0" w:color="auto"/>
        <w:right w:val="none" w:sz="0" w:space="0" w:color="auto"/>
      </w:divBdr>
    </w:div>
    <w:div w:id="1855849112">
      <w:bodyDiv w:val="1"/>
      <w:marLeft w:val="0"/>
      <w:marRight w:val="0"/>
      <w:marTop w:val="0"/>
      <w:marBottom w:val="0"/>
      <w:divBdr>
        <w:top w:val="none" w:sz="0" w:space="0" w:color="auto"/>
        <w:left w:val="none" w:sz="0" w:space="0" w:color="auto"/>
        <w:bottom w:val="none" w:sz="0" w:space="0" w:color="auto"/>
        <w:right w:val="none" w:sz="0" w:space="0" w:color="auto"/>
      </w:divBdr>
    </w:div>
    <w:div w:id="208680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header" Target="header2.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jpe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7</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KONZA</dc:creator>
  <cp:lastModifiedBy>KONZA</cp:lastModifiedBy>
  <cp:revision>1</cp:revision>
  <dcterms:created xsi:type="dcterms:W3CDTF">2024-06-06T08:34:00Z</dcterms:created>
  <dcterms:modified xsi:type="dcterms:W3CDTF">2024-06-06T09:34:00Z</dcterms:modified>
</cp:coreProperties>
</file>