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DC3" w:rsidRDefault="00747DC3" w:rsidP="00747DC3">
      <w:pPr>
        <w:shd w:val="clear" w:color="auto" w:fill="FFFFFF"/>
        <w:spacing w:before="100" w:beforeAutospacing="1" w:after="100" w:afterAutospacing="1" w:line="240" w:lineRule="auto"/>
        <w:ind w:left="720"/>
        <w:jc w:val="center"/>
        <w:rPr>
          <w:rFonts w:ascii="Arial" w:eastAsia="Times New Roman" w:hAnsi="Arial" w:cs="Arial"/>
          <w:b/>
          <w:color w:val="000000"/>
          <w:spacing w:val="-10"/>
          <w:sz w:val="32"/>
          <w:szCs w:val="32"/>
          <w:lang w:eastAsia="tr-TR"/>
        </w:rPr>
      </w:pPr>
      <w:r w:rsidRPr="00747DC3">
        <w:rPr>
          <w:rFonts w:ascii="Arial" w:eastAsia="Times New Roman" w:hAnsi="Arial" w:cs="Arial"/>
          <w:b/>
          <w:color w:val="000000"/>
          <w:spacing w:val="-10"/>
          <w:sz w:val="32"/>
          <w:szCs w:val="32"/>
          <w:lang w:eastAsia="tr-TR"/>
        </w:rPr>
        <w:t>HANGİ ÜLKELER VEYA BÖLGELER GENEL MUTLULUKTA VE MUTLULUĞA KATKIDA BULUNAN ALTI FAKTÖRÜN HER BİRİNDE EN YÜKSEK SIRADA YER ALIYOR?</w:t>
      </w:r>
    </w:p>
    <w:p w:rsidR="00747DC3" w:rsidRPr="00747DC3" w:rsidRDefault="00747DC3" w:rsidP="00747DC3">
      <w:pPr>
        <w:shd w:val="clear" w:color="auto" w:fill="FFFFFF"/>
        <w:spacing w:before="100" w:beforeAutospacing="1" w:after="100" w:afterAutospacing="1" w:line="240" w:lineRule="auto"/>
        <w:ind w:left="720"/>
        <w:rPr>
          <w:rFonts w:ascii="Arial" w:eastAsia="Times New Roman" w:hAnsi="Arial" w:cs="Arial"/>
          <w:b/>
          <w:color w:val="000000"/>
          <w:spacing w:val="-10"/>
          <w:sz w:val="24"/>
          <w:szCs w:val="32"/>
          <w:lang w:eastAsia="tr-TR"/>
        </w:rPr>
      </w:pPr>
    </w:p>
    <w:p w:rsidR="00747DC3" w:rsidRPr="00747DC3" w:rsidRDefault="00747DC3" w:rsidP="00747DC3">
      <w:pPr>
        <w:shd w:val="clear" w:color="auto" w:fill="FFFFFF"/>
        <w:spacing w:before="100" w:beforeAutospacing="1" w:after="100" w:afterAutospacing="1" w:line="240" w:lineRule="auto"/>
        <w:ind w:left="720"/>
        <w:jc w:val="center"/>
        <w:rPr>
          <w:rFonts w:ascii="Arial" w:eastAsia="Times New Roman" w:hAnsi="Arial" w:cs="Arial"/>
          <w:b/>
          <w:color w:val="000000" w:themeColor="text1"/>
          <w:spacing w:val="-10"/>
          <w:sz w:val="32"/>
          <w:szCs w:val="24"/>
          <w:lang w:eastAsia="tr-TR"/>
        </w:rPr>
      </w:pPr>
      <w:r w:rsidRPr="00747DC3">
        <w:rPr>
          <w:rFonts w:ascii="Arial" w:eastAsia="Times New Roman" w:hAnsi="Arial" w:cs="Arial"/>
          <w:b/>
          <w:color w:val="000000" w:themeColor="text1"/>
          <w:spacing w:val="-10"/>
          <w:sz w:val="32"/>
          <w:szCs w:val="24"/>
          <w:lang w:eastAsia="tr-TR"/>
        </w:rPr>
        <w:t>2015-2016 İLE 2016-2017 RAPORLARI ARASINDA ÜLKE SIRALAMALARI VEYA PUANLARI NASIL DEĞİŞTİ?</w:t>
      </w:r>
    </w:p>
    <w:p w:rsidR="00747DC3" w:rsidRDefault="00747DC3" w:rsidP="00747DC3">
      <w:pPr>
        <w:shd w:val="clear" w:color="auto" w:fill="FFFFFF"/>
        <w:spacing w:before="100" w:beforeAutospacing="1" w:after="100" w:afterAutospacing="1" w:line="240" w:lineRule="auto"/>
        <w:ind w:left="720"/>
        <w:jc w:val="center"/>
        <w:rPr>
          <w:rFonts w:ascii="Arial" w:eastAsia="Times New Roman" w:hAnsi="Arial" w:cs="Arial"/>
          <w:b/>
          <w:color w:val="000000" w:themeColor="text1"/>
          <w:spacing w:val="-10"/>
          <w:sz w:val="32"/>
          <w:szCs w:val="24"/>
          <w:lang w:eastAsia="tr-TR"/>
        </w:rPr>
      </w:pPr>
      <w:r w:rsidRPr="00747DC3">
        <w:rPr>
          <w:rFonts w:ascii="Arial" w:eastAsia="Times New Roman" w:hAnsi="Arial" w:cs="Arial"/>
          <w:b/>
          <w:color w:val="000000" w:themeColor="text1"/>
          <w:spacing w:val="-10"/>
          <w:sz w:val="32"/>
          <w:szCs w:val="24"/>
          <w:lang w:eastAsia="tr-TR"/>
        </w:rPr>
        <w:t>HERHANGİ BİR ÜLKE MUTLULUKTA ÖNEMLİ BİR ARTIŞ VEYA AZALMA YAŞADI MI?</w:t>
      </w:r>
    </w:p>
    <w:p w:rsidR="00747DC3" w:rsidRPr="00747DC3" w:rsidRDefault="005B351A" w:rsidP="00747DC3">
      <w:pPr>
        <w:shd w:val="clear" w:color="auto" w:fill="FFFFFF"/>
        <w:spacing w:before="100" w:beforeAutospacing="1" w:after="100" w:afterAutospacing="1" w:line="240" w:lineRule="auto"/>
        <w:ind w:left="720"/>
        <w:rPr>
          <w:rFonts w:ascii="Arial" w:hAnsi="Arial" w:cs="Arial"/>
          <w:color w:val="000000" w:themeColor="text1"/>
          <w:sz w:val="20"/>
          <w:szCs w:val="20"/>
        </w:rPr>
      </w:pPr>
      <w:bookmarkStart w:id="0" w:name="_GoBack"/>
      <w:r>
        <w:rPr>
          <w:rFonts w:ascii="Arial" w:hAnsi="Arial" w:cs="Arial"/>
          <w:noProof/>
          <w:color w:val="000000" w:themeColor="text1"/>
          <w:sz w:val="20"/>
          <w:szCs w:val="20"/>
          <w:lang w:eastAsia="tr-TR"/>
        </w:rPr>
        <w:drawing>
          <wp:anchor distT="0" distB="0" distL="114300" distR="114300" simplePos="0" relativeHeight="251658240" behindDoc="0" locked="0" layoutInCell="1" allowOverlap="1" wp14:anchorId="65D46B79" wp14:editId="212BFB64">
            <wp:simplePos x="0" y="0"/>
            <wp:positionH relativeFrom="column">
              <wp:posOffset>2729230</wp:posOffset>
            </wp:positionH>
            <wp:positionV relativeFrom="paragraph">
              <wp:posOffset>944880</wp:posOffset>
            </wp:positionV>
            <wp:extent cx="2929890" cy="3067050"/>
            <wp:effectExtent l="0" t="0" r="381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57474-green-happy-world-and-kids-holding-hands-peace-symbol-cartoo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9890" cy="3067050"/>
                    </a:xfrm>
                    <a:prstGeom prst="rect">
                      <a:avLst/>
                    </a:prstGeom>
                  </pic:spPr>
                </pic:pic>
              </a:graphicData>
            </a:graphic>
            <wp14:sizeRelH relativeFrom="page">
              <wp14:pctWidth>0</wp14:pctWidth>
            </wp14:sizeRelH>
            <wp14:sizeRelV relativeFrom="page">
              <wp14:pctHeight>0</wp14:pctHeight>
            </wp14:sizeRelV>
          </wp:anchor>
        </w:drawing>
      </w:r>
      <w:bookmarkEnd w:id="0"/>
      <w:r w:rsidR="00747DC3">
        <w:rPr>
          <w:rFonts w:ascii="Arial" w:hAnsi="Arial" w:cs="Arial"/>
          <w:sz w:val="20"/>
        </w:rPr>
        <w:t xml:space="preserve">    </w:t>
      </w:r>
      <w:r w:rsidR="00747DC3" w:rsidRPr="00747DC3">
        <w:rPr>
          <w:rFonts w:ascii="Arial" w:hAnsi="Arial" w:cs="Arial"/>
          <w:color w:val="000000" w:themeColor="text1"/>
          <w:sz w:val="20"/>
          <w:szCs w:val="20"/>
        </w:rPr>
        <w:t xml:space="preserve"> </w:t>
      </w:r>
      <w:r w:rsidR="00747DC3" w:rsidRPr="00747DC3">
        <w:rPr>
          <w:rFonts w:ascii="Arial" w:hAnsi="Arial" w:cs="Arial"/>
          <w:color w:val="000000" w:themeColor="text1"/>
          <w:sz w:val="20"/>
          <w:szCs w:val="20"/>
        </w:rPr>
        <w:t xml:space="preserve">Uluslararası </w:t>
      </w:r>
      <w:proofErr w:type="gramStart"/>
      <w:r w:rsidR="00747DC3" w:rsidRPr="00747DC3">
        <w:rPr>
          <w:rFonts w:ascii="Arial" w:hAnsi="Arial" w:cs="Arial"/>
          <w:color w:val="000000" w:themeColor="text1"/>
          <w:sz w:val="20"/>
          <w:szCs w:val="20"/>
        </w:rPr>
        <w:t>literatürde</w:t>
      </w:r>
      <w:proofErr w:type="gramEnd"/>
      <w:r w:rsidR="00747DC3" w:rsidRPr="00747DC3">
        <w:rPr>
          <w:rFonts w:ascii="Arial" w:hAnsi="Arial" w:cs="Arial"/>
          <w:color w:val="000000" w:themeColor="text1"/>
          <w:sz w:val="20"/>
          <w:szCs w:val="20"/>
        </w:rPr>
        <w:t xml:space="preserve"> giderek daha fazla tartışılmaya başlanan mutluluk temalı araştırmalar, birçok bilim dalının ilgi alanındadır. Son dönemde iktisat biliminin de ilgi alanına giren mutluluk kavramı ve mutluluk ölçümleri, özellikle kamu ekonomisi ve hükümet politikaları ile yakından ilgilidir. Bu alanlarda alınacak kararların ve yapılacak uygulamaların daha etkin sonuçlara ulaşabilmesi için, bireyleri mutlu ve memnun eden değerlerin tespiti oldukça önem taşımaktadır. Dolayısıyla mutluluk ekonomisinin araştırılması ve bireylerin mutluluk/memnuniyet düzeyinin ölçülmesi kamu politikalarının ne şekilde ve nasıl yapılacağını belirleyebilecek ana faktörlerdendir</w:t>
      </w:r>
    </w:p>
    <w:p w:rsidR="00747DC3" w:rsidRDefault="00747DC3" w:rsidP="00747DC3">
      <w:pPr>
        <w:shd w:val="clear" w:color="auto" w:fill="FFFFFF"/>
        <w:spacing w:before="100" w:beforeAutospacing="1" w:after="100" w:afterAutospacing="1" w:line="240" w:lineRule="auto"/>
        <w:ind w:left="720"/>
        <w:rPr>
          <w:rFonts w:ascii="Arial" w:hAnsi="Arial" w:cs="Arial"/>
          <w:color w:val="000000" w:themeColor="text1"/>
          <w:sz w:val="20"/>
          <w:szCs w:val="20"/>
        </w:rPr>
      </w:pPr>
      <w:r w:rsidRPr="00747DC3">
        <w:rPr>
          <w:rFonts w:ascii="Arial" w:hAnsi="Arial" w:cs="Arial"/>
          <w:color w:val="000000" w:themeColor="text1"/>
          <w:sz w:val="20"/>
          <w:szCs w:val="20"/>
        </w:rPr>
        <w:t xml:space="preserve">   </w:t>
      </w:r>
      <w:r w:rsidRPr="00747DC3">
        <w:rPr>
          <w:rFonts w:ascii="Arial" w:hAnsi="Arial" w:cs="Arial"/>
          <w:color w:val="000000" w:themeColor="text1"/>
          <w:sz w:val="20"/>
          <w:szCs w:val="20"/>
        </w:rPr>
        <w:t xml:space="preserve">Mutluluk temalı araştırmaların daha etkin sonuçlandırılması için kavram karışıklığının önüne geçmek gereklidir. Mutluluk, memnuniyet, yaşam kalitesi gibi kavramların tartışılması ve açıkça tanımlanması, mutluluğu ve memnuniyeti belirleyen objektif ve sübjektif değişkenlerin tespiti oldukça önemlidir. Mutluluk ve yaşamdan memnuniyet kişiden kişiye, bölgeden bölgeye değişen ve ölçülmesi zor olan değerlerdir. Dolayısıyla bir bireyin mutlu ya da yaşamdan memnun olup olmadığını, o bireyi mutlu ya da yaşamdan memnun kılacak değerlerinin gerçekleşme düzeyi belirleyecektir. Uluslararası </w:t>
      </w:r>
      <w:proofErr w:type="gramStart"/>
      <w:r w:rsidRPr="00747DC3">
        <w:rPr>
          <w:rFonts w:ascii="Arial" w:hAnsi="Arial" w:cs="Arial"/>
          <w:color w:val="000000" w:themeColor="text1"/>
          <w:sz w:val="20"/>
          <w:szCs w:val="20"/>
        </w:rPr>
        <w:t>literatür</w:t>
      </w:r>
      <w:proofErr w:type="gramEnd"/>
      <w:r w:rsidRPr="00747DC3">
        <w:rPr>
          <w:rFonts w:ascii="Arial" w:hAnsi="Arial" w:cs="Arial"/>
          <w:color w:val="000000" w:themeColor="text1"/>
          <w:sz w:val="20"/>
          <w:szCs w:val="20"/>
        </w:rPr>
        <w:t xml:space="preserve"> incelendiğinde, mutluluk araştırmalarında gelir düzeyi düşük olan bireylerin, yüksek gelir düzeyine sahip olanlara göre daha mutlu olduğu ileri sürülmüştür. Aynı şekilde ülkeler arası yapılan mutluluk sıralamalarında da bu duruma benzer bir şekilde, milli geliri düşük olan bazı ülkelerin yüksek milli gelire sahip ülkelere kıyasla daha ön sıralarda yer aldığına rastlanmaktadır. Gelir ile mutluluk arasındaki ilişkinin tespiti </w:t>
      </w:r>
      <w:proofErr w:type="spellStart"/>
      <w:r w:rsidRPr="00747DC3">
        <w:rPr>
          <w:rFonts w:ascii="Arial" w:hAnsi="Arial" w:cs="Arial"/>
          <w:color w:val="000000" w:themeColor="text1"/>
          <w:sz w:val="20"/>
          <w:szCs w:val="20"/>
        </w:rPr>
        <w:t>elbetteki</w:t>
      </w:r>
      <w:proofErr w:type="spellEnd"/>
      <w:r w:rsidRPr="00747DC3">
        <w:rPr>
          <w:rFonts w:ascii="Arial" w:hAnsi="Arial" w:cs="Arial"/>
          <w:color w:val="000000" w:themeColor="text1"/>
          <w:sz w:val="20"/>
          <w:szCs w:val="20"/>
        </w:rPr>
        <w:t xml:space="preserve"> 132 MURAT ŞEKER sadece bu iki faktöre bağlı değildir. Dolayısıyla bu alanda yapılacak analizlerde mutluluğu etkileyen diğer faktörlerin de gelirle birlikte ele alınması ve değerlendirilmesi gereklidir. Bir toplumun mutlu ve memnun olmasının temelinde kamusal uygulamaların yeri </w:t>
      </w:r>
      <w:proofErr w:type="spellStart"/>
      <w:r w:rsidRPr="00747DC3">
        <w:rPr>
          <w:rFonts w:ascii="Arial" w:hAnsi="Arial" w:cs="Arial"/>
          <w:color w:val="000000" w:themeColor="text1"/>
          <w:sz w:val="20"/>
          <w:szCs w:val="20"/>
        </w:rPr>
        <w:t>gözardı</w:t>
      </w:r>
      <w:proofErr w:type="spellEnd"/>
      <w:r w:rsidRPr="00747DC3">
        <w:rPr>
          <w:rFonts w:ascii="Arial" w:hAnsi="Arial" w:cs="Arial"/>
          <w:color w:val="000000" w:themeColor="text1"/>
          <w:sz w:val="20"/>
          <w:szCs w:val="20"/>
        </w:rPr>
        <w:t xml:space="preserve"> edilmemesi gereken bir noktadır. Bu alanda yapılacak araştırmaların toplumsal katkısı; kamusal hizmetlerden toplumun memnuniyetini etkin bir şekilde ölçüp, toplumsal refahı artırıcı politikaların uygulanmasının teşvik edilmesidir. Bireyleri mutlu eden faktörlerin doğru ve kapsamlı bir şekilde tesbit edilmesi, kamusal harcamaların toplumsal mutluluğu artırıcı alanlara yönlendirilmesini temin edebilir. Böylece devletin en önemli amacı olan </w:t>
      </w:r>
      <w:r w:rsidRPr="00747DC3">
        <w:rPr>
          <w:rFonts w:ascii="Arial" w:hAnsi="Arial" w:cs="Arial"/>
          <w:color w:val="000000" w:themeColor="text1"/>
          <w:sz w:val="20"/>
          <w:szCs w:val="20"/>
        </w:rPr>
        <w:lastRenderedPageBreak/>
        <w:t>vatandaşlarının mutlu ve memnun olmasının sağlanmasında atılacak adımların daha etkin ve gerçekçi bir şekilde gerçekleşmesi mümkün olabilecektir.</w:t>
      </w:r>
      <w:r w:rsidRPr="00747DC3">
        <w:rPr>
          <w:rFonts w:ascii="Arial" w:hAnsi="Arial" w:cs="Arial"/>
          <w:color w:val="000000" w:themeColor="text1"/>
          <w:sz w:val="20"/>
          <w:szCs w:val="20"/>
        </w:rPr>
        <w:t>(Alıntı: Murat Şeker/100902)</w:t>
      </w:r>
    </w:p>
    <w:p w:rsidR="00747DC3" w:rsidRDefault="00747DC3" w:rsidP="00747DC3">
      <w:pPr>
        <w:shd w:val="clear" w:color="auto" w:fill="FFFFFF"/>
        <w:spacing w:before="100" w:beforeAutospacing="1" w:after="100" w:afterAutospacing="1" w:line="240" w:lineRule="auto"/>
        <w:ind w:left="720"/>
        <w:rPr>
          <w:rFonts w:ascii="Arial" w:hAnsi="Arial" w:cs="Arial"/>
          <w:color w:val="000000" w:themeColor="text1"/>
          <w:sz w:val="20"/>
          <w:szCs w:val="20"/>
        </w:rPr>
      </w:pPr>
      <w:r w:rsidRPr="00747DC3">
        <w:rPr>
          <w:rFonts w:ascii="Arial" w:hAnsi="Arial" w:cs="Arial"/>
          <w:color w:val="000000" w:themeColor="text1"/>
          <w:sz w:val="20"/>
          <w:szCs w:val="20"/>
        </w:rPr>
        <w:t xml:space="preserve">Finlandiya dördüncü kez üst üste dünyanın en mutlu ülkesi </w:t>
      </w:r>
      <w:proofErr w:type="spellStart"/>
      <w:r w:rsidRPr="00747DC3">
        <w:rPr>
          <w:rFonts w:ascii="Arial" w:hAnsi="Arial" w:cs="Arial"/>
          <w:color w:val="000000" w:themeColor="text1"/>
          <w:sz w:val="20"/>
          <w:szCs w:val="20"/>
        </w:rPr>
        <w:t>oldu</w:t>
      </w:r>
      <w:r w:rsidRPr="00747DC3">
        <w:rPr>
          <w:rFonts w:ascii="Arial" w:hAnsi="Arial" w:cs="Arial"/>
          <w:bCs/>
          <w:color w:val="000000" w:themeColor="text1"/>
          <w:sz w:val="20"/>
          <w:szCs w:val="20"/>
        </w:rPr>
        <w:t>Birleşmiş</w:t>
      </w:r>
      <w:proofErr w:type="spellEnd"/>
      <w:r w:rsidRPr="00747DC3">
        <w:rPr>
          <w:rFonts w:ascii="Arial" w:hAnsi="Arial" w:cs="Arial"/>
          <w:bCs/>
          <w:color w:val="000000" w:themeColor="text1"/>
          <w:sz w:val="20"/>
          <w:szCs w:val="20"/>
        </w:rPr>
        <w:t xml:space="preserve"> </w:t>
      </w:r>
      <w:proofErr w:type="spellStart"/>
      <w:r w:rsidRPr="00747DC3">
        <w:rPr>
          <w:rFonts w:ascii="Arial" w:hAnsi="Arial" w:cs="Arial"/>
          <w:bCs/>
          <w:color w:val="000000" w:themeColor="text1"/>
          <w:sz w:val="20"/>
          <w:szCs w:val="20"/>
        </w:rPr>
        <w:t>Milletler'in</w:t>
      </w:r>
      <w:proofErr w:type="spellEnd"/>
      <w:r w:rsidRPr="00747DC3">
        <w:rPr>
          <w:rFonts w:ascii="Arial" w:hAnsi="Arial" w:cs="Arial"/>
          <w:bCs/>
          <w:color w:val="000000" w:themeColor="text1"/>
          <w:sz w:val="20"/>
          <w:szCs w:val="20"/>
        </w:rPr>
        <w:t xml:space="preserve"> 149 ülke arasında yaptığı değerlendirmeyle belirlediği Dünya Mutluluk Raporu'nda ilk üç sırada Finlandiya, Danimarka ve İsviçre var. Geçen yıl 93. sırada olan Türkiye ise 104. sıraya geriledi. Rapora göre en mutsuz ülke de yine Afganistan </w:t>
      </w:r>
      <w:proofErr w:type="spellStart"/>
      <w:proofErr w:type="gramStart"/>
      <w:r w:rsidRPr="00747DC3">
        <w:rPr>
          <w:rFonts w:ascii="Arial" w:hAnsi="Arial" w:cs="Arial"/>
          <w:bCs/>
          <w:color w:val="000000" w:themeColor="text1"/>
          <w:sz w:val="20"/>
          <w:szCs w:val="20"/>
        </w:rPr>
        <w:t>oldu.</w:t>
      </w:r>
      <w:r w:rsidRPr="00747DC3">
        <w:rPr>
          <w:rFonts w:ascii="Arial" w:hAnsi="Arial" w:cs="Arial"/>
          <w:color w:val="000000" w:themeColor="text1"/>
          <w:sz w:val="20"/>
          <w:szCs w:val="20"/>
        </w:rPr>
        <w:t>Raporda</w:t>
      </w:r>
      <w:proofErr w:type="spellEnd"/>
      <w:proofErr w:type="gramEnd"/>
      <w:r w:rsidRPr="00747DC3">
        <w:rPr>
          <w:rFonts w:ascii="Arial" w:hAnsi="Arial" w:cs="Arial"/>
          <w:color w:val="000000" w:themeColor="text1"/>
          <w:sz w:val="20"/>
          <w:szCs w:val="20"/>
        </w:rPr>
        <w:t xml:space="preserve"> ilk 10'a giren ülkelerden dokuzu Avrupa ülkeleri. İlk 10'da Avrupa dışından tek ülke Yeni Zelanda.2012 yılında ilk Dünya Mutluluk Raporu yayımlandığından beri zirveye çıkan dört ülke oldu: 2012, 2013 ve 2016'da Danimarka, 2015'te İsviçre, 2017'de Norveç ve son olarak da 2018, 2019, 2020 ve 2021'de Finlandiya.</w:t>
      </w:r>
    </w:p>
    <w:p w:rsidR="00747DC3" w:rsidRDefault="00747DC3" w:rsidP="00747DC3">
      <w:pPr>
        <w:shd w:val="clear" w:color="auto" w:fill="FFFFFF"/>
        <w:spacing w:before="100" w:beforeAutospacing="1" w:after="100" w:afterAutospacing="1" w:line="240" w:lineRule="auto"/>
        <w:ind w:left="720"/>
        <w:rPr>
          <w:rFonts w:ascii="Arial" w:hAnsi="Arial" w:cs="Arial"/>
          <w:color w:val="000000" w:themeColor="text1"/>
          <w:sz w:val="20"/>
          <w:szCs w:val="20"/>
        </w:rPr>
      </w:pPr>
      <w:r w:rsidRPr="00747DC3">
        <w:rPr>
          <w:rFonts w:ascii="Arial" w:hAnsi="Arial" w:cs="Arial"/>
          <w:color w:val="000000" w:themeColor="text1"/>
          <w:sz w:val="20"/>
          <w:szCs w:val="20"/>
        </w:rPr>
        <w:t xml:space="preserve">Gayrisafi yurt içi </w:t>
      </w:r>
      <w:proofErr w:type="gramStart"/>
      <w:r w:rsidRPr="00747DC3">
        <w:rPr>
          <w:rFonts w:ascii="Arial" w:hAnsi="Arial" w:cs="Arial"/>
          <w:color w:val="000000" w:themeColor="text1"/>
          <w:sz w:val="20"/>
          <w:szCs w:val="20"/>
        </w:rPr>
        <w:t>hasıla</w:t>
      </w:r>
      <w:proofErr w:type="gramEnd"/>
      <w:r w:rsidRPr="00747DC3">
        <w:rPr>
          <w:rFonts w:ascii="Arial" w:hAnsi="Arial" w:cs="Arial"/>
          <w:color w:val="000000" w:themeColor="text1"/>
          <w:sz w:val="20"/>
          <w:szCs w:val="20"/>
        </w:rPr>
        <w:t>, sosyal destek, ortalama sağlıklı yaşam süresi, vatandaşların kendi hayatlarıyla ilgili karar alabilme özgürlüğü, cömertlik, ve ülkedeki yolsuzluk düzeyinin değerlendirdiği </w:t>
      </w:r>
      <w:hyperlink r:id="rId7" w:history="1">
        <w:r w:rsidRPr="00747DC3">
          <w:rPr>
            <w:rStyle w:val="Kpr"/>
            <w:rFonts w:ascii="Arial" w:hAnsi="Arial" w:cs="Arial"/>
            <w:color w:val="000000" w:themeColor="text1"/>
            <w:sz w:val="20"/>
            <w:szCs w:val="20"/>
            <w:u w:val="none"/>
          </w:rPr>
          <w:t>Birleşmiş Milletler Dünya Mutluluk Raporu</w:t>
        </w:r>
      </w:hyperlink>
      <w:r w:rsidRPr="00747DC3">
        <w:rPr>
          <w:rFonts w:ascii="Arial" w:hAnsi="Arial" w:cs="Arial"/>
          <w:color w:val="000000" w:themeColor="text1"/>
          <w:sz w:val="20"/>
          <w:szCs w:val="20"/>
        </w:rPr>
        <w:t> hazırlanırken 149 ülkeden insanlarla görüşüldü.</w:t>
      </w:r>
    </w:p>
    <w:p w:rsidR="005B351A" w:rsidRDefault="00747DC3"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sidRPr="00747DC3">
        <w:rPr>
          <w:rFonts w:ascii="Arial" w:eastAsia="Times New Roman" w:hAnsi="Arial" w:cs="Arial"/>
          <w:b/>
          <w:color w:val="000000" w:themeColor="text1"/>
          <w:sz w:val="32"/>
          <w:szCs w:val="20"/>
          <w:lang w:eastAsia="tr-TR"/>
        </w:rPr>
        <w:t xml:space="preserve">FİNLANDİYA. </w:t>
      </w:r>
      <w:proofErr w:type="gramStart"/>
      <w:r w:rsidRPr="00747DC3">
        <w:rPr>
          <w:rFonts w:ascii="Arial" w:eastAsia="Times New Roman" w:hAnsi="Arial" w:cs="Arial"/>
          <w:b/>
          <w:color w:val="000000" w:themeColor="text1"/>
          <w:sz w:val="32"/>
          <w:szCs w:val="20"/>
          <w:lang w:eastAsia="tr-TR"/>
        </w:rPr>
        <w:t>PEKİ</w:t>
      </w:r>
      <w:proofErr w:type="gramEnd"/>
      <w:r w:rsidRPr="00747DC3">
        <w:rPr>
          <w:rFonts w:ascii="Arial" w:eastAsia="Times New Roman" w:hAnsi="Arial" w:cs="Arial"/>
          <w:b/>
          <w:color w:val="000000" w:themeColor="text1"/>
          <w:sz w:val="32"/>
          <w:szCs w:val="20"/>
          <w:lang w:eastAsia="tr-TR"/>
        </w:rPr>
        <w:t xml:space="preserve"> FİNLANDİYALILARI BU KADAR MUTLU EDEN NE?</w:t>
      </w:r>
    </w:p>
    <w:p w:rsidR="005B351A" w:rsidRDefault="00747DC3"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sidRPr="00747DC3">
        <w:rPr>
          <w:rFonts w:ascii="Arial" w:eastAsia="Times New Roman" w:hAnsi="Arial" w:cs="Arial"/>
          <w:color w:val="000000" w:themeColor="text1"/>
          <w:sz w:val="20"/>
          <w:szCs w:val="20"/>
          <w:lang w:eastAsia="tr-TR"/>
        </w:rPr>
        <w:t xml:space="preserve">Birleşmiş Milletler (BM) tarafından hazırlanan Ülkelerin Mutluluk Endeksi’nin 2020 sonuçları paylaşıldı. Ülkelerin gelir dağılımları, çevre ve güvenlik koşulları, yaşam süresi ve sosyal hayat standartları gibi birçok </w:t>
      </w:r>
      <w:proofErr w:type="gramStart"/>
      <w:r w:rsidRPr="00747DC3">
        <w:rPr>
          <w:rFonts w:ascii="Arial" w:eastAsia="Times New Roman" w:hAnsi="Arial" w:cs="Arial"/>
          <w:color w:val="000000" w:themeColor="text1"/>
          <w:sz w:val="20"/>
          <w:szCs w:val="20"/>
          <w:lang w:eastAsia="tr-TR"/>
        </w:rPr>
        <w:t>kriterin</w:t>
      </w:r>
      <w:proofErr w:type="gramEnd"/>
      <w:r w:rsidRPr="00747DC3">
        <w:rPr>
          <w:rFonts w:ascii="Arial" w:eastAsia="Times New Roman" w:hAnsi="Arial" w:cs="Arial"/>
          <w:color w:val="000000" w:themeColor="text1"/>
          <w:sz w:val="20"/>
          <w:szCs w:val="20"/>
          <w:lang w:eastAsia="tr-TR"/>
        </w:rPr>
        <w:t xml:space="preserve"> değerlendirildiği araştırmada, son 3 yılda olduğu gibi bu yıl da Finlandiya 7809 puan alarak dünyanın en mutlu ülkesi seçildi. Danimarka 7760 puanla 2'nci, İsviçre ise 7560 puanla 3'üncü oldu. Türkiye'nin 5132 puanla 93'ncü sırada bulunduğu Mutluluk Endeksi Raporu'nda, Afganistan 2567 puanla en son sırada yer aldı.</w:t>
      </w:r>
    </w:p>
    <w:p w:rsidR="005B351A" w:rsidRDefault="00747DC3"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sidRPr="00747DC3">
        <w:rPr>
          <w:rFonts w:ascii="Arial" w:eastAsia="Times New Roman" w:hAnsi="Arial" w:cs="Arial"/>
          <w:color w:val="000000" w:themeColor="text1"/>
          <w:sz w:val="20"/>
          <w:szCs w:val="20"/>
          <w:bdr w:val="none" w:sz="0" w:space="0" w:color="auto" w:frame="1"/>
          <w:lang w:eastAsia="tr-TR"/>
        </w:rPr>
        <w:t xml:space="preserve">Kaliteli halk sağlığı hizmeti </w:t>
      </w:r>
      <w:proofErr w:type="spellStart"/>
      <w:r w:rsidRPr="00747DC3">
        <w:rPr>
          <w:rFonts w:ascii="Arial" w:eastAsia="Times New Roman" w:hAnsi="Arial" w:cs="Arial"/>
          <w:color w:val="000000" w:themeColor="text1"/>
          <w:sz w:val="20"/>
          <w:szCs w:val="20"/>
          <w:bdr w:val="none" w:sz="0" w:space="0" w:color="auto" w:frame="1"/>
          <w:lang w:eastAsia="tr-TR"/>
        </w:rPr>
        <w:t>önemli</w:t>
      </w:r>
      <w:r w:rsidRPr="00747DC3">
        <w:rPr>
          <w:rFonts w:ascii="Arial" w:eastAsia="Times New Roman" w:hAnsi="Arial" w:cs="Arial"/>
          <w:color w:val="000000" w:themeColor="text1"/>
          <w:sz w:val="20"/>
          <w:szCs w:val="20"/>
          <w:lang w:eastAsia="tr-TR"/>
        </w:rPr>
        <w:t>Finlandiyalıların</w:t>
      </w:r>
      <w:proofErr w:type="spellEnd"/>
      <w:r w:rsidRPr="00747DC3">
        <w:rPr>
          <w:rFonts w:ascii="Arial" w:eastAsia="Times New Roman" w:hAnsi="Arial" w:cs="Arial"/>
          <w:color w:val="000000" w:themeColor="text1"/>
          <w:sz w:val="20"/>
          <w:szCs w:val="20"/>
          <w:lang w:eastAsia="tr-TR"/>
        </w:rPr>
        <w:t xml:space="preserve"> 3 yıl üst üste en mutlu ulus seçilmesi, onların neden bu denli mutlu olduğuyla ilgili bir dizi araştırmanın yapılmasını da sağladı. Dünyanın çeşitli yerlerindeki uzmanlar, mutluluk kaynağının büyük ölçüde güven duygusu olduğunda birleşiyorlar.  Bu güveni yaratan unsurların başında kaliteli halk sağlığı hizmeti geliyor. Toplumsal gelişimi oluşturan en önemli faktörlerden biri olan sağlık konusunda Finlandiyalılar, her durumda en iyi hizmeti alacaklarını ve hem kendi sağlıklarının hem de çocuklarının sağlığının devlet güvencesinde olduğuna inanıyorlar. İşlerini ve gelirlerini kaybetmeleri durumunda dahi, sağlık hizmetlerine üst düzey kalitede ulaşabilecekleri konusunda kendilerini güvende hissediyorlar.</w:t>
      </w:r>
    </w:p>
    <w:p w:rsidR="005B351A" w:rsidRDefault="00747DC3"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sidRPr="00747DC3">
        <w:rPr>
          <w:rFonts w:ascii="Arial" w:eastAsia="Times New Roman" w:hAnsi="Arial" w:cs="Arial"/>
          <w:color w:val="000000" w:themeColor="text1"/>
          <w:sz w:val="20"/>
          <w:szCs w:val="20"/>
          <w:bdr w:val="none" w:sz="0" w:space="0" w:color="auto" w:frame="1"/>
          <w:lang w:eastAsia="tr-TR"/>
        </w:rPr>
        <w:t xml:space="preserve">Özgürlük, eşitlik ve </w:t>
      </w:r>
      <w:proofErr w:type="spellStart"/>
      <w:r w:rsidRPr="00747DC3">
        <w:rPr>
          <w:rFonts w:ascii="Arial" w:eastAsia="Times New Roman" w:hAnsi="Arial" w:cs="Arial"/>
          <w:color w:val="000000" w:themeColor="text1"/>
          <w:sz w:val="20"/>
          <w:szCs w:val="20"/>
          <w:bdr w:val="none" w:sz="0" w:space="0" w:color="auto" w:frame="1"/>
          <w:lang w:eastAsia="tr-TR"/>
        </w:rPr>
        <w:t>demokrasi</w:t>
      </w:r>
      <w:r w:rsidRPr="00747DC3">
        <w:rPr>
          <w:rFonts w:ascii="Arial" w:eastAsia="Times New Roman" w:hAnsi="Arial" w:cs="Arial"/>
          <w:color w:val="000000" w:themeColor="text1"/>
          <w:sz w:val="20"/>
          <w:szCs w:val="20"/>
          <w:lang w:eastAsia="tr-TR"/>
        </w:rPr>
        <w:t>Dünyanın</w:t>
      </w:r>
      <w:proofErr w:type="spellEnd"/>
      <w:r w:rsidRPr="00747DC3">
        <w:rPr>
          <w:rFonts w:ascii="Arial" w:eastAsia="Times New Roman" w:hAnsi="Arial" w:cs="Arial"/>
          <w:color w:val="000000" w:themeColor="text1"/>
          <w:sz w:val="20"/>
          <w:szCs w:val="20"/>
          <w:lang w:eastAsia="tr-TR"/>
        </w:rPr>
        <w:t xml:space="preserve"> en genç başbakanı tarafından yönetilen Finlandiya’da, kabinede 12 kadın bakan yer alıyor. 2019 yılı sonunda göreve gelen </w:t>
      </w:r>
      <w:proofErr w:type="spellStart"/>
      <w:r w:rsidRPr="00747DC3">
        <w:rPr>
          <w:rFonts w:ascii="Arial" w:eastAsia="Times New Roman" w:hAnsi="Arial" w:cs="Arial"/>
          <w:color w:val="000000" w:themeColor="text1"/>
          <w:sz w:val="20"/>
          <w:szCs w:val="20"/>
          <w:lang w:eastAsia="tr-TR"/>
        </w:rPr>
        <w:t>Sanna</w:t>
      </w:r>
      <w:proofErr w:type="spellEnd"/>
      <w:r w:rsidRPr="00747DC3">
        <w:rPr>
          <w:rFonts w:ascii="Arial" w:eastAsia="Times New Roman" w:hAnsi="Arial" w:cs="Arial"/>
          <w:color w:val="000000" w:themeColor="text1"/>
          <w:sz w:val="20"/>
          <w:szCs w:val="20"/>
          <w:lang w:eastAsia="tr-TR"/>
        </w:rPr>
        <w:t xml:space="preserve"> </w:t>
      </w:r>
      <w:proofErr w:type="spellStart"/>
      <w:r w:rsidRPr="00747DC3">
        <w:rPr>
          <w:rFonts w:ascii="Arial" w:eastAsia="Times New Roman" w:hAnsi="Arial" w:cs="Arial"/>
          <w:color w:val="000000" w:themeColor="text1"/>
          <w:sz w:val="20"/>
          <w:szCs w:val="20"/>
          <w:lang w:eastAsia="tr-TR"/>
        </w:rPr>
        <w:t>Marin</w:t>
      </w:r>
      <w:proofErr w:type="spellEnd"/>
      <w:r w:rsidRPr="00747DC3">
        <w:rPr>
          <w:rFonts w:ascii="Arial" w:eastAsia="Times New Roman" w:hAnsi="Arial" w:cs="Arial"/>
          <w:color w:val="000000" w:themeColor="text1"/>
          <w:sz w:val="20"/>
          <w:szCs w:val="20"/>
          <w:lang w:eastAsia="tr-TR"/>
        </w:rPr>
        <w:t xml:space="preserve">, Finlandiyalıların mutluluğunu sağlayan değil ama artırarak sürdüren başbakan olmak konusunda son derece kararlı davranıyor. Eşitlik, özgürlük ve hakların son derece titizlikle uygulandığı ülkedeki Eşitlik Yasası, toplumsal eşitliğin sağlanmasının güvencesi olarak kabul ediliyor. Kadınlara yönelik eşitlikçi uygulamaların sivil toplum kuruluşlarının da desteğiyle devlet güvencesi altında bulunduğu Finlandiya’da, engelliler, LGBTI (lezbiyen, gey, </w:t>
      </w:r>
      <w:proofErr w:type="spellStart"/>
      <w:r w:rsidRPr="00747DC3">
        <w:rPr>
          <w:rFonts w:ascii="Arial" w:eastAsia="Times New Roman" w:hAnsi="Arial" w:cs="Arial"/>
          <w:color w:val="000000" w:themeColor="text1"/>
          <w:sz w:val="20"/>
          <w:szCs w:val="20"/>
          <w:lang w:eastAsia="tr-TR"/>
        </w:rPr>
        <w:t>biseksüel</w:t>
      </w:r>
      <w:proofErr w:type="spellEnd"/>
      <w:r w:rsidRPr="00747DC3">
        <w:rPr>
          <w:rFonts w:ascii="Arial" w:eastAsia="Times New Roman" w:hAnsi="Arial" w:cs="Arial"/>
          <w:color w:val="000000" w:themeColor="text1"/>
          <w:sz w:val="20"/>
          <w:szCs w:val="20"/>
          <w:lang w:eastAsia="tr-TR"/>
        </w:rPr>
        <w:t>, transseksüel) bireyler ve tüm azınlıklar da aynı sosyal haklardan yararlanabilmenin güvenini yaşıyor. Son olarak bir yasa değişikliği ile doğum sırasında anne-babaya aynı hakların verilmesi sağlandı.</w:t>
      </w:r>
    </w:p>
    <w:p w:rsidR="005B351A" w:rsidRDefault="00747DC3"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sidRPr="00747DC3">
        <w:rPr>
          <w:rFonts w:ascii="Arial" w:eastAsia="Times New Roman" w:hAnsi="Arial" w:cs="Arial"/>
          <w:color w:val="000000" w:themeColor="text1"/>
          <w:sz w:val="20"/>
          <w:szCs w:val="20"/>
          <w:bdr w:val="none" w:sz="0" w:space="0" w:color="auto" w:frame="1"/>
          <w:lang w:eastAsia="tr-TR"/>
        </w:rPr>
        <w:t xml:space="preserve">‘Güneş yok olsa da ışıkları </w:t>
      </w:r>
      <w:proofErr w:type="spellStart"/>
      <w:r w:rsidRPr="00747DC3">
        <w:rPr>
          <w:rFonts w:ascii="Arial" w:eastAsia="Times New Roman" w:hAnsi="Arial" w:cs="Arial"/>
          <w:color w:val="000000" w:themeColor="text1"/>
          <w:sz w:val="20"/>
          <w:szCs w:val="20"/>
          <w:bdr w:val="none" w:sz="0" w:space="0" w:color="auto" w:frame="1"/>
          <w:lang w:eastAsia="tr-TR"/>
        </w:rPr>
        <w:t>bizimle’</w:t>
      </w:r>
      <w:r w:rsidRPr="00747DC3">
        <w:rPr>
          <w:rFonts w:ascii="Arial" w:eastAsia="Times New Roman" w:hAnsi="Arial" w:cs="Arial"/>
          <w:color w:val="000000" w:themeColor="text1"/>
          <w:sz w:val="20"/>
          <w:szCs w:val="20"/>
          <w:lang w:eastAsia="tr-TR"/>
        </w:rPr>
        <w:t>Finlandiyalılar</w:t>
      </w:r>
      <w:proofErr w:type="spellEnd"/>
      <w:r w:rsidRPr="00747DC3">
        <w:rPr>
          <w:rFonts w:ascii="Arial" w:eastAsia="Times New Roman" w:hAnsi="Arial" w:cs="Arial"/>
          <w:color w:val="000000" w:themeColor="text1"/>
          <w:sz w:val="20"/>
          <w:szCs w:val="20"/>
          <w:lang w:eastAsia="tr-TR"/>
        </w:rPr>
        <w:t xml:space="preserve"> uzun süren kutup gecelerini mutluluğa çevirmeyi çoktan başarmış durumda. Aylarca güneş ışığından mahrum kalan ülke insanları, bu rutini hayatın bir parçası kabul ederek doğanın başka güzelliklerinden yararlanmayı seçiyor. </w:t>
      </w:r>
      <w:proofErr w:type="gramStart"/>
      <w:r w:rsidRPr="00747DC3">
        <w:rPr>
          <w:rFonts w:ascii="Arial" w:eastAsia="Times New Roman" w:hAnsi="Arial" w:cs="Arial"/>
          <w:color w:val="000000" w:themeColor="text1"/>
          <w:sz w:val="20"/>
          <w:szCs w:val="20"/>
          <w:lang w:eastAsia="tr-TR"/>
        </w:rPr>
        <w:t xml:space="preserve">Finlandiya’nın yüzde 70’i ormanlarla kaplı. Finlandiyalıların ormanla ilişkisi son derece güçlü. </w:t>
      </w:r>
      <w:proofErr w:type="gramEnd"/>
      <w:r w:rsidRPr="00747DC3">
        <w:rPr>
          <w:rFonts w:ascii="Arial" w:eastAsia="Times New Roman" w:hAnsi="Arial" w:cs="Arial"/>
          <w:color w:val="000000" w:themeColor="text1"/>
          <w:sz w:val="20"/>
          <w:szCs w:val="20"/>
          <w:lang w:eastAsia="tr-TR"/>
        </w:rPr>
        <w:t>‘Fin ruhu’ diye adlandırdıkları ve sahiplendikleri, orman ve insan arasındaki özel bağı anlatan bir tanımları bile var.</w:t>
      </w:r>
    </w:p>
    <w:p w:rsidR="005B351A" w:rsidRDefault="00747DC3"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sidRPr="00747DC3">
        <w:rPr>
          <w:rFonts w:ascii="Arial" w:eastAsia="Times New Roman" w:hAnsi="Arial" w:cs="Arial"/>
          <w:color w:val="000000" w:themeColor="text1"/>
          <w:sz w:val="20"/>
          <w:szCs w:val="20"/>
          <w:bdr w:val="none" w:sz="0" w:space="0" w:color="auto" w:frame="1"/>
          <w:lang w:eastAsia="tr-TR"/>
        </w:rPr>
        <w:t xml:space="preserve">Eğitimde dünyaya </w:t>
      </w:r>
      <w:proofErr w:type="spellStart"/>
      <w:r w:rsidRPr="00747DC3">
        <w:rPr>
          <w:rFonts w:ascii="Arial" w:eastAsia="Times New Roman" w:hAnsi="Arial" w:cs="Arial"/>
          <w:color w:val="000000" w:themeColor="text1"/>
          <w:sz w:val="20"/>
          <w:szCs w:val="20"/>
          <w:bdr w:val="none" w:sz="0" w:space="0" w:color="auto" w:frame="1"/>
          <w:lang w:eastAsia="tr-TR"/>
        </w:rPr>
        <w:t>örnek</w:t>
      </w:r>
      <w:r w:rsidRPr="00747DC3">
        <w:rPr>
          <w:rFonts w:ascii="Arial" w:eastAsia="Times New Roman" w:hAnsi="Arial" w:cs="Arial"/>
          <w:color w:val="000000" w:themeColor="text1"/>
          <w:sz w:val="20"/>
          <w:szCs w:val="20"/>
          <w:lang w:eastAsia="tr-TR"/>
        </w:rPr>
        <w:t>Finlandiya</w:t>
      </w:r>
      <w:proofErr w:type="spellEnd"/>
      <w:r w:rsidRPr="00747DC3">
        <w:rPr>
          <w:rFonts w:ascii="Arial" w:eastAsia="Times New Roman" w:hAnsi="Arial" w:cs="Arial"/>
          <w:color w:val="000000" w:themeColor="text1"/>
          <w:sz w:val="20"/>
          <w:szCs w:val="20"/>
          <w:lang w:eastAsia="tr-TR"/>
        </w:rPr>
        <w:t xml:space="preserve"> eğitim sistemi dünyaya örnek olacak pratiklerle örülü. Finlandiya’da eğitim sistemi, ev ödevi olmayan, çocukların bisiklet ve yürüyüş yollarıyla ulaşım </w:t>
      </w:r>
      <w:r w:rsidRPr="00747DC3">
        <w:rPr>
          <w:rFonts w:ascii="Arial" w:eastAsia="Times New Roman" w:hAnsi="Arial" w:cs="Arial"/>
          <w:color w:val="000000" w:themeColor="text1"/>
          <w:sz w:val="20"/>
          <w:szCs w:val="20"/>
          <w:lang w:eastAsia="tr-TR"/>
        </w:rPr>
        <w:lastRenderedPageBreak/>
        <w:t xml:space="preserve">sağladıkları, sınıfların ev ortamında tasarlandığı, çocukların özgürlüklerini ön planda tutan, eğitim müfredatı ve not kaygısı olmayan çok özel bir sistem. Kültürel faaliyetlerin genellikle ücretsiz ve çok ulaşılabilir olduğu ülkede, sanatçılara yönelik ayrıcalıklar da sanatın giderek parlamasına sebep </w:t>
      </w:r>
      <w:proofErr w:type="spellStart"/>
      <w:proofErr w:type="gramStart"/>
      <w:r w:rsidRPr="00747DC3">
        <w:rPr>
          <w:rFonts w:ascii="Arial" w:eastAsia="Times New Roman" w:hAnsi="Arial" w:cs="Arial"/>
          <w:color w:val="000000" w:themeColor="text1"/>
          <w:sz w:val="20"/>
          <w:szCs w:val="20"/>
          <w:lang w:eastAsia="tr-TR"/>
        </w:rPr>
        <w:t>oluyor.</w:t>
      </w:r>
      <w:r w:rsidRPr="00747DC3">
        <w:rPr>
          <w:rFonts w:ascii="Arial" w:eastAsia="Times New Roman" w:hAnsi="Arial" w:cs="Arial"/>
          <w:color w:val="000000" w:themeColor="text1"/>
          <w:sz w:val="20"/>
          <w:szCs w:val="20"/>
          <w:bdr w:val="none" w:sz="0" w:space="0" w:color="auto" w:frame="1"/>
          <w:lang w:eastAsia="tr-TR"/>
        </w:rPr>
        <w:t>Nüfus</w:t>
      </w:r>
      <w:proofErr w:type="spellEnd"/>
      <w:proofErr w:type="gramEnd"/>
      <w:r w:rsidRPr="00747DC3">
        <w:rPr>
          <w:rFonts w:ascii="Arial" w:eastAsia="Times New Roman" w:hAnsi="Arial" w:cs="Arial"/>
          <w:color w:val="000000" w:themeColor="text1"/>
          <w:sz w:val="20"/>
          <w:szCs w:val="20"/>
          <w:bdr w:val="none" w:sz="0" w:space="0" w:color="auto" w:frame="1"/>
          <w:lang w:eastAsia="tr-TR"/>
        </w:rPr>
        <w:t xml:space="preserve"> az yatırım çok</w:t>
      </w:r>
    </w:p>
    <w:p w:rsidR="00747DC3" w:rsidRPr="00747DC3" w:rsidRDefault="005B351A" w:rsidP="005B351A">
      <w:pPr>
        <w:shd w:val="clear" w:color="auto" w:fill="FFFFFF"/>
        <w:spacing w:before="100" w:beforeAutospacing="1" w:after="100" w:afterAutospacing="1" w:line="240" w:lineRule="auto"/>
        <w:ind w:left="720"/>
        <w:jc w:val="center"/>
        <w:rPr>
          <w:rFonts w:ascii="Arial" w:hAnsi="Arial" w:cs="Arial"/>
          <w:b/>
          <w:color w:val="000000" w:themeColor="text1"/>
          <w:sz w:val="32"/>
          <w:szCs w:val="20"/>
        </w:rPr>
      </w:pPr>
      <w:r>
        <w:rPr>
          <w:rFonts w:ascii="Arial" w:hAnsi="Arial" w:cs="Arial"/>
          <w:b/>
          <w:color w:val="000000" w:themeColor="text1"/>
          <w:sz w:val="32"/>
          <w:szCs w:val="20"/>
        </w:rPr>
        <w:t xml:space="preserve">     </w:t>
      </w:r>
      <w:r w:rsidR="00747DC3" w:rsidRPr="00747DC3">
        <w:rPr>
          <w:rFonts w:ascii="Arial" w:eastAsia="Times New Roman" w:hAnsi="Arial" w:cs="Arial"/>
          <w:color w:val="000000" w:themeColor="text1"/>
          <w:sz w:val="20"/>
          <w:szCs w:val="20"/>
          <w:lang w:eastAsia="tr-TR"/>
        </w:rPr>
        <w:t xml:space="preserve">Avrupa’nın kilometrekareye düşen insan sayısının en az olduğu ülkesinde </w:t>
      </w:r>
      <w:proofErr w:type="gramStart"/>
      <w:r w:rsidR="00747DC3" w:rsidRPr="00747DC3">
        <w:rPr>
          <w:rFonts w:ascii="Arial" w:eastAsia="Times New Roman" w:hAnsi="Arial" w:cs="Arial"/>
          <w:color w:val="000000" w:themeColor="text1"/>
          <w:sz w:val="20"/>
          <w:szCs w:val="20"/>
          <w:lang w:eastAsia="tr-TR"/>
        </w:rPr>
        <w:t>5.5</w:t>
      </w:r>
      <w:proofErr w:type="gramEnd"/>
      <w:r w:rsidR="00747DC3" w:rsidRPr="00747DC3">
        <w:rPr>
          <w:rFonts w:ascii="Arial" w:eastAsia="Times New Roman" w:hAnsi="Arial" w:cs="Arial"/>
          <w:color w:val="000000" w:themeColor="text1"/>
          <w:sz w:val="20"/>
          <w:szCs w:val="20"/>
          <w:lang w:eastAsia="tr-TR"/>
        </w:rPr>
        <w:t xml:space="preserve"> milyon insan yaşıyor. Nüfusun bu denli az oluşu, insana yönelik yatırımı da kolaylaştırıyor. Otomobilden fazla saunanın olduğu iddia edilen Finlandiya’da günlük hayatın normali olan saunalar da insanı rahatlatan, ağrıları azaltan ve stresi yok eden bir etki sağlıyor. Dünyanın en temiz suyuna sahip Finlandiya’da, geri dönüşüm uygulamalarının yanı sıra, karbon </w:t>
      </w:r>
      <w:proofErr w:type="spellStart"/>
      <w:r w:rsidR="00747DC3" w:rsidRPr="00747DC3">
        <w:rPr>
          <w:rFonts w:ascii="Arial" w:eastAsia="Times New Roman" w:hAnsi="Arial" w:cs="Arial"/>
          <w:color w:val="000000" w:themeColor="text1"/>
          <w:sz w:val="20"/>
          <w:szCs w:val="20"/>
          <w:lang w:eastAsia="tr-TR"/>
        </w:rPr>
        <w:t>salımından</w:t>
      </w:r>
      <w:proofErr w:type="spellEnd"/>
      <w:r w:rsidR="00747DC3" w:rsidRPr="00747DC3">
        <w:rPr>
          <w:rFonts w:ascii="Arial" w:eastAsia="Times New Roman" w:hAnsi="Arial" w:cs="Arial"/>
          <w:color w:val="000000" w:themeColor="text1"/>
          <w:sz w:val="20"/>
          <w:szCs w:val="20"/>
          <w:lang w:eastAsia="tr-TR"/>
        </w:rPr>
        <w:t xml:space="preserve"> doğal enerji kullanımına dek tüm alanlarda çok önemli adımlar atılmış durumda.</w:t>
      </w:r>
    </w:p>
    <w:p w:rsidR="00747DC3" w:rsidRDefault="00747DC3" w:rsidP="00747DC3">
      <w:pPr>
        <w:shd w:val="clear" w:color="auto" w:fill="FFFFFF"/>
        <w:spacing w:before="100" w:beforeAutospacing="1" w:after="100" w:afterAutospacing="1" w:line="240" w:lineRule="auto"/>
        <w:ind w:left="720"/>
        <w:rPr>
          <w:rFonts w:ascii="Arial" w:hAnsi="Arial" w:cs="Arial"/>
          <w:sz w:val="20"/>
        </w:rPr>
      </w:pPr>
    </w:p>
    <w:p w:rsidR="00747DC3" w:rsidRPr="00747DC3" w:rsidRDefault="00747DC3" w:rsidP="00747DC3">
      <w:pPr>
        <w:shd w:val="clear" w:color="auto" w:fill="FFFFFF"/>
        <w:spacing w:before="100" w:beforeAutospacing="1" w:after="100" w:afterAutospacing="1" w:line="240" w:lineRule="auto"/>
        <w:ind w:left="720"/>
        <w:rPr>
          <w:rFonts w:ascii="Arial" w:eastAsia="Times New Roman" w:hAnsi="Arial" w:cs="Arial"/>
          <w:color w:val="000000" w:themeColor="text1"/>
          <w:spacing w:val="-10"/>
          <w:sz w:val="18"/>
          <w:szCs w:val="24"/>
          <w:lang w:eastAsia="tr-TR"/>
        </w:rPr>
      </w:pPr>
    </w:p>
    <w:p w:rsidR="001D0B32" w:rsidRDefault="00FD784F"/>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003ED"/>
    <w:multiLevelType w:val="multilevel"/>
    <w:tmpl w:val="768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C1964"/>
    <w:multiLevelType w:val="multilevel"/>
    <w:tmpl w:val="7D2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992"/>
    <w:rsid w:val="00274A5E"/>
    <w:rsid w:val="005B351A"/>
    <w:rsid w:val="00747DC3"/>
    <w:rsid w:val="00927992"/>
    <w:rsid w:val="00B01850"/>
    <w:rsid w:val="00FD78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47DC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bc-hhl7in">
    <w:name w:val="bbc-hhl7in"/>
    <w:basedOn w:val="Normal"/>
    <w:rsid w:val="00747D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47DC3"/>
    <w:rPr>
      <w:color w:val="0000FF"/>
      <w:u w:val="single"/>
    </w:rPr>
  </w:style>
  <w:style w:type="character" w:styleId="Gl">
    <w:name w:val="Strong"/>
    <w:basedOn w:val="VarsaylanParagrafYazTipi"/>
    <w:uiPriority w:val="22"/>
    <w:qFormat/>
    <w:rsid w:val="00747DC3"/>
    <w:rPr>
      <w:b/>
      <w:bCs/>
    </w:rPr>
  </w:style>
  <w:style w:type="paragraph" w:styleId="BalonMetni">
    <w:name w:val="Balloon Text"/>
    <w:basedOn w:val="Normal"/>
    <w:link w:val="BalonMetniChar"/>
    <w:uiPriority w:val="99"/>
    <w:semiHidden/>
    <w:unhideWhenUsed/>
    <w:rsid w:val="005B351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B35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47DC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bc-hhl7in">
    <w:name w:val="bbc-hhl7in"/>
    <w:basedOn w:val="Normal"/>
    <w:rsid w:val="00747D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47DC3"/>
    <w:rPr>
      <w:color w:val="0000FF"/>
      <w:u w:val="single"/>
    </w:rPr>
  </w:style>
  <w:style w:type="character" w:styleId="Gl">
    <w:name w:val="Strong"/>
    <w:basedOn w:val="VarsaylanParagrafYazTipi"/>
    <w:uiPriority w:val="22"/>
    <w:qFormat/>
    <w:rsid w:val="00747DC3"/>
    <w:rPr>
      <w:b/>
      <w:bCs/>
    </w:rPr>
  </w:style>
  <w:style w:type="paragraph" w:styleId="BalonMetni">
    <w:name w:val="Balloon Text"/>
    <w:basedOn w:val="Normal"/>
    <w:link w:val="BalonMetniChar"/>
    <w:uiPriority w:val="99"/>
    <w:semiHidden/>
    <w:unhideWhenUsed/>
    <w:rsid w:val="005B351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B35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26664">
      <w:bodyDiv w:val="1"/>
      <w:marLeft w:val="0"/>
      <w:marRight w:val="0"/>
      <w:marTop w:val="0"/>
      <w:marBottom w:val="0"/>
      <w:divBdr>
        <w:top w:val="none" w:sz="0" w:space="0" w:color="auto"/>
        <w:left w:val="none" w:sz="0" w:space="0" w:color="auto"/>
        <w:bottom w:val="none" w:sz="0" w:space="0" w:color="auto"/>
        <w:right w:val="none" w:sz="0" w:space="0" w:color="auto"/>
      </w:divBdr>
    </w:div>
    <w:div w:id="513493369">
      <w:bodyDiv w:val="1"/>
      <w:marLeft w:val="0"/>
      <w:marRight w:val="0"/>
      <w:marTop w:val="0"/>
      <w:marBottom w:val="0"/>
      <w:divBdr>
        <w:top w:val="none" w:sz="0" w:space="0" w:color="auto"/>
        <w:left w:val="none" w:sz="0" w:space="0" w:color="auto"/>
        <w:bottom w:val="none" w:sz="0" w:space="0" w:color="auto"/>
        <w:right w:val="none" w:sz="0" w:space="0" w:color="auto"/>
      </w:divBdr>
      <w:divsChild>
        <w:div w:id="372655660">
          <w:marLeft w:val="0"/>
          <w:marRight w:val="0"/>
          <w:marTop w:val="0"/>
          <w:marBottom w:val="0"/>
          <w:divBdr>
            <w:top w:val="none" w:sz="0" w:space="0" w:color="auto"/>
            <w:left w:val="none" w:sz="0" w:space="0" w:color="auto"/>
            <w:bottom w:val="none" w:sz="0" w:space="0" w:color="auto"/>
            <w:right w:val="none" w:sz="0" w:space="0" w:color="auto"/>
          </w:divBdr>
        </w:div>
      </w:divsChild>
    </w:div>
    <w:div w:id="580219576">
      <w:bodyDiv w:val="1"/>
      <w:marLeft w:val="0"/>
      <w:marRight w:val="0"/>
      <w:marTop w:val="0"/>
      <w:marBottom w:val="0"/>
      <w:divBdr>
        <w:top w:val="none" w:sz="0" w:space="0" w:color="auto"/>
        <w:left w:val="none" w:sz="0" w:space="0" w:color="auto"/>
        <w:bottom w:val="none" w:sz="0" w:space="0" w:color="auto"/>
        <w:right w:val="none" w:sz="0" w:space="0" w:color="auto"/>
      </w:divBdr>
      <w:divsChild>
        <w:div w:id="1907180493">
          <w:marLeft w:val="0"/>
          <w:marRight w:val="0"/>
          <w:marTop w:val="0"/>
          <w:marBottom w:val="0"/>
          <w:divBdr>
            <w:top w:val="none" w:sz="0" w:space="0" w:color="auto"/>
            <w:left w:val="none" w:sz="0" w:space="0" w:color="auto"/>
            <w:bottom w:val="none" w:sz="0" w:space="0" w:color="auto"/>
            <w:right w:val="none" w:sz="0" w:space="0" w:color="auto"/>
          </w:divBdr>
          <w:divsChild>
            <w:div w:id="46727758">
              <w:marLeft w:val="0"/>
              <w:marRight w:val="0"/>
              <w:marTop w:val="0"/>
              <w:marBottom w:val="0"/>
              <w:divBdr>
                <w:top w:val="none" w:sz="0" w:space="0" w:color="auto"/>
                <w:left w:val="none" w:sz="0" w:space="0" w:color="auto"/>
                <w:bottom w:val="none" w:sz="0" w:space="0" w:color="auto"/>
                <w:right w:val="none" w:sz="0" w:space="0" w:color="auto"/>
              </w:divBdr>
              <w:divsChild>
                <w:div w:id="8161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29571">
          <w:marLeft w:val="0"/>
          <w:marRight w:val="0"/>
          <w:marTop w:val="0"/>
          <w:marBottom w:val="0"/>
          <w:divBdr>
            <w:top w:val="none" w:sz="0" w:space="0" w:color="auto"/>
            <w:left w:val="none" w:sz="0" w:space="0" w:color="auto"/>
            <w:bottom w:val="none" w:sz="0" w:space="0" w:color="auto"/>
            <w:right w:val="none" w:sz="0" w:space="0" w:color="auto"/>
          </w:divBdr>
        </w:div>
        <w:div w:id="1433090143">
          <w:marLeft w:val="0"/>
          <w:marRight w:val="0"/>
          <w:marTop w:val="0"/>
          <w:marBottom w:val="0"/>
          <w:divBdr>
            <w:top w:val="none" w:sz="0" w:space="0" w:color="auto"/>
            <w:left w:val="none" w:sz="0" w:space="0" w:color="auto"/>
            <w:bottom w:val="none" w:sz="0" w:space="0" w:color="auto"/>
            <w:right w:val="none" w:sz="0" w:space="0" w:color="auto"/>
          </w:divBdr>
        </w:div>
        <w:div w:id="810444378">
          <w:marLeft w:val="0"/>
          <w:marRight w:val="0"/>
          <w:marTop w:val="0"/>
          <w:marBottom w:val="0"/>
          <w:divBdr>
            <w:top w:val="none" w:sz="0" w:space="0" w:color="auto"/>
            <w:left w:val="none" w:sz="0" w:space="0" w:color="auto"/>
            <w:bottom w:val="none" w:sz="0" w:space="0" w:color="auto"/>
            <w:right w:val="none" w:sz="0" w:space="0" w:color="auto"/>
          </w:divBdr>
        </w:div>
        <w:div w:id="949047543">
          <w:marLeft w:val="0"/>
          <w:marRight w:val="0"/>
          <w:marTop w:val="0"/>
          <w:marBottom w:val="0"/>
          <w:divBdr>
            <w:top w:val="none" w:sz="0" w:space="0" w:color="auto"/>
            <w:left w:val="none" w:sz="0" w:space="0" w:color="auto"/>
            <w:bottom w:val="none" w:sz="0" w:space="0" w:color="auto"/>
            <w:right w:val="none" w:sz="0" w:space="0" w:color="auto"/>
          </w:divBdr>
        </w:div>
      </w:divsChild>
    </w:div>
    <w:div w:id="80396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ppiness-report.s3.amazonaws.com/2021/WHR+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6514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2</cp:revision>
  <dcterms:created xsi:type="dcterms:W3CDTF">2022-11-22T09:32:00Z</dcterms:created>
  <dcterms:modified xsi:type="dcterms:W3CDTF">2022-11-22T09:32:00Z</dcterms:modified>
</cp:coreProperties>
</file>