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rPr>
        <w:t xml:space="preserve"/>
      </w:r>
    </w:p>
    <w:p>
      <w:pPr>
        <w:spacing w:after="100"/>
        <w:jc w:val="center"/>
      </w:pPr>
      <w:r>
        <w:rPr>
          <w:rFonts w:ascii="Arial" w:cs="Arial" w:eastAsia="Arial" w:hAnsi="Arial"/>
          <w:b/>
          <w:bCs/>
          <w:color w:val="1F3A5F"/>
          <w:sz w:val="72"/>
          <w:szCs w:val="72"/>
        </w:rPr>
        <w:t xml:space="preserve">VENTAS DASH</w:t>
      </w:r>
    </w:p>
    <w:p>
      <w:pPr>
        <w:spacing w:after="80"/>
        <w:jc w:val="center"/>
      </w:pPr>
      <w:r>
        <w:rPr>
          <w:rFonts w:ascii="Arial" w:cs="Arial" w:eastAsia="Arial" w:hAnsi="Arial"/>
          <w:b/>
          <w:bCs/>
          <w:color w:val="D97706"/>
          <w:sz w:val="40"/>
          <w:szCs w:val="40"/>
        </w:rPr>
        <w:t xml:space="preserve">Plan integral de mejoras</w:t>
      </w:r>
    </w:p>
    <w:p>
      <w:pPr>
        <w:spacing w:after="600"/>
        <w:jc w:val="center"/>
      </w:pPr>
      <w:r>
        <w:rPr>
          <w:rFonts w:ascii="Arial" w:cs="Arial" w:eastAsia="Arial" w:hAnsi="Arial"/>
          <w:color w:val="6B7280"/>
          <w:sz w:val="26"/>
          <w:szCs w:val="26"/>
        </w:rPr>
        <w:t xml:space="preserve">Visuales · Tablas · Asistente IA · APIs gratuitas</w:t>
      </w:r>
    </w:p>
    <w:p>
      <w:pPr>
        <w:spacing w:after="80"/>
        <w:jc w:val="center"/>
      </w:pPr>
      <w:r>
        <w:rPr>
          <w:rFonts w:ascii="Arial" w:cs="Arial" w:eastAsia="Arial" w:hAnsi="Arial"/>
          <w:i/>
          <w:iCs/>
          <w:color w:val="9CA3AF"/>
          <w:sz w:val="22"/>
          <w:szCs w:val="22"/>
        </w:rPr>
        <w:t xml:space="preserve">Análisis sobre release v30 (2026-04-15)</w:t>
      </w:r>
    </w:p>
    <w:p>
      <w:pPr>
        <w:spacing w:after="2400"/>
        <w:jc w:val="center"/>
      </w:pPr>
      <w:r>
        <w:rPr>
          <w:rFonts w:ascii="Arial" w:cs="Arial" w:eastAsia="Arial" w:hAnsi="Arial"/>
          <w:i/>
          <w:iCs/>
          <w:color w:val="9CA3AF"/>
          <w:sz w:val="22"/>
          <w:szCs w:val="22"/>
        </w:rPr>
        <w:t xml:space="preserve">Rol: Full-Stack Senior · Revisión técnica y de producto</w:t>
      </w:r>
    </w:p>
    <w:p>
      <w:pPr>
        <w:jc w:val="center"/>
      </w:pPr>
      <w:r>
        <w:rPr>
          <w:rFonts w:ascii="Arial" w:cs="Arial" w:eastAsia="Arial" w:hAnsi="Arial"/>
          <w:color w:val="9CA3AF"/>
          <w:sz w:val="20"/>
          <w:szCs w:val="20"/>
        </w:rPr>
        <w:t xml:space="preserve">Documento elaborado — abril 2026</w:t>
      </w:r>
    </w:p>
    <w:p>
      <w:pPr>
        <w:pStyle w:val="Heading1"/>
        <w:pageBreakBefore/>
        <w:spacing w:after="200" w:before="0"/>
      </w:pPr>
      <w:r>
        <w:rPr>
          <w:rFonts w:ascii="Arial" w:cs="Arial" w:eastAsia="Arial" w:hAnsi="Arial"/>
          <w:b/>
          <w:bCs/>
          <w:color w:val="1F3A5F"/>
          <w:sz w:val="34"/>
          <w:szCs w:val="34"/>
        </w:rPr>
        <w:t xml:space="preserve">0. Alcance del análisis y transparencia</w:t>
      </w:r>
    </w:p>
    <w:p>
      <w:pPr>
        <w:spacing w:after="120"/>
      </w:pPr>
      <w:r>
        <w:rPr>
          <w:rFonts w:ascii="Arial" w:cs="Arial" w:eastAsia="Arial" w:hAnsi="Arial"/>
        </w:rPr>
        <w:t xml:space="preserve">Antes de entrar en materia: es importante que entiendas qué archivos del ZIP revisé a fondo, cuáles recorrí parcialmente y qué conclusiones deben tomarse con cautela.</w:t>
      </w:r>
    </w:p>
    <w:p>
      <w:pPr>
        <w:pStyle w:val="Heading3"/>
        <w:spacing w:after="100" w:before="200"/>
      </w:pPr>
      <w:r>
        <w:rPr>
          <w:rFonts w:ascii="Arial" w:cs="Arial" w:eastAsia="Arial" w:hAnsi="Arial"/>
          <w:b/>
          <w:bCs/>
          <w:color w:val="D97706"/>
          <w:sz w:val="24"/>
          <w:szCs w:val="24"/>
        </w:rPr>
        <w:t xml:space="preserve">Revisados en profundidad</w:t>
      </w:r>
    </w:p>
    <w:p>
      <w:pPr>
        <w:pStyle w:val="ListParagraph"/>
        <w:numPr>
          <w:ilvl w:val="0"/>
          <w:numId w:val="2"/>
        </w:numPr>
        <w:spacing w:after="60"/>
      </w:pPr>
      <w:r>
        <w:rPr>
          <w:rFonts w:ascii="Arial" w:cs="Arial" w:eastAsia="Arial" w:hAnsi="Arial"/>
        </w:rPr>
        <w:t xml:space="preserve">src/worker/app.js — routing completo, endpoints activos, rate-limit, auth.</w:t>
      </w:r>
    </w:p>
    <w:p>
      <w:pPr>
        <w:pStyle w:val="ListParagraph"/>
        <w:numPr>
          <w:ilvl w:val="0"/>
          <w:numId w:val="2"/>
        </w:numPr>
        <w:spacing w:after="60"/>
      </w:pPr>
      <w:r>
        <w:rPr>
          <w:rFonts w:ascii="Arial" w:cs="Arial" w:eastAsia="Arial" w:hAnsi="Arial"/>
        </w:rPr>
        <w:t xml:space="preserve">src/worker/handlers/dashboard/ai-handler.js — modelo, cadena de fallback, detect intents, system prompt, ensamblado de contexto.</w:t>
      </w:r>
    </w:p>
    <w:p>
      <w:pPr>
        <w:pStyle w:val="ListParagraph"/>
        <w:numPr>
          <w:ilvl w:val="0"/>
          <w:numId w:val="2"/>
        </w:numPr>
        <w:spacing w:after="60"/>
      </w:pPr>
      <w:r>
        <w:rPr>
          <w:rFonts w:ascii="Arial" w:cs="Arial" w:eastAsia="Arial" w:hAnsi="Arial"/>
        </w:rPr>
        <w:t xml:space="preserve">src/worker/handlers/dashboard/accum-summary-handler.js — nueva pestaña Resumen Acumulado.</w:t>
      </w:r>
    </w:p>
    <w:p>
      <w:pPr>
        <w:pStyle w:val="ListParagraph"/>
        <w:numPr>
          <w:ilvl w:val="0"/>
          <w:numId w:val="2"/>
        </w:numPr>
        <w:spacing w:after="60"/>
      </w:pPr>
      <w:r>
        <w:rPr>
          <w:rFonts w:ascii="Arial" w:cs="Arial" w:eastAsia="Arial" w:hAnsi="Arial"/>
        </w:rPr>
        <w:t xml:space="preserve">src/worker/handlers/dashboard/state-handler.js — endpoint principal del dashboard.</w:t>
      </w:r>
    </w:p>
    <w:p>
      <w:pPr>
        <w:pStyle w:val="ListParagraph"/>
        <w:numPr>
          <w:ilvl w:val="0"/>
          <w:numId w:val="2"/>
        </w:numPr>
        <w:spacing w:after="60"/>
      </w:pPr>
      <w:r>
        <w:rPr>
          <w:rFonts w:ascii="Arial" w:cs="Arial" w:eastAsia="Arial" w:hAnsi="Arial"/>
        </w:rPr>
        <w:t xml:space="preserve">public/index.html — estructura de pestañas, KPIs, filtros, asistente IA embebido.</w:t>
      </w:r>
    </w:p>
    <w:p>
      <w:pPr>
        <w:pStyle w:val="ListParagraph"/>
        <w:numPr>
          <w:ilvl w:val="0"/>
          <w:numId w:val="2"/>
        </w:numPr>
        <w:spacing w:after="60"/>
      </w:pPr>
      <w:r>
        <w:rPr>
          <w:rFonts w:ascii="Arial" w:cs="Arial" w:eastAsia="Arial" w:hAnsi="Arial"/>
        </w:rPr>
        <w:t xml:space="preserve">public/styles.css — paleta, variables CSS, light/dark.</w:t>
      </w:r>
    </w:p>
    <w:p>
      <w:pPr>
        <w:pStyle w:val="ListParagraph"/>
        <w:numPr>
          <w:ilvl w:val="0"/>
          <w:numId w:val="2"/>
        </w:numPr>
        <w:spacing w:after="60"/>
      </w:pPr>
      <w:r>
        <w:rPr>
          <w:rFonts w:ascii="Arial" w:cs="Arial" w:eastAsia="Arial" w:hAnsi="Arial"/>
        </w:rPr>
        <w:t xml:space="preserve">public/js/charts.js — renderers de barras, donut, línea.</w:t>
      </w:r>
    </w:p>
    <w:p>
      <w:pPr>
        <w:pStyle w:val="ListParagraph"/>
        <w:numPr>
          <w:ilvl w:val="0"/>
          <w:numId w:val="2"/>
        </w:numPr>
        <w:spacing w:after="60"/>
      </w:pPr>
      <w:r>
        <w:rPr>
          <w:rFonts w:ascii="Arial" w:cs="Arial" w:eastAsia="Arial" w:hAnsi="Arial"/>
        </w:rPr>
        <w:t xml:space="preserve">schema.sql — modelo D1 con tablas base, scopes materializados, fast-path mensual.</w:t>
      </w:r>
    </w:p>
    <w:p>
      <w:pPr>
        <w:pStyle w:val="ListParagraph"/>
        <w:numPr>
          <w:ilvl w:val="0"/>
          <w:numId w:val="2"/>
        </w:numPr>
        <w:spacing w:after="60"/>
      </w:pPr>
      <w:r>
        <w:rPr>
          <w:rFonts w:ascii="Arial" w:cs="Arial" w:eastAsia="Arial" w:hAnsi="Arial"/>
        </w:rPr>
        <w:t xml:space="preserve">MEJORAS_v30_README.md y APIS_GRATUITAS.md — documentación del release.</w:t>
      </w:r>
    </w:p>
    <w:p>
      <w:pPr>
        <w:pStyle w:val="Heading3"/>
        <w:spacing w:after="100" w:before="200"/>
      </w:pPr>
      <w:r>
        <w:rPr>
          <w:rFonts w:ascii="Arial" w:cs="Arial" w:eastAsia="Arial" w:hAnsi="Arial"/>
          <w:b/>
          <w:bCs/>
          <w:color w:val="D97706"/>
          <w:sz w:val="24"/>
          <w:szCs w:val="24"/>
        </w:rPr>
        <w:t xml:space="preserve">Revisados parcialmente</w:t>
      </w:r>
    </w:p>
    <w:p>
      <w:pPr>
        <w:pStyle w:val="ListParagraph"/>
        <w:numPr>
          <w:ilvl w:val="0"/>
          <w:numId w:val="2"/>
        </w:numPr>
        <w:spacing w:after="60"/>
      </w:pPr>
      <w:r>
        <w:rPr>
          <w:rFonts w:ascii="Arial" w:cs="Arial" w:eastAsia="Arial" w:hAnsi="Arial"/>
        </w:rPr>
        <w:t xml:space="preserve">public/app.js (103 KB), public/js/table-ui.js (93 KB), public/js/explorer-views.js (38 KB) — vistos por índice y funciones expuestas, no leídos línea por línea.</w:t>
      </w:r>
    </w:p>
    <w:p>
      <w:pPr>
        <w:pStyle w:val="ListParagraph"/>
        <w:numPr>
          <w:ilvl w:val="0"/>
          <w:numId w:val="2"/>
        </w:numPr>
        <w:spacing w:after="60"/>
      </w:pPr>
      <w:r>
        <w:rPr>
          <w:rFonts w:ascii="Arial" w:cs="Arial" w:eastAsia="Arial" w:hAnsi="Arial"/>
        </w:rPr>
        <w:t xml:space="preserve">projection-detail-handler.js (22 KB), runtime_sql.py (31 KB), convertir_csv.py (16 KB) — revisados superficialmente.</w:t>
      </w:r>
    </w:p>
    <w:p>
      <w:pPr>
        <w:pStyle w:val="ListParagraph"/>
        <w:numPr>
          <w:ilvl w:val="0"/>
          <w:numId w:val="2"/>
        </w:numPr>
        <w:spacing w:after="60"/>
      </w:pPr>
      <w:r>
        <w:rPr>
          <w:rFonts w:ascii="Arial" w:cs="Arial" w:eastAsia="Arial" w:hAnsi="Arial"/>
        </w:rPr>
        <w:t xml:space="preserve">BBDD_2025.csv (31 MB) y VENTAS_DIARIAS.csv (20 MB) — datos reales, no se hizo análisis estadístico del contenido.</w:t>
      </w:r>
    </w:p>
    <w:p>
      <w:pPr>
        <w:pStyle w:val="Heading3"/>
        <w:spacing w:after="100" w:before="200"/>
      </w:pPr>
      <w:r>
        <w:rPr>
          <w:rFonts w:ascii="Arial" w:cs="Arial" w:eastAsia="Arial" w:hAnsi="Arial"/>
          <w:b/>
          <w:bCs/>
          <w:color w:val="D97706"/>
          <w:sz w:val="24"/>
          <w:szCs w:val="24"/>
        </w:rPr>
        <w:t xml:space="preserve">Implicancias</w:t>
      </w:r>
    </w:p>
    <w:p>
      <w:pPr>
        <w:spacing w:after="120"/>
      </w:pPr>
      <w:r>
        <w:rPr>
          <w:rFonts w:ascii="Arial" w:cs="Arial" w:eastAsia="Arial" w:hAnsi="Arial"/>
        </w:rPr>
        <w:t xml:space="preserve">Las recomendaciones sobre arquitectura de backend, flujo del asistente IA, diseño visual del frontend y APIs de integración se basan en código que leí directamente. Las sugerencias específicas sobre comportamiento interno de componentes grandes del frontend (sorting, drag &amp; drop, renderizado incremental de la tabla detalle) son inferencias prudentes y merecen una segunda pasada si querés convertirlas en tickets. Lo marco explícitamente cuando aplica.</w:t>
      </w:r>
    </w:p>
    <w:p>
      <w:pPr>
        <w:pStyle w:val="Heading1"/>
        <w:pageBreakBefore/>
        <w:spacing w:after="200" w:before="0"/>
      </w:pPr>
      <w:r>
        <w:rPr>
          <w:rFonts w:ascii="Arial" w:cs="Arial" w:eastAsia="Arial" w:hAnsi="Arial"/>
          <w:b/>
          <w:bCs/>
          <w:color w:val="1F3A5F"/>
          <w:sz w:val="34"/>
          <w:szCs w:val="34"/>
        </w:rPr>
        <w:t xml:space="preserve">1. Resumen ejecutivo</w:t>
      </w:r>
    </w:p>
    <w:p>
      <w:pPr>
        <w:spacing w:after="120"/>
      </w:pPr>
      <w:r>
        <w:rPr>
          <w:rFonts w:ascii="Arial" w:cs="Arial" w:eastAsia="Arial" w:hAnsi="Arial"/>
        </w:rPr>
        <w:t xml:space="preserve">Ventas Dash v30 es una aplicación seria, bien arquitecturada y, en muchos aspectos, por encima del promedio de dashboards construidos para una sola empresa. La base técnica (Cloudflare Workers + D1 + Pages) es moderna, barata, escalable y ya resuelve los problemas difíciles: autenticación, rate-limit, caché versionada, scopes materializados, fast-path mensual, y un asistente IA con cadena de fallback de modelos. </w:t>
      </w:r>
    </w:p>
    <w:p>
      <w:pPr>
        <w:spacing w:after="120"/>
      </w:pPr>
      <w:r>
        <w:rPr>
          <w:rFonts w:ascii="Arial" w:cs="Arial" w:eastAsia="Arial" w:hAnsi="Arial"/>
        </w:rPr>
        <w:t xml:space="preserve">Dicho eso, hay tres frentes donde la aplicación todavía se siente como una herramienta interna y no como un producto profesional pulido: </w:t>
      </w:r>
      <w:r>
        <w:rPr>
          <w:rFonts w:ascii="Arial" w:cs="Arial" w:eastAsia="Arial" w:hAnsi="Arial"/>
          <w:b/>
          <w:bCs/>
        </w:rPr>
        <w:t xml:space="preserve">(a) el lenguaje visual </w:t>
      </w:r>
      <w:r>
        <w:rPr>
          <w:rFonts w:ascii="Arial" w:cs="Arial" w:eastAsia="Arial" w:hAnsi="Arial"/>
        </w:rPr>
        <w:t xml:space="preserve">sigue siendo denso y "operativo" —faltan jerarquía tipográfica clara, estados vacíos cuidados, microinteracciones y un sistema de diseño consistente—; </w:t>
      </w:r>
      <w:r>
        <w:rPr>
          <w:rFonts w:ascii="Arial" w:cs="Arial" w:eastAsia="Arial" w:hAnsi="Arial"/>
          <w:b/>
          <w:bCs/>
        </w:rPr>
        <w:t xml:space="preserve">(b) las tablas </w:t>
      </w:r>
      <w:r>
        <w:rPr>
          <w:rFonts w:ascii="Arial" w:cs="Arial" w:eastAsia="Arial" w:hAnsi="Arial"/>
        </w:rPr>
        <w:t xml:space="preserve">son funcionales pero carecen de capacidades esperables en cualquier herramienta BI moderna (pin de columnas, export rápido, comparativas inline, sparklines); y </w:t>
      </w:r>
      <w:r>
        <w:rPr>
          <w:rFonts w:ascii="Arial" w:cs="Arial" w:eastAsia="Arial" w:hAnsi="Arial"/>
          <w:b/>
          <w:bCs/>
        </w:rPr>
        <w:t xml:space="preserve">(c) el asistente IA </w:t>
      </w:r>
      <w:r>
        <w:rPr>
          <w:rFonts w:ascii="Arial" w:cs="Arial" w:eastAsia="Arial" w:hAnsi="Arial"/>
        </w:rPr>
        <w:t xml:space="preserve">, aun con el salto a Llama-3.3-70B, depende demasiado de regex y de que la IA "entienda" desde texto libre cuando podría apoyarse en </w:t>
      </w:r>
      <w:r>
        <w:rPr>
          <w:rFonts w:ascii="Arial" w:cs="Arial" w:eastAsia="Arial" w:hAnsi="Arial"/>
          <w:b/>
          <w:bCs/>
        </w:rPr>
        <w:t xml:space="preserve">tool-calling estructurado</w:t>
      </w:r>
      <w:r>
        <w:rPr>
          <w:rFonts w:ascii="Arial" w:cs="Arial" w:eastAsia="Arial" w:hAnsi="Arial"/>
        </w:rPr>
        <w:t xml:space="preserve"> sobre los mismos endpoints que ya existen.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CCCCCC" w:sz="4"/>
              <w:bottom w:val="single" w:color="CCCCCC" w:sz="4"/>
              <w:right w:val="single" w:color="CCCCCC" w:sz="4"/>
            </w:tcBorders>
            <w:shd w:fill="FEF3C7" w:val="clear"/>
            <w:tcMar>
              <w:top w:type="dxa" w:w="180"/>
              <w:left w:type="dxa" w:w="220"/>
              <w:bottom w:type="dxa" w:w="180"/>
              <w:right w:type="dxa" w:w="220"/>
            </w:tcMar>
          </w:tcPr>
          <w:p>
            <w:pPr>
              <w:spacing w:after="80"/>
            </w:pPr>
            <w:r>
              <w:rPr>
                <w:rFonts w:ascii="Arial" w:cs="Arial" w:eastAsia="Arial" w:hAnsi="Arial"/>
                <w:b/>
                <w:bCs/>
                <w:color w:val="D97706"/>
                <w:sz w:val="22"/>
                <w:szCs w:val="22"/>
              </w:rPr>
              <w:t xml:space="preserve">Propuesta en una frase</w:t>
            </w:r>
          </w:p>
          <w:p>
            <w:pPr>
              <w:spacing w:after="60"/>
            </w:pPr>
            <w:r>
              <w:rPr>
                <w:rFonts w:ascii="Arial" w:cs="Arial" w:eastAsia="Arial" w:hAnsi="Arial"/>
                <w:color w:val="374151"/>
                <w:sz w:val="20"/>
                <w:szCs w:val="20"/>
              </w:rPr>
              <w:t xml:space="preserve">Convertir Ventas Dash de una "herramienta de consulta bien hecha" en un "producto BI conversacional" con diseño coherente, tablas al nivel de Metabase/Airtable, e IA que invoca los endpoints del backend como tools en vez de adivinar SQL desde prompts.</w:t>
            </w:r>
          </w:p>
        </w:tc>
      </w:tr>
    </w:tbl>
    <w:p>
      <w:pPr>
        <w:pStyle w:val="Heading3"/>
        <w:spacing w:after="100" w:before="200"/>
      </w:pPr>
      <w:r>
        <w:rPr>
          <w:rFonts w:ascii="Arial" w:cs="Arial" w:eastAsia="Arial" w:hAnsi="Arial"/>
          <w:b/>
          <w:bCs/>
          <w:color w:val="D97706"/>
          <w:sz w:val="24"/>
          <w:szCs w:val="24"/>
        </w:rPr>
        <w:t xml:space="preserve">Ganancias esperadas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Frente</w:t>
            </w:r>
          </w:p>
        </w:tc>
        <w:tc>
          <w:tcPr>
            <w:tcW w:type="dxa" w:w="33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Estado hoy</w:t>
            </w:r>
          </w:p>
        </w:tc>
        <w:tc>
          <w:tcPr>
            <w:tcW w:type="dxa" w:w="32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Estado objetivo</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Visuales</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Paleta sólida, theme toggle, densidad alta</w:t>
            </w:r>
          </w:p>
        </w:tc>
        <w:tc>
          <w:tcPr>
            <w:tcW w:type="dxa" w:w="326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Design system explícito, jerarquía, estados vacíos y microinteracciones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Tablas</w:t>
            </w:r>
          </w:p>
        </w:tc>
        <w:tc>
          <w:tcPr>
            <w:tcW w:type="dxa" w:w="33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Responsive, filtros por columna, 5 vistas</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Pin cols, sparklines, comparativa inline, export 1-click</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Asistente IA</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70B + regex + contexto pasado en JSON</w:t>
            </w:r>
          </w:p>
        </w:tc>
        <w:tc>
          <w:tcPr>
            <w:tcW w:type="dxa" w:w="326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Tool-calling estructurado + memoria conversacional + acciones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APIs integradas</w:t>
            </w:r>
          </w:p>
        </w:tc>
        <w:tc>
          <w:tcPr>
            <w:tcW w:type="dxa" w:w="33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BCRA + Vectorize</w:t>
            </w:r>
          </w:p>
        </w:tc>
        <w:tc>
          <w:tcPr>
            <w:tcW w:type="dxa" w:w="3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 Cron, Resend, Datos.gob.ar, Sentry, Open-Meteo, R2</w:t>
            </w:r>
          </w:p>
        </w:tc>
      </w:tr>
    </w:tbl>
    <w:p>
      <w:pPr>
        <w:spacing w:after="120"/>
      </w:pPr>
      <w:r>
        <w:rPr>
          <w:rFonts w:ascii="Arial" w:cs="Arial" w:eastAsia="Arial" w:hAnsi="Arial"/>
        </w:rPr>
        <w:t xml:space="preserve"/>
      </w:r>
    </w:p>
    <w:p>
      <w:pPr>
        <w:pStyle w:val="Heading1"/>
        <w:pageBreakBefore/>
        <w:spacing w:after="200" w:before="0"/>
      </w:pPr>
      <w:r>
        <w:rPr>
          <w:rFonts w:ascii="Arial" w:cs="Arial" w:eastAsia="Arial" w:hAnsi="Arial"/>
          <w:b/>
          <w:bCs/>
          <w:color w:val="1F3A5F"/>
          <w:sz w:val="34"/>
          <w:szCs w:val="34"/>
        </w:rPr>
        <w:t xml:space="preserve">2. Análisis del estado actual</w:t>
      </w:r>
    </w:p>
    <w:p>
      <w:pPr>
        <w:pStyle w:val="Heading2"/>
        <w:spacing w:after="140" w:before="260"/>
      </w:pPr>
      <w:r>
        <w:rPr>
          <w:rFonts w:ascii="Arial" w:cs="Arial" w:eastAsia="Arial" w:hAnsi="Arial"/>
          <w:b/>
          <w:bCs/>
          <w:color w:val="1F3A5F"/>
          <w:sz w:val="28"/>
          <w:szCs w:val="28"/>
        </w:rPr>
        <w:t xml:space="preserve">2.1 Arquitectura técnica</w:t>
      </w:r>
    </w:p>
    <w:p>
      <w:pPr>
        <w:spacing w:after="120"/>
      </w:pPr>
      <w:r>
        <w:rPr>
          <w:rFonts w:ascii="Arial" w:cs="Arial" w:eastAsia="Arial" w:hAnsi="Arial"/>
        </w:rPr>
        <w:t xml:space="preserve">La separación en capas es clara y correcta. Los handlers del Worker están modularizados por dominio (dashboard, projection), con servicios de queries reutilizables y un runtime-context que centraliza lookups, metadata del dataset y decisiones de fast-path. El frontend está modularizado en ~28 archivos JS bajo /public/js con responsabilidades acotadas. El schema D1 muestra madurez: además de las tablas base ventas y ventas_2025, existen catálogos materializados (clientes_catalogo, productos_catalogo, scope_catalogo) y snapshots precomputados (state_snapshot_global, ranking_grupos_month, insights_rankings_month) que evitan agregaciones costosas en hot paths.</w:t>
      </w:r>
    </w:p>
    <w:p>
      <w:pPr>
        <w:pStyle w:val="Heading3"/>
        <w:spacing w:after="100" w:before="200"/>
      </w:pPr>
      <w:r>
        <w:rPr>
          <w:rFonts w:ascii="Arial" w:cs="Arial" w:eastAsia="Arial" w:hAnsi="Arial"/>
          <w:b/>
          <w:bCs/>
          <w:color w:val="D97706"/>
          <w:sz w:val="24"/>
          <w:szCs w:val="24"/>
        </w:rPr>
        <w:t xml:space="preserve">Lo que hace muy bien</w:t>
      </w:r>
    </w:p>
    <w:p>
      <w:pPr>
        <w:pStyle w:val="ListParagraph"/>
        <w:numPr>
          <w:ilvl w:val="0"/>
          <w:numId w:val="2"/>
        </w:numPr>
        <w:spacing w:after="60"/>
      </w:pPr>
      <w:r>
        <w:rPr>
          <w:rFonts w:ascii="Arial" w:cs="Arial" w:eastAsia="Arial" w:hAnsi="Arial"/>
          <w:b/>
          <w:bCs/>
        </w:rPr>
        <w:t xml:space="preserve">Cadena de fallback de modelos IA: </w:t>
      </w:r>
      <w:r>
        <w:rPr>
          <w:rFonts w:ascii="Arial" w:cs="Arial" w:eastAsia="Arial" w:hAnsi="Arial"/>
        </w:rPr>
        <w:t xml:space="preserve">si Llama-3.3-70B agota cuota, prueba 70B estándar, luego 8B, y si todo falla arma una respuesta determinista con buildManualAnswer(). Esto es un patrón de producción maduro, la mayoría de apps con LLM lo omiten.</w:t>
      </w:r>
    </w:p>
    <w:p>
      <w:pPr>
        <w:pStyle w:val="ListParagraph"/>
        <w:numPr>
          <w:ilvl w:val="0"/>
          <w:numId w:val="2"/>
        </w:numPr>
        <w:spacing w:after="60"/>
      </w:pPr>
      <w:r>
        <w:rPr>
          <w:rFonts w:ascii="Arial" w:cs="Arial" w:eastAsia="Arial" w:hAnsi="Arial"/>
          <w:b/>
          <w:bCs/>
        </w:rPr>
        <w:t xml:space="preserve">Caché versionada por dataVersion: </w:t>
      </w:r>
      <w:r>
        <w:rPr>
          <w:rFonts w:ascii="Arial" w:cs="Arial" w:eastAsia="Arial" w:hAnsi="Arial"/>
        </w:rPr>
        <w:t xml:space="preserve">endpoint-cache.js descarta caché automáticamente cuando cambia el dataset, evitando el clásico bug de "datos viejos después de cargar CSV nuevo".</w:t>
      </w:r>
    </w:p>
    <w:p>
      <w:pPr>
        <w:pStyle w:val="ListParagraph"/>
        <w:numPr>
          <w:ilvl w:val="0"/>
          <w:numId w:val="2"/>
        </w:numPr>
        <w:spacing w:after="60"/>
      </w:pPr>
      <w:r>
        <w:rPr>
          <w:rFonts w:ascii="Arial" w:cs="Arial" w:eastAsia="Arial" w:hAnsi="Arial"/>
          <w:b/>
          <w:bCs/>
        </w:rPr>
        <w:t xml:space="preserve">Fast-path mensual: </w:t>
      </w:r>
      <w:r>
        <w:rPr>
          <w:rFonts w:ascii="Arial" w:cs="Arial" w:eastAsia="Arial" w:hAnsi="Arial"/>
        </w:rPr>
        <w:t xml:space="preserve">state_snapshot_month + ranking_grupos_month + insights_rankings_month eliminan JOINs en consultas frecuentes como "este mes".</w:t>
      </w:r>
    </w:p>
    <w:p>
      <w:pPr>
        <w:pStyle w:val="ListParagraph"/>
        <w:numPr>
          <w:ilvl w:val="0"/>
          <w:numId w:val="2"/>
        </w:numPr>
        <w:spacing w:after="60"/>
      </w:pPr>
      <w:r>
        <w:rPr>
          <w:rFonts w:ascii="Arial" w:cs="Arial" w:eastAsia="Arial" w:hAnsi="Arial"/>
          <w:b/>
          <w:bCs/>
        </w:rPr>
        <w:t xml:space="preserve">Anti-FOUC del light mode: </w:t>
      </w:r>
      <w:r>
        <w:rPr>
          <w:rFonts w:ascii="Arial" w:cs="Arial" w:eastAsia="Arial" w:hAnsi="Arial"/>
        </w:rPr>
        <w:t xml:space="preserve">script inline en &lt;head&gt; que aplica el tema antes del primer paint. Es la implementación correcta y muy pocos equipos la hacen bien.</w:t>
      </w:r>
    </w:p>
    <w:p>
      <w:pPr>
        <w:pStyle w:val="ListParagraph"/>
        <w:numPr>
          <w:ilvl w:val="0"/>
          <w:numId w:val="2"/>
        </w:numPr>
        <w:spacing w:after="60"/>
      </w:pPr>
      <w:r>
        <w:rPr>
          <w:rFonts w:ascii="Arial" w:cs="Arial" w:eastAsia="Arial" w:hAnsi="Arial"/>
          <w:b/>
          <w:bCs/>
        </w:rPr>
        <w:t xml:space="preserve">Rate-limit por IP/ruta: </w:t>
      </w:r>
      <w:r>
        <w:rPr>
          <w:rFonts w:ascii="Arial" w:cs="Arial" w:eastAsia="Arial" w:hAnsi="Arial"/>
        </w:rPr>
        <w:t xml:space="preserve">90 req/min en /api/detail, 60 en /api/insights, 20 en /api/ai/chat. Valores razonables y diferenciados.</w:t>
      </w:r>
    </w:p>
    <w:p>
      <w:pPr>
        <w:pStyle w:val="ListParagraph"/>
        <w:numPr>
          <w:ilvl w:val="0"/>
          <w:numId w:val="2"/>
        </w:numPr>
        <w:spacing w:after="60"/>
      </w:pPr>
      <w:r>
        <w:rPr>
          <w:rFonts w:ascii="Arial" w:cs="Arial" w:eastAsia="Arial" w:hAnsi="Arial"/>
          <w:b/>
          <w:bCs/>
        </w:rPr>
        <w:t xml:space="preserve">Accesibilidad básica cuidada: </w:t>
      </w:r>
      <w:r>
        <w:rPr>
          <w:rFonts w:ascii="Arial" w:cs="Arial" w:eastAsia="Arial" w:hAnsi="Arial"/>
        </w:rPr>
        <w:t xml:space="preserve">roles ARIA, skip-link, aria-live, combobox accesible, comboboxes con teclado.</w:t>
      </w:r>
    </w:p>
    <w:p>
      <w:pPr>
        <w:pStyle w:val="Heading3"/>
        <w:spacing w:after="100" w:before="200"/>
      </w:pPr>
      <w:r>
        <w:rPr>
          <w:rFonts w:ascii="Arial" w:cs="Arial" w:eastAsia="Arial" w:hAnsi="Arial"/>
          <w:b/>
          <w:bCs/>
          <w:color w:val="D97706"/>
          <w:sz w:val="24"/>
          <w:szCs w:val="24"/>
        </w:rPr>
        <w:t xml:space="preserve">Deudas técnicas y limitaciones visibles</w:t>
      </w:r>
    </w:p>
    <w:p>
      <w:pPr>
        <w:pStyle w:val="ListParagraph"/>
        <w:numPr>
          <w:ilvl w:val="0"/>
          <w:numId w:val="2"/>
        </w:numPr>
        <w:spacing w:after="60"/>
      </w:pPr>
      <w:r>
        <w:rPr>
          <w:rFonts w:ascii="Arial" w:cs="Arial" w:eastAsia="Arial" w:hAnsi="Arial"/>
          <w:b/>
          <w:bCs/>
        </w:rPr>
        <w:t xml:space="preserve">El AI handler de 1.584 líneas en un solo archivo </w:t>
      </w:r>
      <w:r>
        <w:rPr>
          <w:rFonts w:ascii="Arial" w:cs="Arial" w:eastAsia="Arial" w:hAnsi="Arial"/>
        </w:rPr>
        <w:t xml:space="preserve">mezcla parseo de lenguaje natural (regex de meses, entidades, intents), resolución de scopes, queries SQL y armado de prompts. Aunque está bien comentado, es donde más va a doler mantener cuando se agreguen intents nuevos.</w:t>
      </w:r>
    </w:p>
    <w:p>
      <w:pPr>
        <w:pStyle w:val="ListParagraph"/>
        <w:numPr>
          <w:ilvl w:val="0"/>
          <w:numId w:val="2"/>
        </w:numPr>
        <w:spacing w:after="60"/>
      </w:pPr>
      <w:r>
        <w:rPr>
          <w:rFonts w:ascii="Arial" w:cs="Arial" w:eastAsia="Arial" w:hAnsi="Arial"/>
          <w:b/>
          <w:bCs/>
        </w:rPr>
        <w:t xml:space="preserve">styles.css de 141 KB es un monolito. </w:t>
      </w:r>
      <w:r>
        <w:rPr>
          <w:rFonts w:ascii="Arial" w:cs="Arial" w:eastAsia="Arial" w:hAnsi="Arial"/>
        </w:rPr>
        <w:t xml:space="preserve">No hay partición por componente ni design tokens explícitos —aunque sí hay variables CSS, conviven con muchos valores hardcodeados.</w:t>
      </w:r>
    </w:p>
    <w:p>
      <w:pPr>
        <w:pStyle w:val="ListParagraph"/>
        <w:numPr>
          <w:ilvl w:val="0"/>
          <w:numId w:val="2"/>
        </w:numPr>
        <w:spacing w:after="60"/>
      </w:pPr>
      <w:r>
        <w:rPr>
          <w:rFonts w:ascii="Arial" w:cs="Arial" w:eastAsia="Arial" w:hAnsi="Arial"/>
          <w:b/>
          <w:bCs/>
        </w:rPr>
        <w:t xml:space="preserve">El parsing del asistente IA depende de regex sobre texto normalizado. </w:t>
      </w:r>
      <w:r>
        <w:rPr>
          <w:rFonts w:ascii="Arial" w:cs="Arial" w:eastAsia="Arial" w:hAnsi="Arial"/>
        </w:rPr>
        <w:t xml:space="preserve">Funciona para preguntas típicas pero es frágil ante variaciones. Ejemplo: si el usuario escribe "top 5 regiones en lo que va del año" con ortografía alternativa o sinónimos poco frecuentes, el detectIntent/detectQueryMode puede fallar y caer a "summary" genérico.</w:t>
      </w:r>
    </w:p>
    <w:p>
      <w:pPr>
        <w:pStyle w:val="ListParagraph"/>
        <w:numPr>
          <w:ilvl w:val="0"/>
          <w:numId w:val="2"/>
        </w:numPr>
        <w:spacing w:after="60"/>
      </w:pPr>
      <w:r>
        <w:rPr>
          <w:rFonts w:ascii="Arial" w:cs="Arial" w:eastAsia="Arial" w:hAnsi="Arial"/>
          <w:b/>
          <w:bCs/>
        </w:rPr>
        <w:t xml:space="preserve">Los CSV de 20-30 MB y los .sql de 36 MB están en el repositorio. </w:t>
      </w:r>
      <w:r>
        <w:rPr>
          <w:rFonts w:ascii="Arial" w:cs="Arial" w:eastAsia="Arial" w:hAnsi="Arial"/>
        </w:rPr>
        <w:t xml:space="preserve">Debería ser un bucket R2 versionado, no un archivo en git/zip.</w:t>
      </w:r>
    </w:p>
    <w:p>
      <w:pPr>
        <w:pStyle w:val="ListParagraph"/>
        <w:numPr>
          <w:ilvl w:val="0"/>
          <w:numId w:val="2"/>
        </w:numPr>
        <w:spacing w:after="60"/>
      </w:pPr>
      <w:r>
        <w:rPr>
          <w:rFonts w:ascii="Arial" w:cs="Arial" w:eastAsia="Arial" w:hAnsi="Arial"/>
          <w:b/>
          <w:bCs/>
        </w:rPr>
        <w:t xml:space="preserve">No hay tests automatizados visibles </w:t>
      </w:r>
      <w:r>
        <w:rPr>
          <w:rFonts w:ascii="Arial" w:cs="Arial" w:eastAsia="Arial" w:hAnsi="Arial"/>
        </w:rPr>
        <w:t xml:space="preserve">más allá de node --check (sólo valida sintaxis, no comportamiento).</w:t>
      </w:r>
    </w:p>
    <w:p>
      <w:pPr>
        <w:pStyle w:val="Heading2"/>
        <w:spacing w:after="140" w:before="260"/>
      </w:pPr>
      <w:r>
        <w:rPr>
          <w:rFonts w:ascii="Arial" w:cs="Arial" w:eastAsia="Arial" w:hAnsi="Arial"/>
          <w:b/>
          <w:bCs/>
          <w:color w:val="1F3A5F"/>
          <w:sz w:val="28"/>
          <w:szCs w:val="28"/>
        </w:rPr>
        <w:t xml:space="preserve">2.2 UX y visual actual</w:t>
      </w:r>
    </w:p>
    <w:p>
      <w:pPr>
        <w:spacing w:after="120"/>
      </w:pPr>
      <w:r>
        <w:rPr>
          <w:rFonts w:ascii="Arial" w:cs="Arial" w:eastAsia="Arial" w:hAnsi="Arial"/>
        </w:rPr>
        <w:t xml:space="preserve">La app muestra densidad y orientación a poder operativo (tipo SAP/ERP moderno). Eso es bueno para un usuario avanzado que vive en el tablero. La paleta ámbar/azul es distintiva, la tipografía (Syne + DM Sans) está bien elegida, y los KPIs tienen color y jerarquía. Las pestañas Detalle/Proyección/Acumulados/Resumen Acumulado/Gráficos cubren bien los casos de uso. El filtro en cascada con 6 niveles + pills activos es un patrón sólido.</w:t>
      </w:r>
    </w:p>
    <w:p>
      <w:pPr>
        <w:pStyle w:val="Heading3"/>
        <w:spacing w:after="100" w:before="200"/>
      </w:pPr>
      <w:r>
        <w:rPr>
          <w:rFonts w:ascii="Arial" w:cs="Arial" w:eastAsia="Arial" w:hAnsi="Arial"/>
          <w:b/>
          <w:bCs/>
          <w:color w:val="D97706"/>
          <w:sz w:val="24"/>
          <w:szCs w:val="24"/>
        </w:rPr>
        <w:t xml:space="preserve">Limitaciones específicas detectadas</w:t>
      </w:r>
    </w:p>
    <w:p>
      <w:pPr>
        <w:pStyle w:val="ListParagraph"/>
        <w:numPr>
          <w:ilvl w:val="0"/>
          <w:numId w:val="2"/>
        </w:numPr>
        <w:spacing w:after="60"/>
      </w:pPr>
      <w:r>
        <w:rPr>
          <w:rFonts w:ascii="Arial" w:cs="Arial" w:eastAsia="Arial" w:hAnsi="Arial"/>
        </w:rPr>
        <w:t xml:space="preserve">Los KPIs principales (Total Kilos, Clientes, Agentes, Registros) muestran un número pero no dan contexto: no hay delta vs período anterior, sparkline de los últimos 30 días, ni tooltip con breakdown. Un usuario que abre el tablero no sabe si 145.230 kg es bueno o malo hasta hacer clic en otra pestaña.</w:t>
      </w:r>
    </w:p>
    <w:p>
      <w:pPr>
        <w:pStyle w:val="ListParagraph"/>
        <w:numPr>
          <w:ilvl w:val="0"/>
          <w:numId w:val="2"/>
        </w:numPr>
        <w:spacing w:after="60"/>
      </w:pPr>
      <w:r>
        <w:rPr>
          <w:rFonts w:ascii="Arial" w:cs="Arial" w:eastAsia="Arial" w:hAnsi="Arial"/>
        </w:rPr>
        <w:t xml:space="preserve">Las tablas tienen mucha información pero baja escaneabilidad: columnas numéricas no tienen mini-bars de magnitud relativa, no hay zebra-stripe suave, no hay "pinned" para mantener Nombre visible al scrollear horizontalmente.</w:t>
      </w:r>
    </w:p>
    <w:p>
      <w:pPr>
        <w:pStyle w:val="ListParagraph"/>
        <w:numPr>
          <w:ilvl w:val="0"/>
          <w:numId w:val="2"/>
        </w:numPr>
        <w:spacing w:after="60"/>
      </w:pPr>
      <w:r>
        <w:rPr>
          <w:rFonts w:ascii="Arial" w:cs="Arial" w:eastAsia="Arial" w:hAnsi="Arial"/>
        </w:rPr>
        <w:t xml:space="preserve">Los gráficos de la pestaña Gráficos son "correctos" pero no son interactivos: no hay hover con tooltip rico, no se pueden filtrar haciendo clic en una categoría ("cross-filter" — estándar en Tableau/Looker/Power BI), no hay zoom temporal en la serie mensual.</w:t>
      </w:r>
    </w:p>
    <w:p>
      <w:pPr>
        <w:pStyle w:val="ListParagraph"/>
        <w:numPr>
          <w:ilvl w:val="0"/>
          <w:numId w:val="2"/>
        </w:numPr>
        <w:spacing w:after="60"/>
      </w:pPr>
      <w:r>
        <w:rPr>
          <w:rFonts w:ascii="Arial" w:cs="Arial" w:eastAsia="Arial" w:hAnsi="Arial"/>
        </w:rPr>
        <w:t xml:space="preserve">Estados vacíos y de error son funcionales pero genéricos ("Sin datos", "Cargando..."). Falta la personalidad y accionabilidad de apps como Linear, Notion o Stripe Dashboard.</w:t>
      </w:r>
    </w:p>
    <w:p>
      <w:pPr>
        <w:pStyle w:val="ListParagraph"/>
        <w:numPr>
          <w:ilvl w:val="0"/>
          <w:numId w:val="2"/>
        </w:numPr>
        <w:spacing w:after="60"/>
      </w:pPr>
      <w:r>
        <w:rPr>
          <w:rFonts w:ascii="Arial" w:cs="Arial" w:eastAsia="Arial" w:hAnsi="Arial"/>
        </w:rPr>
        <w:t xml:space="preserve">La app usa mucho emoji en UI (⏱, ∑, 📅, 📚). Cumplen su rol de señalización pero degradan la percepción de profesionalismo en demos a clientes/directorio. En BI serio se prefieren íconos SVG consistentes (Lucide, Phosphor).</w:t>
      </w:r>
    </w:p>
    <w:p>
      <w:pPr>
        <w:pStyle w:val="Heading2"/>
        <w:spacing w:after="140" w:before="260"/>
      </w:pPr>
      <w:r>
        <w:rPr>
          <w:rFonts w:ascii="Arial" w:cs="Arial" w:eastAsia="Arial" w:hAnsi="Arial"/>
          <w:b/>
          <w:bCs/>
          <w:color w:val="1F3A5F"/>
          <w:sz w:val="28"/>
          <w:szCs w:val="28"/>
        </w:rPr>
        <w:t xml:space="preserve">2.3 Asistente IA actual: fortalezas y grietas</w:t>
      </w:r>
    </w:p>
    <w:p>
      <w:pPr>
        <w:spacing w:after="120"/>
      </w:pPr>
      <w:r>
        <w:rPr>
          <w:rFonts w:ascii="Arial" w:cs="Arial" w:eastAsia="Arial" w:hAnsi="Arial"/>
        </w:rPr>
        <w:t xml:space="preserve">El salto a Llama-3.3-70B es correcto y la cadena de fallback es excelente. El flujo actual es: el usuario escribe → detectIntent() clasifica con regex → buildPeriodPlan() resuelve fechas → se arman queries SQL → se ejecutan → resultados se inyectan como JSON en el system prompt → el 70B redacta la respuesta en español rioplatense. Es un patrón RAG estructurado bien ejecutado.</w:t>
      </w:r>
    </w:p>
    <w:p>
      <w:pPr>
        <w:pStyle w:val="Heading3"/>
        <w:spacing w:after="100" w:before="200"/>
      </w:pPr>
      <w:r>
        <w:rPr>
          <w:rFonts w:ascii="Arial" w:cs="Arial" w:eastAsia="Arial" w:hAnsi="Arial"/>
          <w:b/>
          <w:bCs/>
          <w:color w:val="D97706"/>
          <w:sz w:val="24"/>
          <w:szCs w:val="24"/>
        </w:rPr>
        <w:t xml:space="preserve">Fortalezas reales</w:t>
      </w:r>
    </w:p>
    <w:p>
      <w:pPr>
        <w:pStyle w:val="ListParagraph"/>
        <w:numPr>
          <w:ilvl w:val="0"/>
          <w:numId w:val="2"/>
        </w:numPr>
        <w:spacing w:after="60"/>
      </w:pPr>
      <w:r>
        <w:rPr>
          <w:rFonts w:ascii="Arial" w:cs="Arial" w:eastAsia="Arial" w:hAnsi="Arial"/>
        </w:rPr>
        <w:t xml:space="preserve">Contexto del tablero completo: filtros activos con labels, pestaña activa, configuración de proyección, detailExplorer. El LLM recibe mucho más que la pregunta del usuario.</w:t>
      </w:r>
    </w:p>
    <w:p>
      <w:pPr>
        <w:pStyle w:val="ListParagraph"/>
        <w:numPr>
          <w:ilvl w:val="0"/>
          <w:numId w:val="2"/>
        </w:numPr>
        <w:spacing w:after="60"/>
      </w:pPr>
      <w:r>
        <w:rPr>
          <w:rFonts w:ascii="Arial" w:cs="Arial" w:eastAsia="Arial" w:hAnsi="Arial"/>
        </w:rPr>
        <w:t xml:space="preserve">Lookups de catálogo con TTL de 5 min + matching fuzzy por spans de tokens. resolveEntityOverrides() puede desambiguar "MIENKO" como coordinador o "carne para el sur" como búsqueda libre.</w:t>
      </w:r>
    </w:p>
    <w:p>
      <w:pPr>
        <w:pStyle w:val="ListParagraph"/>
        <w:numPr>
          <w:ilvl w:val="0"/>
          <w:numId w:val="2"/>
        </w:numPr>
        <w:spacing w:after="60"/>
      </w:pPr>
      <w:r>
        <w:rPr>
          <w:rFonts w:ascii="Arial" w:cs="Arial" w:eastAsia="Arial" w:hAnsi="Arial"/>
        </w:rPr>
        <w:t xml:space="preserve">System prompt con 10 reglas duras numeradas (no inventar, español rioplatense, formato de cifras, límite 280 palabras, mención de filtros). Esto es prompt engineering maduro.</w:t>
      </w:r>
    </w:p>
    <w:p>
      <w:pPr>
        <w:pStyle w:val="ListParagraph"/>
        <w:numPr>
          <w:ilvl w:val="0"/>
          <w:numId w:val="2"/>
        </w:numPr>
        <w:spacing w:after="60"/>
      </w:pPr>
      <w:r>
        <w:rPr>
          <w:rFonts w:ascii="Arial" w:cs="Arial" w:eastAsia="Arial" w:hAnsi="Arial"/>
        </w:rPr>
        <w:t xml:space="preserve">Rangos de disponibilidad se pasan explícitamente al modelo para que no alucine con fechas futuras.</w:t>
      </w:r>
    </w:p>
    <w:p>
      <w:pPr>
        <w:pStyle w:val="Heading3"/>
        <w:spacing w:after="100" w:before="200"/>
      </w:pPr>
      <w:r>
        <w:rPr>
          <w:rFonts w:ascii="Arial" w:cs="Arial" w:eastAsia="Arial" w:hAnsi="Arial"/>
          <w:b/>
          <w:bCs/>
          <w:color w:val="D97706"/>
          <w:sz w:val="24"/>
          <w:szCs w:val="24"/>
        </w:rPr>
        <w:t xml:space="preserve">Grietas que limitan la percepción de "entiende bien"</w:t>
      </w:r>
    </w:p>
    <w:p>
      <w:pPr>
        <w:pStyle w:val="ListParagraph"/>
        <w:numPr>
          <w:ilvl w:val="0"/>
          <w:numId w:val="2"/>
        </w:numPr>
        <w:spacing w:after="60"/>
      </w:pPr>
      <w:r>
        <w:rPr>
          <w:rFonts w:ascii="Arial" w:cs="Arial" w:eastAsia="Arial" w:hAnsi="Arial"/>
          <w:b/>
          <w:bCs/>
        </w:rPr>
        <w:t xml:space="preserve">Dependencia de regex para todo: </w:t>
      </w:r>
      <w:r>
        <w:rPr>
          <w:rFonts w:ascii="Arial" w:cs="Arial" w:eastAsia="Arial" w:hAnsi="Arial"/>
        </w:rPr>
        <w:t xml:space="preserve">detectIntent() clasifica con patrones como /\bcrecier\w*|subier\w*|cay[oeó]\w*/ para "top movers". Basta que el usuario diga "qué coordinador empeoró más" o "dónde se rompió la tendencia" para que caiga en summary genérico.</w:t>
      </w:r>
    </w:p>
    <w:p>
      <w:pPr>
        <w:pStyle w:val="ListParagraph"/>
        <w:numPr>
          <w:ilvl w:val="0"/>
          <w:numId w:val="2"/>
        </w:numPr>
        <w:spacing w:after="60"/>
      </w:pPr>
      <w:r>
        <w:rPr>
          <w:rFonts w:ascii="Arial" w:cs="Arial" w:eastAsia="Arial" w:hAnsi="Arial"/>
          <w:b/>
          <w:bCs/>
        </w:rPr>
        <w:t xml:space="preserve">No hay memoria conversacional estructurada: </w:t>
      </w:r>
      <w:r>
        <w:rPr>
          <w:rFonts w:ascii="Arial" w:cs="Arial" w:eastAsia="Arial" w:hAnsi="Arial"/>
        </w:rPr>
        <w:t xml:space="preserve">se pasan los últimos 6 mensajes crudos como history pero no hay una representación simbólica del tema actual. Si el usuario dice "y ahora mostrame solo MIENKO" después de una comparativa, el modelo lo maneja sólo porque el contexto del history está ahí —es frágil.</w:t>
      </w:r>
    </w:p>
    <w:p>
      <w:pPr>
        <w:pStyle w:val="ListParagraph"/>
        <w:numPr>
          <w:ilvl w:val="0"/>
          <w:numId w:val="2"/>
        </w:numPr>
        <w:spacing w:after="60"/>
      </w:pPr>
      <w:r>
        <w:rPr>
          <w:rFonts w:ascii="Arial" w:cs="Arial" w:eastAsia="Arial" w:hAnsi="Arial"/>
          <w:b/>
          <w:bCs/>
        </w:rPr>
        <w:t xml:space="preserve">No hay feedback loop: </w:t>
      </w:r>
      <w:r>
        <w:rPr>
          <w:rFonts w:ascii="Arial" w:cs="Arial" w:eastAsia="Arial" w:hAnsi="Arial"/>
        </w:rPr>
        <w:t xml:space="preserve">no se guarda la conversación ni thumbs up/down para mejorar prompts y entender qué tipos de pregunta fallan.</w:t>
      </w:r>
    </w:p>
    <w:p>
      <w:pPr>
        <w:pStyle w:val="ListParagraph"/>
        <w:numPr>
          <w:ilvl w:val="0"/>
          <w:numId w:val="2"/>
        </w:numPr>
        <w:spacing w:after="60"/>
      </w:pPr>
      <w:r>
        <w:rPr>
          <w:rFonts w:ascii="Arial" w:cs="Arial" w:eastAsia="Arial" w:hAnsi="Arial"/>
          <w:b/>
          <w:bCs/>
        </w:rPr>
        <w:t xml:space="preserve">La IA no puede ejecutar acciones: </w:t>
      </w:r>
      <w:r>
        <w:rPr>
          <w:rFonts w:ascii="Arial" w:cs="Arial" w:eastAsia="Arial" w:hAnsi="Arial"/>
        </w:rPr>
        <w:t xml:space="preserve">sólo describe datos. Un usuario no puede decir "aplicá estos filtros al tablero" o "mandame este resumen por email" — el LLM responde en texto y fin.</w:t>
      </w:r>
    </w:p>
    <w:p>
      <w:pPr>
        <w:pStyle w:val="ListParagraph"/>
        <w:numPr>
          <w:ilvl w:val="0"/>
          <w:numId w:val="2"/>
        </w:numPr>
        <w:spacing w:after="60"/>
      </w:pPr>
      <w:r>
        <w:rPr>
          <w:rFonts w:ascii="Arial" w:cs="Arial" w:eastAsia="Arial" w:hAnsi="Arial"/>
          <w:b/>
          <w:bCs/>
        </w:rPr>
        <w:t xml:space="preserve">El modelo "rellena" con lenguaje natural algo que ya está estructurado. </w:t>
      </w:r>
      <w:r>
        <w:rPr>
          <w:rFonts w:ascii="Arial" w:cs="Arial" w:eastAsia="Arial" w:hAnsi="Arial"/>
        </w:rPr>
        <w:t xml:space="preserve">Para una comparativa simple ("marzo 2026 vs marzo 2025 para MIENKO") el buildManualAnswer determinista ya genera una respuesta correcta —el 70B agrega fluidez pero también latencia (~1-3s) y riesgo de alucinación. Debería existir un camino de "respuesta rápida" cuando el intent es 100% determinista.</w:t>
      </w:r>
    </w:p>
    <w:p>
      <w:pPr>
        <w:pStyle w:val="Heading1"/>
        <w:pageBreakBefore/>
        <w:spacing w:after="200" w:before="0"/>
      </w:pPr>
      <w:r>
        <w:rPr>
          <w:rFonts w:ascii="Arial" w:cs="Arial" w:eastAsia="Arial" w:hAnsi="Arial"/>
          <w:b/>
          <w:bCs/>
          <w:color w:val="1F3A5F"/>
          <w:sz w:val="34"/>
          <w:szCs w:val="34"/>
        </w:rPr>
        <w:t xml:space="preserve">3. Benchmarking vs dashboards profesionales</w:t>
      </w:r>
    </w:p>
    <w:p>
      <w:pPr>
        <w:spacing w:after="120"/>
      </w:pPr>
      <w:r>
        <w:rPr>
          <w:rFonts w:ascii="Arial" w:cs="Arial" w:eastAsia="Arial" w:hAnsi="Arial"/>
        </w:rPr>
        <w:t xml:space="preserve">Para no recomendar a ciegas, comparemos Ventas Dash contra referentes relevantes. No se trata de copiar, sino de identificar qué patrones ya son estándar en la industria y merecen ser adoptados.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860"/>
        <w:gridCol w:w="2000"/>
      </w:tblGrid>
      <w:tr>
        <w:trPr>
          <w:tblHeader/>
        </w:trPr>
        <w:tc>
          <w:tcPr>
            <w:tcW w:type="dxa" w:w="19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Capacidad</w:t>
            </w:r>
          </w:p>
        </w:tc>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Tableau/Power BI</w:t>
            </w:r>
          </w:p>
        </w:tc>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Metabase</w:t>
            </w:r>
          </w:p>
        </w:tc>
        <w:tc>
          <w:tcPr>
            <w:tcW w:type="dxa" w:w="18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Stripe Dashboard</w:t>
            </w:r>
          </w:p>
        </w:tc>
        <w:tc>
          <w:tcPr>
            <w:tcW w:type="dxa" w:w="2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Ventas Dash v30</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KPIs con delta + sparkline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20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D97706"/>
                <w:sz w:val="20"/>
                <w:szCs w:val="20"/>
              </w:rPr>
              <w:t xml:space="preserve">Parcial (delta sí, spark no)</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Cross-filter al clicar</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D97706"/>
                <w:sz w:val="20"/>
                <w:szCs w:val="20"/>
              </w:rPr>
              <w:t xml:space="preserve">Parcial</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20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No</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Pin columnas en tabla</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20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No visto en código</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Export CSV/XLSX 1-click</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20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No visto</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Asistente IA integrado</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059669"/>
                <w:sz w:val="20"/>
                <w:szCs w:val="20"/>
              </w:rPr>
              <w:t xml:space="preserve">Copilot</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059669"/>
                <w:sz w:val="20"/>
                <w:szCs w:val="20"/>
              </w:rPr>
              <w:t xml:space="preserve">Metabot</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No</w:t>
            </w:r>
          </w:p>
        </w:tc>
        <w:tc>
          <w:tcPr>
            <w:tcW w:type="dxa" w:w="20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bCs/>
                <w:color w:val="059669"/>
                <w:sz w:val="20"/>
                <w:szCs w:val="20"/>
              </w:rPr>
              <w:t xml:space="preserve">Sí, con contexto</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IA ejecuta acciones (tools)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D97706"/>
                <w:sz w:val="20"/>
                <w:szCs w:val="20"/>
              </w:rPr>
              <w:t xml:space="preserve">Parcial</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No</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No</w:t>
            </w:r>
          </w:p>
        </w:tc>
        <w:tc>
          <w:tcPr>
            <w:tcW w:type="dxa" w:w="20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No</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Vistas/dashboards guardados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20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No</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Alertas automáticas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Sí</w:t>
            </w:r>
          </w:p>
        </w:tc>
        <w:tc>
          <w:tcPr>
            <w:tcW w:type="dxa" w:w="20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No</w:t>
            </w:r>
          </w:p>
        </w:tc>
      </w:tr>
      <w:tr>
        <w:tc>
          <w:tcPr>
            <w:tcW w:type="dxa" w:w="1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PWA instalable mobile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1F2937"/>
                <w:sz w:val="20"/>
                <w:szCs w:val="20"/>
              </w:rPr>
              <w:t xml:space="preserve">App nativa</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DC2626"/>
                <w:sz w:val="20"/>
                <w:szCs w:val="20"/>
              </w:rPr>
              <w:t xml:space="preserve">No</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1F2937"/>
                <w:sz w:val="20"/>
                <w:szCs w:val="20"/>
              </w:rPr>
              <w:t xml:space="preserve">App nativa</w:t>
            </w:r>
          </w:p>
        </w:tc>
        <w:tc>
          <w:tcPr>
            <w:tcW w:type="dxa" w:w="20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bCs/>
                <w:color w:val="D97706"/>
                <w:sz w:val="20"/>
                <w:szCs w:val="20"/>
              </w:rPr>
              <w:t xml:space="preserve">Casi (manifest + sw)</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12"/>
              <w:left w:val="single" w:color="CCCCCC" w:sz="4"/>
              <w:bottom w:val="single" w:color="CCCCCC" w:sz="4"/>
              <w:right w:val="single" w:color="CCCCCC" w:sz="4"/>
            </w:tcBorders>
            <w:shd w:fill="DBEAFE" w:val="clear"/>
            <w:tcMar>
              <w:top w:type="dxa" w:w="180"/>
              <w:left w:type="dxa" w:w="220"/>
              <w:bottom w:type="dxa" w:w="180"/>
              <w:right w:type="dxa" w:w="220"/>
            </w:tcMar>
          </w:tcPr>
          <w:p>
            <w:pPr>
              <w:spacing w:after="80"/>
            </w:pPr>
            <w:r>
              <w:rPr>
                <w:rFonts w:ascii="Arial" w:cs="Arial" w:eastAsia="Arial" w:hAnsi="Arial"/>
                <w:b/>
                <w:bCs/>
                <w:color w:val="1F3A5F"/>
                <w:sz w:val="22"/>
                <w:szCs w:val="22"/>
              </w:rPr>
              <w:t xml:space="preserve">Lectura del benchmark</w:t>
            </w:r>
          </w:p>
          <w:p>
            <w:pPr>
              <w:spacing w:after="60"/>
            </w:pPr>
            <w:r>
              <w:rPr>
                <w:rFonts w:ascii="Arial" w:cs="Arial" w:eastAsia="Arial" w:hAnsi="Arial"/>
                <w:color w:val="374151"/>
                <w:sz w:val="20"/>
                <w:szCs w:val="20"/>
              </w:rPr>
              <w:t xml:space="preserve">Ventas Dash ya empata o supera a Metabase en asistente IA con contexto. Lo que le falta para alcanzar a Tableau/Stripe es más "polish de producto" que "tecnología nueva": cross-filter, export, vistas guardadas, pin de columnas. Son features conocidas, bien documentadas y de implementación acotada.</w:t>
            </w:r>
          </w:p>
          <w:p>
            <w:pPr>
              <w:spacing w:after="60"/>
            </w:pPr>
            <w:r>
              <w:rPr>
                <w:rFonts w:ascii="Arial" w:cs="Arial" w:eastAsia="Arial" w:hAnsi="Arial"/>
                <w:color w:val="374151"/>
                <w:sz w:val="20"/>
                <w:szCs w:val="20"/>
              </w:rPr>
              <w:t xml:space="preserve">La IA con tool-calling y las alertas automáticas son las dos ventajas diferenciadoras que puede adoptar rápido y que lo pondrían por delante incluso de Metabot.</w:t>
            </w:r>
          </w:p>
        </w:tc>
      </w:tr>
    </w:tbl>
    <w:p>
      <w:pPr>
        <w:pStyle w:val="Heading1"/>
        <w:pageBreakBefore/>
        <w:spacing w:after="200" w:before="0"/>
      </w:pPr>
      <w:r>
        <w:rPr>
          <w:rFonts w:ascii="Arial" w:cs="Arial" w:eastAsia="Arial" w:hAnsi="Arial"/>
          <w:b/>
          <w:bCs/>
          <w:color w:val="1F3A5F"/>
          <w:sz w:val="34"/>
          <w:szCs w:val="34"/>
        </w:rPr>
        <w:t xml:space="preserve">4. Plan de mejoras visuales</w:t>
      </w:r>
    </w:p>
    <w:p>
      <w:pPr>
        <w:pStyle w:val="Heading2"/>
        <w:spacing w:after="140" w:before="260"/>
      </w:pPr>
      <w:r>
        <w:rPr>
          <w:rFonts w:ascii="Arial" w:cs="Arial" w:eastAsia="Arial" w:hAnsi="Arial"/>
          <w:b/>
          <w:bCs/>
          <w:color w:val="1F3A5F"/>
          <w:sz w:val="28"/>
          <w:szCs w:val="28"/>
        </w:rPr>
        <w:t xml:space="preserve">4.1 Sistema de diseño explícito (design tokens)</w:t>
      </w:r>
    </w:p>
    <w:p>
      <w:pPr>
        <w:spacing w:after="120"/>
      </w:pPr>
      <w:r>
        <w:rPr>
          <w:rFonts w:ascii="Arial" w:cs="Arial" w:eastAsia="Arial" w:hAnsi="Arial"/>
        </w:rPr>
        <w:t xml:space="preserve">Actualmente styles.css mezcla variables CSS con valores hardcodeados. Propongo formalizar un sistema de design tokens en un archivo /public/css/tokens.css aislado, importado primero, con tres capas:</w:t>
      </w:r>
    </w:p>
    <w:p>
      <w:pPr>
        <w:pStyle w:val="ListParagraph"/>
        <w:numPr>
          <w:ilvl w:val="0"/>
          <w:numId w:val="3"/>
        </w:numPr>
        <w:spacing w:after="60"/>
      </w:pPr>
      <w:r>
        <w:rPr>
          <w:rFonts w:ascii="Arial" w:cs="Arial" w:eastAsia="Arial" w:hAnsi="Arial"/>
          <w:b/>
          <w:bCs/>
        </w:rPr>
        <w:t xml:space="preserve">Primitives: </w:t>
      </w:r>
      <w:r>
        <w:rPr>
          <w:rFonts w:ascii="Arial" w:cs="Arial" w:eastAsia="Arial" w:hAnsi="Arial"/>
        </w:rPr>
        <w:t xml:space="preserve">colores crudos, escalas tipográficas, espaciados (xs/sm/md/lg/xl), radios, sombras.</w:t>
      </w:r>
    </w:p>
    <w:p>
      <w:pPr>
        <w:pStyle w:val="ListParagraph"/>
        <w:numPr>
          <w:ilvl w:val="0"/>
          <w:numId w:val="3"/>
        </w:numPr>
        <w:spacing w:after="60"/>
      </w:pPr>
      <w:r>
        <w:rPr>
          <w:rFonts w:ascii="Arial" w:cs="Arial" w:eastAsia="Arial" w:hAnsi="Arial"/>
          <w:b/>
          <w:bCs/>
        </w:rPr>
        <w:t xml:space="preserve">Semantic: </w:t>
      </w:r>
      <w:r>
        <w:rPr>
          <w:rFonts w:ascii="Arial" w:cs="Arial" w:eastAsia="Arial" w:hAnsi="Arial"/>
        </w:rPr>
        <w:t xml:space="preserve">--color-surface-1/2/3, --color-fg-primary/secondary/muted, --color-intent-success/warning/danger/info.</w:t>
      </w:r>
    </w:p>
    <w:p>
      <w:pPr>
        <w:pStyle w:val="ListParagraph"/>
        <w:numPr>
          <w:ilvl w:val="0"/>
          <w:numId w:val="3"/>
        </w:numPr>
        <w:spacing w:after="60"/>
      </w:pPr>
      <w:r>
        <w:rPr>
          <w:rFonts w:ascii="Arial" w:cs="Arial" w:eastAsia="Arial" w:hAnsi="Arial"/>
          <w:b/>
          <w:bCs/>
        </w:rPr>
        <w:t xml:space="preserve">Component: </w:t>
      </w:r>
      <w:r>
        <w:rPr>
          <w:rFonts w:ascii="Arial" w:cs="Arial" w:eastAsia="Arial" w:hAnsi="Arial"/>
        </w:rPr>
        <w:t xml:space="preserve">--kpi-bg, --chip-padding, --table-row-height, etc.</w:t>
      </w:r>
    </w:p>
    <w:p>
      <w:pPr>
        <w:spacing w:after="120"/>
      </w:pPr>
      <w:r>
        <w:rPr>
          <w:rFonts w:ascii="Arial" w:cs="Arial" w:eastAsia="Arial" w:hAnsi="Arial"/>
        </w:rPr>
        <w:t xml:space="preserve">Beneficio concreto: al refactorizar un componente se toca el token y cambian todas las instancias sin hunt-and-replace. Ya tenés light/dark bien separados, falta formalizar el resto.</w:t>
      </w:r>
    </w:p>
    <w:p>
      <w:pPr>
        <w:pStyle w:val="Heading2"/>
        <w:spacing w:after="140" w:before="260"/>
      </w:pPr>
      <w:r>
        <w:rPr>
          <w:rFonts w:ascii="Arial" w:cs="Arial" w:eastAsia="Arial" w:hAnsi="Arial"/>
          <w:b/>
          <w:bCs/>
          <w:color w:val="1F3A5F"/>
          <w:sz w:val="28"/>
          <w:szCs w:val="28"/>
        </w:rPr>
        <w:t xml:space="preserve">4.2 KPIs con delta, sparkline y tooltip accionable</w:t>
      </w:r>
    </w:p>
    <w:p>
      <w:pPr>
        <w:spacing w:after="120"/>
      </w:pPr>
      <w:r>
        <w:rPr>
          <w:rFonts w:ascii="Arial" w:cs="Arial" w:eastAsia="Arial" w:hAnsi="Arial"/>
        </w:rPr>
        <w:t xml:space="preserve">Los KPIs actuales muestran un número grande sin contexto. Propuesta:</w:t>
      </w:r>
    </w:p>
    <w:p>
      <w:pPr>
        <w:pStyle w:val="ListParagraph"/>
        <w:numPr>
          <w:ilvl w:val="0"/>
          <w:numId w:val="2"/>
        </w:numPr>
        <w:spacing w:after="60"/>
      </w:pPr>
      <w:r>
        <w:rPr>
          <w:rFonts w:ascii="Arial" w:cs="Arial" w:eastAsia="Arial" w:hAnsi="Arial"/>
          <w:b/>
          <w:bCs/>
        </w:rPr>
        <w:t xml:space="preserve">Delta vs período anterior: </w:t>
      </w:r>
      <w:r>
        <w:rPr>
          <w:rFonts w:ascii="Arial" w:cs="Arial" w:eastAsia="Arial" w:hAnsi="Arial"/>
        </w:rPr>
        <w:t xml:space="preserve">"145.230 kg" + debajo "+13% vs mes pasado" con flecha y color semántico.</w:t>
      </w:r>
    </w:p>
    <w:p>
      <w:pPr>
        <w:pStyle w:val="ListParagraph"/>
        <w:numPr>
          <w:ilvl w:val="0"/>
          <w:numId w:val="2"/>
        </w:numPr>
        <w:spacing w:after="60"/>
      </w:pPr>
      <w:r>
        <w:rPr>
          <w:rFonts w:ascii="Arial" w:cs="Arial" w:eastAsia="Arial" w:hAnsi="Arial"/>
          <w:b/>
          <w:bCs/>
        </w:rPr>
        <w:t xml:space="preserve">Sparkline SVG inline: </w:t>
      </w:r>
      <w:r>
        <w:rPr>
          <w:rFonts w:ascii="Arial" w:cs="Arial" w:eastAsia="Arial" w:hAnsi="Arial"/>
        </w:rPr>
        <w:t xml:space="preserve">últimos 30 días (o el rango activo) como mini-gráfico de 120×24 px a la derecha del número. Sin librerías externas, SVG puro.</w:t>
      </w:r>
    </w:p>
    <w:p>
      <w:pPr>
        <w:pStyle w:val="ListParagraph"/>
        <w:numPr>
          <w:ilvl w:val="0"/>
          <w:numId w:val="2"/>
        </w:numPr>
        <w:spacing w:after="60"/>
      </w:pPr>
      <w:r>
        <w:rPr>
          <w:rFonts w:ascii="Arial" w:cs="Arial" w:eastAsia="Arial" w:hAnsi="Arial"/>
          <w:b/>
          <w:bCs/>
        </w:rPr>
        <w:t xml:space="preserve">Tooltip con breakdown: </w:t>
      </w:r>
      <w:r>
        <w:rPr>
          <w:rFonts w:ascii="Arial" w:cs="Arial" w:eastAsia="Arial" w:hAnsi="Arial"/>
        </w:rPr>
        <w:t xml:space="preserve">al hover, panel con top 3 contribuyentes a ese KPI (ej: top 3 coordinadores a Total Kilos).</w:t>
      </w:r>
    </w:p>
    <w:p>
      <w:pPr>
        <w:pStyle w:val="ListParagraph"/>
        <w:numPr>
          <w:ilvl w:val="0"/>
          <w:numId w:val="2"/>
        </w:numPr>
        <w:spacing w:after="60"/>
      </w:pPr>
      <w:r>
        <w:rPr>
          <w:rFonts w:ascii="Arial" w:cs="Arial" w:eastAsia="Arial" w:hAnsi="Arial"/>
          <w:b/>
          <w:bCs/>
        </w:rPr>
        <w:t xml:space="preserve">Clic para cross-filter: </w:t>
      </w:r>
      <w:r>
        <w:rPr>
          <w:rFonts w:ascii="Arial" w:cs="Arial" w:eastAsia="Arial" w:hAnsi="Arial"/>
        </w:rPr>
        <w:t xml:space="preserve">clic en KPI "Clientes" abre la tab Acumulados con vista Cliente y los filtros activos propagados. Este patrón se llama "drill-through" en BI.</w:t>
      </w:r>
    </w:p>
    <w:p>
      <w:pPr>
        <w:pStyle w:val="Heading2"/>
        <w:spacing w:after="140" w:before="260"/>
      </w:pPr>
      <w:r>
        <w:rPr>
          <w:rFonts w:ascii="Arial" w:cs="Arial" w:eastAsia="Arial" w:hAnsi="Arial"/>
          <w:b/>
          <w:bCs/>
          <w:color w:val="1F3A5F"/>
          <w:sz w:val="28"/>
          <w:szCs w:val="28"/>
        </w:rPr>
        <w:t xml:space="preserve">4.3 Gráficos interactivos con cross-filter</w:t>
      </w:r>
    </w:p>
    <w:p>
      <w:pPr>
        <w:spacing w:after="120"/>
      </w:pPr>
      <w:r>
        <w:rPr>
          <w:rFonts w:ascii="Arial" w:cs="Arial" w:eastAsia="Arial" w:hAnsi="Arial"/>
        </w:rPr>
        <w:t xml:space="preserve">Los charts actuales son SVG estáticos. Mejora sin cambiar librería:</w:t>
      </w:r>
    </w:p>
    <w:p>
      <w:pPr>
        <w:pStyle w:val="ListParagraph"/>
        <w:numPr>
          <w:ilvl w:val="0"/>
          <w:numId w:val="2"/>
        </w:numPr>
        <w:spacing w:after="60"/>
      </w:pPr>
      <w:r>
        <w:rPr>
          <w:rFonts w:ascii="Arial" w:cs="Arial" w:eastAsia="Arial" w:hAnsi="Arial"/>
          <w:b/>
          <w:bCs/>
        </w:rPr>
        <w:t xml:space="preserve">Hover con tooltip rico: </w:t>
      </w:r>
      <w:r>
        <w:rPr>
          <w:rFonts w:ascii="Arial" w:cs="Arial" w:eastAsia="Arial" w:hAnsi="Arial"/>
        </w:rPr>
        <w:t xml:space="preserve">no sólo el valor, sino el contexto (fecha, porcentaje del total, comparativa con promedio).</w:t>
      </w:r>
    </w:p>
    <w:p>
      <w:pPr>
        <w:pStyle w:val="ListParagraph"/>
        <w:numPr>
          <w:ilvl w:val="0"/>
          <w:numId w:val="2"/>
        </w:numPr>
        <w:spacing w:after="60"/>
      </w:pPr>
      <w:r>
        <w:rPr>
          <w:rFonts w:ascii="Arial" w:cs="Arial" w:eastAsia="Arial" w:hAnsi="Arial"/>
          <w:b/>
          <w:bCs/>
        </w:rPr>
        <w:t xml:space="preserve">Clic filtra: </w:t>
      </w:r>
      <w:r>
        <w:rPr>
          <w:rFonts w:ascii="Arial" w:cs="Arial" w:eastAsia="Arial" w:hAnsi="Arial"/>
        </w:rPr>
        <w:t xml:space="preserve">clic en una barra/slice aplica ese valor como filtro al resto del tablero. Esto está en gGrupo, gMarca, gAgte, gDonut. Implementación: un evento que despache al filter-controller.js existente.</w:t>
      </w:r>
    </w:p>
    <w:p>
      <w:pPr>
        <w:pStyle w:val="ListParagraph"/>
        <w:numPr>
          <w:ilvl w:val="0"/>
          <w:numId w:val="2"/>
        </w:numPr>
        <w:spacing w:after="60"/>
      </w:pPr>
      <w:r>
        <w:rPr>
          <w:rFonts w:ascii="Arial" w:cs="Arial" w:eastAsia="Arial" w:hAnsi="Arial"/>
          <w:b/>
          <w:bCs/>
        </w:rPr>
        <w:t xml:space="preserve">Brush en la serie temporal: </w:t>
      </w:r>
      <w:r>
        <w:rPr>
          <w:rFonts w:ascii="Arial" w:cs="Arial" w:eastAsia="Arial" w:hAnsi="Arial"/>
        </w:rPr>
        <w:t xml:space="preserve">la línea mensual debería permitir seleccionar un rango con el mouse y aplicar esas fechas como filtro. Chart.js con plugin de zoom o D3 con d3-brush. Patrón estándar en dashboards financieros.</w:t>
      </w:r>
    </w:p>
    <w:p>
      <w:pPr>
        <w:pStyle w:val="ListParagraph"/>
        <w:numPr>
          <w:ilvl w:val="0"/>
          <w:numId w:val="2"/>
        </w:numPr>
        <w:spacing w:after="60"/>
      </w:pPr>
      <w:r>
        <w:rPr>
          <w:rFonts w:ascii="Arial" w:cs="Arial" w:eastAsia="Arial" w:hAnsi="Arial"/>
          <w:b/>
          <w:bCs/>
        </w:rPr>
        <w:t xml:space="preserve">Comparativo dos períodos superpuestos: </w:t>
      </w:r>
      <w:r>
        <w:rPr>
          <w:rFonts w:ascii="Arial" w:cs="Arial" w:eastAsia="Arial" w:hAnsi="Arial"/>
        </w:rPr>
        <w:t xml:space="preserve">en el line chart, overlay de 2025 y 2026 con área de diferencia sombreada, no dos líneas separadas en paneles.</w:t>
      </w:r>
    </w:p>
    <w:p>
      <w:pPr>
        <w:pStyle w:val="Heading2"/>
        <w:spacing w:after="140" w:before="260"/>
      </w:pPr>
      <w:r>
        <w:rPr>
          <w:rFonts w:ascii="Arial" w:cs="Arial" w:eastAsia="Arial" w:hAnsi="Arial"/>
          <w:b/>
          <w:bCs/>
          <w:color w:val="1F3A5F"/>
          <w:sz w:val="28"/>
          <w:szCs w:val="28"/>
        </w:rPr>
        <w:t xml:space="preserve">4.4 Estados vacíos y de carga con personalidad</w:t>
      </w:r>
    </w:p>
    <w:p>
      <w:pPr>
        <w:spacing w:after="120"/>
      </w:pPr>
      <w:r>
        <w:rPr>
          <w:rFonts w:ascii="Arial" w:cs="Arial" w:eastAsia="Arial" w:hAnsi="Arial"/>
        </w:rPr>
        <w:t xml:space="preserve">El empty state actual ("Sin datos", "Cargando...") es funcional pero invisible. Propuesta basada en patrones de Linear/Notion:</w:t>
      </w:r>
    </w:p>
    <w:p>
      <w:pPr>
        <w:pStyle w:val="ListParagraph"/>
        <w:numPr>
          <w:ilvl w:val="0"/>
          <w:numId w:val="2"/>
        </w:numPr>
        <w:spacing w:after="60"/>
      </w:pPr>
      <w:r>
        <w:rPr>
          <w:rFonts w:ascii="Arial" w:cs="Arial" w:eastAsia="Arial" w:hAnsi="Arial"/>
        </w:rPr>
        <w:t xml:space="preserve">Ilustración ligera SVG (ícono grande + frase) con color suave.</w:t>
      </w:r>
    </w:p>
    <w:p>
      <w:pPr>
        <w:pStyle w:val="ListParagraph"/>
        <w:numPr>
          <w:ilvl w:val="0"/>
          <w:numId w:val="2"/>
        </w:numPr>
        <w:spacing w:after="60"/>
      </w:pPr>
      <w:r>
        <w:rPr>
          <w:rFonts w:ascii="Arial" w:cs="Arial" w:eastAsia="Arial" w:hAnsi="Arial"/>
          <w:b/>
          <w:bCs/>
        </w:rPr>
        <w:t xml:space="preserve">CTA accionable: </w:t>
      </w:r>
      <w:r>
        <w:rPr>
          <w:rFonts w:ascii="Arial" w:cs="Arial" w:eastAsia="Arial" w:hAnsi="Arial"/>
        </w:rPr>
        <w:t xml:space="preserve">"Sin datos para este filtro → Limpiar filtros" o "Ver últimos 30 días" como botón inline.</w:t>
      </w:r>
    </w:p>
    <w:p>
      <w:pPr>
        <w:pStyle w:val="ListParagraph"/>
        <w:numPr>
          <w:ilvl w:val="0"/>
          <w:numId w:val="2"/>
        </w:numPr>
        <w:spacing w:after="60"/>
      </w:pPr>
      <w:r>
        <w:rPr>
          <w:rFonts w:ascii="Arial" w:cs="Arial" w:eastAsia="Arial" w:hAnsi="Arial"/>
          <w:b/>
          <w:bCs/>
        </w:rPr>
        <w:t xml:space="preserve">Skeleton loaders: </w:t>
      </w:r>
      <w:r>
        <w:rPr>
          <w:rFonts w:ascii="Arial" w:cs="Arial" w:eastAsia="Arial" w:hAnsi="Arial"/>
        </w:rPr>
        <w:t xml:space="preserve">reemplazar el overlay "CARGANDO DATOS" por skeletons en cada card. Percepción de velocidad ~40% mejor (UX research estándar).</w:t>
      </w:r>
    </w:p>
    <w:p>
      <w:pPr>
        <w:pStyle w:val="ListParagraph"/>
        <w:numPr>
          <w:ilvl w:val="0"/>
          <w:numId w:val="2"/>
        </w:numPr>
        <w:spacing w:after="60"/>
      </w:pPr>
      <w:r>
        <w:rPr>
          <w:rFonts w:ascii="Arial" w:cs="Arial" w:eastAsia="Arial" w:hAnsi="Arial"/>
          <w:b/>
          <w:bCs/>
        </w:rPr>
        <w:t xml:space="preserve">Errores humanos: </w:t>
      </w:r>
      <w:r>
        <w:rPr>
          <w:rFonts w:ascii="Arial" w:cs="Arial" w:eastAsia="Arial" w:hAnsi="Arial"/>
        </w:rPr>
        <w:t xml:space="preserve">en vez de "Error al cargar datos" mostrar "No pudimos traer los datos del período marzo 2026. Código: CF-D1-TIMEOUT. Reintentar | Cambiar rango".</w:t>
      </w:r>
    </w:p>
    <w:p>
      <w:pPr>
        <w:pStyle w:val="Heading2"/>
        <w:spacing w:after="140" w:before="260"/>
      </w:pPr>
      <w:r>
        <w:rPr>
          <w:rFonts w:ascii="Arial" w:cs="Arial" w:eastAsia="Arial" w:hAnsi="Arial"/>
          <w:b/>
          <w:bCs/>
          <w:color w:val="1F3A5F"/>
          <w:sz w:val="28"/>
          <w:szCs w:val="28"/>
        </w:rPr>
        <w:t xml:space="preserve">4.5 Tipografía y jerarquía</w:t>
      </w:r>
    </w:p>
    <w:p>
      <w:pPr>
        <w:pStyle w:val="ListParagraph"/>
        <w:numPr>
          <w:ilvl w:val="0"/>
          <w:numId w:val="2"/>
        </w:numPr>
        <w:spacing w:after="60"/>
      </w:pPr>
      <w:r>
        <w:rPr>
          <w:rFonts w:ascii="Arial" w:cs="Arial" w:eastAsia="Arial" w:hAnsi="Arial"/>
        </w:rPr>
        <w:t xml:space="preserve">Syne para headings (ya está) pero reducir peso 800 a 700 en KPIs grandes para que no rompan la armonía.</w:t>
      </w:r>
    </w:p>
    <w:p>
      <w:pPr>
        <w:pStyle w:val="ListParagraph"/>
        <w:numPr>
          <w:ilvl w:val="0"/>
          <w:numId w:val="2"/>
        </w:numPr>
        <w:spacing w:after="60"/>
      </w:pPr>
      <w:r>
        <w:rPr>
          <w:rFonts w:ascii="Arial" w:cs="Arial" w:eastAsia="Arial" w:hAnsi="Arial"/>
        </w:rPr>
        <w:t xml:space="preserve">DM Sans para body (ya está) con interlineado 1.5 en mensajes del asistente (hoy 1.56 está bien, mantener).</w:t>
      </w:r>
    </w:p>
    <w:p>
      <w:pPr>
        <w:pStyle w:val="ListParagraph"/>
        <w:numPr>
          <w:ilvl w:val="0"/>
          <w:numId w:val="2"/>
        </w:numPr>
        <w:spacing w:after="60"/>
      </w:pPr>
      <w:r>
        <w:rPr>
          <w:rFonts w:ascii="Arial" w:cs="Arial" w:eastAsia="Arial" w:hAnsi="Arial"/>
          <w:b/>
          <w:bCs/>
        </w:rPr>
        <w:t xml:space="preserve">Tabular-nums en todas las columnas numéricas: </w:t>
      </w:r>
      <w:r>
        <w:rPr>
          <w:rFonts w:ascii="Arial" w:cs="Arial" w:eastAsia="Arial" w:hAnsi="Arial"/>
        </w:rPr>
        <w:t xml:space="preserve">font-variant-numeric: tabular-nums. Ya se usa en algunas, no en todas. Cambio de 5 líneas de CSS.</w:t>
      </w:r>
    </w:p>
    <w:p>
      <w:pPr>
        <w:pStyle w:val="ListParagraph"/>
        <w:numPr>
          <w:ilvl w:val="0"/>
          <w:numId w:val="2"/>
        </w:numPr>
        <w:spacing w:after="60"/>
      </w:pPr>
      <w:r>
        <w:rPr>
          <w:rFonts w:ascii="Arial" w:cs="Arial" w:eastAsia="Arial" w:hAnsi="Arial"/>
        </w:rPr>
        <w:t xml:space="preserve">Escalas: 10, 11, 12, 13, 14, 16, 20, 24, 32, 48 px. No mezclar 13.5 ni 11.25 como existe hoy en variables.</w:t>
      </w:r>
    </w:p>
    <w:p>
      <w:pPr>
        <w:pStyle w:val="Heading2"/>
        <w:spacing w:after="140" w:before="260"/>
      </w:pPr>
      <w:r>
        <w:rPr>
          <w:rFonts w:ascii="Arial" w:cs="Arial" w:eastAsia="Arial" w:hAnsi="Arial"/>
          <w:b/>
          <w:bCs/>
          <w:color w:val="1F3A5F"/>
          <w:sz w:val="28"/>
          <w:szCs w:val="28"/>
        </w:rPr>
        <w:t xml:space="preserve">4.6 Microinteracciones</w:t>
      </w:r>
    </w:p>
    <w:p>
      <w:pPr>
        <w:pStyle w:val="ListParagraph"/>
        <w:numPr>
          <w:ilvl w:val="0"/>
          <w:numId w:val="2"/>
        </w:numPr>
        <w:spacing w:after="60"/>
      </w:pPr>
      <w:r>
        <w:rPr>
          <w:rFonts w:ascii="Arial" w:cs="Arial" w:eastAsia="Arial" w:hAnsi="Arial"/>
        </w:rPr>
        <w:t xml:space="preserve">Hover en filas de tabla: elevar 1 px y sombrear borde izquierdo con color del grupo. Ya existe hover pero plano.</w:t>
      </w:r>
    </w:p>
    <w:p>
      <w:pPr>
        <w:pStyle w:val="ListParagraph"/>
        <w:numPr>
          <w:ilvl w:val="0"/>
          <w:numId w:val="2"/>
        </w:numPr>
        <w:spacing w:after="60"/>
      </w:pPr>
      <w:r>
        <w:rPr>
          <w:rFonts w:ascii="Arial" w:cs="Arial" w:eastAsia="Arial" w:hAnsi="Arial"/>
        </w:rPr>
        <w:t xml:space="preserve">Transición al cambiar de tab: fade + slide de 180 ms. El swap abrupto actual se siente lento.</w:t>
      </w:r>
    </w:p>
    <w:p>
      <w:pPr>
        <w:pStyle w:val="ListParagraph"/>
        <w:numPr>
          <w:ilvl w:val="0"/>
          <w:numId w:val="2"/>
        </w:numPr>
        <w:spacing w:after="60"/>
      </w:pPr>
      <w:r>
        <w:rPr>
          <w:rFonts w:ascii="Arial" w:cs="Arial" w:eastAsia="Arial" w:hAnsi="Arial"/>
        </w:rPr>
        <w:t xml:space="preserve">Chips de filtros activos con animación al agregar/quitar (scale 0.9 → 1.0 con spring). Framer Motion o @keyframes CSS puros.</w:t>
      </w:r>
    </w:p>
    <w:p>
      <w:pPr>
        <w:pStyle w:val="ListParagraph"/>
        <w:numPr>
          <w:ilvl w:val="0"/>
          <w:numId w:val="2"/>
        </w:numPr>
        <w:spacing w:after="60"/>
      </w:pPr>
      <w:r>
        <w:rPr>
          <w:rFonts w:ascii="Arial" w:cs="Arial" w:eastAsia="Arial" w:hAnsi="Arial"/>
        </w:rPr>
        <w:t xml:space="preserve">Focus ring visible y consistente en todos los interactivos (hoy inconsistente entre select, button, input).</w:t>
      </w:r>
    </w:p>
    <w:p>
      <w:pPr>
        <w:pStyle w:val="ListParagraph"/>
        <w:numPr>
          <w:ilvl w:val="0"/>
          <w:numId w:val="2"/>
        </w:numPr>
        <w:spacing w:after="60"/>
      </w:pPr>
      <w:r>
        <w:rPr>
          <w:rFonts w:ascii="Arial" w:cs="Arial" w:eastAsia="Arial" w:hAnsi="Arial"/>
        </w:rPr>
        <w:t xml:space="preserve">Theme toggle: animar el sol/luna con una rotación sutil al cambiar. 4 líneas de CSS.</w:t>
      </w:r>
    </w:p>
    <w:p>
      <w:pPr>
        <w:pStyle w:val="Heading1"/>
        <w:pageBreakBefore/>
        <w:spacing w:after="200" w:before="0"/>
      </w:pPr>
      <w:r>
        <w:rPr>
          <w:rFonts w:ascii="Arial" w:cs="Arial" w:eastAsia="Arial" w:hAnsi="Arial"/>
          <w:b/>
          <w:bCs/>
          <w:color w:val="1F3A5F"/>
          <w:sz w:val="34"/>
          <w:szCs w:val="34"/>
        </w:rPr>
        <w:t xml:space="preserve">5. Plan de mejoras para tablas</w:t>
      </w:r>
    </w:p>
    <w:p>
      <w:pPr>
        <w:pStyle w:val="Heading2"/>
        <w:spacing w:after="140" w:before="260"/>
      </w:pPr>
      <w:r>
        <w:rPr>
          <w:rFonts w:ascii="Arial" w:cs="Arial" w:eastAsia="Arial" w:hAnsi="Arial"/>
          <w:b/>
          <w:bCs/>
          <w:color w:val="1F3A5F"/>
          <w:sz w:val="28"/>
          <w:szCs w:val="28"/>
        </w:rPr>
        <w:t xml:space="preserve">5.1 Funcionalidades faltantes de nivel BI</w:t>
      </w:r>
    </w:p>
    <w:p>
      <w:pPr>
        <w:pStyle w:val="Heading3"/>
        <w:spacing w:after="100" w:before="200"/>
      </w:pPr>
      <w:r>
        <w:rPr>
          <w:rFonts w:ascii="Arial" w:cs="Arial" w:eastAsia="Arial" w:hAnsi="Arial"/>
          <w:b/>
          <w:bCs/>
          <w:color w:val="D97706"/>
          <w:sz w:val="24"/>
          <w:szCs w:val="24"/>
        </w:rPr>
        <w:t xml:space="preserve">5.1.1 Pin de columnas y responsive horizontal</w:t>
      </w:r>
    </w:p>
    <w:p>
      <w:pPr>
        <w:spacing w:after="120"/>
      </w:pPr>
      <w:r>
        <w:rPr>
          <w:rFonts w:ascii="Arial" w:cs="Arial" w:eastAsia="Arial" w:hAnsi="Arial"/>
        </w:rPr>
        <w:t xml:space="preserve">En la tabla Detalle, la columna Cliente es la que ancla cognitivamente el resto. Si el usuario scrollea horizontal para ver Cod_Producto o Kilos, pierde el Cliente. Solución: una columna fija a la izquierda con position: sticky; left: 0 y sombra lateral. Implementación en table-ui.js acotada: agregar data-pinned="true" a la primera columna y CSS en ~15 líneas.</w:t>
      </w:r>
    </w:p>
    <w:p>
      <w:pPr>
        <w:pStyle w:val="Heading3"/>
        <w:spacing w:after="100" w:before="200"/>
      </w:pPr>
      <w:r>
        <w:rPr>
          <w:rFonts w:ascii="Arial" w:cs="Arial" w:eastAsia="Arial" w:hAnsi="Arial"/>
          <w:b/>
          <w:bCs/>
          <w:color w:val="D97706"/>
          <w:sz w:val="24"/>
          <w:szCs w:val="24"/>
        </w:rPr>
        <w:t xml:space="preserve">5.1.2 Sparklines por fila</w:t>
      </w:r>
    </w:p>
    <w:p>
      <w:pPr>
        <w:spacing w:after="120"/>
      </w:pPr>
      <w:r>
        <w:rPr>
          <w:rFonts w:ascii="Arial" w:cs="Arial" w:eastAsia="Arial" w:hAnsi="Arial"/>
        </w:rPr>
        <w:t xml:space="preserve">En la vista Por Cliente, cada fila muestra kilos totales del rango. Agregar una columna "Últimos 30 días" con un sparkline SVG de 80×18 px. Requiere un endpoint nuevo (o un campo extra en /api/accum-summary?view=cliente&amp;includeSpark=1) que devuelva los 30 últimos puntos. Beneficio enorme: detectar clientes "en caída" o "con pico" de un vistazo, sin abrir el detalle.</w:t>
      </w:r>
    </w:p>
    <w:p>
      <w:pPr>
        <w:pStyle w:val="Heading3"/>
        <w:spacing w:after="100" w:before="200"/>
      </w:pPr>
      <w:r>
        <w:rPr>
          <w:rFonts w:ascii="Arial" w:cs="Arial" w:eastAsia="Arial" w:hAnsi="Arial"/>
          <w:b/>
          <w:bCs/>
          <w:color w:val="D97706"/>
          <w:sz w:val="24"/>
          <w:szCs w:val="24"/>
        </w:rPr>
        <w:t xml:space="preserve">5.1.3 Mini-bars en columnas numéricas</w:t>
      </w:r>
    </w:p>
    <w:p>
      <w:pPr>
        <w:spacing w:after="120"/>
      </w:pPr>
      <w:r>
        <w:rPr>
          <w:rFonts w:ascii="Arial" w:cs="Arial" w:eastAsia="Arial" w:hAnsi="Arial"/>
        </w:rPr>
        <w:t xml:space="preserve">Columnas Kilos y % ya muestran número. Agregar una barrita de fondo con ancho proporcional al máximo de la columna (patrón de Airtable/Notion). Costo: ~20 líneas de CSS + cálculo del max por columna al renderear. Impacto visual enorme para escaneabilidad.</w:t>
      </w:r>
    </w:p>
    <w:p>
      <w:pPr>
        <w:pStyle w:val="Heading3"/>
        <w:spacing w:after="100" w:before="200"/>
      </w:pPr>
      <w:r>
        <w:rPr>
          <w:rFonts w:ascii="Arial" w:cs="Arial" w:eastAsia="Arial" w:hAnsi="Arial"/>
          <w:b/>
          <w:bCs/>
          <w:color w:val="D97706"/>
          <w:sz w:val="24"/>
          <w:szCs w:val="24"/>
        </w:rPr>
        <w:t xml:space="preserve">5.1.4 Export 1-click CSV / XLSX / JSON</w:t>
      </w:r>
    </w:p>
    <w:p>
      <w:pPr>
        <w:spacing w:after="120"/>
      </w:pPr>
      <w:r>
        <w:rPr>
          <w:rFonts w:ascii="Arial" w:cs="Arial" w:eastAsia="Arial" w:hAnsi="Arial"/>
        </w:rPr>
        <w:t xml:space="preserve">Hoy no existe (al menos no vi el código). Propuesta: botón "⬇ Exportar" en cada tabla que:</w:t>
      </w:r>
    </w:p>
    <w:p>
      <w:pPr>
        <w:pStyle w:val="ListParagraph"/>
        <w:numPr>
          <w:ilvl w:val="0"/>
          <w:numId w:val="2"/>
        </w:numPr>
        <w:spacing w:after="60"/>
      </w:pPr>
      <w:r>
        <w:rPr>
          <w:rFonts w:ascii="Arial" w:cs="Arial" w:eastAsia="Arial" w:hAnsi="Arial"/>
        </w:rPr>
        <w:t xml:space="preserve">Abre un popover con 3 opciones (CSV, XLSX, JSON)</w:t>
      </w:r>
    </w:p>
    <w:p>
      <w:pPr>
        <w:pStyle w:val="ListParagraph"/>
        <w:numPr>
          <w:ilvl w:val="0"/>
          <w:numId w:val="2"/>
        </w:numPr>
        <w:spacing w:after="60"/>
      </w:pPr>
      <w:r>
        <w:rPr>
          <w:rFonts w:ascii="Arial" w:cs="Arial" w:eastAsia="Arial" w:hAnsi="Arial"/>
        </w:rPr>
        <w:t xml:space="preserve">Toma los datos ya cargados en memoria (no vuelve a pegarle al backend)</w:t>
      </w:r>
    </w:p>
    <w:p>
      <w:pPr>
        <w:pStyle w:val="ListParagraph"/>
        <w:numPr>
          <w:ilvl w:val="0"/>
          <w:numId w:val="2"/>
        </w:numPr>
        <w:spacing w:after="60"/>
      </w:pPr>
      <w:r>
        <w:rPr>
          <w:rFonts w:ascii="Arial" w:cs="Arial" w:eastAsia="Arial" w:hAnsi="Arial"/>
        </w:rPr>
        <w:t xml:space="preserve">Para XLSX usa la librería SheetJS-ce (gratuita, 300 KB, se puede cargar lazy). Ya está disponible en artifacts.</w:t>
      </w:r>
    </w:p>
    <w:p>
      <w:pPr>
        <w:pStyle w:val="ListParagraph"/>
        <w:numPr>
          <w:ilvl w:val="0"/>
          <w:numId w:val="2"/>
        </w:numPr>
        <w:spacing w:after="60"/>
      </w:pPr>
      <w:r>
        <w:rPr>
          <w:rFonts w:ascii="Arial" w:cs="Arial" w:eastAsia="Arial" w:hAnsi="Arial"/>
        </w:rPr>
        <w:t xml:space="preserve">Incluye los filtros activos como metadata en la primera hoja</w:t>
      </w:r>
    </w:p>
    <w:p>
      <w:pPr>
        <w:pStyle w:val="Heading3"/>
        <w:spacing w:after="100" w:before="200"/>
      </w:pPr>
      <w:r>
        <w:rPr>
          <w:rFonts w:ascii="Arial" w:cs="Arial" w:eastAsia="Arial" w:hAnsi="Arial"/>
          <w:b/>
          <w:bCs/>
          <w:color w:val="D97706"/>
          <w:sz w:val="24"/>
          <w:szCs w:val="24"/>
        </w:rPr>
        <w:t xml:space="preserve">5.1.5 Vistas guardadas ("Marcadores")</w:t>
      </w:r>
    </w:p>
    <w:p>
      <w:pPr>
        <w:spacing w:after="120"/>
      </w:pPr>
      <w:r>
        <w:rPr>
          <w:rFonts w:ascii="Arial" w:cs="Arial" w:eastAsia="Arial" w:hAnsi="Arial"/>
        </w:rPr>
        <w:t xml:space="preserve">En BI profesional, poder guardar "los filtros que uso todos los lunes" es crítico. Propuesta: feature "Marcadores" que guarda (nombre, filtros, tab, vista interna) en localStorage primero y en D1 más adelante. UI: botón "⭐ Guardar vista" en el header del tablero, lista desplegable con las últimas 5. Cero backend requerido para MVP.</w:t>
      </w:r>
    </w:p>
    <w:p>
      <w:pPr>
        <w:pStyle w:val="Heading3"/>
        <w:spacing w:after="100" w:before="200"/>
      </w:pPr>
      <w:r>
        <w:rPr>
          <w:rFonts w:ascii="Arial" w:cs="Arial" w:eastAsia="Arial" w:hAnsi="Arial"/>
          <w:b/>
          <w:bCs/>
          <w:color w:val="D97706"/>
          <w:sz w:val="24"/>
          <w:szCs w:val="24"/>
        </w:rPr>
        <w:t xml:space="preserve">5.1.6 Comparativa inline: columnas delta</w:t>
      </w:r>
    </w:p>
    <w:p>
      <w:pPr>
        <w:spacing w:after="120"/>
      </w:pPr>
      <w:r>
        <w:rPr>
          <w:rFonts w:ascii="Arial" w:cs="Arial" w:eastAsia="Arial" w:hAnsi="Arial"/>
        </w:rPr>
        <w:t xml:space="preserve">En Resumen Acumulado modo YTD ya hay "var Kg" y "var %". Extender ese patrón a la tabla Detalle: opcional "Comparar con período anterior" que agregue 2 columnas ghost (en gris claro) con los kilos del período comparable. Esto ahorra al usuario ir y volver a la pestaña Comparativo.</w:t>
      </w:r>
    </w:p>
    <w:p>
      <w:pPr>
        <w:pStyle w:val="Heading2"/>
        <w:spacing w:after="140" w:before="260"/>
      </w:pPr>
      <w:r>
        <w:rPr>
          <w:rFonts w:ascii="Arial" w:cs="Arial" w:eastAsia="Arial" w:hAnsi="Arial"/>
          <w:b/>
          <w:bCs/>
          <w:color w:val="1F3A5F"/>
          <w:sz w:val="28"/>
          <w:szCs w:val="28"/>
        </w:rPr>
        <w:t xml:space="preserve">5.2 UX concreta de interacción</w:t>
      </w:r>
    </w:p>
    <w:p>
      <w:pPr>
        <w:pStyle w:val="Heading3"/>
        <w:spacing w:after="100" w:before="200"/>
      </w:pPr>
      <w:r>
        <w:rPr>
          <w:rFonts w:ascii="Arial" w:cs="Arial" w:eastAsia="Arial" w:hAnsi="Arial"/>
          <w:b/>
          <w:bCs/>
          <w:color w:val="D97706"/>
          <w:sz w:val="24"/>
          <w:szCs w:val="24"/>
        </w:rPr>
        <w:t xml:space="preserve">5.2.1 Row-details drawer</w:t>
      </w:r>
    </w:p>
    <w:p>
      <w:pPr>
        <w:spacing w:after="120"/>
      </w:pPr>
      <w:r>
        <w:rPr>
          <w:rFonts w:ascii="Arial" w:cs="Arial" w:eastAsia="Arial" w:hAnsi="Arial"/>
        </w:rPr>
        <w:t xml:space="preserve">Clic en una fila de la tabla Detalle → drawer lateral derecho con:</w:t>
      </w:r>
    </w:p>
    <w:p>
      <w:pPr>
        <w:pStyle w:val="ListParagraph"/>
        <w:numPr>
          <w:ilvl w:val="0"/>
          <w:numId w:val="2"/>
        </w:numPr>
        <w:spacing w:after="60"/>
      </w:pPr>
      <w:r>
        <w:rPr>
          <w:rFonts w:ascii="Arial" w:cs="Arial" w:eastAsia="Arial" w:hAnsi="Arial"/>
        </w:rPr>
        <w:t xml:space="preserve">Sparkline de 90 días de ese cliente/producto</w:t>
      </w:r>
    </w:p>
    <w:p>
      <w:pPr>
        <w:pStyle w:val="ListParagraph"/>
        <w:numPr>
          <w:ilvl w:val="0"/>
          <w:numId w:val="2"/>
        </w:numPr>
        <w:spacing w:after="60"/>
      </w:pPr>
      <w:r>
        <w:rPr>
          <w:rFonts w:ascii="Arial" w:cs="Arial" w:eastAsia="Arial" w:hAnsi="Arial"/>
        </w:rPr>
        <w:t xml:space="preserve">Top 5 productos que compra ese cliente (si aplica)</w:t>
      </w:r>
    </w:p>
    <w:p>
      <w:pPr>
        <w:pStyle w:val="ListParagraph"/>
        <w:numPr>
          <w:ilvl w:val="0"/>
          <w:numId w:val="2"/>
        </w:numPr>
        <w:spacing w:after="60"/>
      </w:pPr>
      <w:r>
        <w:rPr>
          <w:rFonts w:ascii="Arial" w:cs="Arial" w:eastAsia="Arial" w:hAnsi="Arial"/>
        </w:rPr>
        <w:t xml:space="preserve">Coordinador/agente responsables</w:t>
      </w:r>
    </w:p>
    <w:p>
      <w:pPr>
        <w:pStyle w:val="ListParagraph"/>
        <w:numPr>
          <w:ilvl w:val="0"/>
          <w:numId w:val="2"/>
        </w:numPr>
        <w:spacing w:after="60"/>
      </w:pPr>
      <w:r>
        <w:rPr>
          <w:rFonts w:ascii="Arial" w:cs="Arial" w:eastAsia="Arial" w:hAnsi="Arial"/>
        </w:rPr>
        <w:t xml:space="preserve">Botón "Preguntarle a la IA sobre esto" que pre-carga el contexto en el asistente</w:t>
      </w:r>
    </w:p>
    <w:p>
      <w:pPr>
        <w:pStyle w:val="Heading3"/>
        <w:spacing w:after="100" w:before="200"/>
      </w:pPr>
      <w:r>
        <w:rPr>
          <w:rFonts w:ascii="Arial" w:cs="Arial" w:eastAsia="Arial" w:hAnsi="Arial"/>
          <w:b/>
          <w:bCs/>
          <w:color w:val="D97706"/>
          <w:sz w:val="24"/>
          <w:szCs w:val="24"/>
        </w:rPr>
        <w:t xml:space="preserve">5.2.2 Multi-sort con modificadores</w:t>
      </w:r>
    </w:p>
    <w:p>
      <w:pPr>
        <w:spacing w:after="120"/>
      </w:pPr>
      <w:r>
        <w:rPr>
          <w:rFonts w:ascii="Arial" w:cs="Arial" w:eastAsia="Arial" w:hAnsi="Arial"/>
        </w:rPr>
        <w:t xml:space="preserve">Shift+clic en una cabecera agrega un sort secundario (ej: ordenar por Kilos desc, luego por Fecha desc). Estándar en Airtable y Linear.</w:t>
      </w:r>
    </w:p>
    <w:p>
      <w:pPr>
        <w:pStyle w:val="Heading3"/>
        <w:spacing w:after="100" w:before="200"/>
      </w:pPr>
      <w:r>
        <w:rPr>
          <w:rFonts w:ascii="Arial" w:cs="Arial" w:eastAsia="Arial" w:hAnsi="Arial"/>
          <w:b/>
          <w:bCs/>
          <w:color w:val="D97706"/>
          <w:sz w:val="24"/>
          <w:szCs w:val="24"/>
        </w:rPr>
        <w:t xml:space="preserve">5.2.3 Selección múltiple con acciones bulk</w:t>
      </w:r>
    </w:p>
    <w:p>
      <w:pPr>
        <w:spacing w:after="120"/>
      </w:pPr>
      <w:r>
        <w:rPr>
          <w:rFonts w:ascii="Arial" w:cs="Arial" w:eastAsia="Arial" w:hAnsi="Arial"/>
        </w:rPr>
        <w:t xml:space="preserve">Checkbox en cada fila → barra flotante inferior con acciones: "Exportar N filas", "Preguntar a IA sobre estas N", "Crear alerta para estos N clientes".</w:t>
      </w:r>
    </w:p>
    <w:p>
      <w:pPr>
        <w:pStyle w:val="Heading3"/>
        <w:spacing w:after="100" w:before="200"/>
      </w:pPr>
      <w:r>
        <w:rPr>
          <w:rFonts w:ascii="Arial" w:cs="Arial" w:eastAsia="Arial" w:hAnsi="Arial"/>
          <w:b/>
          <w:bCs/>
          <w:color w:val="D97706"/>
          <w:sz w:val="24"/>
          <w:szCs w:val="24"/>
        </w:rPr>
        <w:t xml:space="preserve">5.2.4 Filtros por columna con operadores</w:t>
      </w:r>
    </w:p>
    <w:p>
      <w:pPr>
        <w:spacing w:after="120"/>
      </w:pPr>
      <w:r>
        <w:rPr>
          <w:rFonts w:ascii="Arial" w:cs="Arial" w:eastAsia="Arial" w:hAnsi="Arial"/>
        </w:rPr>
        <w:t xml:space="preserve">Hoy los filtros están en el panel superior. Agregar filtro por columna tipo Airtable: clic en el ícono ⋮ de una cabecera → popover con "es igual a / contiene / mayor que / en rango" + input. Acumula con los filtros globales. Implementación no trivial pero muy valorada.</w:t>
      </w:r>
    </w:p>
    <w:p>
      <w:pPr>
        <w:pStyle w:val="Heading2"/>
        <w:spacing w:after="140" w:before="260"/>
      </w:pPr>
      <w:r>
        <w:rPr>
          <w:rFonts w:ascii="Arial" w:cs="Arial" w:eastAsia="Arial" w:hAnsi="Arial"/>
          <w:b/>
          <w:bCs/>
          <w:color w:val="1F3A5F"/>
          <w:sz w:val="28"/>
          <w:szCs w:val="28"/>
        </w:rPr>
        <w:t xml:space="preserve">5.3 Performance</w:t>
      </w:r>
    </w:p>
    <w:p>
      <w:pPr>
        <w:pStyle w:val="ListParagraph"/>
        <w:numPr>
          <w:ilvl w:val="0"/>
          <w:numId w:val="2"/>
        </w:numPr>
        <w:spacing w:after="60"/>
      </w:pPr>
      <w:r>
        <w:rPr>
          <w:rFonts w:ascii="Arial" w:cs="Arial" w:eastAsia="Arial" w:hAnsi="Arial"/>
        </w:rPr>
        <w:t xml:space="preserve">Virtualización de filas para tablas &gt; 500 rows (renderiza solo las visibles + buffer). Librería: usar IntersectionObserver nativo o intersection-observer-based-table, ambas sin dependencias pesadas.</w:t>
      </w:r>
    </w:p>
    <w:p>
      <w:pPr>
        <w:pStyle w:val="ListParagraph"/>
        <w:numPr>
          <w:ilvl w:val="0"/>
          <w:numId w:val="2"/>
        </w:numPr>
        <w:spacing w:after="60"/>
      </w:pPr>
      <w:r>
        <w:rPr>
          <w:rFonts w:ascii="Arial" w:cs="Arial" w:eastAsia="Arial" w:hAnsi="Arial"/>
        </w:rPr>
        <w:t xml:space="preserve">Lazy rendering de sparklines: sólo renderizar los que entran al viewport.</w:t>
      </w:r>
    </w:p>
    <w:p>
      <w:pPr>
        <w:pStyle w:val="ListParagraph"/>
        <w:numPr>
          <w:ilvl w:val="0"/>
          <w:numId w:val="2"/>
        </w:numPr>
        <w:spacing w:after="60"/>
      </w:pPr>
      <w:r>
        <w:rPr>
          <w:rFonts w:ascii="Arial" w:cs="Arial" w:eastAsia="Arial" w:hAnsi="Arial"/>
        </w:rPr>
        <w:t xml:space="preserve">Debounce de 150 ms en filtros de texto por columna.</w:t>
      </w:r>
    </w:p>
    <w:p>
      <w:pPr>
        <w:pStyle w:val="Heading1"/>
        <w:pageBreakBefore/>
        <w:spacing w:after="200" w:before="0"/>
      </w:pPr>
      <w:r>
        <w:rPr>
          <w:rFonts w:ascii="Arial" w:cs="Arial" w:eastAsia="Arial" w:hAnsi="Arial"/>
          <w:b/>
          <w:bCs/>
          <w:color w:val="1F3A5F"/>
          <w:sz w:val="34"/>
          <w:szCs w:val="34"/>
        </w:rPr>
        <w:t xml:space="preserve">6. Plan de mejoras para el Asistente IA</w:t>
      </w:r>
    </w:p>
    <w:p>
      <w:pPr>
        <w:pStyle w:val="Heading2"/>
        <w:spacing w:after="140" w:before="260"/>
      </w:pPr>
      <w:r>
        <w:rPr>
          <w:rFonts w:ascii="Arial" w:cs="Arial" w:eastAsia="Arial" w:hAnsi="Arial"/>
          <w:b/>
          <w:bCs/>
          <w:color w:val="1F3A5F"/>
          <w:sz w:val="28"/>
          <w:szCs w:val="28"/>
        </w:rPr>
        <w:t xml:space="preserve">6.1 Problema raíz actual</w:t>
      </w:r>
    </w:p>
    <w:p>
      <w:pPr>
        <w:spacing w:after="120"/>
      </w:pPr>
      <w:r>
        <w:rPr>
          <w:rFonts w:ascii="Arial" w:cs="Arial" w:eastAsia="Arial" w:hAnsi="Arial"/>
        </w:rPr>
        <w:t xml:space="preserve">El pipeline actual es: regex en JS clasifica intent → el backend arma las queries correctas → resultados van como JSON al system prompt → el 70B los redacta. Funciona para el 60-70% de preguntas típicas. Falla cuando:</w:t>
      </w:r>
    </w:p>
    <w:p>
      <w:pPr>
        <w:pStyle w:val="ListParagraph"/>
        <w:numPr>
          <w:ilvl w:val="0"/>
          <w:numId w:val="2"/>
        </w:numPr>
        <w:spacing w:after="60"/>
      </w:pPr>
      <w:r>
        <w:rPr>
          <w:rFonts w:ascii="Arial" w:cs="Arial" w:eastAsia="Arial" w:hAnsi="Arial"/>
        </w:rPr>
        <w:t xml:space="preserve">La pregunta usa sinónimos o forma rara ("el negocio del norte" en vez de "región norte")</w:t>
      </w:r>
    </w:p>
    <w:p>
      <w:pPr>
        <w:pStyle w:val="ListParagraph"/>
        <w:numPr>
          <w:ilvl w:val="0"/>
          <w:numId w:val="2"/>
        </w:numPr>
        <w:spacing w:after="60"/>
      </w:pPr>
      <w:r>
        <w:rPr>
          <w:rFonts w:ascii="Arial" w:cs="Arial" w:eastAsia="Arial" w:hAnsi="Arial"/>
        </w:rPr>
        <w:t xml:space="preserve">La pregunta es multi-step ("¿qué coordinadores cayeron más de 20% y qué productos les pesan?")</w:t>
      </w:r>
    </w:p>
    <w:p>
      <w:pPr>
        <w:pStyle w:val="ListParagraph"/>
        <w:numPr>
          <w:ilvl w:val="0"/>
          <w:numId w:val="2"/>
        </w:numPr>
        <w:spacing w:after="60"/>
      </w:pPr>
      <w:r>
        <w:rPr>
          <w:rFonts w:ascii="Arial" w:cs="Arial" w:eastAsia="Arial" w:hAnsi="Arial"/>
        </w:rPr>
        <w:t xml:space="preserve">La pregunta es accional ("mandame por email el top 10 de hoy") — no hay capacidad</w:t>
      </w:r>
    </w:p>
    <w:p>
      <w:pPr>
        <w:pStyle w:val="ListParagraph"/>
        <w:numPr>
          <w:ilvl w:val="0"/>
          <w:numId w:val="2"/>
        </w:numPr>
        <w:spacing w:after="60"/>
      </w:pPr>
      <w:r>
        <w:rPr>
          <w:rFonts w:ascii="Arial" w:cs="Arial" w:eastAsia="Arial" w:hAnsi="Arial"/>
        </w:rPr>
        <w:t xml:space="preserve">El usuario quiere iterar conversacionalmente ("y ahora solo los del grupo X") — funciona por suerte del history, no por diseño</w:t>
      </w:r>
    </w:p>
    <w:p>
      <w:pPr>
        <w:pStyle w:val="Heading2"/>
        <w:spacing w:after="140" w:before="260"/>
      </w:pPr>
      <w:r>
        <w:rPr>
          <w:rFonts w:ascii="Arial" w:cs="Arial" w:eastAsia="Arial" w:hAnsi="Arial"/>
          <w:b/>
          <w:bCs/>
          <w:color w:val="1F3A5F"/>
          <w:sz w:val="28"/>
          <w:szCs w:val="28"/>
        </w:rPr>
        <w:t xml:space="preserve">6.2 Propuesta central: Tool-calling estructurado</w:t>
      </w:r>
    </w:p>
    <w:p>
      <w:pPr>
        <w:spacing w:after="120"/>
      </w:pPr>
      <w:r>
        <w:rPr>
          <w:rFonts w:ascii="Arial" w:cs="Arial" w:eastAsia="Arial" w:hAnsi="Arial"/>
        </w:rPr>
        <w:t xml:space="preserve">En vez de regex + JSON en prompt, definir al LLM un conjunto de "tools" (funciones) que puede llamar. Llama-3.3 soporta function calling. Lista inicial de tools expuestas: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w:t>
            </w:r>
          </w:p>
        </w:tc>
        <w:tc>
          <w:tcPr>
            <w:tcW w:type="dxa" w:w="3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Qué hace</w:t>
            </w:r>
          </w:p>
        </w:tc>
        <w:tc>
          <w:tcPr>
            <w:tcW w:type="dxa" w:w="34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Mapea a endpoint existente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get_summary</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KPIs del período con filtros</w:t>
            </w:r>
          </w:p>
        </w:tc>
        <w:tc>
          <w:tcPr>
            <w:tcW w:type="dxa" w:w="346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/api/state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compare_periods</w:t>
            </w:r>
          </w:p>
        </w:tc>
        <w:tc>
          <w:tcPr>
            <w:tcW w:type="dxa" w:w="35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Comparativa año/mes vs año/mes</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/api/state × 2 (parallel)</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get_ranking</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Top N por dimensión (cliente, grupo, marca...)</w:t>
            </w:r>
          </w:p>
        </w:tc>
        <w:tc>
          <w:tcPr>
            <w:tcW w:type="dxa" w:w="346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/api/insights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get_top_movers</w:t>
            </w:r>
          </w:p>
        </w:tc>
        <w:tc>
          <w:tcPr>
            <w:tcW w:type="dxa" w:w="35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Quién más subió/bajó entre períodos</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Nuevo /api/top-movers (derivable de insights)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get_client_detail</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Detalle histórico de un cliente</w:t>
            </w:r>
          </w:p>
        </w:tc>
        <w:tc>
          <w:tcPr>
            <w:tcW w:type="dxa" w:w="346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/api/detail con filtro cliente=X</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get_projection</w:t>
            </w:r>
          </w:p>
        </w:tc>
        <w:tc>
          <w:tcPr>
            <w:tcW w:type="dxa" w:w="35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Proyección del mes con días hábiles</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/api/projection-compare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semantic_search</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Búsqueda libre por descripción</w:t>
            </w:r>
          </w:p>
        </w:tc>
        <w:tc>
          <w:tcPr>
            <w:tcW w:type="dxa" w:w="346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/api/vectorize/search</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D97706"/>
                <w:sz w:val="20"/>
                <w:szCs w:val="20"/>
              </w:rPr>
              <w:t xml:space="preserve">apply_dashboard_filters</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Aplica filtros al tablero del usuario (acción)</w:t>
            </w:r>
          </w:p>
        </w:tc>
        <w:tc>
          <w:tcPr>
            <w:tcW w:type="dxa" w:w="346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Nuevo: postMessage al frontend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D97706"/>
                <w:sz w:val="20"/>
                <w:szCs w:val="20"/>
              </w:rPr>
              <w:t xml:space="preserve">send_email_report</w:t>
            </w:r>
          </w:p>
        </w:tc>
        <w:tc>
          <w:tcPr>
            <w:tcW w:type="dxa" w:w="35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Manda resumen por email al usuario</w:t>
            </w:r>
          </w:p>
        </w:tc>
        <w:tc>
          <w:tcPr>
            <w:tcW w:type="dxa" w:w="34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Nuevo: /api/ai/email (usa Resend)</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D97706"/>
                <w:sz w:val="20"/>
                <w:szCs w:val="20"/>
              </w:rPr>
              <w:t xml:space="preserve">save_bookmark</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Guarda vista actual con nombre</w:t>
            </w:r>
          </w:p>
        </w:tc>
        <w:tc>
          <w:tcPr>
            <w:tcW w:type="dxa" w:w="346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Nuevo: /api/bookmarks</w:t>
            </w:r>
          </w:p>
        </w:tc>
      </w:tr>
    </w:tbl>
    <w:p>
      <w:pPr>
        <w:spacing w:after="120"/>
      </w:pPr>
      <w:r>
        <w:rPr>
          <w:rFonts w:ascii="Arial" w:cs="Arial" w:eastAsia="Arial" w:hAnsi="Arial"/>
        </w:rPr>
        <w:t xml:space="preserve"/>
      </w:r>
    </w:p>
    <w:p>
      <w:pPr>
        <w:spacing w:after="120"/>
      </w:pPr>
      <w:r>
        <w:rPr>
          <w:rFonts w:ascii="Arial" w:cs="Arial" w:eastAsia="Arial" w:hAnsi="Arial"/>
        </w:rPr>
        <w:t xml:space="preserve">El LLM decide qué tools invocar basándose en la pregunta. Ventajas: menos regex frágiles, el modelo puede encadenar tools ("para responder esto necesito compare_periods + get_ranking"), el código JS queda más chico y testeable.</w:t>
      </w:r>
    </w:p>
    <w:p>
      <w:pPr>
        <w:pStyle w:val="Heading2"/>
        <w:spacing w:after="140" w:before="260"/>
      </w:pPr>
      <w:r>
        <w:rPr>
          <w:rFonts w:ascii="Arial" w:cs="Arial" w:eastAsia="Arial" w:hAnsi="Arial"/>
          <w:b/>
          <w:bCs/>
          <w:color w:val="1F3A5F"/>
          <w:sz w:val="28"/>
          <w:szCs w:val="28"/>
        </w:rPr>
        <w:t xml:space="preserve">6.3 Memoria conversacional estructurada</w:t>
      </w:r>
    </w:p>
    <w:p>
      <w:pPr>
        <w:spacing w:after="120"/>
      </w:pPr>
      <w:r>
        <w:rPr>
          <w:rFonts w:ascii="Arial" w:cs="Arial" w:eastAsia="Arial" w:hAnsi="Arial"/>
        </w:rPr>
        <w:t xml:space="preserve">Hoy se pasan los últimos 6 mensajes crudos. Mejora: mantener además un "contexto de sesión" simbólico con slots típicos:</w:t>
      </w:r>
    </w:p>
    <w:p>
      <w:pPr>
        <w:pStyle w:val="ListParagraph"/>
        <w:numPr>
          <w:ilvl w:val="0"/>
          <w:numId w:val="2"/>
        </w:numPr>
        <w:spacing w:after="60"/>
      </w:pPr>
      <w:r>
        <w:rPr>
          <w:rFonts w:ascii="Arial" w:cs="Arial" w:eastAsia="Arial" w:hAnsi="Arial"/>
        </w:rPr>
        <w:t xml:space="preserve">current_period: { desde, hasta, label }</w:t>
      </w:r>
    </w:p>
    <w:p>
      <w:pPr>
        <w:pStyle w:val="ListParagraph"/>
        <w:numPr>
          <w:ilvl w:val="0"/>
          <w:numId w:val="2"/>
        </w:numPr>
        <w:spacing w:after="60"/>
      </w:pPr>
      <w:r>
        <w:rPr>
          <w:rFonts w:ascii="Arial" w:cs="Arial" w:eastAsia="Arial" w:hAnsi="Arial"/>
        </w:rPr>
        <w:t xml:space="preserve">current_filters: { coordinador?, grupo?, ... }</w:t>
      </w:r>
    </w:p>
    <w:p>
      <w:pPr>
        <w:pStyle w:val="ListParagraph"/>
        <w:numPr>
          <w:ilvl w:val="0"/>
          <w:numId w:val="2"/>
        </w:numPr>
        <w:spacing w:after="60"/>
      </w:pPr>
      <w:r>
        <w:rPr>
          <w:rFonts w:ascii="Arial" w:cs="Arial" w:eastAsia="Arial" w:hAnsi="Arial"/>
        </w:rPr>
        <w:t xml:space="preserve">last_result_type: summary | ranking | comparison | projection</w:t>
      </w:r>
    </w:p>
    <w:p>
      <w:pPr>
        <w:pStyle w:val="ListParagraph"/>
        <w:numPr>
          <w:ilvl w:val="0"/>
          <w:numId w:val="2"/>
        </w:numPr>
        <w:spacing w:after="60"/>
      </w:pPr>
      <w:r>
        <w:rPr>
          <w:rFonts w:ascii="Arial" w:cs="Arial" w:eastAsia="Arial" w:hAnsi="Arial"/>
        </w:rPr>
        <w:t xml:space="preserve">last_dimension: coordinadores | clientes | grupos | ...</w:t>
      </w:r>
    </w:p>
    <w:p>
      <w:pPr>
        <w:spacing w:after="120"/>
      </w:pPr>
      <w:r>
        <w:rPr>
          <w:rFonts w:ascii="Arial" w:cs="Arial" w:eastAsia="Arial" w:hAnsi="Arial"/>
        </w:rPr>
        <w:t xml:space="preserve">Así cuando el usuario dice "y ahora solo MIENKO", el backend sabe que debe mantener el período actual y sólo agregar el filtro. Se guarda en la misma D1 en una tabla ai_session (user, sessionId, context_json, updated_at) con TTL de 1 hora.</w:t>
      </w:r>
    </w:p>
    <w:p>
      <w:pPr>
        <w:pStyle w:val="Heading2"/>
        <w:spacing w:after="140" w:before="260"/>
      </w:pPr>
      <w:r>
        <w:rPr>
          <w:rFonts w:ascii="Arial" w:cs="Arial" w:eastAsia="Arial" w:hAnsi="Arial"/>
          <w:b/>
          <w:bCs/>
          <w:color w:val="1F3A5F"/>
          <w:sz w:val="28"/>
          <w:szCs w:val="28"/>
        </w:rPr>
        <w:t xml:space="preserve">6.4 Respuesta rápida determinista cuando alcanza</w:t>
      </w:r>
    </w:p>
    <w:p>
      <w:pPr>
        <w:spacing w:after="120"/>
      </w:pPr>
      <w:r>
        <w:rPr>
          <w:rFonts w:ascii="Arial" w:cs="Arial" w:eastAsia="Arial" w:hAnsi="Arial"/>
        </w:rPr>
        <w:t xml:space="preserve">Para preguntas 100% estructuradas ("¿cuántos kilos vendí en marzo 2026?") el buildManualAnswer ya arma la respuesta correcta en ~50 ms. Saltearse el LLM cuando el plan.mode === "summary" Y la pregunta pasa un score de claridad &gt; X. Beneficios:</w:t>
      </w:r>
    </w:p>
    <w:p>
      <w:pPr>
        <w:pStyle w:val="ListParagraph"/>
        <w:numPr>
          <w:ilvl w:val="0"/>
          <w:numId w:val="2"/>
        </w:numPr>
        <w:spacing w:after="60"/>
      </w:pPr>
      <w:r>
        <w:rPr>
          <w:rFonts w:ascii="Arial" w:cs="Arial" w:eastAsia="Arial" w:hAnsi="Arial"/>
        </w:rPr>
        <w:t xml:space="preserve">Latencia 1-3 s → 50-200 ms</w:t>
      </w:r>
    </w:p>
    <w:p>
      <w:pPr>
        <w:pStyle w:val="ListParagraph"/>
        <w:numPr>
          <w:ilvl w:val="0"/>
          <w:numId w:val="2"/>
        </w:numPr>
        <w:spacing w:after="60"/>
      </w:pPr>
      <w:r>
        <w:rPr>
          <w:rFonts w:ascii="Arial" w:cs="Arial" w:eastAsia="Arial" w:hAnsi="Arial"/>
        </w:rPr>
        <w:t xml:space="preserve">Cero consumo de Workers AI (ahorro de cuota)</w:t>
      </w:r>
    </w:p>
    <w:p>
      <w:pPr>
        <w:pStyle w:val="ListParagraph"/>
        <w:numPr>
          <w:ilvl w:val="0"/>
          <w:numId w:val="2"/>
        </w:numPr>
        <w:spacing w:after="60"/>
      </w:pPr>
      <w:r>
        <w:rPr>
          <w:rFonts w:ascii="Arial" w:cs="Arial" w:eastAsia="Arial" w:hAnsi="Arial"/>
        </w:rPr>
        <w:t xml:space="preserve">Determinismo total</w:t>
      </w:r>
    </w:p>
    <w:p>
      <w:pPr>
        <w:spacing w:after="120"/>
      </w:pPr>
      <w:r>
        <w:rPr>
          <w:rFonts w:ascii="Arial" w:cs="Arial" w:eastAsia="Arial" w:hAnsi="Arial"/>
        </w:rPr>
        <w:t xml:space="preserve">Hoy se usa buildManualAnswer solo como fallback de falla. Propongo usarlo como fast path cuando la intención es clara.</w:t>
      </w:r>
    </w:p>
    <w:p>
      <w:pPr>
        <w:pStyle w:val="Heading2"/>
        <w:spacing w:after="140" w:before="260"/>
      </w:pPr>
      <w:r>
        <w:rPr>
          <w:rFonts w:ascii="Arial" w:cs="Arial" w:eastAsia="Arial" w:hAnsi="Arial"/>
          <w:b/>
          <w:bCs/>
          <w:color w:val="1F3A5F"/>
          <w:sz w:val="28"/>
          <w:szCs w:val="28"/>
        </w:rPr>
        <w:t xml:space="preserve">6.5 Feedback loop y analytics</w:t>
      </w:r>
    </w:p>
    <w:p>
      <w:pPr>
        <w:pStyle w:val="ListParagraph"/>
        <w:numPr>
          <w:ilvl w:val="0"/>
          <w:numId w:val="2"/>
        </w:numPr>
        <w:spacing w:after="60"/>
      </w:pPr>
      <w:r>
        <w:rPr>
          <w:rFonts w:ascii="Arial" w:cs="Arial" w:eastAsia="Arial" w:hAnsi="Arial"/>
        </w:rPr>
        <w:t xml:space="preserve">Thumbs up/down en cada respuesta del asistente. Persistir en una tabla ai_feedback con (pregunta, respuesta, modelo, intent, rating, comentario).</w:t>
      </w:r>
    </w:p>
    <w:p>
      <w:pPr>
        <w:pStyle w:val="ListParagraph"/>
        <w:numPr>
          <w:ilvl w:val="0"/>
          <w:numId w:val="2"/>
        </w:numPr>
        <w:spacing w:after="60"/>
      </w:pPr>
      <w:r>
        <w:rPr>
          <w:rFonts w:ascii="Arial" w:cs="Arial" w:eastAsia="Arial" w:hAnsi="Arial"/>
        </w:rPr>
        <w:t xml:space="preserve">Dashboard interno /admin/ai-stats con: % thumbs-up, preguntas frecuentes, intents más usados, intents con peor rating.</w:t>
      </w:r>
    </w:p>
    <w:p>
      <w:pPr>
        <w:pStyle w:val="ListParagraph"/>
        <w:numPr>
          <w:ilvl w:val="0"/>
          <w:numId w:val="2"/>
        </w:numPr>
        <w:spacing w:after="60"/>
      </w:pPr>
      <w:r>
        <w:rPr>
          <w:rFonts w:ascii="Arial" w:cs="Arial" w:eastAsia="Arial" w:hAnsi="Arial"/>
        </w:rPr>
        <w:t xml:space="preserve">Revisión semanal: tomar las 10 peores → ajustar system prompt o agregar tool específico.</w:t>
      </w:r>
    </w:p>
    <w:p>
      <w:pPr>
        <w:pStyle w:val="Heading2"/>
        <w:spacing w:after="140" w:before="260"/>
      </w:pPr>
      <w:r>
        <w:rPr>
          <w:rFonts w:ascii="Arial" w:cs="Arial" w:eastAsia="Arial" w:hAnsi="Arial"/>
          <w:b/>
          <w:bCs/>
          <w:color w:val="1F3A5F"/>
          <w:sz w:val="28"/>
          <w:szCs w:val="28"/>
        </w:rPr>
        <w:t xml:space="preserve">6.6 Preguntas sugeridas dinámicas</w:t>
      </w:r>
    </w:p>
    <w:p>
      <w:pPr>
        <w:spacing w:after="120"/>
      </w:pPr>
      <w:r>
        <w:rPr>
          <w:rFonts w:ascii="Arial" w:cs="Arial" w:eastAsia="Arial" w:hAnsi="Arial"/>
        </w:rPr>
        <w:t xml:space="preserve">Los quick-prompts actuales son estáticos ("Top clientes", "Comp. enero", etc.). Mejora: generar sugerencias contextuales basadas en filtros activos y datos actuales. Ejemplos:</w:t>
      </w:r>
    </w:p>
    <w:p>
      <w:pPr>
        <w:pStyle w:val="ListParagraph"/>
        <w:numPr>
          <w:ilvl w:val="0"/>
          <w:numId w:val="2"/>
        </w:numPr>
        <w:spacing w:after="60"/>
      </w:pPr>
      <w:r>
        <w:rPr>
          <w:rFonts w:ascii="Arial" w:cs="Arial" w:eastAsia="Arial" w:hAnsi="Arial"/>
        </w:rPr>
        <w:t xml:space="preserve">Si hay un coordinador filtrado: "¿Cómo va MIENKO vs 2025?", "Top 5 clientes de MIENKO", "¿Qué grupo pesa más para MIENKO?"</w:t>
      </w:r>
    </w:p>
    <w:p>
      <w:pPr>
        <w:pStyle w:val="ListParagraph"/>
        <w:numPr>
          <w:ilvl w:val="0"/>
          <w:numId w:val="2"/>
        </w:numPr>
        <w:spacing w:after="60"/>
      </w:pPr>
      <w:r>
        <w:rPr>
          <w:rFonts w:ascii="Arial" w:cs="Arial" w:eastAsia="Arial" w:hAnsi="Arial"/>
        </w:rPr>
        <w:t xml:space="preserve">Si hay rango de fechas inusual: "¿Cuál es el rango disponible?"</w:t>
      </w:r>
    </w:p>
    <w:p>
      <w:pPr>
        <w:pStyle w:val="ListParagraph"/>
        <w:numPr>
          <w:ilvl w:val="0"/>
          <w:numId w:val="2"/>
        </w:numPr>
        <w:spacing w:after="60"/>
      </w:pPr>
      <w:r>
        <w:rPr>
          <w:rFonts w:ascii="Arial" w:cs="Arial" w:eastAsia="Arial" w:hAnsi="Arial"/>
        </w:rPr>
        <w:t xml:space="preserve">Si la IA detectó una anomalía en el dashboard (caída &gt; 15%): "¿Por qué cayó marzo 2026?" pre-cargada</w:t>
      </w:r>
    </w:p>
    <w:p>
      <w:pPr>
        <w:pStyle w:val="Heading2"/>
        <w:spacing w:after="140" w:before="260"/>
      </w:pPr>
      <w:r>
        <w:rPr>
          <w:rFonts w:ascii="Arial" w:cs="Arial" w:eastAsia="Arial" w:hAnsi="Arial"/>
          <w:b/>
          <w:bCs/>
          <w:color w:val="1F3A5F"/>
          <w:sz w:val="28"/>
          <w:szCs w:val="28"/>
        </w:rPr>
        <w:t xml:space="preserve">6.7 Streaming real con SSE</w:t>
      </w:r>
    </w:p>
    <w:p>
      <w:pPr>
        <w:spacing w:after="120"/>
      </w:pPr>
      <w:r>
        <w:rPr>
          <w:rFonts w:ascii="Arial" w:cs="Arial" w:eastAsia="Arial" w:hAnsi="Arial"/>
        </w:rPr>
        <w:t xml:space="preserve">El frontend ya soporta SSE (parseando "data: " y {response}). El backend actual devuelve JSON completo. Activar el modo streaming de Workers AI (stream: true) hace que el usuario vea la respuesta componerse en ~300 ms en vez de esperar 2-3 s. Cambio backend: ~40 líneas. Cambio frontend: ninguno (ya está preparado).</w:t>
      </w:r>
    </w:p>
    <w:p>
      <w:pPr>
        <w:pStyle w:val="Heading1"/>
        <w:pageBreakBefore/>
        <w:spacing w:after="200" w:before="0"/>
      </w:pPr>
      <w:r>
        <w:rPr>
          <w:rFonts w:ascii="Arial" w:cs="Arial" w:eastAsia="Arial" w:hAnsi="Arial"/>
          <w:b/>
          <w:bCs/>
          <w:color w:val="1F3A5F"/>
          <w:sz w:val="34"/>
          <w:szCs w:val="34"/>
        </w:rPr>
        <w:t xml:space="preserve">7. APIs gratuitas recomendadas (ampliado)</w:t>
      </w:r>
    </w:p>
    <w:p>
      <w:pPr>
        <w:spacing w:after="120"/>
      </w:pPr>
      <w:r>
        <w:rPr>
          <w:rFonts w:ascii="Arial" w:cs="Arial" w:eastAsia="Arial" w:hAnsi="Arial"/>
        </w:rPr>
        <w:t xml:space="preserve">Además de las que ya mencionaste en APIS_GRATUITAS.md, estas son las más alineadas al caso de uso y con mejor relación esfuerzo/beneficio. Las categorizo por objetivo.</w:t>
      </w:r>
    </w:p>
    <w:p>
      <w:pPr>
        <w:pStyle w:val="Heading2"/>
        <w:spacing w:after="140" w:before="260"/>
      </w:pPr>
      <w:r>
        <w:rPr>
          <w:rFonts w:ascii="Arial" w:cs="Arial" w:eastAsia="Arial" w:hAnsi="Arial"/>
          <w:b/>
          <w:bCs/>
          <w:color w:val="1F3A5F"/>
          <w:sz w:val="28"/>
          <w:szCs w:val="28"/>
        </w:rPr>
        <w:t xml:space="preserve">7.1 Para enriquecer los datos</w:t>
      </w:r>
    </w:p>
    <w:p>
      <w:pPr>
        <w:pStyle w:val="Heading3"/>
        <w:spacing w:after="100" w:before="200"/>
      </w:pPr>
      <w:r>
        <w:rPr>
          <w:rFonts w:ascii="Arial" w:cs="Arial" w:eastAsia="Arial" w:hAnsi="Arial"/>
          <w:b/>
          <w:bCs/>
          <w:color w:val="D97706"/>
          <w:sz w:val="24"/>
          <w:szCs w:val="24"/>
        </w:rPr>
        <w:t xml:space="preserve">7.1.1 Datos Argentina / INDEC API (IPC, dólar CER, UVA)</w:t>
      </w:r>
    </w:p>
    <w:p>
      <w:pPr>
        <w:pStyle w:val="ListParagraph"/>
        <w:numPr>
          <w:ilvl w:val="0"/>
          <w:numId w:val="2"/>
        </w:numPr>
        <w:spacing w:after="60"/>
      </w:pPr>
      <w:r>
        <w:rPr>
          <w:rFonts w:ascii="Arial" w:cs="Arial" w:eastAsia="Arial" w:hAnsi="Arial"/>
          <w:b/>
          <w:bCs/>
        </w:rPr>
        <w:t xml:space="preserve">URL: </w:t>
      </w:r>
      <w:r>
        <w:rPr>
          <w:rFonts w:ascii="Arial" w:cs="Arial" w:eastAsia="Arial" w:hAnsi="Arial"/>
        </w:rPr>
        <w:t xml:space="preserve">apis.datos.gob.ar/series/api/series</w:t>
      </w:r>
    </w:p>
    <w:p>
      <w:pPr>
        <w:pStyle w:val="ListParagraph"/>
        <w:numPr>
          <w:ilvl w:val="0"/>
          <w:numId w:val="2"/>
        </w:numPr>
        <w:spacing w:after="60"/>
      </w:pPr>
      <w:r>
        <w:rPr>
          <w:rFonts w:ascii="Arial" w:cs="Arial" w:eastAsia="Arial" w:hAnsi="Arial"/>
          <w:b/>
          <w:bCs/>
        </w:rPr>
        <w:t xml:space="preserve">Costo: </w:t>
      </w:r>
      <w:r>
        <w:rPr>
          <w:rFonts w:ascii="Arial" w:cs="Arial" w:eastAsia="Arial" w:hAnsi="Arial"/>
        </w:rPr>
        <w:t xml:space="preserve">$0, sin key, sin límite serio</w:t>
      </w:r>
    </w:p>
    <w:p>
      <w:pPr>
        <w:pStyle w:val="ListParagraph"/>
        <w:numPr>
          <w:ilvl w:val="0"/>
          <w:numId w:val="2"/>
        </w:numPr>
        <w:spacing w:after="60"/>
      </w:pPr>
      <w:r>
        <w:rPr>
          <w:rFonts w:ascii="Arial" w:cs="Arial" w:eastAsia="Arial" w:hAnsi="Arial"/>
          <w:b/>
          <w:bCs/>
        </w:rPr>
        <w:t xml:space="preserve">Uso: </w:t>
      </w:r>
      <w:r>
        <w:rPr>
          <w:rFonts w:ascii="Arial" w:cs="Arial" w:eastAsia="Arial" w:hAnsi="Arial"/>
        </w:rPr>
        <w:t xml:space="preserve">deflactar kilos con IPC o dólar CER para comparativas 2025 vs 2026 en términos reales. Crítico con la inflación argentina. Si vendés "10% más en kilos" pero el IPC subió 120%, la realidad del negocio es distinta.</w:t>
      </w:r>
    </w:p>
    <w:p>
      <w:pPr>
        <w:pStyle w:val="ListParagraph"/>
        <w:numPr>
          <w:ilvl w:val="0"/>
          <w:numId w:val="2"/>
        </w:numPr>
        <w:spacing w:after="60"/>
      </w:pPr>
      <w:r>
        <w:rPr>
          <w:rFonts w:ascii="Arial" w:cs="Arial" w:eastAsia="Arial" w:hAnsi="Arial"/>
          <w:b/>
          <w:bCs/>
        </w:rPr>
        <w:t xml:space="preserve">Esfuerzo: </w:t>
      </w:r>
      <w:r>
        <w:rPr>
          <w:rFonts w:ascii="Arial" w:cs="Arial" w:eastAsia="Arial" w:hAnsi="Arial"/>
        </w:rPr>
        <w:t xml:space="preserve">medio (4-6h). Crear toggle "Ajustar por inflación" en KPIs y tablas.</w:t>
      </w:r>
    </w:p>
    <w:p>
      <w:pPr>
        <w:pStyle w:val="Heading3"/>
        <w:spacing w:after="100" w:before="200"/>
      </w:pPr>
      <w:r>
        <w:rPr>
          <w:rFonts w:ascii="Arial" w:cs="Arial" w:eastAsia="Arial" w:hAnsi="Arial"/>
          <w:b/>
          <w:bCs/>
          <w:color w:val="D97706"/>
          <w:sz w:val="24"/>
          <w:szCs w:val="24"/>
        </w:rPr>
        <w:t xml:space="preserve">7.1.2 Open-Meteo (clima histórico y forecast)</w:t>
      </w:r>
    </w:p>
    <w:p>
      <w:pPr>
        <w:pStyle w:val="ListParagraph"/>
        <w:numPr>
          <w:ilvl w:val="0"/>
          <w:numId w:val="2"/>
        </w:numPr>
        <w:spacing w:after="60"/>
      </w:pPr>
      <w:r>
        <w:rPr>
          <w:rFonts w:ascii="Arial" w:cs="Arial" w:eastAsia="Arial" w:hAnsi="Arial"/>
          <w:b/>
          <w:bCs/>
        </w:rPr>
        <w:t xml:space="preserve">URL: </w:t>
      </w:r>
      <w:r>
        <w:rPr>
          <w:rFonts w:ascii="Arial" w:cs="Arial" w:eastAsia="Arial" w:hAnsi="Arial"/>
        </w:rPr>
        <w:t xml:space="preserve">api.open-meteo.com/v1/forecast y /archive</w:t>
      </w:r>
    </w:p>
    <w:p>
      <w:pPr>
        <w:pStyle w:val="ListParagraph"/>
        <w:numPr>
          <w:ilvl w:val="0"/>
          <w:numId w:val="2"/>
        </w:numPr>
        <w:spacing w:after="60"/>
      </w:pPr>
      <w:r>
        <w:rPr>
          <w:rFonts w:ascii="Arial" w:cs="Arial" w:eastAsia="Arial" w:hAnsi="Arial"/>
          <w:b/>
          <w:bCs/>
        </w:rPr>
        <w:t xml:space="preserve">Costo: </w:t>
      </w:r>
      <w:r>
        <w:rPr>
          <w:rFonts w:ascii="Arial" w:cs="Arial" w:eastAsia="Arial" w:hAnsi="Arial"/>
        </w:rPr>
        <w:t xml:space="preserve">$0, 10k requests/día, sin key</w:t>
      </w:r>
    </w:p>
    <w:p>
      <w:pPr>
        <w:pStyle w:val="ListParagraph"/>
        <w:numPr>
          <w:ilvl w:val="0"/>
          <w:numId w:val="2"/>
        </w:numPr>
        <w:spacing w:after="60"/>
      </w:pPr>
      <w:r>
        <w:rPr>
          <w:rFonts w:ascii="Arial" w:cs="Arial" w:eastAsia="Arial" w:hAnsi="Arial"/>
          <w:b/>
          <w:bCs/>
        </w:rPr>
        <w:t xml:space="preserve">Uso para este dominio: </w:t>
      </w:r>
      <w:r>
        <w:rPr>
          <w:rFonts w:ascii="Arial" w:cs="Arial" w:eastAsia="Arial" w:hAnsi="Arial"/>
        </w:rPr>
        <w:t xml:space="preserve">si hay productos estacionales (helados, bebidas frías) correlacionar caídas de venta con temperaturas. Alternativa más sofisticada: clima por región (AMBA vs Interior) con coordenadas aproximadas y ver si la región del cliente afecta.</w:t>
      </w:r>
    </w:p>
    <w:p>
      <w:pPr>
        <w:pStyle w:val="ListParagraph"/>
        <w:numPr>
          <w:ilvl w:val="0"/>
          <w:numId w:val="2"/>
        </w:numPr>
        <w:spacing w:after="60"/>
      </w:pPr>
      <w:r>
        <w:rPr>
          <w:rFonts w:ascii="Arial" w:cs="Arial" w:eastAsia="Arial" w:hAnsi="Arial"/>
          <w:b/>
          <w:bCs/>
        </w:rPr>
        <w:t xml:space="preserve">Esfuerzo: </w:t>
      </w:r>
      <w:r>
        <w:rPr>
          <w:rFonts w:ascii="Arial" w:cs="Arial" w:eastAsia="Arial" w:hAnsi="Arial"/>
        </w:rPr>
        <w:t xml:space="preserve">medio-alto (6-8h). Requiere mapping de región → coordenadas.</w:t>
      </w:r>
    </w:p>
    <w:p>
      <w:pPr>
        <w:pStyle w:val="Heading3"/>
        <w:spacing w:after="100" w:before="200"/>
      </w:pPr>
      <w:r>
        <w:rPr>
          <w:rFonts w:ascii="Arial" w:cs="Arial" w:eastAsia="Arial" w:hAnsi="Arial"/>
          <w:b/>
          <w:bCs/>
          <w:color w:val="D97706"/>
          <w:sz w:val="24"/>
          <w:szCs w:val="24"/>
        </w:rPr>
        <w:t xml:space="preserve">7.1.3 AFIP Web Services - Consulta CUIT (vía padron constancia-inscripcion)</w:t>
      </w:r>
    </w:p>
    <w:p>
      <w:pPr>
        <w:pStyle w:val="ListParagraph"/>
        <w:numPr>
          <w:ilvl w:val="0"/>
          <w:numId w:val="2"/>
        </w:numPr>
        <w:spacing w:after="60"/>
      </w:pPr>
      <w:r>
        <w:rPr>
          <w:rFonts w:ascii="Arial" w:cs="Arial" w:eastAsia="Arial" w:hAnsi="Arial"/>
          <w:b/>
          <w:bCs/>
        </w:rPr>
        <w:t xml:space="preserve">URL: </w:t>
      </w:r>
      <w:r>
        <w:rPr>
          <w:rFonts w:ascii="Arial" w:cs="Arial" w:eastAsia="Arial" w:hAnsi="Arial"/>
        </w:rPr>
        <w:t xml:space="preserve">a1.afip.gob.ar/padron-puc-constancia-internet/</w:t>
      </w:r>
    </w:p>
    <w:p>
      <w:pPr>
        <w:pStyle w:val="ListParagraph"/>
        <w:numPr>
          <w:ilvl w:val="0"/>
          <w:numId w:val="2"/>
        </w:numPr>
        <w:spacing w:after="60"/>
      </w:pPr>
      <w:r>
        <w:rPr>
          <w:rFonts w:ascii="Arial" w:cs="Arial" w:eastAsia="Arial" w:hAnsi="Arial"/>
          <w:b/>
          <w:bCs/>
        </w:rPr>
        <w:t xml:space="preserve">Costo: </w:t>
      </w:r>
      <w:r>
        <w:rPr>
          <w:rFonts w:ascii="Arial" w:cs="Arial" w:eastAsia="Arial" w:hAnsi="Arial"/>
        </w:rPr>
        <w:t xml:space="preserve">$0, requiere certificado AFIP (gratis)</w:t>
      </w:r>
    </w:p>
    <w:p>
      <w:pPr>
        <w:pStyle w:val="ListParagraph"/>
        <w:numPr>
          <w:ilvl w:val="0"/>
          <w:numId w:val="2"/>
        </w:numPr>
        <w:spacing w:after="60"/>
      </w:pPr>
      <w:r>
        <w:rPr>
          <w:rFonts w:ascii="Arial" w:cs="Arial" w:eastAsia="Arial" w:hAnsi="Arial"/>
          <w:b/>
          <w:bCs/>
        </w:rPr>
        <w:t xml:space="preserve">Uso: </w:t>
      </w:r>
      <w:r>
        <w:rPr>
          <w:rFonts w:ascii="Arial" w:cs="Arial" w:eastAsia="Arial" w:hAnsi="Arial"/>
        </w:rPr>
        <w:t xml:space="preserve">validar que los CUIT de clientes estén activos, flaggear los inactivos. Útil para compliance.</w:t>
      </w:r>
    </w:p>
    <w:p>
      <w:pPr>
        <w:pStyle w:val="ListParagraph"/>
        <w:numPr>
          <w:ilvl w:val="0"/>
          <w:numId w:val="2"/>
        </w:numPr>
        <w:spacing w:after="60"/>
      </w:pPr>
      <w:r>
        <w:rPr>
          <w:rFonts w:ascii="Arial" w:cs="Arial" w:eastAsia="Arial" w:hAnsi="Arial"/>
          <w:b/>
          <w:bCs/>
        </w:rPr>
        <w:t xml:space="preserve">Esfuerzo: </w:t>
      </w:r>
      <w:r>
        <w:rPr>
          <w:rFonts w:ascii="Arial" w:cs="Arial" w:eastAsia="Arial" w:hAnsi="Arial"/>
        </w:rPr>
        <w:t xml:space="preserve">alto (1-2 días). Requiere SOAP, cert WSAA, backend separado de Workers (no soporta binarios x.509 nativos).</w:t>
      </w:r>
    </w:p>
    <w:p>
      <w:pPr>
        <w:pStyle w:val="Heading2"/>
        <w:spacing w:after="140" w:before="260"/>
      </w:pPr>
      <w:r>
        <w:rPr>
          <w:rFonts w:ascii="Arial" w:cs="Arial" w:eastAsia="Arial" w:hAnsi="Arial"/>
          <w:b/>
          <w:bCs/>
          <w:color w:val="1F3A5F"/>
          <w:sz w:val="28"/>
          <w:szCs w:val="28"/>
        </w:rPr>
        <w:t xml:space="preserve">7.2 Para alertas y comunicación</w:t>
      </w:r>
    </w:p>
    <w:p>
      <w:pPr>
        <w:pStyle w:val="Heading3"/>
        <w:spacing w:after="100" w:before="200"/>
      </w:pPr>
      <w:r>
        <w:rPr>
          <w:rFonts w:ascii="Arial" w:cs="Arial" w:eastAsia="Arial" w:hAnsi="Arial"/>
          <w:b/>
          <w:bCs/>
          <w:color w:val="D97706"/>
          <w:sz w:val="24"/>
          <w:szCs w:val="24"/>
        </w:rPr>
        <w:t xml:space="preserve">7.2.1 Resend (email transaccional)</w:t>
      </w:r>
    </w:p>
    <w:p>
      <w:pPr>
        <w:pStyle w:val="ListParagraph"/>
        <w:numPr>
          <w:ilvl w:val="0"/>
          <w:numId w:val="2"/>
        </w:numPr>
        <w:spacing w:after="60"/>
      </w:pPr>
      <w:r>
        <w:rPr>
          <w:rFonts w:ascii="Arial" w:cs="Arial" w:eastAsia="Arial" w:hAnsi="Arial"/>
          <w:b/>
          <w:bCs/>
        </w:rPr>
        <w:t xml:space="preserve">Free: </w:t>
      </w:r>
      <w:r>
        <w:rPr>
          <w:rFonts w:ascii="Arial" w:cs="Arial" w:eastAsia="Arial" w:hAnsi="Arial"/>
        </w:rPr>
        <w:t xml:space="preserve">100 mails/día, 3.000/mes. API simple, DKIM automático.</w:t>
      </w:r>
    </w:p>
    <w:p>
      <w:pPr>
        <w:pStyle w:val="ListParagraph"/>
        <w:numPr>
          <w:ilvl w:val="0"/>
          <w:numId w:val="2"/>
        </w:numPr>
        <w:spacing w:after="60"/>
      </w:pPr>
      <w:r>
        <w:rPr>
          <w:rFonts w:ascii="Arial" w:cs="Arial" w:eastAsia="Arial" w:hAnsi="Arial"/>
          <w:b/>
          <w:bCs/>
        </w:rPr>
        <w:t xml:space="preserve">Uso: </w:t>
      </w:r>
      <w:r>
        <w:rPr>
          <w:rFonts w:ascii="Arial" w:cs="Arial" w:eastAsia="Arial" w:hAnsi="Arial"/>
        </w:rPr>
        <w:t xml:space="preserve">reporte diario automático 7AM al coordinador con KPIs + top movers; alertas de caídas &gt; 20% vs día anterior; export de tabla por email; digest semanal.</w:t>
      </w:r>
    </w:p>
    <w:p>
      <w:pPr>
        <w:pStyle w:val="ListParagraph"/>
        <w:numPr>
          <w:ilvl w:val="0"/>
          <w:numId w:val="2"/>
        </w:numPr>
        <w:spacing w:after="60"/>
      </w:pPr>
      <w:r>
        <w:rPr>
          <w:rFonts w:ascii="Arial" w:cs="Arial" w:eastAsia="Arial" w:hAnsi="Arial"/>
          <w:b/>
          <w:bCs/>
        </w:rPr>
        <w:t xml:space="preserve">Esfuerzo: </w:t>
      </w:r>
      <w:r>
        <w:rPr>
          <w:rFonts w:ascii="Arial" w:cs="Arial" w:eastAsia="Arial" w:hAnsi="Arial"/>
        </w:rPr>
        <w:t xml:space="preserve">bajo-medio (3-5h total).</w:t>
      </w:r>
    </w:p>
    <w:p>
      <w:pPr>
        <w:pStyle w:val="Heading3"/>
        <w:spacing w:after="100" w:before="200"/>
      </w:pPr>
      <w:r>
        <w:rPr>
          <w:rFonts w:ascii="Arial" w:cs="Arial" w:eastAsia="Arial" w:hAnsi="Arial"/>
          <w:b/>
          <w:bCs/>
          <w:color w:val="D97706"/>
          <w:sz w:val="24"/>
          <w:szCs w:val="24"/>
        </w:rPr>
        <w:t xml:space="preserve">7.2.2 Telegram Bot API</w:t>
      </w:r>
    </w:p>
    <w:p>
      <w:pPr>
        <w:pStyle w:val="ListParagraph"/>
        <w:numPr>
          <w:ilvl w:val="0"/>
          <w:numId w:val="2"/>
        </w:numPr>
        <w:spacing w:after="60"/>
      </w:pPr>
      <w:r>
        <w:rPr>
          <w:rFonts w:ascii="Arial" w:cs="Arial" w:eastAsia="Arial" w:hAnsi="Arial"/>
          <w:b/>
          <w:bCs/>
        </w:rPr>
        <w:t xml:space="preserve">Free: </w:t>
      </w:r>
      <w:r>
        <w:rPr>
          <w:rFonts w:ascii="Arial" w:cs="Arial" w:eastAsia="Arial" w:hAnsi="Arial"/>
        </w:rPr>
        <w:t xml:space="preserve">ilimitado, sin costo, requiere bot token (gratis desde @BotFather).</w:t>
      </w:r>
    </w:p>
    <w:p>
      <w:pPr>
        <w:pStyle w:val="ListParagraph"/>
        <w:numPr>
          <w:ilvl w:val="0"/>
          <w:numId w:val="2"/>
        </w:numPr>
        <w:spacing w:after="60"/>
      </w:pPr>
      <w:r>
        <w:rPr>
          <w:rFonts w:ascii="Arial" w:cs="Arial" w:eastAsia="Arial" w:hAnsi="Arial"/>
          <w:b/>
          <w:bCs/>
        </w:rPr>
        <w:t xml:space="preserve">Uso: </w:t>
      </w:r>
      <w:r>
        <w:rPr>
          <w:rFonts w:ascii="Arial" w:cs="Arial" w:eastAsia="Arial" w:hAnsi="Arial"/>
        </w:rPr>
        <w:t xml:space="preserve">alertas instantáneas en un grupo de Telegram: "⚠ Coord. BLANCO cayó 35% hoy vs ayer". Más consumido que email, especialmente en equipos comerciales en AR.</w:t>
      </w:r>
    </w:p>
    <w:p>
      <w:pPr>
        <w:pStyle w:val="ListParagraph"/>
        <w:numPr>
          <w:ilvl w:val="0"/>
          <w:numId w:val="2"/>
        </w:numPr>
        <w:spacing w:after="60"/>
      </w:pPr>
      <w:r>
        <w:rPr>
          <w:rFonts w:ascii="Arial" w:cs="Arial" w:eastAsia="Arial" w:hAnsi="Arial"/>
          <w:b/>
          <w:bCs/>
        </w:rPr>
        <w:t xml:space="preserve">Esfuerzo: </w:t>
      </w:r>
      <w:r>
        <w:rPr>
          <w:rFonts w:ascii="Arial" w:cs="Arial" w:eastAsia="Arial" w:hAnsi="Arial"/>
        </w:rPr>
        <w:t xml:space="preserve">bajo (2-3h).</w:t>
      </w:r>
    </w:p>
    <w:p>
      <w:pPr>
        <w:pStyle w:val="Heading3"/>
        <w:spacing w:after="100" w:before="200"/>
      </w:pPr>
      <w:r>
        <w:rPr>
          <w:rFonts w:ascii="Arial" w:cs="Arial" w:eastAsia="Arial" w:hAnsi="Arial"/>
          <w:b/>
          <w:bCs/>
          <w:color w:val="D97706"/>
          <w:sz w:val="24"/>
          <w:szCs w:val="24"/>
        </w:rPr>
        <w:t xml:space="preserve">7.2.3 Twilio SendGrid / Mailgun</w:t>
      </w:r>
    </w:p>
    <w:p>
      <w:pPr>
        <w:pStyle w:val="ListParagraph"/>
        <w:numPr>
          <w:ilvl w:val="0"/>
          <w:numId w:val="2"/>
        </w:numPr>
        <w:spacing w:after="60"/>
      </w:pPr>
      <w:r>
        <w:rPr>
          <w:rFonts w:ascii="Arial" w:cs="Arial" w:eastAsia="Arial" w:hAnsi="Arial"/>
        </w:rPr>
        <w:t xml:space="preserve">Alternativas a Resend con planes gratuitos (SendGrid: 100/día, Mailgun: 1k/mes los primeros 3 meses luego pay). Resend es la opción más limpia para este volumen.</w:t>
      </w:r>
    </w:p>
    <w:p>
      <w:pPr>
        <w:pStyle w:val="Heading2"/>
        <w:spacing w:after="140" w:before="260"/>
      </w:pPr>
      <w:r>
        <w:rPr>
          <w:rFonts w:ascii="Arial" w:cs="Arial" w:eastAsia="Arial" w:hAnsi="Arial"/>
          <w:b/>
          <w:bCs/>
          <w:color w:val="1F3A5F"/>
          <w:sz w:val="28"/>
          <w:szCs w:val="28"/>
        </w:rPr>
        <w:t xml:space="preserve">7.3 Para observabilidad</w:t>
      </w:r>
    </w:p>
    <w:p>
      <w:pPr>
        <w:pStyle w:val="Heading3"/>
        <w:spacing w:after="100" w:before="200"/>
      </w:pPr>
      <w:r>
        <w:rPr>
          <w:rFonts w:ascii="Arial" w:cs="Arial" w:eastAsia="Arial" w:hAnsi="Arial"/>
          <w:b/>
          <w:bCs/>
          <w:color w:val="D97706"/>
          <w:sz w:val="24"/>
          <w:szCs w:val="24"/>
        </w:rPr>
        <w:t xml:space="preserve">7.3.1 Sentry (errores frontend + worker)</w:t>
      </w:r>
    </w:p>
    <w:p>
      <w:pPr>
        <w:pStyle w:val="ListParagraph"/>
        <w:numPr>
          <w:ilvl w:val="0"/>
          <w:numId w:val="2"/>
        </w:numPr>
        <w:spacing w:after="60"/>
      </w:pPr>
      <w:r>
        <w:rPr>
          <w:rFonts w:ascii="Arial" w:cs="Arial" w:eastAsia="Arial" w:hAnsi="Arial"/>
          <w:b/>
          <w:bCs/>
        </w:rPr>
        <w:t xml:space="preserve">Free: </w:t>
      </w:r>
      <w:r>
        <w:rPr>
          <w:rFonts w:ascii="Arial" w:cs="Arial" w:eastAsia="Arial" w:hAnsi="Arial"/>
        </w:rPr>
        <w:t xml:space="preserve">5.000 errores/mes. SDK de Cloudflare Workers oficial.</w:t>
      </w:r>
    </w:p>
    <w:p>
      <w:pPr>
        <w:pStyle w:val="ListParagraph"/>
        <w:numPr>
          <w:ilvl w:val="0"/>
          <w:numId w:val="2"/>
        </w:numPr>
        <w:spacing w:after="60"/>
      </w:pPr>
      <w:r>
        <w:rPr>
          <w:rFonts w:ascii="Arial" w:cs="Arial" w:eastAsia="Arial" w:hAnsi="Arial"/>
          <w:b/>
          <w:bCs/>
        </w:rPr>
        <w:t xml:space="preserve">Uso: </w:t>
      </w:r>
      <w:r>
        <w:rPr>
          <w:rFonts w:ascii="Arial" w:cs="Arial" w:eastAsia="Arial" w:hAnsi="Arial"/>
        </w:rPr>
        <w:t xml:space="preserve">capturar errores JS del frontend (especialmente en mobile que nadie reporta), errores del worker, breadcrumbs de interacción antes del error.</w:t>
      </w:r>
    </w:p>
    <w:p>
      <w:pPr>
        <w:pStyle w:val="ListParagraph"/>
        <w:numPr>
          <w:ilvl w:val="0"/>
          <w:numId w:val="2"/>
        </w:numPr>
        <w:spacing w:after="60"/>
      </w:pPr>
      <w:r>
        <w:rPr>
          <w:rFonts w:ascii="Arial" w:cs="Arial" w:eastAsia="Arial" w:hAnsi="Arial"/>
          <w:b/>
          <w:bCs/>
        </w:rPr>
        <w:t xml:space="preserve">Esfuerzo: </w:t>
      </w:r>
      <w:r>
        <w:rPr>
          <w:rFonts w:ascii="Arial" w:cs="Arial" w:eastAsia="Arial" w:hAnsi="Arial"/>
        </w:rPr>
        <w:t xml:space="preserve">bajo (1-2h).</w:t>
      </w:r>
    </w:p>
    <w:p>
      <w:pPr>
        <w:pStyle w:val="Heading3"/>
        <w:spacing w:after="100" w:before="200"/>
      </w:pPr>
      <w:r>
        <w:rPr>
          <w:rFonts w:ascii="Arial" w:cs="Arial" w:eastAsia="Arial" w:hAnsi="Arial"/>
          <w:b/>
          <w:bCs/>
          <w:color w:val="D97706"/>
          <w:sz w:val="24"/>
          <w:szCs w:val="24"/>
        </w:rPr>
        <w:t xml:space="preserve">7.3.2 Cloudflare Web Analytics</w:t>
      </w:r>
    </w:p>
    <w:p>
      <w:pPr>
        <w:pStyle w:val="ListParagraph"/>
        <w:numPr>
          <w:ilvl w:val="0"/>
          <w:numId w:val="2"/>
        </w:numPr>
        <w:spacing w:after="60"/>
      </w:pPr>
      <w:r>
        <w:rPr>
          <w:rFonts w:ascii="Arial" w:cs="Arial" w:eastAsia="Arial" w:hAnsi="Arial"/>
          <w:b/>
          <w:bCs/>
        </w:rPr>
        <w:t xml:space="preserve">Free: </w:t>
      </w:r>
      <w:r>
        <w:rPr>
          <w:rFonts w:ascii="Arial" w:cs="Arial" w:eastAsia="Arial" w:hAnsi="Arial"/>
        </w:rPr>
        <w:t xml:space="preserve">ilimitado, integrado a Cloudflare.</w:t>
      </w:r>
    </w:p>
    <w:p>
      <w:pPr>
        <w:pStyle w:val="ListParagraph"/>
        <w:numPr>
          <w:ilvl w:val="0"/>
          <w:numId w:val="2"/>
        </w:numPr>
        <w:spacing w:after="60"/>
      </w:pPr>
      <w:r>
        <w:rPr>
          <w:rFonts w:ascii="Arial" w:cs="Arial" w:eastAsia="Arial" w:hAnsi="Arial"/>
          <w:b/>
          <w:bCs/>
        </w:rPr>
        <w:t xml:space="preserve">Uso: </w:t>
      </w:r>
      <w:r>
        <w:rPr>
          <w:rFonts w:ascii="Arial" w:cs="Arial" w:eastAsia="Arial" w:hAnsi="Arial"/>
        </w:rPr>
        <w:t xml:space="preserve">pageviews, Core Web Vitals (LCP, FID, CLS), sin cookies, cumplimiento GDPR. Complementario a Sentry.</w:t>
      </w:r>
    </w:p>
    <w:p>
      <w:pPr>
        <w:pStyle w:val="ListParagraph"/>
        <w:numPr>
          <w:ilvl w:val="0"/>
          <w:numId w:val="2"/>
        </w:numPr>
        <w:spacing w:after="60"/>
      </w:pPr>
      <w:r>
        <w:rPr>
          <w:rFonts w:ascii="Arial" w:cs="Arial" w:eastAsia="Arial" w:hAnsi="Arial"/>
          <w:b/>
          <w:bCs/>
        </w:rPr>
        <w:t xml:space="preserve">Esfuerzo: </w:t>
      </w:r>
      <w:r>
        <w:rPr>
          <w:rFonts w:ascii="Arial" w:cs="Arial" w:eastAsia="Arial" w:hAnsi="Arial"/>
        </w:rPr>
        <w:t xml:space="preserve">muy bajo (&lt; 1h).</w:t>
      </w:r>
    </w:p>
    <w:p>
      <w:pPr>
        <w:pStyle w:val="Heading3"/>
        <w:spacing w:after="100" w:before="200"/>
      </w:pPr>
      <w:r>
        <w:rPr>
          <w:rFonts w:ascii="Arial" w:cs="Arial" w:eastAsia="Arial" w:hAnsi="Arial"/>
          <w:b/>
          <w:bCs/>
          <w:color w:val="D97706"/>
          <w:sz w:val="24"/>
          <w:szCs w:val="24"/>
        </w:rPr>
        <w:t xml:space="preserve">7.3.3 Axiom (logs estructurados)</w:t>
      </w:r>
    </w:p>
    <w:p>
      <w:pPr>
        <w:pStyle w:val="ListParagraph"/>
        <w:numPr>
          <w:ilvl w:val="0"/>
          <w:numId w:val="2"/>
        </w:numPr>
        <w:spacing w:after="60"/>
      </w:pPr>
      <w:r>
        <w:rPr>
          <w:rFonts w:ascii="Arial" w:cs="Arial" w:eastAsia="Arial" w:hAnsi="Arial"/>
          <w:b/>
          <w:bCs/>
        </w:rPr>
        <w:t xml:space="preserve">Free: </w:t>
      </w:r>
      <w:r>
        <w:rPr>
          <w:rFonts w:ascii="Arial" w:cs="Arial" w:eastAsia="Arial" w:hAnsi="Arial"/>
        </w:rPr>
        <w:t xml:space="preserve">500GB ingesta/mes</w:t>
      </w:r>
    </w:p>
    <w:p>
      <w:pPr>
        <w:pStyle w:val="ListParagraph"/>
        <w:numPr>
          <w:ilvl w:val="0"/>
          <w:numId w:val="2"/>
        </w:numPr>
        <w:spacing w:after="60"/>
      </w:pPr>
      <w:r>
        <w:rPr>
          <w:rFonts w:ascii="Arial" w:cs="Arial" w:eastAsia="Arial" w:hAnsi="Arial"/>
          <w:b/>
          <w:bCs/>
        </w:rPr>
        <w:t xml:space="preserve">Uso: </w:t>
      </w:r>
      <w:r>
        <w:rPr>
          <w:rFonts w:ascii="Arial" w:cs="Arial" w:eastAsia="Arial" w:hAnsi="Arial"/>
        </w:rPr>
        <w:t xml:space="preserve">enviar logs estructurados del Worker (request, latencia, modelo IA usado, user). Mejor que console.log para debugging.</w:t>
      </w:r>
    </w:p>
    <w:p>
      <w:pPr>
        <w:pStyle w:val="Heading2"/>
        <w:spacing w:after="140" w:before="260"/>
      </w:pPr>
      <w:r>
        <w:rPr>
          <w:rFonts w:ascii="Arial" w:cs="Arial" w:eastAsia="Arial" w:hAnsi="Arial"/>
          <w:b/>
          <w:bCs/>
          <w:color w:val="1F3A5F"/>
          <w:sz w:val="28"/>
          <w:szCs w:val="28"/>
        </w:rPr>
        <w:t xml:space="preserve">7.4 Para datos y persistencia</w:t>
      </w:r>
    </w:p>
    <w:p>
      <w:pPr>
        <w:pStyle w:val="Heading3"/>
        <w:spacing w:after="100" w:before="200"/>
      </w:pPr>
      <w:r>
        <w:rPr>
          <w:rFonts w:ascii="Arial" w:cs="Arial" w:eastAsia="Arial" w:hAnsi="Arial"/>
          <w:b/>
          <w:bCs/>
          <w:color w:val="D97706"/>
          <w:sz w:val="24"/>
          <w:szCs w:val="24"/>
        </w:rPr>
        <w:t xml:space="preserve">7.4.1 Cloudflare R2 (storage)</w:t>
      </w:r>
    </w:p>
    <w:p>
      <w:pPr>
        <w:pStyle w:val="ListParagraph"/>
        <w:numPr>
          <w:ilvl w:val="0"/>
          <w:numId w:val="2"/>
        </w:numPr>
        <w:spacing w:after="60"/>
      </w:pPr>
      <w:r>
        <w:rPr>
          <w:rFonts w:ascii="Arial" w:cs="Arial" w:eastAsia="Arial" w:hAnsi="Arial"/>
          <w:b/>
          <w:bCs/>
        </w:rPr>
        <w:t xml:space="preserve">Free: </w:t>
      </w:r>
      <w:r>
        <w:rPr>
          <w:rFonts w:ascii="Arial" w:cs="Arial" w:eastAsia="Arial" w:hAnsi="Arial"/>
        </w:rPr>
        <w:t xml:space="preserve">10 GB, sin egress fees (esto es lo importante vs S3).</w:t>
      </w:r>
    </w:p>
    <w:p>
      <w:pPr>
        <w:pStyle w:val="ListParagraph"/>
        <w:numPr>
          <w:ilvl w:val="0"/>
          <w:numId w:val="2"/>
        </w:numPr>
        <w:spacing w:after="60"/>
      </w:pPr>
      <w:r>
        <w:rPr>
          <w:rFonts w:ascii="Arial" w:cs="Arial" w:eastAsia="Arial" w:hAnsi="Arial"/>
          <w:b/>
          <w:bCs/>
        </w:rPr>
        <w:t xml:space="preserve">Uso: </w:t>
      </w:r>
      <w:r>
        <w:rPr>
          <w:rFonts w:ascii="Arial" w:cs="Arial" w:eastAsia="Arial" w:hAnsi="Arial"/>
        </w:rPr>
        <w:t xml:space="preserve">guardar CSVs históricos versionados (hoy están en el ZIP/repo, mal). Cada load_log apunta al .csv.gz en R2.</w:t>
      </w:r>
    </w:p>
    <w:p>
      <w:pPr>
        <w:pStyle w:val="ListParagraph"/>
        <w:numPr>
          <w:ilvl w:val="0"/>
          <w:numId w:val="2"/>
        </w:numPr>
        <w:spacing w:after="60"/>
      </w:pPr>
      <w:r>
        <w:rPr>
          <w:rFonts w:ascii="Arial" w:cs="Arial" w:eastAsia="Arial" w:hAnsi="Arial"/>
          <w:b/>
          <w:bCs/>
        </w:rPr>
        <w:t xml:space="preserve">Esfuerzo: </w:t>
      </w:r>
      <w:r>
        <w:rPr>
          <w:rFonts w:ascii="Arial" w:cs="Arial" w:eastAsia="Arial" w:hAnsi="Arial"/>
        </w:rPr>
        <w:t xml:space="preserve">bajo (2-3h para el flow de upload desde actualizacion_incremental.py).</w:t>
      </w:r>
    </w:p>
    <w:p>
      <w:pPr>
        <w:pStyle w:val="Heading3"/>
        <w:spacing w:after="100" w:before="200"/>
      </w:pPr>
      <w:r>
        <w:rPr>
          <w:rFonts w:ascii="Arial" w:cs="Arial" w:eastAsia="Arial" w:hAnsi="Arial"/>
          <w:b/>
          <w:bCs/>
          <w:color w:val="D97706"/>
          <w:sz w:val="24"/>
          <w:szCs w:val="24"/>
        </w:rPr>
        <w:t xml:space="preserve">7.4.2 Cloudflare Cron Triggers</w:t>
      </w:r>
    </w:p>
    <w:p>
      <w:pPr>
        <w:pStyle w:val="ListParagraph"/>
        <w:numPr>
          <w:ilvl w:val="0"/>
          <w:numId w:val="2"/>
        </w:numPr>
        <w:spacing w:after="60"/>
      </w:pPr>
      <w:r>
        <w:rPr>
          <w:rFonts w:ascii="Arial" w:cs="Arial" w:eastAsia="Arial" w:hAnsi="Arial"/>
          <w:b/>
          <w:bCs/>
        </w:rPr>
        <w:t xml:space="preserve">Free: </w:t>
      </w:r>
      <w:r>
        <w:rPr>
          <w:rFonts w:ascii="Arial" w:cs="Arial" w:eastAsia="Arial" w:hAnsi="Arial"/>
        </w:rPr>
        <w:t xml:space="preserve">incluido en Workers.</w:t>
      </w:r>
    </w:p>
    <w:p>
      <w:pPr>
        <w:pStyle w:val="ListParagraph"/>
        <w:numPr>
          <w:ilvl w:val="0"/>
          <w:numId w:val="2"/>
        </w:numPr>
        <w:spacing w:after="60"/>
      </w:pPr>
      <w:r>
        <w:rPr>
          <w:rFonts w:ascii="Arial" w:cs="Arial" w:eastAsia="Arial" w:hAnsi="Arial"/>
          <w:b/>
          <w:bCs/>
        </w:rPr>
        <w:t xml:space="preserve">Uso: </w:t>
      </w:r>
      <w:r>
        <w:rPr>
          <w:rFonts w:ascii="Arial" w:cs="Arial" w:eastAsia="Arial" w:hAnsi="Arial"/>
        </w:rPr>
        <w:t xml:space="preserve">trigger nocturno de carga incremental + generación de reporte diario + chequeo de anomalías. Ya mencionado en tu APIS_GRATUITAS.md, reconfirmo alta prioridad.</w:t>
      </w:r>
    </w:p>
    <w:p>
      <w:pPr>
        <w:pStyle w:val="Heading3"/>
        <w:spacing w:after="100" w:before="200"/>
      </w:pPr>
      <w:r>
        <w:rPr>
          <w:rFonts w:ascii="Arial" w:cs="Arial" w:eastAsia="Arial" w:hAnsi="Arial"/>
          <w:b/>
          <w:bCs/>
          <w:color w:val="D97706"/>
          <w:sz w:val="24"/>
          <w:szCs w:val="24"/>
        </w:rPr>
        <w:t xml:space="preserve">7.4.3 Cloudflare Analytics Engine</w:t>
      </w:r>
    </w:p>
    <w:p>
      <w:pPr>
        <w:pStyle w:val="ListParagraph"/>
        <w:numPr>
          <w:ilvl w:val="0"/>
          <w:numId w:val="2"/>
        </w:numPr>
        <w:spacing w:after="60"/>
      </w:pPr>
      <w:r>
        <w:rPr>
          <w:rFonts w:ascii="Arial" w:cs="Arial" w:eastAsia="Arial" w:hAnsi="Arial"/>
          <w:b/>
          <w:bCs/>
        </w:rPr>
        <w:t xml:space="preserve">Free: </w:t>
      </w:r>
      <w:r>
        <w:rPr>
          <w:rFonts w:ascii="Arial" w:cs="Arial" w:eastAsia="Arial" w:hAnsi="Arial"/>
        </w:rPr>
        <w:t xml:space="preserve">10M writes/mes</w:t>
      </w:r>
    </w:p>
    <w:p>
      <w:pPr>
        <w:pStyle w:val="ListParagraph"/>
        <w:numPr>
          <w:ilvl w:val="0"/>
          <w:numId w:val="2"/>
        </w:numPr>
        <w:spacing w:after="60"/>
      </w:pPr>
      <w:r>
        <w:rPr>
          <w:rFonts w:ascii="Arial" w:cs="Arial" w:eastAsia="Arial" w:hAnsi="Arial"/>
          <w:b/>
          <w:bCs/>
        </w:rPr>
        <w:t xml:space="preserve">Uso: </w:t>
      </w:r>
      <w:r>
        <w:rPr>
          <w:rFonts w:ascii="Arial" w:cs="Arial" w:eastAsia="Arial" w:hAnsi="Arial"/>
        </w:rPr>
        <w:t xml:space="preserve">métricas custom: cuántas veces se preguntó cada intent al asistente, tiempo medio por query, KPIs más vistos. Inmensamente útil para evolución del producto.</w:t>
      </w:r>
    </w:p>
    <w:p>
      <w:pPr>
        <w:pStyle w:val="Heading2"/>
        <w:spacing w:after="140" w:before="260"/>
      </w:pPr>
      <w:r>
        <w:rPr>
          <w:rFonts w:ascii="Arial" w:cs="Arial" w:eastAsia="Arial" w:hAnsi="Arial"/>
          <w:b/>
          <w:bCs/>
          <w:color w:val="1F3A5F"/>
          <w:sz w:val="28"/>
          <w:szCs w:val="28"/>
        </w:rPr>
        <w:t xml:space="preserve">7.5 Para IA alternativa o complementaria</w:t>
      </w:r>
    </w:p>
    <w:p>
      <w:pPr>
        <w:pStyle w:val="Heading3"/>
        <w:spacing w:after="100" w:before="200"/>
      </w:pPr>
      <w:r>
        <w:rPr>
          <w:rFonts w:ascii="Arial" w:cs="Arial" w:eastAsia="Arial" w:hAnsi="Arial"/>
          <w:b/>
          <w:bCs/>
          <w:color w:val="D97706"/>
          <w:sz w:val="24"/>
          <w:szCs w:val="24"/>
        </w:rPr>
        <w:t xml:space="preserve">7.5.1 Groq (LLMs rapidísimos)</w:t>
      </w:r>
    </w:p>
    <w:p>
      <w:pPr>
        <w:pStyle w:val="ListParagraph"/>
        <w:numPr>
          <w:ilvl w:val="0"/>
          <w:numId w:val="2"/>
        </w:numPr>
        <w:spacing w:after="60"/>
      </w:pPr>
      <w:r>
        <w:rPr>
          <w:rFonts w:ascii="Arial" w:cs="Arial" w:eastAsia="Arial" w:hAnsi="Arial"/>
          <w:b/>
          <w:bCs/>
        </w:rPr>
        <w:t xml:space="preserve">Free: </w:t>
      </w:r>
      <w:r>
        <w:rPr>
          <w:rFonts w:ascii="Arial" w:cs="Arial" w:eastAsia="Arial" w:hAnsi="Arial"/>
        </w:rPr>
        <w:t xml:space="preserve">30 req/min, Llama 3.1 70B, Mixtral.</w:t>
      </w:r>
    </w:p>
    <w:p>
      <w:pPr>
        <w:pStyle w:val="ListParagraph"/>
        <w:numPr>
          <w:ilvl w:val="0"/>
          <w:numId w:val="2"/>
        </w:numPr>
        <w:spacing w:after="60"/>
      </w:pPr>
      <w:r>
        <w:rPr>
          <w:rFonts w:ascii="Arial" w:cs="Arial" w:eastAsia="Arial" w:hAnsi="Arial"/>
          <w:b/>
          <w:bCs/>
        </w:rPr>
        <w:t xml:space="preserve">Uso: </w:t>
      </w:r>
      <w:r>
        <w:rPr>
          <w:rFonts w:ascii="Arial" w:cs="Arial" w:eastAsia="Arial" w:hAnsi="Arial"/>
        </w:rPr>
        <w:t xml:space="preserve">fallback en caso de que Workers AI tenga problemas, o tarea específica ultra-rápida (Groq es ~10x más rápido que Workers AI típico).</w:t>
      </w:r>
    </w:p>
    <w:p>
      <w:pPr>
        <w:pStyle w:val="Heading3"/>
        <w:spacing w:after="100" w:before="200"/>
      </w:pPr>
      <w:r>
        <w:rPr>
          <w:rFonts w:ascii="Arial" w:cs="Arial" w:eastAsia="Arial" w:hAnsi="Arial"/>
          <w:b/>
          <w:bCs/>
          <w:color w:val="D97706"/>
          <w:sz w:val="24"/>
          <w:szCs w:val="24"/>
        </w:rPr>
        <w:t xml:space="preserve">7.5.2 Hugging Face Inference API</w:t>
      </w:r>
    </w:p>
    <w:p>
      <w:pPr>
        <w:pStyle w:val="ListParagraph"/>
        <w:numPr>
          <w:ilvl w:val="0"/>
          <w:numId w:val="2"/>
        </w:numPr>
        <w:spacing w:after="60"/>
      </w:pPr>
      <w:r>
        <w:rPr>
          <w:rFonts w:ascii="Arial" w:cs="Arial" w:eastAsia="Arial" w:hAnsi="Arial"/>
          <w:b/>
          <w:bCs/>
        </w:rPr>
        <w:t xml:space="preserve">Free: </w:t>
      </w:r>
      <w:r>
        <w:rPr>
          <w:rFonts w:ascii="Arial" w:cs="Arial" w:eastAsia="Arial" w:hAnsi="Arial"/>
        </w:rPr>
        <w:t xml:space="preserve">30k req/mes (PRO $9/mes: 1M).</w:t>
      </w:r>
    </w:p>
    <w:p>
      <w:pPr>
        <w:pStyle w:val="ListParagraph"/>
        <w:numPr>
          <w:ilvl w:val="0"/>
          <w:numId w:val="2"/>
        </w:numPr>
        <w:spacing w:after="60"/>
      </w:pPr>
      <w:r>
        <w:rPr>
          <w:rFonts w:ascii="Arial" w:cs="Arial" w:eastAsia="Arial" w:hAnsi="Arial"/>
          <w:b/>
          <w:bCs/>
        </w:rPr>
        <w:t xml:space="preserve">Uso: </w:t>
      </w:r>
      <w:r>
        <w:rPr>
          <w:rFonts w:ascii="Arial" w:cs="Arial" w:eastAsia="Arial" w:hAnsi="Arial"/>
        </w:rPr>
        <w:t xml:space="preserve">modelos específicos no disponibles en Workers AI. Ej: embeddings multilingual para mejor búsqueda semántica que bge-base-en-v1.5.</w:t>
      </w:r>
    </w:p>
    <w:p>
      <w:pPr>
        <w:pStyle w:val="Heading2"/>
        <w:spacing w:after="140" w:before="260"/>
      </w:pPr>
      <w:r>
        <w:rPr>
          <w:rFonts w:ascii="Arial" w:cs="Arial" w:eastAsia="Arial" w:hAnsi="Arial"/>
          <w:b/>
          <w:bCs/>
          <w:color w:val="1F3A5F"/>
          <w:sz w:val="28"/>
          <w:szCs w:val="28"/>
        </w:rPr>
        <w:t xml:space="preserve">7.6 Resumen de priorización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rPr>
          <w:tblHeader/>
        </w:trPr>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API</w:t>
            </w:r>
          </w:p>
        </w:tc>
        <w:tc>
          <w:tcPr>
            <w:tcW w:type="dxa" w:w="1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Esfuerzo</w:t>
            </w:r>
          </w:p>
        </w:tc>
        <w:tc>
          <w:tcPr>
            <w:tcW w:type="dxa" w:w="1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Impacto</w:t>
            </w:r>
          </w:p>
        </w:tc>
        <w:tc>
          <w:tcPr>
            <w:tcW w:type="dxa" w:w="1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Prioridad</w:t>
            </w:r>
          </w:p>
        </w:tc>
        <w:tc>
          <w:tcPr>
            <w:tcW w:type="dxa" w:w="18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Cuándo</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Cron Triggers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059669"/>
                <w:sz w:val="20"/>
                <w:szCs w:val="20"/>
              </w:rPr>
              <w:t xml:space="preserve">Bajo</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Alto</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DC2626"/>
                <w:sz w:val="20"/>
                <w:szCs w:val="20"/>
              </w:rPr>
              <w:t xml:space="preserve">P0</w:t>
            </w:r>
          </w:p>
        </w:tc>
        <w:tc>
          <w:tcPr>
            <w:tcW w:type="dxa" w:w="186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Sprint 1</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Sentry</w:t>
            </w:r>
          </w:p>
        </w:tc>
        <w:tc>
          <w:tcPr>
            <w:tcW w:type="dxa" w:w="17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val="false"/>
                <w:bCs w:val="false"/>
                <w:color w:val="059669"/>
                <w:sz w:val="20"/>
                <w:szCs w:val="20"/>
              </w:rPr>
              <w:t xml:space="preserve">Bajo</w:t>
            </w:r>
          </w:p>
        </w:tc>
        <w:tc>
          <w:tcPr>
            <w:tcW w:type="dxa" w:w="17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bCs/>
                <w:color w:val="059669"/>
                <w:sz w:val="20"/>
                <w:szCs w:val="20"/>
              </w:rPr>
              <w:t xml:space="preserve">Alto</w:t>
            </w:r>
          </w:p>
        </w:tc>
        <w:tc>
          <w:tcPr>
            <w:tcW w:type="dxa" w:w="17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bCs/>
                <w:color w:val="DC2626"/>
                <w:sz w:val="20"/>
                <w:szCs w:val="20"/>
              </w:rPr>
              <w:t xml:space="preserve">P0</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Sprint 1</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Resend</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D97706"/>
                <w:sz w:val="20"/>
                <w:szCs w:val="20"/>
              </w:rPr>
              <w:t xml:space="preserve">Medio</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059669"/>
                <w:sz w:val="20"/>
                <w:szCs w:val="20"/>
              </w:rPr>
              <w:t xml:space="preserve">Alto</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D97706"/>
                <w:sz w:val="20"/>
                <w:szCs w:val="20"/>
              </w:rPr>
              <w:t xml:space="preserve">P1</w:t>
            </w:r>
          </w:p>
        </w:tc>
        <w:tc>
          <w:tcPr>
            <w:tcW w:type="dxa" w:w="186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Sprint 2</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Telegram Bot</w:t>
            </w:r>
          </w:p>
        </w:tc>
        <w:tc>
          <w:tcPr>
            <w:tcW w:type="dxa" w:w="17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val="false"/>
                <w:bCs w:val="false"/>
                <w:color w:val="059669"/>
                <w:sz w:val="20"/>
                <w:szCs w:val="20"/>
              </w:rPr>
              <w:t xml:space="preserve">Bajo</w:t>
            </w:r>
          </w:p>
        </w:tc>
        <w:tc>
          <w:tcPr>
            <w:tcW w:type="dxa" w:w="17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val="false"/>
                <w:bCs w:val="false"/>
                <w:color w:val="059669"/>
                <w:sz w:val="20"/>
                <w:szCs w:val="20"/>
              </w:rPr>
              <w:t xml:space="preserve">Medio-Alto</w:t>
            </w:r>
          </w:p>
        </w:tc>
        <w:tc>
          <w:tcPr>
            <w:tcW w:type="dxa" w:w="17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bCs/>
                <w:color w:val="D97706"/>
                <w:sz w:val="20"/>
                <w:szCs w:val="20"/>
              </w:rPr>
              <w:t xml:space="preserve">P1</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Sprint 2</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R2 (storage CSVs)</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D97706"/>
                <w:sz w:val="20"/>
                <w:szCs w:val="20"/>
              </w:rPr>
              <w:t xml:space="preserve">Bajo-Medio</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D97706"/>
                <w:sz w:val="20"/>
                <w:szCs w:val="20"/>
              </w:rPr>
              <w:t xml:space="preserve">Medio</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bCs/>
                <w:color w:val="D97706"/>
                <w:sz w:val="20"/>
                <w:szCs w:val="20"/>
              </w:rPr>
              <w:t xml:space="preserve">P1</w:t>
            </w:r>
          </w:p>
        </w:tc>
        <w:tc>
          <w:tcPr>
            <w:tcW w:type="dxa" w:w="186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Sprint 2</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Datos.gob.ar (IPC)</w:t>
            </w:r>
          </w:p>
        </w:tc>
        <w:tc>
          <w:tcPr>
            <w:tcW w:type="dxa" w:w="17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val="false"/>
                <w:bCs w:val="false"/>
                <w:color w:val="D97706"/>
                <w:sz w:val="20"/>
                <w:szCs w:val="20"/>
              </w:rPr>
              <w:t xml:space="preserve">Medio</w:t>
            </w:r>
          </w:p>
        </w:tc>
        <w:tc>
          <w:tcPr>
            <w:tcW w:type="dxa" w:w="17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bCs/>
                <w:color w:val="059669"/>
                <w:sz w:val="20"/>
                <w:szCs w:val="20"/>
              </w:rPr>
              <w:t xml:space="preserve">Alto</w:t>
            </w:r>
          </w:p>
        </w:tc>
        <w:tc>
          <w:tcPr>
            <w:tcW w:type="dxa" w:w="17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bCs/>
                <w:color w:val="D97706"/>
                <w:sz w:val="20"/>
                <w:szCs w:val="20"/>
              </w:rPr>
              <w:t xml:space="preserve">P1</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Sprint 3</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Analytics Engine</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059669"/>
                <w:sz w:val="20"/>
                <w:szCs w:val="20"/>
              </w:rPr>
              <w:t xml:space="preserve">Bajo</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D97706"/>
                <w:sz w:val="20"/>
                <w:szCs w:val="20"/>
              </w:rPr>
              <w:t xml:space="preserve">Medio</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1F2937"/>
                <w:sz w:val="20"/>
                <w:szCs w:val="20"/>
              </w:rPr>
              <w:t xml:space="preserve">P2</w:t>
            </w:r>
          </w:p>
        </w:tc>
        <w:tc>
          <w:tcPr>
            <w:tcW w:type="dxa" w:w="186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Sprint 3</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Open-Meteo</w:t>
            </w:r>
          </w:p>
        </w:tc>
        <w:tc>
          <w:tcPr>
            <w:tcW w:type="dxa" w:w="17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val="false"/>
                <w:bCs w:val="false"/>
                <w:color w:val="D97706"/>
                <w:sz w:val="20"/>
                <w:szCs w:val="20"/>
              </w:rPr>
              <w:t xml:space="preserve">Medio-Alto</w:t>
            </w:r>
          </w:p>
        </w:tc>
        <w:tc>
          <w:tcPr>
            <w:tcW w:type="dxa" w:w="17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val="false"/>
                <w:bCs w:val="false"/>
                <w:color w:val="D97706"/>
                <w:sz w:val="20"/>
                <w:szCs w:val="20"/>
              </w:rPr>
              <w:t xml:space="preserve">Medio</w:t>
            </w:r>
          </w:p>
        </w:tc>
        <w:tc>
          <w:tcPr>
            <w:tcW w:type="dxa" w:w="170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center"/>
            </w:pPr>
            <w:r>
              <w:rPr>
                <w:rFonts w:ascii="Arial" w:cs="Arial" w:eastAsia="Arial" w:hAnsi="Arial"/>
                <w:b w:val="false"/>
                <w:bCs w:val="false"/>
                <w:color w:val="1F2937"/>
                <w:sz w:val="20"/>
                <w:szCs w:val="20"/>
              </w:rPr>
              <w:t xml:space="preserve">P3</w:t>
            </w:r>
          </w:p>
        </w:tc>
        <w:tc>
          <w:tcPr>
            <w:tcW w:type="dxa" w:w="18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Post-MVP</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Arial" w:cs="Arial" w:eastAsia="Arial" w:hAnsi="Arial"/>
                <w:b/>
                <w:bCs/>
                <w:color w:val="1F2937"/>
                <w:sz w:val="20"/>
                <w:szCs w:val="20"/>
              </w:rPr>
              <w:t xml:space="preserve">Groq (IA backup)</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059669"/>
                <w:sz w:val="20"/>
                <w:szCs w:val="20"/>
              </w:rPr>
              <w:t xml:space="preserve">Bajo</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6B7280"/>
                <w:sz w:val="20"/>
                <w:szCs w:val="20"/>
              </w:rPr>
              <w:t xml:space="preserve">Bajo-Medio</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Arial" w:cs="Arial" w:eastAsia="Arial" w:hAnsi="Arial"/>
                <w:b w:val="false"/>
                <w:bCs w:val="false"/>
                <w:color w:val="1F2937"/>
                <w:sz w:val="20"/>
                <w:szCs w:val="20"/>
              </w:rPr>
              <w:t xml:space="preserve">P3</w:t>
            </w:r>
          </w:p>
        </w:tc>
        <w:tc>
          <w:tcPr>
            <w:tcW w:type="dxa" w:w="1860"/>
            <w:tcBorders>
              <w:top w:val="single" w:color="CCCCCC" w:sz="4"/>
              <w:left w:val="single" w:color="CCCCCC" w:sz="4"/>
              <w:bottom w:val="single" w:color="CCCCCC" w:sz="4"/>
              <w:right w:val="single" w:color="CCCCCC" w:sz="4"/>
            </w:tcBorders>
            <w:shd w:fill="F9FAFB" w:val="clear"/>
            <w:tcMar>
              <w:top w:type="dxa" w:w="100"/>
              <w:left w:type="dxa" w:w="140"/>
              <w:bottom w:type="dxa" w:w="100"/>
              <w:right w:type="dxa" w:w="140"/>
            </w:tcMar>
          </w:tcPr>
          <w:p>
            <w:pPr>
              <w:jc w:val="left"/>
            </w:pPr>
            <w:r>
              <w:rPr>
                <w:rFonts w:ascii="Arial" w:cs="Arial" w:eastAsia="Arial" w:hAnsi="Arial"/>
                <w:b w:val="false"/>
                <w:bCs w:val="false"/>
                <w:color w:val="1F2937"/>
                <w:sz w:val="20"/>
                <w:szCs w:val="20"/>
              </w:rPr>
              <w:t xml:space="preserve">Post-MVP</w:t>
            </w:r>
          </w:p>
        </w:tc>
      </w:tr>
    </w:tbl>
    <w:p>
      <w:pPr>
        <w:spacing w:after="120"/>
      </w:pPr>
      <w:r>
        <w:rPr>
          <w:rFonts w:ascii="Arial" w:cs="Arial" w:eastAsia="Arial" w:hAnsi="Arial"/>
        </w:rPr>
        <w:t xml:space="preserve"/>
      </w:r>
    </w:p>
    <w:p>
      <w:pPr>
        <w:pStyle w:val="Heading1"/>
        <w:pageBreakBefore/>
        <w:spacing w:after="200" w:before="0"/>
      </w:pPr>
      <w:r>
        <w:rPr>
          <w:rFonts w:ascii="Arial" w:cs="Arial" w:eastAsia="Arial" w:hAnsi="Arial"/>
          <w:b/>
          <w:bCs/>
          <w:color w:val="1F3A5F"/>
          <w:sz w:val="34"/>
          <w:szCs w:val="34"/>
        </w:rPr>
        <w:t xml:space="preserve">8. Roadmap priorizado</w:t>
      </w:r>
    </w:p>
    <w:p>
      <w:pPr>
        <w:spacing w:after="120"/>
      </w:pPr>
      <w:r>
        <w:rPr>
          <w:rFonts w:ascii="Arial" w:cs="Arial" w:eastAsia="Arial" w:hAnsi="Arial"/>
        </w:rPr>
        <w:t xml:space="preserve">Organizo las mejoras en 4 sprints de ~2 semanas cada uno. Un desarrollador full-stack senior con tu stack puede abordar cada sprint completo. Los quick wins están primero porque son los que levantan la percepción de "otra versión" sin riesgo técnico.</w:t>
      </w:r>
    </w:p>
    <w:p>
      <w:pPr>
        <w:pStyle w:val="Heading2"/>
        <w:spacing w:after="140" w:before="260"/>
      </w:pPr>
      <w:r>
        <w:rPr>
          <w:rFonts w:ascii="Arial" w:cs="Arial" w:eastAsia="Arial" w:hAnsi="Arial"/>
          <w:b/>
          <w:bCs/>
          <w:color w:val="1F3A5F"/>
          <w:sz w:val="28"/>
          <w:szCs w:val="28"/>
        </w:rPr>
        <w:t xml:space="preserve">Sprint 1 — Quick wins visuales y observabilidad (2 semanas)</w:t>
      </w:r>
    </w:p>
    <w:p>
      <w:pPr>
        <w:spacing w:after="120"/>
      </w:pPr>
      <w:r>
        <w:rPr>
          <w:rFonts w:ascii="Arial" w:cs="Arial" w:eastAsia="Arial" w:hAnsi="Arial"/>
          <w:b/>
          <w:bCs/>
        </w:rPr>
        <w:t xml:space="preserve">Objetivo: </w:t>
      </w:r>
      <w:r>
        <w:rPr>
          <w:rFonts w:ascii="Arial" w:cs="Arial" w:eastAsia="Arial" w:hAnsi="Arial"/>
        </w:rPr>
        <w:t xml:space="preserve">percepción visual más pulida y visibilidad de errores sin rediseñar.</w:t>
      </w:r>
    </w:p>
    <w:p>
      <w:pPr>
        <w:pStyle w:val="ListParagraph"/>
        <w:numPr>
          <w:ilvl w:val="0"/>
          <w:numId w:val="2"/>
        </w:numPr>
        <w:spacing w:after="60"/>
      </w:pPr>
      <w:r>
        <w:rPr>
          <w:rFonts w:ascii="Arial" w:cs="Arial" w:eastAsia="Arial" w:hAnsi="Arial"/>
          <w:b/>
          <w:bCs/>
        </w:rPr>
        <w:t xml:space="preserve">Sentry integrado </w:t>
      </w:r>
      <w:r>
        <w:rPr>
          <w:rFonts w:ascii="Arial" w:cs="Arial" w:eastAsia="Arial" w:hAnsi="Arial"/>
        </w:rPr>
        <w:t xml:space="preserve">en Worker + frontend. (4h)</w:t>
      </w:r>
    </w:p>
    <w:p>
      <w:pPr>
        <w:pStyle w:val="ListParagraph"/>
        <w:numPr>
          <w:ilvl w:val="0"/>
          <w:numId w:val="2"/>
        </w:numPr>
        <w:spacing w:after="60"/>
      </w:pPr>
      <w:r>
        <w:rPr>
          <w:rFonts w:ascii="Arial" w:cs="Arial" w:eastAsia="Arial" w:hAnsi="Arial"/>
          <w:b/>
          <w:bCs/>
        </w:rPr>
        <w:t xml:space="preserve">Cloudflare Web Analytics </w:t>
      </w:r>
      <w:r>
        <w:rPr>
          <w:rFonts w:ascii="Arial" w:cs="Arial" w:eastAsia="Arial" w:hAnsi="Arial"/>
        </w:rPr>
        <w:t xml:space="preserve">activado. (1h)</w:t>
      </w:r>
    </w:p>
    <w:p>
      <w:pPr>
        <w:pStyle w:val="ListParagraph"/>
        <w:numPr>
          <w:ilvl w:val="0"/>
          <w:numId w:val="2"/>
        </w:numPr>
        <w:spacing w:after="60"/>
      </w:pPr>
      <w:r>
        <w:rPr>
          <w:rFonts w:ascii="Arial" w:cs="Arial" w:eastAsia="Arial" w:hAnsi="Arial"/>
          <w:b/>
          <w:bCs/>
        </w:rPr>
        <w:t xml:space="preserve">KPIs con delta + sparkline inline </w:t>
      </w:r>
      <w:r>
        <w:rPr>
          <w:rFonts w:ascii="Arial" w:cs="Arial" w:eastAsia="Arial" w:hAnsi="Arial"/>
        </w:rPr>
        <w:t xml:space="preserve">en las 4 tarjetas principales. (8h)</w:t>
      </w:r>
    </w:p>
    <w:p>
      <w:pPr>
        <w:pStyle w:val="ListParagraph"/>
        <w:numPr>
          <w:ilvl w:val="0"/>
          <w:numId w:val="2"/>
        </w:numPr>
        <w:spacing w:after="60"/>
      </w:pPr>
      <w:r>
        <w:rPr>
          <w:rFonts w:ascii="Arial" w:cs="Arial" w:eastAsia="Arial" w:hAnsi="Arial"/>
          <w:b/>
          <w:bCs/>
        </w:rPr>
        <w:t xml:space="preserve">Skeleton loaders </w:t>
      </w:r>
      <w:r>
        <w:rPr>
          <w:rFonts w:ascii="Arial" w:cs="Arial" w:eastAsia="Arial" w:hAnsi="Arial"/>
        </w:rPr>
        <w:t xml:space="preserve">reemplazando el overlay "CARGANDO DATOS" por placeholder por card. (6h)</w:t>
      </w:r>
    </w:p>
    <w:p>
      <w:pPr>
        <w:pStyle w:val="ListParagraph"/>
        <w:numPr>
          <w:ilvl w:val="0"/>
          <w:numId w:val="2"/>
        </w:numPr>
        <w:spacing w:after="60"/>
      </w:pPr>
      <w:r>
        <w:rPr>
          <w:rFonts w:ascii="Arial" w:cs="Arial" w:eastAsia="Arial" w:hAnsi="Arial"/>
          <w:b/>
          <w:bCs/>
        </w:rPr>
        <w:t xml:space="preserve">Empty states mejorados </w:t>
      </w:r>
      <w:r>
        <w:rPr>
          <w:rFonts w:ascii="Arial" w:cs="Arial" w:eastAsia="Arial" w:hAnsi="Arial"/>
        </w:rPr>
        <w:t xml:space="preserve">con CTA accionable. (4h)</w:t>
      </w:r>
    </w:p>
    <w:p>
      <w:pPr>
        <w:pStyle w:val="ListParagraph"/>
        <w:numPr>
          <w:ilvl w:val="0"/>
          <w:numId w:val="2"/>
        </w:numPr>
        <w:spacing w:after="60"/>
      </w:pPr>
      <w:r>
        <w:rPr>
          <w:rFonts w:ascii="Arial" w:cs="Arial" w:eastAsia="Arial" w:hAnsi="Arial"/>
          <w:b/>
          <w:bCs/>
        </w:rPr>
        <w:t xml:space="preserve">Mini-bars en columnas numéricas </w:t>
      </w:r>
      <w:r>
        <w:rPr>
          <w:rFonts w:ascii="Arial" w:cs="Arial" w:eastAsia="Arial" w:hAnsi="Arial"/>
        </w:rPr>
        <w:t xml:space="preserve">(Kilos, %). (4h)</w:t>
      </w:r>
    </w:p>
    <w:p>
      <w:pPr>
        <w:pStyle w:val="ListParagraph"/>
        <w:numPr>
          <w:ilvl w:val="0"/>
          <w:numId w:val="2"/>
        </w:numPr>
        <w:spacing w:after="60"/>
      </w:pPr>
      <w:r>
        <w:rPr>
          <w:rFonts w:ascii="Arial" w:cs="Arial" w:eastAsia="Arial" w:hAnsi="Arial"/>
          <w:b/>
          <w:bCs/>
        </w:rPr>
        <w:t xml:space="preserve">Pin de columna Cliente </w:t>
      </w:r>
      <w:r>
        <w:rPr>
          <w:rFonts w:ascii="Arial" w:cs="Arial" w:eastAsia="Arial" w:hAnsi="Arial"/>
        </w:rPr>
        <w:t xml:space="preserve">en la tabla Detalle. (4h)</w:t>
      </w:r>
    </w:p>
    <w:p>
      <w:pPr>
        <w:pStyle w:val="ListParagraph"/>
        <w:numPr>
          <w:ilvl w:val="0"/>
          <w:numId w:val="2"/>
        </w:numPr>
        <w:spacing w:after="60"/>
      </w:pPr>
      <w:r>
        <w:rPr>
          <w:rFonts w:ascii="Arial" w:cs="Arial" w:eastAsia="Arial" w:hAnsi="Arial"/>
          <w:b/>
          <w:bCs/>
        </w:rPr>
        <w:t xml:space="preserve">Export CSV/XLSX 1-click </w:t>
      </w:r>
      <w:r>
        <w:rPr>
          <w:rFonts w:ascii="Arial" w:cs="Arial" w:eastAsia="Arial" w:hAnsi="Arial"/>
        </w:rPr>
        <w:t xml:space="preserve">en todas las tablas. (8h)</w:t>
      </w:r>
    </w:p>
    <w:p>
      <w:pPr>
        <w:pStyle w:val="ListParagraph"/>
        <w:numPr>
          <w:ilvl w:val="0"/>
          <w:numId w:val="2"/>
        </w:numPr>
        <w:spacing w:after="60"/>
      </w:pPr>
      <w:r>
        <w:rPr>
          <w:rFonts w:ascii="Arial" w:cs="Arial" w:eastAsia="Arial" w:hAnsi="Arial"/>
          <w:b/>
          <w:bCs/>
        </w:rPr>
        <w:t xml:space="preserve">Cron Trigger nocturno </w:t>
      </w:r>
      <w:r>
        <w:rPr>
          <w:rFonts w:ascii="Arial" w:cs="Arial" w:eastAsia="Arial" w:hAnsi="Arial"/>
        </w:rPr>
        <w:t xml:space="preserve">para load incremental. (4h)</w:t>
      </w:r>
    </w:p>
    <w:p>
      <w:pPr>
        <w:spacing w:after="120"/>
      </w:pPr>
      <w:r>
        <w:rPr>
          <w:rFonts w:ascii="Arial" w:cs="Arial" w:eastAsia="Arial" w:hAnsi="Arial"/>
          <w:b/>
          <w:bCs/>
        </w:rPr>
        <w:t xml:space="preserve">Total estimado: </w:t>
      </w:r>
      <w:r>
        <w:rPr>
          <w:rFonts w:ascii="Arial" w:cs="Arial" w:eastAsia="Arial" w:hAnsi="Arial"/>
        </w:rPr>
        <w:t xml:space="preserve">~43 horas (6 días full-time). </w:t>
      </w:r>
    </w:p>
    <w:p>
      <w:pPr>
        <w:pStyle w:val="Heading2"/>
        <w:spacing w:after="140" w:before="260"/>
      </w:pPr>
      <w:r>
        <w:rPr>
          <w:rFonts w:ascii="Arial" w:cs="Arial" w:eastAsia="Arial" w:hAnsi="Arial"/>
          <w:b/>
          <w:bCs/>
          <w:color w:val="1F3A5F"/>
          <w:sz w:val="28"/>
          <w:szCs w:val="28"/>
        </w:rPr>
        <w:t xml:space="preserve">Sprint 2 — Asistente IA nivel 2 (2-3 semanas)</w:t>
      </w:r>
    </w:p>
    <w:p>
      <w:pPr>
        <w:spacing w:after="120"/>
      </w:pPr>
      <w:r>
        <w:rPr>
          <w:rFonts w:ascii="Arial" w:cs="Arial" w:eastAsia="Arial" w:hAnsi="Arial"/>
          <w:b/>
          <w:bCs/>
        </w:rPr>
        <w:t xml:space="preserve">Objetivo: </w:t>
      </w:r>
      <w:r>
        <w:rPr>
          <w:rFonts w:ascii="Arial" w:cs="Arial" w:eastAsia="Arial" w:hAnsi="Arial"/>
        </w:rPr>
        <w:t xml:space="preserve">IA con tool-calling, memoria, streaming real y acciones.</w:t>
      </w:r>
    </w:p>
    <w:p>
      <w:pPr>
        <w:pStyle w:val="ListParagraph"/>
        <w:numPr>
          <w:ilvl w:val="0"/>
          <w:numId w:val="2"/>
        </w:numPr>
        <w:spacing w:after="60"/>
      </w:pPr>
      <w:r>
        <w:rPr>
          <w:rFonts w:ascii="Arial" w:cs="Arial" w:eastAsia="Arial" w:hAnsi="Arial"/>
          <w:b/>
          <w:bCs/>
        </w:rPr>
        <w:t xml:space="preserve">Streaming SSE real </w:t>
      </w:r>
      <w:r>
        <w:rPr>
          <w:rFonts w:ascii="Arial" w:cs="Arial" w:eastAsia="Arial" w:hAnsi="Arial"/>
        </w:rPr>
        <w:t xml:space="preserve">en /api/ai/chat. (6h)</w:t>
      </w:r>
    </w:p>
    <w:p>
      <w:pPr>
        <w:pStyle w:val="ListParagraph"/>
        <w:numPr>
          <w:ilvl w:val="0"/>
          <w:numId w:val="2"/>
        </w:numPr>
        <w:spacing w:after="60"/>
      </w:pPr>
      <w:r>
        <w:rPr>
          <w:rFonts w:ascii="Arial" w:cs="Arial" w:eastAsia="Arial" w:hAnsi="Arial"/>
          <w:b/>
          <w:bCs/>
        </w:rPr>
        <w:t xml:space="preserve">Refactor ai-handler.js </w:t>
      </w:r>
      <w:r>
        <w:rPr>
          <w:rFonts w:ascii="Arial" w:cs="Arial" w:eastAsia="Arial" w:hAnsi="Arial"/>
        </w:rPr>
        <w:t xml:space="preserve">partido en archivos más chicos: intent-detection.js, period-planner.js, tool-router.js, prompt-builder.js, answer-builder.js. (12h)</w:t>
      </w:r>
    </w:p>
    <w:p>
      <w:pPr>
        <w:pStyle w:val="ListParagraph"/>
        <w:numPr>
          <w:ilvl w:val="0"/>
          <w:numId w:val="2"/>
        </w:numPr>
        <w:spacing w:after="60"/>
      </w:pPr>
      <w:r>
        <w:rPr>
          <w:rFonts w:ascii="Arial" w:cs="Arial" w:eastAsia="Arial" w:hAnsi="Arial"/>
          <w:b/>
          <w:bCs/>
        </w:rPr>
        <w:t xml:space="preserve">Tool-calling inicial </w:t>
      </w:r>
      <w:r>
        <w:rPr>
          <w:rFonts w:ascii="Arial" w:cs="Arial" w:eastAsia="Arial" w:hAnsi="Arial"/>
        </w:rPr>
        <w:t xml:space="preserve">con las 7 tools de consulta (get_summary, compare_periods, get_ranking, get_top_movers, get_client_detail, get_projection, semantic_search). Compatibilidad con el pipeline regex existente como fallback. (20h)</w:t>
      </w:r>
    </w:p>
    <w:p>
      <w:pPr>
        <w:pStyle w:val="ListParagraph"/>
        <w:numPr>
          <w:ilvl w:val="0"/>
          <w:numId w:val="2"/>
        </w:numPr>
        <w:spacing w:after="60"/>
      </w:pPr>
      <w:r>
        <w:rPr>
          <w:rFonts w:ascii="Arial" w:cs="Arial" w:eastAsia="Arial" w:hAnsi="Arial"/>
          <w:b/>
          <w:bCs/>
        </w:rPr>
        <w:t xml:space="preserve">Fast-path determinista </w:t>
      </w:r>
      <w:r>
        <w:rPr>
          <w:rFonts w:ascii="Arial" w:cs="Arial" w:eastAsia="Arial" w:hAnsi="Arial"/>
        </w:rPr>
        <w:t xml:space="preserve">saltearse el LLM cuando intent es claro. (6h)</w:t>
      </w:r>
    </w:p>
    <w:p>
      <w:pPr>
        <w:pStyle w:val="ListParagraph"/>
        <w:numPr>
          <w:ilvl w:val="0"/>
          <w:numId w:val="2"/>
        </w:numPr>
        <w:spacing w:after="60"/>
      </w:pPr>
      <w:r>
        <w:rPr>
          <w:rFonts w:ascii="Arial" w:cs="Arial" w:eastAsia="Arial" w:hAnsi="Arial"/>
          <w:b/>
          <w:bCs/>
        </w:rPr>
        <w:t xml:space="preserve">Memoria conversacional estructurada </w:t>
      </w:r>
      <w:r>
        <w:rPr>
          <w:rFonts w:ascii="Arial" w:cs="Arial" w:eastAsia="Arial" w:hAnsi="Arial"/>
        </w:rPr>
        <w:t xml:space="preserve">en tabla D1 ai_session con TTL. (8h)</w:t>
      </w:r>
    </w:p>
    <w:p>
      <w:pPr>
        <w:pStyle w:val="ListParagraph"/>
        <w:numPr>
          <w:ilvl w:val="0"/>
          <w:numId w:val="2"/>
        </w:numPr>
        <w:spacing w:after="60"/>
      </w:pPr>
      <w:r>
        <w:rPr>
          <w:rFonts w:ascii="Arial" w:cs="Arial" w:eastAsia="Arial" w:hAnsi="Arial"/>
          <w:b/>
          <w:bCs/>
        </w:rPr>
        <w:t xml:space="preserve">Tool apply_dashboard_filters </w:t>
      </w:r>
      <w:r>
        <w:rPr>
          <w:rFonts w:ascii="Arial" w:cs="Arial" w:eastAsia="Arial" w:hAnsi="Arial"/>
        </w:rPr>
        <w:t xml:space="preserve">con postMessage del worker al frontend (vía response custom field). (8h)</w:t>
      </w:r>
    </w:p>
    <w:p>
      <w:pPr>
        <w:pStyle w:val="ListParagraph"/>
        <w:numPr>
          <w:ilvl w:val="0"/>
          <w:numId w:val="2"/>
        </w:numPr>
        <w:spacing w:after="60"/>
      </w:pPr>
      <w:r>
        <w:rPr>
          <w:rFonts w:ascii="Arial" w:cs="Arial" w:eastAsia="Arial" w:hAnsi="Arial"/>
          <w:b/>
          <w:bCs/>
        </w:rPr>
        <w:t xml:space="preserve">Thumbs up/down </w:t>
      </w:r>
      <w:r>
        <w:rPr>
          <w:rFonts w:ascii="Arial" w:cs="Arial" w:eastAsia="Arial" w:hAnsi="Arial"/>
        </w:rPr>
        <w:t xml:space="preserve">persistido en D1. (4h)</w:t>
      </w:r>
    </w:p>
    <w:p>
      <w:pPr>
        <w:pStyle w:val="ListParagraph"/>
        <w:numPr>
          <w:ilvl w:val="0"/>
          <w:numId w:val="2"/>
        </w:numPr>
        <w:spacing w:after="60"/>
      </w:pPr>
      <w:r>
        <w:rPr>
          <w:rFonts w:ascii="Arial" w:cs="Arial" w:eastAsia="Arial" w:hAnsi="Arial"/>
          <w:b/>
          <w:bCs/>
        </w:rPr>
        <w:t xml:space="preserve">Preguntas sugeridas dinámicas </w:t>
      </w:r>
      <w:r>
        <w:rPr>
          <w:rFonts w:ascii="Arial" w:cs="Arial" w:eastAsia="Arial" w:hAnsi="Arial"/>
        </w:rPr>
        <w:t xml:space="preserve">según contexto. (6h)</w:t>
      </w:r>
    </w:p>
    <w:p>
      <w:pPr>
        <w:pStyle w:val="ListParagraph"/>
        <w:numPr>
          <w:ilvl w:val="0"/>
          <w:numId w:val="2"/>
        </w:numPr>
        <w:spacing w:after="60"/>
      </w:pPr>
      <w:r>
        <w:rPr>
          <w:rFonts w:ascii="Arial" w:cs="Arial" w:eastAsia="Arial" w:hAnsi="Arial"/>
          <w:b/>
          <w:bCs/>
        </w:rPr>
        <w:t xml:space="preserve">Resend + tool send_email_report </w:t>
      </w:r>
      <w:r>
        <w:rPr>
          <w:rFonts w:ascii="Arial" w:cs="Arial" w:eastAsia="Arial" w:hAnsi="Arial"/>
        </w:rPr>
        <w:t xml:space="preserve">completa el flujo de "mandame esto por email". (10h)</w:t>
      </w:r>
    </w:p>
    <w:p>
      <w:pPr>
        <w:spacing w:after="120"/>
      </w:pPr>
      <w:r>
        <w:rPr>
          <w:rFonts w:ascii="Arial" w:cs="Arial" w:eastAsia="Arial" w:hAnsi="Arial"/>
          <w:b/>
          <w:bCs/>
        </w:rPr>
        <w:t xml:space="preserve">Total estimado: </w:t>
      </w:r>
      <w:r>
        <w:rPr>
          <w:rFonts w:ascii="Arial" w:cs="Arial" w:eastAsia="Arial" w:hAnsi="Arial"/>
        </w:rPr>
        <w:t xml:space="preserve">~80 horas (10-12 días full-time).</w:t>
      </w:r>
    </w:p>
    <w:p>
      <w:pPr>
        <w:pStyle w:val="Heading2"/>
        <w:spacing w:after="140" w:before="260"/>
      </w:pPr>
      <w:r>
        <w:rPr>
          <w:rFonts w:ascii="Arial" w:cs="Arial" w:eastAsia="Arial" w:hAnsi="Arial"/>
          <w:b/>
          <w:bCs/>
          <w:color w:val="1F3A5F"/>
          <w:sz w:val="28"/>
          <w:szCs w:val="28"/>
        </w:rPr>
        <w:t xml:space="preserve">Sprint 3 — Tablas y gráficos nivel BI (2 semanas)</w:t>
      </w:r>
    </w:p>
    <w:p>
      <w:pPr>
        <w:spacing w:after="120"/>
      </w:pPr>
      <w:r>
        <w:rPr>
          <w:rFonts w:ascii="Arial" w:cs="Arial" w:eastAsia="Arial" w:hAnsi="Arial"/>
          <w:b/>
          <w:bCs/>
        </w:rPr>
        <w:t xml:space="preserve">Objetivo: </w:t>
      </w:r>
      <w:r>
        <w:rPr>
          <w:rFonts w:ascii="Arial" w:cs="Arial" w:eastAsia="Arial" w:hAnsi="Arial"/>
        </w:rPr>
        <w:t xml:space="preserve">llegar al nivel funcional de Metabase/Airtable en tablas y agregar cross-filter en gráficos.</w:t>
      </w:r>
    </w:p>
    <w:p>
      <w:pPr>
        <w:pStyle w:val="ListParagraph"/>
        <w:numPr>
          <w:ilvl w:val="0"/>
          <w:numId w:val="2"/>
        </w:numPr>
        <w:spacing w:after="60"/>
      </w:pPr>
      <w:r>
        <w:rPr>
          <w:rFonts w:ascii="Arial" w:cs="Arial" w:eastAsia="Arial" w:hAnsi="Arial"/>
          <w:b/>
          <w:bCs/>
        </w:rPr>
        <w:t xml:space="preserve">Cross-filter al clicar en gráficos </w:t>
      </w:r>
      <w:r>
        <w:rPr>
          <w:rFonts w:ascii="Arial" w:cs="Arial" w:eastAsia="Arial" w:hAnsi="Arial"/>
        </w:rPr>
        <w:t xml:space="preserve">(barras, donut). (10h)</w:t>
      </w:r>
    </w:p>
    <w:p>
      <w:pPr>
        <w:pStyle w:val="ListParagraph"/>
        <w:numPr>
          <w:ilvl w:val="0"/>
          <w:numId w:val="2"/>
        </w:numPr>
        <w:spacing w:after="60"/>
      </w:pPr>
      <w:r>
        <w:rPr>
          <w:rFonts w:ascii="Arial" w:cs="Arial" w:eastAsia="Arial" w:hAnsi="Arial"/>
          <w:b/>
          <w:bCs/>
        </w:rPr>
        <w:t xml:space="preserve">Brush temporal en line chart </w:t>
      </w:r>
      <w:r>
        <w:rPr>
          <w:rFonts w:ascii="Arial" w:cs="Arial" w:eastAsia="Arial" w:hAnsi="Arial"/>
        </w:rPr>
        <w:t xml:space="preserve">con d3-brush. (8h)</w:t>
      </w:r>
    </w:p>
    <w:p>
      <w:pPr>
        <w:pStyle w:val="ListParagraph"/>
        <w:numPr>
          <w:ilvl w:val="0"/>
          <w:numId w:val="2"/>
        </w:numPr>
        <w:spacing w:after="60"/>
      </w:pPr>
      <w:r>
        <w:rPr>
          <w:rFonts w:ascii="Arial" w:cs="Arial" w:eastAsia="Arial" w:hAnsi="Arial"/>
          <w:b/>
          <w:bCs/>
        </w:rPr>
        <w:t xml:space="preserve">Overlay 2025/2026 </w:t>
      </w:r>
      <w:r>
        <w:rPr>
          <w:rFonts w:ascii="Arial" w:cs="Arial" w:eastAsia="Arial" w:hAnsi="Arial"/>
        </w:rPr>
        <w:t xml:space="preserve">en line chart con área de diferencia. (6h)</w:t>
      </w:r>
    </w:p>
    <w:p>
      <w:pPr>
        <w:pStyle w:val="ListParagraph"/>
        <w:numPr>
          <w:ilvl w:val="0"/>
          <w:numId w:val="2"/>
        </w:numPr>
        <w:spacing w:after="60"/>
      </w:pPr>
      <w:r>
        <w:rPr>
          <w:rFonts w:ascii="Arial" w:cs="Arial" w:eastAsia="Arial" w:hAnsi="Arial"/>
          <w:b/>
          <w:bCs/>
        </w:rPr>
        <w:t xml:space="preserve">Sparklines por fila </w:t>
      </w:r>
      <w:r>
        <w:rPr>
          <w:rFonts w:ascii="Arial" w:cs="Arial" w:eastAsia="Arial" w:hAnsi="Arial"/>
        </w:rPr>
        <w:t xml:space="preserve">en tabla Cliente (endpoint nuevo + SVG). (12h)</w:t>
      </w:r>
    </w:p>
    <w:p>
      <w:pPr>
        <w:pStyle w:val="ListParagraph"/>
        <w:numPr>
          <w:ilvl w:val="0"/>
          <w:numId w:val="2"/>
        </w:numPr>
        <w:spacing w:after="60"/>
      </w:pPr>
      <w:r>
        <w:rPr>
          <w:rFonts w:ascii="Arial" w:cs="Arial" w:eastAsia="Arial" w:hAnsi="Arial"/>
          <w:b/>
          <w:bCs/>
        </w:rPr>
        <w:t xml:space="preserve">Vistas guardadas (Marcadores) </w:t>
      </w:r>
      <w:r>
        <w:rPr>
          <w:rFonts w:ascii="Arial" w:cs="Arial" w:eastAsia="Arial" w:hAnsi="Arial"/>
        </w:rPr>
        <w:t xml:space="preserve">en localStorage primero, después D1. (10h)</w:t>
      </w:r>
    </w:p>
    <w:p>
      <w:pPr>
        <w:pStyle w:val="ListParagraph"/>
        <w:numPr>
          <w:ilvl w:val="0"/>
          <w:numId w:val="2"/>
        </w:numPr>
        <w:spacing w:after="60"/>
      </w:pPr>
      <w:r>
        <w:rPr>
          <w:rFonts w:ascii="Arial" w:cs="Arial" w:eastAsia="Arial" w:hAnsi="Arial"/>
          <w:b/>
          <w:bCs/>
        </w:rPr>
        <w:t xml:space="preserve">Row-details drawer </w:t>
      </w:r>
      <w:r>
        <w:rPr>
          <w:rFonts w:ascii="Arial" w:cs="Arial" w:eastAsia="Arial" w:hAnsi="Arial"/>
        </w:rPr>
        <w:t xml:space="preserve">con link a IA. (10h)</w:t>
      </w:r>
    </w:p>
    <w:p>
      <w:pPr>
        <w:pStyle w:val="ListParagraph"/>
        <w:numPr>
          <w:ilvl w:val="0"/>
          <w:numId w:val="2"/>
        </w:numPr>
        <w:spacing w:after="60"/>
      </w:pPr>
      <w:r>
        <w:rPr>
          <w:rFonts w:ascii="Arial" w:cs="Arial" w:eastAsia="Arial" w:hAnsi="Arial"/>
          <w:b/>
          <w:bCs/>
        </w:rPr>
        <w:t xml:space="preserve">Multi-sort con shift+click. </w:t>
      </w:r>
      <w:r>
        <w:rPr>
          <w:rFonts w:ascii="Arial" w:cs="Arial" w:eastAsia="Arial" w:hAnsi="Arial"/>
        </w:rPr>
        <w:t xml:space="preserve">(4h)</w:t>
      </w:r>
    </w:p>
    <w:p>
      <w:pPr>
        <w:pStyle w:val="ListParagraph"/>
        <w:numPr>
          <w:ilvl w:val="0"/>
          <w:numId w:val="2"/>
        </w:numPr>
        <w:spacing w:after="60"/>
      </w:pPr>
      <w:r>
        <w:rPr>
          <w:rFonts w:ascii="Arial" w:cs="Arial" w:eastAsia="Arial" w:hAnsi="Arial"/>
          <w:b/>
          <w:bCs/>
        </w:rPr>
        <w:t xml:space="preserve">Filtros por columna con operadores. </w:t>
      </w:r>
      <w:r>
        <w:rPr>
          <w:rFonts w:ascii="Arial" w:cs="Arial" w:eastAsia="Arial" w:hAnsi="Arial"/>
        </w:rPr>
        <w:t xml:space="preserve">(14h)</w:t>
      </w:r>
    </w:p>
    <w:p>
      <w:pPr>
        <w:pStyle w:val="ListParagraph"/>
        <w:numPr>
          <w:ilvl w:val="0"/>
          <w:numId w:val="2"/>
        </w:numPr>
        <w:spacing w:after="60"/>
      </w:pPr>
      <w:r>
        <w:rPr>
          <w:rFonts w:ascii="Arial" w:cs="Arial" w:eastAsia="Arial" w:hAnsi="Arial"/>
          <w:b/>
          <w:bCs/>
        </w:rPr>
        <w:t xml:space="preserve">Comparativa inline </w:t>
      </w:r>
      <w:r>
        <w:rPr>
          <w:rFonts w:ascii="Arial" w:cs="Arial" w:eastAsia="Arial" w:hAnsi="Arial"/>
        </w:rPr>
        <w:t xml:space="preserve">(2 columnas ghost con período comparable). (8h)</w:t>
      </w:r>
    </w:p>
    <w:p>
      <w:pPr>
        <w:pStyle w:val="ListParagraph"/>
        <w:numPr>
          <w:ilvl w:val="0"/>
          <w:numId w:val="2"/>
        </w:numPr>
        <w:spacing w:after="60"/>
      </w:pPr>
      <w:r>
        <w:rPr>
          <w:rFonts w:ascii="Arial" w:cs="Arial" w:eastAsia="Arial" w:hAnsi="Arial"/>
          <w:b/>
          <w:bCs/>
        </w:rPr>
        <w:t xml:space="preserve">Alertas automáticas diarias </w:t>
      </w:r>
      <w:r>
        <w:rPr>
          <w:rFonts w:ascii="Arial" w:cs="Arial" w:eastAsia="Arial" w:hAnsi="Arial"/>
        </w:rPr>
        <w:t xml:space="preserve">por email (caídas &gt; X%). (6h)</w:t>
      </w:r>
    </w:p>
    <w:p>
      <w:pPr>
        <w:pStyle w:val="ListParagraph"/>
        <w:numPr>
          <w:ilvl w:val="0"/>
          <w:numId w:val="2"/>
        </w:numPr>
        <w:spacing w:after="60"/>
      </w:pPr>
      <w:r>
        <w:rPr>
          <w:rFonts w:ascii="Arial" w:cs="Arial" w:eastAsia="Arial" w:hAnsi="Arial"/>
          <w:b/>
          <w:bCs/>
        </w:rPr>
        <w:t xml:space="preserve">Migración de CSVs a R2 </w:t>
      </w:r>
      <w:r>
        <w:rPr>
          <w:rFonts w:ascii="Arial" w:cs="Arial" w:eastAsia="Arial" w:hAnsi="Arial"/>
        </w:rPr>
        <w:t xml:space="preserve">versionado. (6h)</w:t>
      </w:r>
    </w:p>
    <w:p>
      <w:pPr>
        <w:spacing w:after="120"/>
      </w:pPr>
      <w:r>
        <w:rPr>
          <w:rFonts w:ascii="Arial" w:cs="Arial" w:eastAsia="Arial" w:hAnsi="Arial"/>
          <w:b/>
          <w:bCs/>
        </w:rPr>
        <w:t xml:space="preserve">Total estimado: </w:t>
      </w:r>
      <w:r>
        <w:rPr>
          <w:rFonts w:ascii="Arial" w:cs="Arial" w:eastAsia="Arial" w:hAnsi="Arial"/>
        </w:rPr>
        <w:t xml:space="preserve">~94 horas (12-14 días).</w:t>
      </w:r>
    </w:p>
    <w:p>
      <w:pPr>
        <w:pStyle w:val="Heading2"/>
        <w:spacing w:after="140" w:before="260"/>
      </w:pPr>
      <w:r>
        <w:rPr>
          <w:rFonts w:ascii="Arial" w:cs="Arial" w:eastAsia="Arial" w:hAnsi="Arial"/>
          <w:b/>
          <w:bCs/>
          <w:color w:val="1F3A5F"/>
          <w:sz w:val="28"/>
          <w:szCs w:val="28"/>
        </w:rPr>
        <w:t xml:space="preserve">Sprint 4 — Inflación, PWA y pulido (2 semanas)</w:t>
      </w:r>
    </w:p>
    <w:p>
      <w:pPr>
        <w:spacing w:after="120"/>
      </w:pPr>
      <w:r>
        <w:rPr>
          <w:rFonts w:ascii="Arial" w:cs="Arial" w:eastAsia="Arial" w:hAnsi="Arial"/>
          <w:b/>
          <w:bCs/>
        </w:rPr>
        <w:t xml:space="preserve">Objetivo: </w:t>
      </w:r>
      <w:r>
        <w:rPr>
          <w:rFonts w:ascii="Arial" w:cs="Arial" w:eastAsia="Arial" w:hAnsi="Arial"/>
        </w:rPr>
        <w:t xml:space="preserve">features diferenciadoras + instalable en mobile + design system formalizado.</w:t>
      </w:r>
    </w:p>
    <w:p>
      <w:pPr>
        <w:pStyle w:val="ListParagraph"/>
        <w:numPr>
          <w:ilvl w:val="0"/>
          <w:numId w:val="2"/>
        </w:numPr>
        <w:spacing w:after="60"/>
      </w:pPr>
      <w:r>
        <w:rPr>
          <w:rFonts w:ascii="Arial" w:cs="Arial" w:eastAsia="Arial" w:hAnsi="Arial"/>
          <w:b/>
          <w:bCs/>
        </w:rPr>
        <w:t xml:space="preserve">IPC de Datos.gob.ar </w:t>
      </w:r>
      <w:r>
        <w:rPr>
          <w:rFonts w:ascii="Arial" w:cs="Arial" w:eastAsia="Arial" w:hAnsi="Arial"/>
        </w:rPr>
        <w:t xml:space="preserve">con toggle "Ajustar por inflación" en KPIs y tablas. (14h)</w:t>
      </w:r>
    </w:p>
    <w:p>
      <w:pPr>
        <w:pStyle w:val="ListParagraph"/>
        <w:numPr>
          <w:ilvl w:val="0"/>
          <w:numId w:val="2"/>
        </w:numPr>
        <w:spacing w:after="60"/>
      </w:pPr>
      <w:r>
        <w:rPr>
          <w:rFonts w:ascii="Arial" w:cs="Arial" w:eastAsia="Arial" w:hAnsi="Arial"/>
          <w:b/>
          <w:bCs/>
        </w:rPr>
        <w:t xml:space="preserve">PWA completa </w:t>
      </w:r>
      <w:r>
        <w:rPr>
          <w:rFonts w:ascii="Arial" w:cs="Arial" w:eastAsia="Arial" w:hAnsi="Arial"/>
        </w:rPr>
        <w:t xml:space="preserve">(manifest mejorado, service worker con estrategia cache-first para assets, offline splash). (10h)</w:t>
      </w:r>
    </w:p>
    <w:p>
      <w:pPr>
        <w:pStyle w:val="ListParagraph"/>
        <w:numPr>
          <w:ilvl w:val="0"/>
          <w:numId w:val="2"/>
        </w:numPr>
        <w:spacing w:after="60"/>
      </w:pPr>
      <w:r>
        <w:rPr>
          <w:rFonts w:ascii="Arial" w:cs="Arial" w:eastAsia="Arial" w:hAnsi="Arial"/>
          <w:b/>
          <w:bCs/>
        </w:rPr>
        <w:t xml:space="preserve">Design tokens formalizados </w:t>
      </w:r>
      <w:r>
        <w:rPr>
          <w:rFonts w:ascii="Arial" w:cs="Arial" w:eastAsia="Arial" w:hAnsi="Arial"/>
        </w:rPr>
        <w:t xml:space="preserve">en /public/css/tokens.css y refactor de styles.css en módulos (header.css, tables.css, charts.css, ai-panel.css). (16h)</w:t>
      </w:r>
    </w:p>
    <w:p>
      <w:pPr>
        <w:pStyle w:val="ListParagraph"/>
        <w:numPr>
          <w:ilvl w:val="0"/>
          <w:numId w:val="2"/>
        </w:numPr>
        <w:spacing w:after="60"/>
      </w:pPr>
      <w:r>
        <w:rPr>
          <w:rFonts w:ascii="Arial" w:cs="Arial" w:eastAsia="Arial" w:hAnsi="Arial"/>
          <w:b/>
          <w:bCs/>
        </w:rPr>
        <w:t xml:space="preserve">Microinteracciones </w:t>
      </w:r>
      <w:r>
        <w:rPr>
          <w:rFonts w:ascii="Arial" w:cs="Arial" w:eastAsia="Arial" w:hAnsi="Arial"/>
        </w:rPr>
        <w:t xml:space="preserve">(hover, tab transitions, chips, theme toggle). (8h)</w:t>
      </w:r>
    </w:p>
    <w:p>
      <w:pPr>
        <w:pStyle w:val="ListParagraph"/>
        <w:numPr>
          <w:ilvl w:val="0"/>
          <w:numId w:val="2"/>
        </w:numPr>
        <w:spacing w:after="60"/>
      </w:pPr>
      <w:r>
        <w:rPr>
          <w:rFonts w:ascii="Arial" w:cs="Arial" w:eastAsia="Arial" w:hAnsi="Arial"/>
          <w:b/>
          <w:bCs/>
        </w:rPr>
        <w:t xml:space="preserve">Tabular-nums en todas las columnas numéricas. </w:t>
      </w:r>
      <w:r>
        <w:rPr>
          <w:rFonts w:ascii="Arial" w:cs="Arial" w:eastAsia="Arial" w:hAnsi="Arial"/>
        </w:rPr>
        <w:t xml:space="preserve">(2h)</w:t>
      </w:r>
    </w:p>
    <w:p>
      <w:pPr>
        <w:pStyle w:val="ListParagraph"/>
        <w:numPr>
          <w:ilvl w:val="0"/>
          <w:numId w:val="2"/>
        </w:numPr>
        <w:spacing w:after="60"/>
      </w:pPr>
      <w:r>
        <w:rPr>
          <w:rFonts w:ascii="Arial" w:cs="Arial" w:eastAsia="Arial" w:hAnsi="Arial"/>
          <w:b/>
          <w:bCs/>
        </w:rPr>
        <w:t xml:space="preserve">Telegram Bot </w:t>
      </w:r>
      <w:r>
        <w:rPr>
          <w:rFonts w:ascii="Arial" w:cs="Arial" w:eastAsia="Arial" w:hAnsi="Arial"/>
        </w:rPr>
        <w:t xml:space="preserve">con alertas. (6h)</w:t>
      </w:r>
    </w:p>
    <w:p>
      <w:pPr>
        <w:pStyle w:val="ListParagraph"/>
        <w:numPr>
          <w:ilvl w:val="0"/>
          <w:numId w:val="2"/>
        </w:numPr>
        <w:spacing w:after="60"/>
      </w:pPr>
      <w:r>
        <w:rPr>
          <w:rFonts w:ascii="Arial" w:cs="Arial" w:eastAsia="Arial" w:hAnsi="Arial"/>
          <w:b/>
          <w:bCs/>
        </w:rPr>
        <w:t xml:space="preserve">Analytics Engine </w:t>
      </w:r>
      <w:r>
        <w:rPr>
          <w:rFonts w:ascii="Arial" w:cs="Arial" w:eastAsia="Arial" w:hAnsi="Arial"/>
        </w:rPr>
        <w:t xml:space="preserve">con métricas custom del asistente. (6h)</w:t>
      </w:r>
    </w:p>
    <w:p>
      <w:pPr>
        <w:pStyle w:val="ListParagraph"/>
        <w:numPr>
          <w:ilvl w:val="0"/>
          <w:numId w:val="2"/>
        </w:numPr>
        <w:spacing w:after="60"/>
      </w:pPr>
      <w:r>
        <w:rPr>
          <w:rFonts w:ascii="Arial" w:cs="Arial" w:eastAsia="Arial" w:hAnsi="Arial"/>
          <w:b/>
          <w:bCs/>
        </w:rPr>
        <w:t xml:space="preserve">Dashboard /admin/ai-stats </w:t>
      </w:r>
      <w:r>
        <w:rPr>
          <w:rFonts w:ascii="Arial" w:cs="Arial" w:eastAsia="Arial" w:hAnsi="Arial"/>
        </w:rPr>
        <w:t xml:space="preserve">con thumbs + top intents. (10h)</w:t>
      </w:r>
    </w:p>
    <w:p>
      <w:pPr>
        <w:pStyle w:val="ListParagraph"/>
        <w:numPr>
          <w:ilvl w:val="0"/>
          <w:numId w:val="2"/>
        </w:numPr>
        <w:spacing w:after="60"/>
      </w:pPr>
      <w:r>
        <w:rPr>
          <w:rFonts w:ascii="Arial" w:cs="Arial" w:eastAsia="Arial" w:hAnsi="Arial"/>
          <w:b/>
          <w:bCs/>
        </w:rPr>
        <w:t xml:space="preserve">Tests automatizados de endpoints críticos </w:t>
      </w:r>
      <w:r>
        <w:rPr>
          <w:rFonts w:ascii="Arial" w:cs="Arial" w:eastAsia="Arial" w:hAnsi="Arial"/>
        </w:rPr>
        <w:t xml:space="preserve">(vitest o uvu, 6-8 tests esenciales). (12h)</w:t>
      </w:r>
    </w:p>
    <w:p>
      <w:pPr>
        <w:spacing w:after="120"/>
      </w:pPr>
      <w:r>
        <w:rPr>
          <w:rFonts w:ascii="Arial" w:cs="Arial" w:eastAsia="Arial" w:hAnsi="Arial"/>
          <w:b/>
          <w:bCs/>
        </w:rPr>
        <w:t xml:space="preserve">Total estimado: </w:t>
      </w:r>
      <w:r>
        <w:rPr>
          <w:rFonts w:ascii="Arial" w:cs="Arial" w:eastAsia="Arial" w:hAnsi="Arial"/>
        </w:rPr>
        <w:t xml:space="preserve">~84 horas (11 días).</w:t>
      </w:r>
    </w:p>
    <w:p>
      <w:pPr>
        <w:pStyle w:val="Heading2"/>
        <w:spacing w:after="140" w:before="260"/>
      </w:pPr>
      <w:r>
        <w:rPr>
          <w:rFonts w:ascii="Arial" w:cs="Arial" w:eastAsia="Arial" w:hAnsi="Arial"/>
          <w:b/>
          <w:bCs/>
          <w:color w:val="1F3A5F"/>
          <w:sz w:val="28"/>
          <w:szCs w:val="28"/>
        </w:rPr>
        <w:t xml:space="preserve">Total del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CCCCCC" w:sz="4"/>
              <w:bottom w:val="single" w:color="CCCCCC" w:sz="4"/>
              <w:right w:val="single" w:color="CCCCCC" w:sz="4"/>
            </w:tcBorders>
            <w:shd w:fill="FEF3C7" w:val="clear"/>
            <w:tcMar>
              <w:top w:type="dxa" w:w="180"/>
              <w:left w:type="dxa" w:w="220"/>
              <w:bottom w:type="dxa" w:w="180"/>
              <w:right w:type="dxa" w:w="220"/>
            </w:tcMar>
          </w:tcPr>
          <w:p>
            <w:pPr>
              <w:spacing w:after="80"/>
            </w:pPr>
            <w:r>
              <w:rPr>
                <w:rFonts w:ascii="Arial" w:cs="Arial" w:eastAsia="Arial" w:hAnsi="Arial"/>
                <w:b/>
                <w:bCs/>
                <w:color w:val="D97706"/>
                <w:sz w:val="22"/>
                <w:szCs w:val="22"/>
              </w:rPr>
              <w:t xml:space="preserve">Esfuerzo total estimado</w:t>
            </w:r>
          </w:p>
          <w:p>
            <w:pPr>
              <w:spacing w:after="60"/>
            </w:pPr>
            <w:r>
              <w:rPr>
                <w:rFonts w:ascii="Arial" w:cs="Arial" w:eastAsia="Arial" w:hAnsi="Arial"/>
                <w:color w:val="374151"/>
                <w:sz w:val="20"/>
                <w:szCs w:val="20"/>
              </w:rPr>
              <w:t xml:space="preserve">Sprint 1 (quick wins + observabilidad): ~43 h / ~1 semana full</w:t>
            </w:r>
          </w:p>
          <w:p>
            <w:pPr>
              <w:spacing w:after="60"/>
            </w:pPr>
            <w:r>
              <w:rPr>
                <w:rFonts w:ascii="Arial" w:cs="Arial" w:eastAsia="Arial" w:hAnsi="Arial"/>
                <w:color w:val="374151"/>
                <w:sz w:val="20"/>
                <w:szCs w:val="20"/>
              </w:rPr>
              <w:t xml:space="preserve">Sprint 2 (IA nivel 2): ~80 h / ~2 semanas full</w:t>
            </w:r>
          </w:p>
          <w:p>
            <w:pPr>
              <w:spacing w:after="60"/>
            </w:pPr>
            <w:r>
              <w:rPr>
                <w:rFonts w:ascii="Arial" w:cs="Arial" w:eastAsia="Arial" w:hAnsi="Arial"/>
                <w:color w:val="374151"/>
                <w:sz w:val="20"/>
                <w:szCs w:val="20"/>
              </w:rPr>
              <w:t xml:space="preserve">Sprint 3 (tablas BI + cross-filter): ~94 h / ~2.5 semanas full</w:t>
            </w:r>
          </w:p>
          <w:p>
            <w:pPr>
              <w:spacing w:after="60"/>
            </w:pPr>
            <w:r>
              <w:rPr>
                <w:rFonts w:ascii="Arial" w:cs="Arial" w:eastAsia="Arial" w:hAnsi="Arial"/>
                <w:color w:val="374151"/>
                <w:sz w:val="20"/>
                <w:szCs w:val="20"/>
              </w:rPr>
              <w:t xml:space="preserve">Sprint 4 (inflación, PWA, tokens, tests): ~84 h / ~2 semanas full</w:t>
            </w:r>
          </w:p>
          <w:p>
            <w:pPr>
              <w:spacing w:after="60"/>
            </w:pPr>
            <w:r>
              <w:rPr>
                <w:rFonts w:ascii="Arial" w:cs="Arial" w:eastAsia="Arial" w:hAnsi="Arial"/>
                <w:color w:val="374151"/>
                <w:sz w:val="20"/>
                <w:szCs w:val="20"/>
              </w:rPr>
              <w:t xml:space="preserve"/>
            </w:r>
          </w:p>
          <w:p>
            <w:pPr>
              <w:spacing w:after="60"/>
            </w:pPr>
            <w:r>
              <w:rPr>
                <w:rFonts w:ascii="Arial" w:cs="Arial" w:eastAsia="Arial" w:hAnsi="Arial"/>
                <w:color w:val="374151"/>
                <w:sz w:val="20"/>
                <w:szCs w:val="20"/>
              </w:rPr>
              <w:t xml:space="preserve">Total: ~300 horas (~8 semanas full-time de un dev senior).</w:t>
            </w:r>
          </w:p>
          <w:p>
            <w:pPr>
              <w:spacing w:after="60"/>
            </w:pPr>
            <w:r>
              <w:rPr>
                <w:rFonts w:ascii="Arial" w:cs="Arial" w:eastAsia="Arial" w:hAnsi="Arial"/>
                <w:color w:val="374151"/>
                <w:sz w:val="20"/>
                <w:szCs w:val="20"/>
              </w:rPr>
              <w:t xml:space="preserve">En un esquema part-time de 20h/semana: 15 semanas (~3.5 meses calendario).</w:t>
            </w:r>
          </w:p>
        </w:tc>
      </w:tr>
    </w:tbl>
    <w:p>
      <w:pPr>
        <w:pStyle w:val="Heading1"/>
        <w:pageBreakBefore/>
        <w:spacing w:after="200" w:before="0"/>
      </w:pPr>
      <w:r>
        <w:rPr>
          <w:rFonts w:ascii="Arial" w:cs="Arial" w:eastAsia="Arial" w:hAnsi="Arial"/>
          <w:b/>
          <w:bCs/>
          <w:color w:val="1F3A5F"/>
          <w:sz w:val="34"/>
          <w:szCs w:val="34"/>
        </w:rPr>
        <w:t xml:space="preserve">9. Propuesta final</w:t>
      </w:r>
    </w:p>
    <w:p>
      <w:pPr>
        <w:spacing w:after="120"/>
      </w:pPr>
      <w:r>
        <w:rPr>
          <w:rFonts w:ascii="Arial" w:cs="Arial" w:eastAsia="Arial" w:hAnsi="Arial"/>
        </w:rPr>
        <w:t xml:space="preserve">Si tuviera que destilar todo el análisis en una sola recomendación, sería esta: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CCCCCC" w:sz="4"/>
              <w:bottom w:val="single" w:color="CCCCCC" w:sz="4"/>
              <w:right w:val="single" w:color="CCCCCC" w:sz="4"/>
            </w:tcBorders>
            <w:shd w:fill="FEF3C7" w:val="clear"/>
            <w:tcMar>
              <w:top w:type="dxa" w:w="180"/>
              <w:left w:type="dxa" w:w="220"/>
              <w:bottom w:type="dxa" w:w="180"/>
              <w:right w:type="dxa" w:w="220"/>
            </w:tcMar>
          </w:tcPr>
          <w:p>
            <w:pPr>
              <w:spacing w:after="80"/>
            </w:pPr>
            <w:r>
              <w:rPr>
                <w:rFonts w:ascii="Arial" w:cs="Arial" w:eastAsia="Arial" w:hAnsi="Arial"/>
                <w:b/>
                <w:bCs/>
                <w:color w:val="D97706"/>
                <w:sz w:val="22"/>
                <w:szCs w:val="22"/>
              </w:rPr>
              <w:t xml:space="preserve">Recomendación principal</w:t>
            </w:r>
          </w:p>
          <w:p>
            <w:pPr>
              <w:spacing w:after="60"/>
            </w:pPr>
            <w:r>
              <w:rPr>
                <w:rFonts w:ascii="Arial" w:cs="Arial" w:eastAsia="Arial" w:hAnsi="Arial"/>
                <w:color w:val="374151"/>
                <w:sz w:val="20"/>
                <w:szCs w:val="20"/>
              </w:rPr>
              <w:t xml:space="preserve">1. Sprint 1 YA: 43 h que elevan visiblemente la percepción del producto (KPIs con delta, sparklines, export, pin de columnas, Sentry, Cron nocturno) sin tocar el core. Es el ROI más alto del roadmap.</w:t>
            </w:r>
          </w:p>
          <w:p>
            <w:pPr>
              <w:spacing w:after="60"/>
            </w:pPr>
            <w:r>
              <w:rPr>
                <w:rFonts w:ascii="Arial" w:cs="Arial" w:eastAsia="Arial" w:hAnsi="Arial"/>
                <w:color w:val="374151"/>
                <w:sz w:val="20"/>
                <w:szCs w:val="20"/>
              </w:rPr>
              <w:t xml:space="preserve"/>
            </w:r>
          </w:p>
          <w:p>
            <w:pPr>
              <w:spacing w:after="60"/>
            </w:pPr>
            <w:r>
              <w:rPr>
                <w:rFonts w:ascii="Arial" w:cs="Arial" w:eastAsia="Arial" w:hAnsi="Arial"/>
                <w:color w:val="374151"/>
                <w:sz w:val="20"/>
                <w:szCs w:val="20"/>
              </w:rPr>
              <w:t xml:space="preserve">2. Sprint 2 inmediatamente después: reescribir el asistente IA con tool-calling. Es el diferenciador estratégico más fuerte y lo que más va a impresionar a cualquiera que vea el producto en demo. Pasa de "chatbot que lee contexto" a "agente que ejecuta consultas y puede tomar acciones".</w:t>
            </w:r>
          </w:p>
          <w:p>
            <w:pPr>
              <w:spacing w:after="60"/>
            </w:pPr>
            <w:r>
              <w:rPr>
                <w:rFonts w:ascii="Arial" w:cs="Arial" w:eastAsia="Arial" w:hAnsi="Arial"/>
                <w:color w:val="374151"/>
                <w:sz w:val="20"/>
                <w:szCs w:val="20"/>
              </w:rPr>
              <w:t xml:space="preserve"/>
            </w:r>
          </w:p>
          <w:p>
            <w:pPr>
              <w:spacing w:after="60"/>
            </w:pPr>
            <w:r>
              <w:rPr>
                <w:rFonts w:ascii="Arial" w:cs="Arial" w:eastAsia="Arial" w:hAnsi="Arial"/>
                <w:color w:val="374151"/>
                <w:sz w:val="20"/>
                <w:szCs w:val="20"/>
              </w:rPr>
              <w:t xml:space="preserve">3. Sprint 3 y 4 se pueden intercalar según feedback de usuarios reales del Sprint 2.</w:t>
            </w:r>
          </w:p>
        </w:tc>
      </w:tr>
    </w:tbl>
    <w:p>
      <w:pPr>
        <w:pStyle w:val="Heading2"/>
        <w:spacing w:after="140" w:before="260"/>
      </w:pPr>
      <w:r>
        <w:rPr>
          <w:rFonts w:ascii="Arial" w:cs="Arial" w:eastAsia="Arial" w:hAnsi="Arial"/>
          <w:b/>
          <w:bCs/>
          <w:color w:val="1F3A5F"/>
          <w:sz w:val="28"/>
          <w:szCs w:val="28"/>
        </w:rPr>
        <w:t xml:space="preserve">9.1 Tres cosas que NO recomiendo hacer</w:t>
      </w:r>
    </w:p>
    <w:p>
      <w:pPr>
        <w:pStyle w:val="ListParagraph"/>
        <w:numPr>
          <w:ilvl w:val="0"/>
          <w:numId w:val="3"/>
        </w:numPr>
        <w:spacing w:after="60"/>
      </w:pPr>
      <w:r>
        <w:rPr>
          <w:rFonts w:ascii="Arial" w:cs="Arial" w:eastAsia="Arial" w:hAnsi="Arial"/>
          <w:b/>
          <w:bCs/>
        </w:rPr>
        <w:t xml:space="preserve">No migrar a un framework frontend (React, Vue, Svelte). </w:t>
      </w:r>
      <w:r>
        <w:rPr>
          <w:rFonts w:ascii="Arial" w:cs="Arial" w:eastAsia="Arial" w:hAnsi="Arial"/>
        </w:rPr>
        <w:t xml:space="preserve">La app actual en vanilla JS modularizado funciona y es rápida. Meter React significa 2-3 sprints de trabajo con cero beneficio para el usuario. Esperar hasta que haya una razón real (múltiples devs trabajando simultáneo, componentes compartidos con otras apps).</w:t>
      </w:r>
    </w:p>
    <w:p>
      <w:pPr>
        <w:pStyle w:val="ListParagraph"/>
        <w:numPr>
          <w:ilvl w:val="0"/>
          <w:numId w:val="3"/>
        </w:numPr>
        <w:spacing w:after="60"/>
      </w:pPr>
      <w:r>
        <w:rPr>
          <w:rFonts w:ascii="Arial" w:cs="Arial" w:eastAsia="Arial" w:hAnsi="Arial"/>
          <w:b/>
          <w:bCs/>
        </w:rPr>
        <w:t xml:space="preserve">No reemplazar Workers AI por OpenAI/Anthropic API. </w:t>
      </w:r>
      <w:r>
        <w:rPr>
          <w:rFonts w:ascii="Arial" w:cs="Arial" w:eastAsia="Arial" w:hAnsi="Arial"/>
        </w:rPr>
        <w:t xml:space="preserve">El costo se dispara, la latencia mejora marginalmente, y perdés el binding nativo de Cloudflare. El 70B de Llama-3.3 con tool-calling bien usado alcanza para este caso.</w:t>
      </w:r>
    </w:p>
    <w:p>
      <w:pPr>
        <w:pStyle w:val="ListParagraph"/>
        <w:numPr>
          <w:ilvl w:val="0"/>
          <w:numId w:val="3"/>
        </w:numPr>
        <w:spacing w:after="60"/>
      </w:pPr>
      <w:r>
        <w:rPr>
          <w:rFonts w:ascii="Arial" w:cs="Arial" w:eastAsia="Arial" w:hAnsi="Arial"/>
          <w:b/>
          <w:bCs/>
        </w:rPr>
        <w:t xml:space="preserve">No agregar una base de datos relacional externa (PostgreSQL, Supabase). </w:t>
      </w:r>
      <w:r>
        <w:rPr>
          <w:rFonts w:ascii="Arial" w:cs="Arial" w:eastAsia="Arial" w:hAnsi="Arial"/>
        </w:rPr>
        <w:t xml:space="preserve">D1 escala bien para este volumen (&lt;100M rows). Si en algún momento hay que particionar, conviene hacerlo dentro de D1 (tablas por año) antes que migrar.</w:t>
      </w:r>
    </w:p>
    <w:p>
      <w:pPr>
        <w:pStyle w:val="Heading2"/>
        <w:spacing w:after="140" w:before="260"/>
      </w:pPr>
      <w:r>
        <w:rPr>
          <w:rFonts w:ascii="Arial" w:cs="Arial" w:eastAsia="Arial" w:hAnsi="Arial"/>
          <w:b/>
          <w:bCs/>
          <w:color w:val="1F3A5F"/>
          <w:sz w:val="28"/>
          <w:szCs w:val="28"/>
        </w:rPr>
        <w:t xml:space="preserve">9.2 Métricas de éxito sugeridas</w:t>
      </w:r>
    </w:p>
    <w:p>
      <w:pPr>
        <w:spacing w:after="120"/>
      </w:pPr>
      <w:r>
        <w:rPr>
          <w:rFonts w:ascii="Arial" w:cs="Arial" w:eastAsia="Arial" w:hAnsi="Arial"/>
        </w:rPr>
        <w:t xml:space="preserve">Para saber si las mejoras funcionan, instrumentar desde el Sprint 1:</w:t>
      </w:r>
    </w:p>
    <w:p>
      <w:pPr>
        <w:pStyle w:val="ListParagraph"/>
        <w:numPr>
          <w:ilvl w:val="0"/>
          <w:numId w:val="2"/>
        </w:numPr>
        <w:spacing w:after="60"/>
      </w:pPr>
      <w:r>
        <w:rPr>
          <w:rFonts w:ascii="Arial" w:cs="Arial" w:eastAsia="Arial" w:hAnsi="Arial"/>
          <w:b/>
          <w:bCs/>
        </w:rPr>
        <w:t xml:space="preserve">Tiempo a primer insight: </w:t>
      </w:r>
      <w:r>
        <w:rPr>
          <w:rFonts w:ascii="Arial" w:cs="Arial" w:eastAsia="Arial" w:hAnsi="Arial"/>
        </w:rPr>
        <w:t xml:space="preserve">cuánto tarda un usuario desde abrir la app hasta hacer la primera interacción significativa (filtrar, cambiar de tab, preguntar a IA). Objetivo: &lt; 15 s.</w:t>
      </w:r>
    </w:p>
    <w:p>
      <w:pPr>
        <w:pStyle w:val="ListParagraph"/>
        <w:numPr>
          <w:ilvl w:val="0"/>
          <w:numId w:val="2"/>
        </w:numPr>
        <w:spacing w:after="60"/>
      </w:pPr>
      <w:r>
        <w:rPr>
          <w:rFonts w:ascii="Arial" w:cs="Arial" w:eastAsia="Arial" w:hAnsi="Arial"/>
          <w:b/>
          <w:bCs/>
        </w:rPr>
        <w:t xml:space="preserve">% thumbs-up del asistente IA: </w:t>
      </w:r>
      <w:r>
        <w:rPr>
          <w:rFonts w:ascii="Arial" w:cs="Arial" w:eastAsia="Arial" w:hAnsi="Arial"/>
        </w:rPr>
        <w:t xml:space="preserve">tracking semanal. Objetivo: &gt; 75% en 4 semanas.</w:t>
      </w:r>
    </w:p>
    <w:p>
      <w:pPr>
        <w:pStyle w:val="ListParagraph"/>
        <w:numPr>
          <w:ilvl w:val="0"/>
          <w:numId w:val="2"/>
        </w:numPr>
        <w:spacing w:after="60"/>
      </w:pPr>
      <w:r>
        <w:rPr>
          <w:rFonts w:ascii="Arial" w:cs="Arial" w:eastAsia="Arial" w:hAnsi="Arial"/>
          <w:b/>
          <w:bCs/>
        </w:rPr>
        <w:t xml:space="preserve">Sessions / semana por usuario: </w:t>
      </w:r>
      <w:r>
        <w:rPr>
          <w:rFonts w:ascii="Arial" w:cs="Arial" w:eastAsia="Arial" w:hAnsi="Arial"/>
        </w:rPr>
        <w:t xml:space="preserve">si sube, el producto se vuelve parte del flujo. Si baja, hay un problema.</w:t>
      </w:r>
    </w:p>
    <w:p>
      <w:pPr>
        <w:pStyle w:val="ListParagraph"/>
        <w:numPr>
          <w:ilvl w:val="0"/>
          <w:numId w:val="2"/>
        </w:numPr>
        <w:spacing w:after="60"/>
      </w:pPr>
      <w:r>
        <w:rPr>
          <w:rFonts w:ascii="Arial" w:cs="Arial" w:eastAsia="Arial" w:hAnsi="Arial"/>
          <w:b/>
          <w:bCs/>
        </w:rPr>
        <w:t xml:space="preserve">% de usuarios que usan ≥ 3 pestañas: </w:t>
      </w:r>
      <w:r>
        <w:rPr>
          <w:rFonts w:ascii="Arial" w:cs="Arial" w:eastAsia="Arial" w:hAnsi="Arial"/>
        </w:rPr>
        <w:t xml:space="preserve">indicador de profundidad de uso.</w:t>
      </w:r>
    </w:p>
    <w:p>
      <w:pPr>
        <w:pStyle w:val="ListParagraph"/>
        <w:numPr>
          <w:ilvl w:val="0"/>
          <w:numId w:val="2"/>
        </w:numPr>
        <w:spacing w:after="60"/>
      </w:pPr>
      <w:r>
        <w:rPr>
          <w:rFonts w:ascii="Arial" w:cs="Arial" w:eastAsia="Arial" w:hAnsi="Arial"/>
          <w:b/>
          <w:bCs/>
        </w:rPr>
        <w:t xml:space="preserve">P95 latencia de /api/state y /api/ai/chat: </w:t>
      </w:r>
      <w:r>
        <w:rPr>
          <w:rFonts w:ascii="Arial" w:cs="Arial" w:eastAsia="Arial" w:hAnsi="Arial"/>
        </w:rPr>
        <w:t xml:space="preserve">mantener &lt; 2s y &lt; 4s respectivamente.</w:t>
      </w:r>
    </w:p>
    <w:p>
      <w:pPr>
        <w:pStyle w:val="Heading2"/>
        <w:spacing w:after="140" w:before="260"/>
      </w:pPr>
      <w:r>
        <w:rPr>
          <w:rFonts w:ascii="Arial" w:cs="Arial" w:eastAsia="Arial" w:hAnsi="Arial"/>
          <w:b/>
          <w:bCs/>
          <w:color w:val="1F3A5F"/>
          <w:sz w:val="28"/>
          <w:szCs w:val="28"/>
        </w:rPr>
        <w:t xml:space="preserve">9.3 Cierre</w:t>
      </w:r>
    </w:p>
    <w:p>
      <w:pPr>
        <w:spacing w:after="120"/>
      </w:pPr>
      <w:r>
        <w:rPr>
          <w:rFonts w:ascii="Arial" w:cs="Arial" w:eastAsia="Arial" w:hAnsi="Arial"/>
        </w:rPr>
        <w:t xml:space="preserve">Ventas Dash v30 es una base sólida. La arquitectura es correcta, el código está limpio, los patrones son modernos y la documentación (release notes, MEJORAS_v30_README, APIS_GRATUITAS, CAMBIOS_*.md) muestra una disciplina inusualmente buena para un proyecto de un desarrollador. El salto a v31 que propongo no es una reescritura, es una evolución dirigida a tres objetivos concretos: verse profesional, actuar profesional, y pensar profesional (IA con tools).</w:t>
      </w:r>
    </w:p>
    <w:p>
      <w:pPr>
        <w:spacing w:after="120"/>
      </w:pPr>
      <w:r>
        <w:rPr>
          <w:rFonts w:ascii="Arial" w:cs="Arial" w:eastAsia="Arial" w:hAnsi="Arial"/>
        </w:rPr>
        <w:t xml:space="preserve">Las ~300 horas del roadmap están calibradas con holgura. Con foco, un mes y medio full-time o tres meses calendario part-time son suficientes para poner Ventas Dash en una liga donde puede competir con herramientas comerciales. La mayor parte del trabajo no es difícil técnicamente: es disciplina de producto y buen gusto.</w:t>
      </w:r>
    </w:p>
    <w:p>
      <w:pPr>
        <w:spacing w:after="120"/>
      </w:pPr>
      <w:r>
        <w:rPr>
          <w:rFonts w:ascii="Arial" w:cs="Arial" w:eastAsia="Arial" w:hAnsi="Arial"/>
          <w:b/>
          <w:bCs/>
        </w:rPr>
        <w:t xml:space="preserve">Si querés, en un próximo paso puedo: </w:t>
      </w:r>
    </w:p>
    <w:p>
      <w:pPr>
        <w:pStyle w:val="ListParagraph"/>
        <w:numPr>
          <w:ilvl w:val="0"/>
          <w:numId w:val="2"/>
        </w:numPr>
        <w:spacing w:after="60"/>
      </w:pPr>
      <w:r>
        <w:rPr>
          <w:rFonts w:ascii="Arial" w:cs="Arial" w:eastAsia="Arial" w:hAnsi="Arial"/>
        </w:rPr>
        <w:t xml:space="preserve">Producir un documento técnico detallado del Sprint 1 con los diffs concretos de código.</w:t>
      </w:r>
    </w:p>
    <w:p>
      <w:pPr>
        <w:pStyle w:val="ListParagraph"/>
        <w:numPr>
          <w:ilvl w:val="0"/>
          <w:numId w:val="2"/>
        </w:numPr>
        <w:spacing w:after="60"/>
      </w:pPr>
      <w:r>
        <w:rPr>
          <w:rFonts w:ascii="Arial" w:cs="Arial" w:eastAsia="Arial" w:hAnsi="Arial"/>
        </w:rPr>
        <w:t xml:space="preserve">Prototipar los KPIs con delta + sparkline como HTML/CSS standalone que puedas copiar y pegar.</w:t>
      </w:r>
    </w:p>
    <w:p>
      <w:pPr>
        <w:pStyle w:val="ListParagraph"/>
        <w:numPr>
          <w:ilvl w:val="0"/>
          <w:numId w:val="2"/>
        </w:numPr>
        <w:spacing w:after="60"/>
      </w:pPr>
      <w:r>
        <w:rPr>
          <w:rFonts w:ascii="Arial" w:cs="Arial" w:eastAsia="Arial" w:hAnsi="Arial"/>
        </w:rPr>
        <w:t xml:space="preserve">Diseñar el contrato formal de las tools del asistente IA (JSON Schema + ejemplos de uso).</w:t>
      </w:r>
    </w:p>
    <w:p>
      <w:pPr>
        <w:pStyle w:val="ListParagraph"/>
        <w:numPr>
          <w:ilvl w:val="0"/>
          <w:numId w:val="2"/>
        </w:numPr>
        <w:spacing w:after="60"/>
      </w:pPr>
      <w:r>
        <w:rPr>
          <w:rFonts w:ascii="Arial" w:cs="Arial" w:eastAsia="Arial" w:hAnsi="Arial"/>
        </w:rPr>
        <w:t xml:space="preserve">Revisar profundamente los archivos que esta vez sólo vi parcialmente (app.js, table-ui.js, explorer-views.js).</w:t>
      </w:r>
    </w:p>
    <w:p>
      <w:pPr>
        <w:spacing w:after="120"/>
      </w:pPr>
      <w:r>
        <w:rPr>
          <w:rFonts w:ascii="Arial" w:cs="Arial" w:eastAsia="Arial" w:hAnsi="Arial"/>
          <w:i/>
          <w:iCs/>
        </w:rPr>
        <w:t xml:space="preserve">Cualquiera de esos es el siguiente paso lógico. Vos decidís.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Página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de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6"/>
      </w:pBdr>
      <w:jc w:val="right"/>
    </w:pPr>
    <w:r>
      <w:rPr>
        <w:rFonts w:ascii="Arial" w:cs="Arial" w:eastAsia="Arial" w:hAnsi="Arial"/>
        <w:i/>
        <w:iCs/>
        <w:color w:val="9CA3AF"/>
        <w:sz w:val="18"/>
        <w:szCs w:val="18"/>
      </w:rPr>
      <w:t xml:space="preserve">Ventas Dash — Plan integral de mejoras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3A5F"/>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D9770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Ventas Dash — Plan integral de mejoras</dc:title>
  <dc:creator>Full-Stack Senior · Ventas Dash Analysis</dc:creator>
  <dc:description>Análisis técnico y de producto sobre release v30</dc:description>
  <cp:lastModifiedBy>Un-named</cp:lastModifiedBy>
  <cp:revision>1</cp:revision>
  <dcterms:created xsi:type="dcterms:W3CDTF">2026-04-16T09:17:31.801Z</dcterms:created>
  <dcterms:modified xsi:type="dcterms:W3CDTF">2026-04-16T09:17:31.802Z</dcterms:modified>
</cp:coreProperties>
</file>

<file path=docProps/custom.xml><?xml version="1.0" encoding="utf-8"?>
<Properties xmlns="http://schemas.openxmlformats.org/officeDocument/2006/custom-properties" xmlns:vt="http://schemas.openxmlformats.org/officeDocument/2006/docPropsVTypes"/>
</file>