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42FC" w14:textId="77777777" w:rsidR="001E7EBE" w:rsidRDefault="001E7EBE"/>
    <w:sectPr w:rsidR="001E7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05"/>
    <w:rsid w:val="000B67D8"/>
    <w:rsid w:val="001E7EBE"/>
    <w:rsid w:val="00366670"/>
    <w:rsid w:val="00FE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00A00"/>
  <w15:chartTrackingRefBased/>
  <w15:docId w15:val="{6A527D00-211E-2C4D-ADAC-D783CA6F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Nischhal Shrestha</dc:creator>
  <cp:keywords/>
  <dc:description/>
  <cp:lastModifiedBy>Nischhal Shrestha</cp:lastModifiedBy>
  <cp:revision>1</cp:revision>
  <dcterms:created xsi:type="dcterms:W3CDTF">2024-03-01T20:27:00Z</dcterms:created>
  <dcterms:modified xsi:type="dcterms:W3CDTF">2024-03-01T20:27:00Z</dcterms:modified>
</cp:coreProperties>
</file>