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CA" w:rsidRPr="005829CA" w:rsidRDefault="005829CA" w:rsidP="005829CA">
      <w:pPr>
        <w:rPr>
          <w:rFonts w:cs="Times New Roman"/>
          <w:color w:val="000000"/>
        </w:rPr>
      </w:pPr>
      <w:r w:rsidRPr="005829CA">
        <w:rPr>
          <w:rFonts w:cs="Times New Roman"/>
          <w:color w:val="000000"/>
        </w:rPr>
        <w:t>УДК</w:t>
      </w:r>
      <w:r w:rsidRPr="005829CA">
        <w:rPr>
          <w:rFonts w:cs="Times New Roman"/>
          <w:color w:val="000000"/>
          <w:lang w:val="en-US"/>
        </w:rPr>
        <w:t xml:space="preserve">: </w:t>
      </w:r>
      <w:r w:rsidRPr="005829CA">
        <w:rPr>
          <w:rFonts w:cs="Times New Roman"/>
          <w:color w:val="000000"/>
        </w:rPr>
        <w:t>517.926</w:t>
      </w:r>
    </w:p>
    <w:p w:rsidR="0077440D" w:rsidRDefault="00E118A9" w:rsidP="002C44C7">
      <w:pPr>
        <w:jc w:val="center"/>
        <w:rPr>
          <w:rFonts w:cs="Times New Roman"/>
          <w:b/>
          <w:color w:val="000000"/>
        </w:rPr>
      </w:pPr>
      <w:r w:rsidRPr="00870514">
        <w:rPr>
          <w:rFonts w:cs="Times New Roman"/>
          <w:b/>
          <w:color w:val="000000"/>
        </w:rPr>
        <w:t>ЖОРДАНОВА ФОРМА СОПРОВОЖДАЮЩИХ МАТРИЦ ДЛЯ ДИФФЕРЕНЦИАЛЬНЫХ УРАВНЕНИЙ</w:t>
      </w:r>
    </w:p>
    <w:p w:rsidR="00186646" w:rsidRPr="005054DD" w:rsidRDefault="00186646" w:rsidP="002C44C7">
      <w:pPr>
        <w:jc w:val="center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  <w:lang w:val="en-US"/>
        </w:rPr>
        <w:t>A JORDAN CANONICAL</w:t>
      </w:r>
      <w:r w:rsidRPr="00186646">
        <w:rPr>
          <w:rFonts w:cs="Times New Roman"/>
          <w:b/>
          <w:color w:val="000000"/>
          <w:lang w:val="en-US"/>
        </w:rPr>
        <w:t xml:space="preserve"> </w:t>
      </w:r>
      <w:r>
        <w:rPr>
          <w:rFonts w:cs="Times New Roman"/>
          <w:b/>
          <w:color w:val="000000"/>
          <w:lang w:val="en-US"/>
        </w:rPr>
        <w:t>FORM OF COMPANION MATRIX FOR DIFFERENTIAL EQUATIONS</w:t>
      </w:r>
    </w:p>
    <w:p w:rsidR="00E118A9" w:rsidRPr="00D7074D" w:rsidRDefault="00E118A9" w:rsidP="003F20CD">
      <w:pPr>
        <w:jc w:val="right"/>
        <w:rPr>
          <w:rFonts w:cs="Times New Roman"/>
          <w:b/>
          <w:color w:val="000000"/>
        </w:rPr>
      </w:pPr>
      <w:r w:rsidRPr="00D7074D">
        <w:rPr>
          <w:rFonts w:cs="Times New Roman"/>
          <w:b/>
          <w:color w:val="000000"/>
        </w:rPr>
        <w:t>И.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Н.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Нестеров,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С.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В.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Клочков,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А. С.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Чурсанова</w:t>
      </w:r>
    </w:p>
    <w:p w:rsidR="006E610A" w:rsidRPr="00D7074D" w:rsidRDefault="006E610A" w:rsidP="006E610A">
      <w:pPr>
        <w:jc w:val="right"/>
        <w:rPr>
          <w:rFonts w:cs="Times New Roman"/>
          <w:color w:val="000000"/>
        </w:rPr>
      </w:pPr>
      <w:r w:rsidRPr="00D7074D">
        <w:rPr>
          <w:rFonts w:cs="Times New Roman"/>
          <w:color w:val="000000"/>
        </w:rPr>
        <w:t>ФГБОУ ВПО «Воронежский государственный университет»</w:t>
      </w:r>
    </w:p>
    <w:p w:rsidR="006E610A" w:rsidRPr="00D7074D" w:rsidRDefault="006E610A" w:rsidP="006E610A">
      <w:pPr>
        <w:jc w:val="right"/>
        <w:rPr>
          <w:rFonts w:cs="Times New Roman"/>
          <w:color w:val="000000"/>
        </w:rPr>
      </w:pPr>
      <w:r w:rsidRPr="00D7074D">
        <w:rPr>
          <w:rFonts w:cs="Times New Roman"/>
          <w:color w:val="000000"/>
        </w:rPr>
        <w:t>г. Воронеж, Россия</w:t>
      </w:r>
    </w:p>
    <w:p w:rsidR="00114A42" w:rsidRDefault="003F20CD" w:rsidP="00EE251D">
      <w:pPr>
        <w:jc w:val="right"/>
        <w:rPr>
          <w:rFonts w:cs="Times New Roman"/>
          <w:color w:val="000000"/>
          <w:sz w:val="24"/>
        </w:rPr>
      </w:pPr>
      <w:hyperlink r:id="rId8" w:history="1">
        <w:r w:rsidRPr="00D7074D">
          <w:rPr>
            <w:rStyle w:val="a9"/>
            <w:rFonts w:cs="Times New Roman"/>
            <w:lang w:val="en-US"/>
          </w:rPr>
          <w:t>nesterovilyan</w:t>
        </w:r>
        <w:r w:rsidRPr="00D7074D">
          <w:rPr>
            <w:rStyle w:val="a9"/>
            <w:rFonts w:cs="Times New Roman"/>
          </w:rPr>
          <w:t>@</w:t>
        </w:r>
        <w:r w:rsidRPr="00D7074D">
          <w:rPr>
            <w:rStyle w:val="a9"/>
            <w:rFonts w:cs="Times New Roman"/>
            <w:lang w:val="en-US"/>
          </w:rPr>
          <w:t>gmail</w:t>
        </w:r>
        <w:r w:rsidRPr="00D7074D">
          <w:rPr>
            <w:rStyle w:val="a9"/>
            <w:rFonts w:cs="Times New Roman"/>
          </w:rPr>
          <w:t>.</w:t>
        </w:r>
        <w:r w:rsidRPr="00D7074D">
          <w:rPr>
            <w:rStyle w:val="a9"/>
            <w:rFonts w:cs="Times New Roman"/>
            <w:lang w:val="en-US"/>
          </w:rPr>
          <w:t>com</w:t>
        </w:r>
      </w:hyperlink>
      <w:r w:rsidRPr="00D7074D">
        <w:rPr>
          <w:rFonts w:cs="Times New Roman"/>
          <w:color w:val="000000"/>
        </w:rPr>
        <w:t>,</w:t>
      </w:r>
      <w:r w:rsidR="005054DD" w:rsidRPr="00D7074D">
        <w:rPr>
          <w:rFonts w:cs="Times New Roman"/>
          <w:color w:val="000000"/>
        </w:rPr>
        <w:t xml:space="preserve"> </w:t>
      </w:r>
      <w:hyperlink r:id="rId9" w:history="1">
        <w:r w:rsidR="005054DD" w:rsidRPr="00D7074D">
          <w:rPr>
            <w:rStyle w:val="a9"/>
            <w:rFonts w:cs="Times New Roman"/>
          </w:rPr>
          <w:t>klochkov_s.v@mail.ru</w:t>
        </w:r>
      </w:hyperlink>
      <w:r w:rsidR="005054DD" w:rsidRPr="00D7074D">
        <w:rPr>
          <w:rFonts w:cs="Times New Roman"/>
          <w:color w:val="000000"/>
        </w:rPr>
        <w:t xml:space="preserve">, </w:t>
      </w:r>
      <w:hyperlink r:id="rId10" w:history="1">
        <w:r w:rsidR="00186646" w:rsidRPr="00D7074D">
          <w:rPr>
            <w:rStyle w:val="a9"/>
            <w:rFonts w:cs="Times New Roman"/>
          </w:rPr>
          <w:t>anastasyachursanova@gmail.com</w:t>
        </w:r>
      </w:hyperlink>
    </w:p>
    <w:p w:rsidR="00114A42" w:rsidRDefault="00114A42" w:rsidP="00114A42">
      <w:pPr>
        <w:jc w:val="both"/>
        <w:rPr>
          <w:rFonts w:cs="Times New Roman"/>
          <w:color w:val="000000"/>
          <w:sz w:val="24"/>
        </w:rPr>
      </w:pPr>
    </w:p>
    <w:p w:rsidR="00D7074D" w:rsidRPr="001D3CF8" w:rsidRDefault="00D7074D" w:rsidP="00114A42">
      <w:pPr>
        <w:jc w:val="both"/>
        <w:rPr>
          <w:rFonts w:cs="Times New Roman"/>
          <w:color w:val="000000"/>
        </w:rPr>
      </w:pPr>
      <w:r w:rsidRPr="008757E0">
        <w:rPr>
          <w:rFonts w:cs="Times New Roman"/>
          <w:b/>
          <w:color w:val="000000"/>
        </w:rPr>
        <w:t>Аннотация</w:t>
      </w:r>
      <w:r w:rsidRPr="004A71CB">
        <w:rPr>
          <w:rFonts w:cs="Times New Roman"/>
          <w:b/>
          <w:color w:val="000000"/>
        </w:rPr>
        <w:t>:</w:t>
      </w:r>
      <w:r w:rsidR="003C05B4" w:rsidRPr="004A71CB">
        <w:rPr>
          <w:rFonts w:cs="Times New Roman"/>
          <w:b/>
          <w:color w:val="000000"/>
        </w:rPr>
        <w:t xml:space="preserve"> </w:t>
      </w:r>
      <w:r w:rsidR="001D3CF8">
        <w:rPr>
          <w:rFonts w:cs="Times New Roman"/>
          <w:color w:val="000000"/>
        </w:rPr>
        <w:t>В статье рассматривается формулировка и доказательство теоремы о виде жордановой формы для сопровождающей матрицы линейного дифференциального уравнения.</w:t>
      </w:r>
    </w:p>
    <w:p w:rsidR="00C66C5A" w:rsidRPr="00752D01" w:rsidRDefault="00C66C5A" w:rsidP="00114A42">
      <w:pPr>
        <w:jc w:val="both"/>
        <w:rPr>
          <w:rFonts w:cs="Times New Roman"/>
          <w:color w:val="000000"/>
          <w:lang w:val="en-US"/>
        </w:rPr>
      </w:pPr>
      <w:r w:rsidRPr="008757E0">
        <w:rPr>
          <w:rFonts w:cs="Times New Roman"/>
          <w:b/>
          <w:color w:val="000000"/>
          <w:lang w:val="en-US"/>
        </w:rPr>
        <w:t>Annotation</w:t>
      </w:r>
      <w:r w:rsidRPr="00752D01">
        <w:rPr>
          <w:rFonts w:cs="Times New Roman"/>
          <w:b/>
          <w:color w:val="000000"/>
          <w:lang w:val="en-US"/>
        </w:rPr>
        <w:t>:</w:t>
      </w:r>
      <w:r w:rsidR="00852422" w:rsidRPr="00752D01">
        <w:rPr>
          <w:rFonts w:cs="Times New Roman"/>
          <w:b/>
          <w:color w:val="000000"/>
          <w:lang w:val="en-US"/>
        </w:rPr>
        <w:t xml:space="preserve"> </w:t>
      </w:r>
      <w:r w:rsidR="00FF3CBF">
        <w:rPr>
          <w:rFonts w:cs="Times New Roman"/>
          <w:color w:val="000000"/>
          <w:lang w:val="en-US"/>
        </w:rPr>
        <w:t>The article deals</w:t>
      </w:r>
      <w:r w:rsidR="00752D01" w:rsidRPr="00752D01">
        <w:rPr>
          <w:rFonts w:cs="Times New Roman"/>
          <w:color w:val="000000"/>
          <w:lang w:val="en-US"/>
        </w:rPr>
        <w:t xml:space="preserve"> </w:t>
      </w:r>
      <w:r w:rsidR="00752D01">
        <w:rPr>
          <w:rFonts w:cs="Times New Roman"/>
          <w:color w:val="000000"/>
          <w:lang w:val="en-US"/>
        </w:rPr>
        <w:t>with statement and proof of theorem about Jordan canonical form of companion matrix for linear differential equations.</w:t>
      </w:r>
    </w:p>
    <w:p w:rsidR="00C66C5A" w:rsidRPr="004A71CB" w:rsidRDefault="00C66C5A" w:rsidP="00114A42">
      <w:pPr>
        <w:jc w:val="both"/>
        <w:rPr>
          <w:rFonts w:cs="Times New Roman"/>
          <w:color w:val="000000"/>
        </w:rPr>
      </w:pPr>
      <w:r w:rsidRPr="008757E0">
        <w:rPr>
          <w:rFonts w:cs="Times New Roman"/>
          <w:b/>
          <w:color w:val="000000"/>
        </w:rPr>
        <w:t>Ключевые слова</w:t>
      </w:r>
      <w:r w:rsidRPr="004A71CB">
        <w:rPr>
          <w:rFonts w:cs="Times New Roman"/>
          <w:b/>
          <w:color w:val="000000"/>
        </w:rPr>
        <w:t>:</w:t>
      </w:r>
      <w:r w:rsidR="00852422" w:rsidRPr="004A71CB">
        <w:rPr>
          <w:rFonts w:cs="Times New Roman"/>
          <w:b/>
          <w:color w:val="000000"/>
        </w:rPr>
        <w:t xml:space="preserve"> </w:t>
      </w:r>
      <w:r w:rsidR="004A71CB">
        <w:rPr>
          <w:rFonts w:cs="Times New Roman"/>
          <w:color w:val="000000"/>
        </w:rPr>
        <w:t>линейное дифференциальное уравнение, Жорданова форма, сопровождающая матрица, собственные значения, собственные векторы, присоединенные векторы</w:t>
      </w:r>
      <w:r w:rsidR="004A71CB" w:rsidRPr="004A71CB">
        <w:rPr>
          <w:rFonts w:cs="Times New Roman"/>
          <w:color w:val="000000"/>
        </w:rPr>
        <w:t>;</w:t>
      </w:r>
    </w:p>
    <w:p w:rsidR="00C66C5A" w:rsidRPr="006F1D38" w:rsidRDefault="00C66C5A" w:rsidP="00114A42">
      <w:pPr>
        <w:jc w:val="both"/>
        <w:rPr>
          <w:rFonts w:cs="Times New Roman"/>
          <w:color w:val="000000"/>
          <w:lang w:val="en-US"/>
        </w:rPr>
      </w:pPr>
      <w:r w:rsidRPr="008757E0">
        <w:rPr>
          <w:rFonts w:cs="Times New Roman"/>
          <w:b/>
          <w:color w:val="000000"/>
          <w:lang w:val="en-US"/>
        </w:rPr>
        <w:t>Keywords</w:t>
      </w:r>
      <w:r w:rsidRPr="004A71CB">
        <w:rPr>
          <w:rFonts w:cs="Times New Roman"/>
          <w:b/>
          <w:color w:val="000000"/>
          <w:lang w:val="en-US"/>
        </w:rPr>
        <w:t>:</w:t>
      </w:r>
      <w:r w:rsidR="00DC6E0A" w:rsidRPr="004A71CB">
        <w:rPr>
          <w:rFonts w:cs="Times New Roman"/>
          <w:b/>
          <w:color w:val="000000"/>
          <w:lang w:val="en-US"/>
        </w:rPr>
        <w:t xml:space="preserve"> </w:t>
      </w:r>
      <w:r w:rsidR="004A71CB">
        <w:rPr>
          <w:rFonts w:cs="Times New Roman"/>
          <w:color w:val="000000"/>
          <w:lang w:val="en-US"/>
        </w:rPr>
        <w:t>linear differential equation, Jordan canonical form, companion matrix, eigenvalues, eigenvectors</w:t>
      </w:r>
      <w:r w:rsidR="004F7897">
        <w:rPr>
          <w:rFonts w:cs="Times New Roman"/>
          <w:color w:val="000000"/>
          <w:lang w:val="en-US"/>
        </w:rPr>
        <w:t>, generalized eigenvectors</w:t>
      </w:r>
      <w:proofErr w:type="gramStart"/>
      <w:r w:rsidR="006F1D38">
        <w:rPr>
          <w:rFonts w:cs="Times New Roman"/>
          <w:color w:val="000000"/>
          <w:lang w:val="en-US"/>
        </w:rPr>
        <w:t>;</w:t>
      </w:r>
      <w:proofErr w:type="gramEnd"/>
    </w:p>
    <w:p w:rsidR="00765CA6" w:rsidRPr="004A71CB" w:rsidRDefault="00186646" w:rsidP="00114A42">
      <w:pPr>
        <w:jc w:val="both"/>
        <w:rPr>
          <w:rFonts w:cs="Times New Roman"/>
          <w:color w:val="000000"/>
          <w:sz w:val="24"/>
          <w:lang w:val="en-US"/>
        </w:rPr>
      </w:pPr>
      <w:r w:rsidRPr="004A71CB">
        <w:rPr>
          <w:rFonts w:cs="Times New Roman"/>
          <w:color w:val="000000"/>
          <w:sz w:val="24"/>
          <w:lang w:val="en-US"/>
        </w:rPr>
        <w:t xml:space="preserve"> </w:t>
      </w:r>
    </w:p>
    <w:p w:rsidR="00E118A9" w:rsidRPr="00870514" w:rsidRDefault="00E118A9" w:rsidP="002C44C7">
      <w:pPr>
        <w:ind w:firstLine="708"/>
        <w:rPr>
          <w:rFonts w:cs="Times New Roman"/>
          <w:color w:val="000000"/>
          <w:sz w:val="24"/>
        </w:rPr>
      </w:pPr>
      <w:r w:rsidRPr="002C44C7">
        <w:rPr>
          <w:rFonts w:cs="Times New Roman"/>
          <w:color w:val="000000"/>
        </w:rPr>
        <w:t>Рассматривается линейное однородное дифференциальное уравнение:</w:t>
      </w:r>
    </w:p>
    <w:p w:rsidR="00E118A9" w:rsidRPr="00E83454" w:rsidRDefault="000F730E" w:rsidP="002C44C7">
      <w:pPr>
        <w:jc w:val="center"/>
        <w:rPr>
          <w:rFonts w:eastAsiaTheme="minorEastAsia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(n)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(n-1)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+ … + 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x</m:t>
        </m:r>
      </m:oMath>
      <w:r w:rsidR="00E118A9" w:rsidRPr="00870514">
        <w:rPr>
          <w:rFonts w:eastAsiaTheme="minorEastAsia" w:cs="Times New Roman"/>
          <w:sz w:val="24"/>
        </w:rPr>
        <w:t>,</w:t>
      </w:r>
      <w:r w:rsidR="00886166" w:rsidRPr="00E83454">
        <w:rPr>
          <w:rFonts w:eastAsiaTheme="minorEastAsia" w:cs="Times New Roman"/>
          <w:sz w:val="24"/>
        </w:rPr>
        <w:t xml:space="preserve">      (1)</w:t>
      </w:r>
    </w:p>
    <w:p w:rsidR="00E118A9" w:rsidRPr="00134EB0" w:rsidRDefault="008F6220" w:rsidP="002C44C7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  <w:r w:rsidRPr="00AB2F4A">
        <w:rPr>
          <w:rFonts w:ascii="Times New Roman" w:hAnsi="Times New Roman" w:cs="Times New Roman"/>
          <w:color w:val="000000"/>
          <w:sz w:val="28"/>
          <w:szCs w:val="22"/>
        </w:rPr>
        <w:t>г</w:t>
      </w:r>
      <w:r w:rsidR="00E118A9" w:rsidRPr="00AB2F4A">
        <w:rPr>
          <w:rFonts w:ascii="Times New Roman" w:hAnsi="Times New Roman" w:cs="Times New Roman"/>
          <w:color w:val="000000"/>
          <w:sz w:val="28"/>
          <w:szCs w:val="22"/>
        </w:rPr>
        <w:t>де</w:t>
      </w:r>
      <w:r w:rsidRPr="00870514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color w:val="000000"/>
                <w:sz w:val="24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2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2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Times New Roman"/>
            <w:color w:val="000000"/>
            <w:sz w:val="24"/>
            <w:szCs w:val="22"/>
          </w:rPr>
          <m:t xml:space="preserve"> C</m:t>
        </m:r>
      </m:oMath>
      <w:r w:rsidRPr="00870514">
        <w:rPr>
          <w:rFonts w:ascii="Times New Roman" w:eastAsiaTheme="minorEastAsia" w:hAnsi="Times New Roman" w:cs="Times New Roman"/>
          <w:color w:val="000000"/>
          <w:sz w:val="24"/>
          <w:szCs w:val="22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2"/>
            <w:lang w:val="en-US"/>
          </w:rPr>
          <m:t>k</m:t>
        </m:r>
        <m:r>
          <w:rPr>
            <w:rFonts w:ascii="Cambria Math" w:eastAsiaTheme="minorEastAsia" w:hAnsi="Cambria Math" w:cs="Times New Roman"/>
            <w:color w:val="000000"/>
            <w:sz w:val="24"/>
            <w:szCs w:val="22"/>
          </w:rPr>
          <m:t xml:space="preserve">=1, </m:t>
        </m:r>
        <m:r>
          <w:rPr>
            <w:rFonts w:ascii="Cambria Math" w:hAnsi="Cambria Math" w:cs="Times New Roman"/>
            <w:color w:val="000000"/>
            <w:sz w:val="24"/>
          </w:rPr>
          <m:t>…</m:t>
        </m:r>
        <m:r>
          <w:rPr>
            <w:rFonts w:ascii="Cambria Math" w:eastAsiaTheme="minorEastAsia" w:hAnsi="Cambria Math" w:cs="Times New Roman"/>
            <w:color w:val="000000"/>
            <w:sz w:val="24"/>
            <w:szCs w:val="22"/>
          </w:rPr>
          <m:t xml:space="preserve">, </m:t>
        </m:r>
        <m:r>
          <w:rPr>
            <w:rFonts w:ascii="Cambria Math" w:eastAsiaTheme="minorEastAsia" w:hAnsi="Cambria Math" w:cs="Times New Roman"/>
            <w:color w:val="000000"/>
            <w:sz w:val="24"/>
            <w:szCs w:val="22"/>
            <w:lang w:val="en-US"/>
          </w:rPr>
          <m:t>n</m:t>
        </m:r>
      </m:oMath>
      <w:r w:rsidRPr="00870514">
        <w:rPr>
          <w:rFonts w:ascii="Times New Roman" w:eastAsiaTheme="minorEastAsia" w:hAnsi="Times New Roman" w:cs="Times New Roman"/>
          <w:color w:val="000000"/>
          <w:sz w:val="24"/>
          <w:szCs w:val="22"/>
        </w:rPr>
        <w:t xml:space="preserve">. </w:t>
      </w:r>
      <w:r w:rsidRPr="00AB2F4A">
        <w:rPr>
          <w:rFonts w:ascii="Times New Roman" w:hAnsi="Times New Roman" w:cs="Times New Roman"/>
          <w:color w:val="000000"/>
          <w:sz w:val="28"/>
          <w:szCs w:val="22"/>
        </w:rPr>
        <w:t>Данное уравнение обычным способом (см. [1]) сводится к системе линейных дифференциальных уравнений вида</w:t>
      </w:r>
    </w:p>
    <w:p w:rsidR="00870514" w:rsidRPr="00134EB0" w:rsidRDefault="00870514" w:rsidP="002C44C7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</w:p>
    <w:p w:rsidR="008F6220" w:rsidRPr="00134EB0" w:rsidRDefault="000F730E" w:rsidP="002C44C7">
      <w:pPr>
        <w:pStyle w:val="HTML"/>
        <w:jc w:val="center"/>
        <w:rPr>
          <w:rFonts w:ascii="Times New Roman" w:hAnsi="Times New Roman" w:cs="Times New Roman"/>
          <w:sz w:val="24"/>
          <w:szCs w:val="22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2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2"/>
          </w:rPr>
          <m:t>=A y</m:t>
        </m:r>
      </m:oMath>
      <w:r w:rsidR="008F6220" w:rsidRPr="00134EB0">
        <w:rPr>
          <w:rFonts w:ascii="Times New Roman" w:hAnsi="Times New Roman" w:cs="Times New Roman"/>
          <w:sz w:val="24"/>
          <w:szCs w:val="22"/>
        </w:rPr>
        <w:t>,</w:t>
      </w:r>
    </w:p>
    <w:p w:rsidR="00870514" w:rsidRPr="00134EB0" w:rsidRDefault="00870514" w:rsidP="002C44C7">
      <w:pPr>
        <w:pStyle w:val="HTML"/>
        <w:jc w:val="center"/>
        <w:rPr>
          <w:rFonts w:ascii="Times New Roman" w:hAnsi="Times New Roman" w:cs="Times New Roman"/>
          <w:sz w:val="24"/>
          <w:szCs w:val="22"/>
        </w:rPr>
      </w:pPr>
    </w:p>
    <w:p w:rsidR="008F6220" w:rsidRDefault="008F6220" w:rsidP="002C44C7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  <w:r w:rsidRPr="00AB2F4A">
        <w:rPr>
          <w:rFonts w:ascii="Times New Roman" w:hAnsi="Times New Roman" w:cs="Times New Roman"/>
          <w:color w:val="000000"/>
          <w:sz w:val="28"/>
          <w:szCs w:val="22"/>
        </w:rPr>
        <w:t>где матрица оператора</w:t>
      </w:r>
      <w:r w:rsidRPr="00870514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2"/>
            <w:lang w:val="en-US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2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  <w:szCs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2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2"/>
          </w:rPr>
          <m:t xml:space="preserve">→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  <w:szCs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2"/>
                <w:lang w:val="en-US"/>
              </w:rPr>
              <m:t>n</m:t>
            </m:r>
          </m:sup>
        </m:sSup>
      </m:oMath>
      <w:r w:rsidRPr="00870514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 w:rsidRPr="00AB2F4A">
        <w:rPr>
          <w:rFonts w:ascii="Times New Roman" w:hAnsi="Times New Roman" w:cs="Times New Roman"/>
          <w:color w:val="000000"/>
          <w:sz w:val="28"/>
          <w:szCs w:val="22"/>
        </w:rPr>
        <w:t>имеет вид</w:t>
      </w:r>
    </w:p>
    <w:p w:rsidR="00870514" w:rsidRPr="00870514" w:rsidRDefault="00870514" w:rsidP="002C44C7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</w:p>
    <w:p w:rsidR="008F6220" w:rsidRDefault="00870514" w:rsidP="002C44C7">
      <w:pPr>
        <w:pStyle w:val="HTML"/>
        <w:jc w:val="center"/>
        <w:rPr>
          <w:rFonts w:ascii="Times New Roman" w:hAnsi="Times New Roman" w:cs="Times New Roman"/>
          <w:sz w:val="24"/>
          <w:szCs w:val="22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2"/>
          </w:rPr>
          <w:lastRenderedPageBreak/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⋱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⋱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2"/>
        </w:rPr>
        <w:t>,</w:t>
      </w:r>
    </w:p>
    <w:p w:rsidR="00870514" w:rsidRPr="00870514" w:rsidRDefault="00870514" w:rsidP="002C44C7">
      <w:pPr>
        <w:pStyle w:val="HTML"/>
        <w:jc w:val="center"/>
        <w:rPr>
          <w:rFonts w:ascii="Times New Roman" w:hAnsi="Times New Roman" w:cs="Times New Roman"/>
          <w:sz w:val="24"/>
          <w:szCs w:val="22"/>
        </w:rPr>
      </w:pPr>
    </w:p>
    <w:p w:rsidR="002B5E80" w:rsidRPr="00AB2F4A" w:rsidRDefault="002B5E80" w:rsidP="002C44C7">
      <w:pPr>
        <w:pStyle w:val="HTML"/>
        <w:jc w:val="both"/>
        <w:rPr>
          <w:rFonts w:ascii="Times New Roman" w:hAnsi="Times New Roman" w:cs="Times New Roman"/>
          <w:color w:val="000000"/>
          <w:sz w:val="28"/>
          <w:szCs w:val="22"/>
        </w:rPr>
      </w:pPr>
      <w:r w:rsidRPr="00AB2F4A">
        <w:rPr>
          <w:rFonts w:ascii="Times New Roman" w:hAnsi="Times New Roman" w:cs="Times New Roman"/>
          <w:sz w:val="28"/>
          <w:szCs w:val="22"/>
        </w:rPr>
        <w:t>а</w:t>
      </w:r>
      <w:r w:rsidRPr="00870514">
        <w:rPr>
          <w:rFonts w:ascii="Times New Roman" w:hAnsi="Times New Roman" w:cs="Times New Roman"/>
          <w:sz w:val="24"/>
          <w:szCs w:val="22"/>
        </w:rPr>
        <w:t xml:space="preserve"> </w:t>
      </w:r>
      <m:oMath>
        <m:r>
          <w:rPr>
            <w:rFonts w:ascii="Cambria Math" w:hAnsi="Cambria Math" w:cs="Times New Roman"/>
            <w:sz w:val="24"/>
            <w:szCs w:val="2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</m:d>
        <m:r>
          <w:rPr>
            <w:rFonts w:ascii="Cambria Math" w:hAnsi="Cambria Math" w:cs="Times New Roman"/>
            <w:sz w:val="24"/>
            <w:szCs w:val="22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2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2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2"/>
              </w:rPr>
              <m:t>n-1</m:t>
            </m:r>
          </m:sup>
        </m:sSup>
        <m:r>
          <w:rPr>
            <w:rFonts w:ascii="Cambria Math" w:hAnsi="Cambria Math" w:cs="Times New Roman"/>
            <w:sz w:val="24"/>
            <w:szCs w:val="22"/>
          </w:rPr>
          <m:t>-</m:t>
        </m:r>
        <m:r>
          <w:rPr>
            <w:rFonts w:ascii="Cambria Math" w:hAnsi="Cambria Math" w:cs="Times New Roman"/>
            <w:sz w:val="24"/>
          </w:rPr>
          <m:t xml:space="preserve"> …</m:t>
        </m:r>
        <m:r>
          <w:rPr>
            <w:rFonts w:ascii="Cambria Math" w:hAnsi="Cambria Math" w:cs="Times New Roman"/>
            <w:sz w:val="24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n</m:t>
            </m:r>
          </m:sub>
        </m:sSub>
      </m:oMath>
      <w:r w:rsidR="00870514" w:rsidRPr="00870514">
        <w:rPr>
          <w:rFonts w:ascii="Times New Roman" w:hAnsi="Times New Roman" w:cs="Times New Roman"/>
          <w:sz w:val="24"/>
          <w:szCs w:val="22"/>
        </w:rPr>
        <w:t xml:space="preserve">, </w:t>
      </w:r>
      <m:oMath>
        <m:r>
          <w:rPr>
            <w:rFonts w:ascii="Cambria Math" w:hAnsi="Cambria Math" w:cs="Times New Roman"/>
            <w:sz w:val="24"/>
            <w:szCs w:val="22"/>
          </w:rPr>
          <m:t>λ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2"/>
          </w:rPr>
          <m:t>∈C</m:t>
        </m:r>
      </m:oMath>
      <w:r w:rsidR="00870514" w:rsidRPr="00870514">
        <w:rPr>
          <w:rFonts w:ascii="Times New Roman" w:hAnsi="Times New Roman" w:cs="Times New Roman"/>
          <w:sz w:val="24"/>
          <w:szCs w:val="22"/>
        </w:rPr>
        <w:t xml:space="preserve"> </w:t>
      </w:r>
      <w:r w:rsidR="00870514" w:rsidRPr="00AB2F4A">
        <w:rPr>
          <w:rFonts w:ascii="Times New Roman" w:hAnsi="Times New Roman" w:cs="Times New Roman"/>
          <w:sz w:val="28"/>
          <w:szCs w:val="22"/>
        </w:rPr>
        <w:t xml:space="preserve">- </w:t>
      </w:r>
      <w:r w:rsidR="00870514" w:rsidRPr="00AB2F4A">
        <w:rPr>
          <w:rFonts w:ascii="Times New Roman" w:hAnsi="Times New Roman" w:cs="Times New Roman"/>
          <w:color w:val="000000"/>
          <w:sz w:val="28"/>
          <w:szCs w:val="22"/>
        </w:rPr>
        <w:t>характеристический многочлен этой матрицы.</w:t>
      </w:r>
    </w:p>
    <w:p w:rsidR="00870514" w:rsidRPr="00D6557B" w:rsidRDefault="00D6557B" w:rsidP="002C44C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2"/>
        </w:rPr>
        <w:tab/>
      </w:r>
      <w:r w:rsidR="00870514" w:rsidRPr="00AB2F4A">
        <w:rPr>
          <w:rFonts w:ascii="Times New Roman" w:hAnsi="Times New Roman" w:cs="Times New Roman"/>
          <w:b/>
          <w:sz w:val="28"/>
          <w:szCs w:val="22"/>
        </w:rPr>
        <w:t xml:space="preserve">Теорема 1. </w:t>
      </w:r>
      <w:r w:rsidR="00870514" w:rsidRPr="00AB2F4A">
        <w:rPr>
          <w:rFonts w:ascii="Times New Roman" w:hAnsi="Times New Roman" w:cs="Times New Roman"/>
          <w:i/>
          <w:color w:val="000000"/>
          <w:sz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m</m:t>
            </m:r>
          </m:sub>
        </m:sSub>
      </m:oMath>
      <w:r w:rsidR="00870514" w:rsidRPr="00AB2F4A">
        <w:rPr>
          <w:rFonts w:ascii="Times New Roman" w:hAnsi="Times New Roman" w:cs="Times New Roman"/>
          <w:i/>
          <w:color w:val="000000"/>
          <w:sz w:val="28"/>
        </w:rPr>
        <w:t xml:space="preserve">- собственные значения матрицы </w:t>
      </w:r>
      <w:r w:rsidR="00870514" w:rsidRPr="00D6557B">
        <w:rPr>
          <w:rFonts w:ascii="Cambria Math" w:hAnsi="Cambria Math" w:cs="Cambria Math"/>
          <w:i/>
          <w:color w:val="000000"/>
          <w:sz w:val="24"/>
        </w:rPr>
        <w:t>𝒜</w:t>
      </w:r>
      <w:r w:rsidR="00870514" w:rsidRPr="00D6557B">
        <w:rPr>
          <w:rFonts w:ascii="Times New Roman" w:hAnsi="Times New Roman" w:cs="Times New Roman"/>
          <w:i/>
          <w:color w:val="000000"/>
          <w:sz w:val="24"/>
        </w:rPr>
        <w:t xml:space="preserve"> </w:t>
      </w:r>
      <w:r w:rsidR="00870514" w:rsidRPr="00AB2F4A">
        <w:rPr>
          <w:rFonts w:ascii="Times New Roman" w:hAnsi="Times New Roman" w:cs="Times New Roman"/>
          <w:i/>
          <w:color w:val="000000"/>
          <w:sz w:val="28"/>
        </w:rPr>
        <w:t>кратностей</w:t>
      </w:r>
      <w:r w:rsidRPr="00AB2F4A">
        <w:rPr>
          <w:rFonts w:ascii="Times New Roman" w:hAnsi="Times New Roman" w:cs="Times New Roman"/>
          <w:i/>
          <w:color w:val="000000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m</m:t>
            </m:r>
          </m:sub>
        </m:sSub>
      </m:oMath>
      <w:r w:rsidR="00870514" w:rsidRPr="00AB2F4A">
        <w:rPr>
          <w:rFonts w:ascii="Times New Roman" w:hAnsi="Times New Roman" w:cs="Times New Roman"/>
          <w:i/>
          <w:color w:val="000000"/>
          <w:sz w:val="28"/>
        </w:rPr>
        <w:t xml:space="preserve">соответственно, где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</w:rPr>
              <m:t>=n</m:t>
            </m:r>
          </m:e>
        </m:nary>
      </m:oMath>
      <w:r w:rsidRPr="00D6557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. </w:t>
      </w:r>
      <w:r w:rsidRPr="00AB2F4A">
        <w:rPr>
          <w:rFonts w:ascii="Times New Roman" w:hAnsi="Times New Roman" w:cs="Times New Roman"/>
          <w:i/>
          <w:color w:val="000000"/>
          <w:sz w:val="28"/>
          <w:szCs w:val="24"/>
        </w:rPr>
        <w:t>Тогда жорданова форма для матрицы</w:t>
      </w:r>
      <w:r w:rsidRPr="00D6557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D6557B">
        <w:rPr>
          <w:rFonts w:ascii="Cambria Math" w:hAnsi="Cambria Math" w:cs="Cambria Math"/>
          <w:i/>
          <w:color w:val="000000"/>
          <w:sz w:val="24"/>
          <w:szCs w:val="24"/>
        </w:rPr>
        <w:t>𝒜</w:t>
      </w:r>
      <w:r w:rsidRPr="00D6557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AB2F4A">
        <w:rPr>
          <w:rFonts w:ascii="Times New Roman" w:hAnsi="Times New Roman" w:cs="Times New Roman"/>
          <w:i/>
          <w:color w:val="000000"/>
          <w:sz w:val="28"/>
          <w:szCs w:val="24"/>
        </w:rPr>
        <w:t>имеет вид</w:t>
      </w:r>
    </w:p>
    <w:p w:rsidR="00D6557B" w:rsidRDefault="00D6557B" w:rsidP="002C44C7">
      <w:pPr>
        <w:pStyle w:val="HTML"/>
        <w:jc w:val="center"/>
        <w:rPr>
          <w:rFonts w:ascii="Times New Roman" w:hAnsi="Times New Roman" w:cs="Times New Roman"/>
          <w:i/>
          <w:sz w:val="24"/>
          <w:szCs w:val="22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2"/>
          </w:rPr>
          <m:t>J=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D6557B">
        <w:rPr>
          <w:rFonts w:ascii="Times New Roman" w:hAnsi="Times New Roman" w:cs="Times New Roman"/>
          <w:i/>
          <w:sz w:val="24"/>
          <w:szCs w:val="22"/>
        </w:rPr>
        <w:t>,</w:t>
      </w:r>
      <w:r w:rsidR="00134EB0">
        <w:rPr>
          <w:rFonts w:ascii="Times New Roman" w:hAnsi="Times New Roman" w:cs="Times New Roman"/>
          <w:i/>
          <w:sz w:val="24"/>
          <w:szCs w:val="22"/>
        </w:rPr>
        <w:t xml:space="preserve"> </w:t>
      </w:r>
      <w:r w:rsidRPr="00AB2F4A">
        <w:rPr>
          <w:rFonts w:ascii="Times New Roman" w:hAnsi="Times New Roman" w:cs="Times New Roman"/>
          <w:i/>
          <w:sz w:val="28"/>
          <w:szCs w:val="22"/>
        </w:rPr>
        <w:t>где</w:t>
      </w:r>
      <w:r>
        <w:rPr>
          <w:rFonts w:ascii="Times New Roman" w:hAnsi="Times New Roman" w:cs="Times New Roman"/>
          <w:i/>
          <w:sz w:val="24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2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 w:rsidRPr="00D6557B">
        <w:rPr>
          <w:rFonts w:ascii="Times New Roman" w:hAnsi="Times New Roman" w:cs="Times New Roman"/>
          <w:i/>
          <w:sz w:val="24"/>
          <w:szCs w:val="22"/>
        </w:rPr>
        <w:t>.</w:t>
      </w:r>
    </w:p>
    <w:p w:rsidR="002F13CA" w:rsidRPr="00D6557B" w:rsidRDefault="002F13CA" w:rsidP="002C44C7">
      <w:pPr>
        <w:pStyle w:val="HTML"/>
        <w:jc w:val="center"/>
        <w:rPr>
          <w:rFonts w:ascii="Times New Roman" w:hAnsi="Times New Roman" w:cs="Times New Roman"/>
          <w:i/>
          <w:sz w:val="24"/>
          <w:szCs w:val="22"/>
        </w:rPr>
      </w:pPr>
    </w:p>
    <w:p w:rsidR="00D6557B" w:rsidRDefault="00D6557B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  <w:r w:rsidRPr="00AB2F4A">
        <w:rPr>
          <w:rFonts w:ascii="Times New Roman" w:hAnsi="Times New Roman" w:cs="Times New Roman"/>
          <w:i/>
          <w:color w:val="000000"/>
          <w:sz w:val="28"/>
        </w:rPr>
        <w:t>Матрица перехода</w:t>
      </w:r>
      <w:r w:rsidRPr="002F13CA">
        <w:rPr>
          <w:rFonts w:ascii="Times New Roman" w:hAnsi="Times New Roman" w:cs="Times New Roman"/>
          <w:i/>
          <w:color w:val="000000"/>
          <w:sz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color w:val="000000"/>
            <w:sz w:val="24"/>
            <w:lang w:val="en-US"/>
          </w:rPr>
          <m:t>U</m:t>
        </m:r>
      </m:oMath>
      <w:r w:rsidRPr="002F13CA">
        <w:rPr>
          <w:rFonts w:ascii="Times New Roman" w:hAnsi="Times New Roman" w:cs="Times New Roman"/>
          <w:i/>
          <w:color w:val="000000"/>
          <w:sz w:val="24"/>
        </w:rPr>
        <w:t xml:space="preserve"> </w:t>
      </w:r>
      <w:r w:rsidRPr="00AB2F4A">
        <w:rPr>
          <w:rFonts w:ascii="Times New Roman" w:hAnsi="Times New Roman" w:cs="Times New Roman"/>
          <w:i/>
          <w:color w:val="000000"/>
          <w:sz w:val="28"/>
        </w:rPr>
        <w:t>имеет вид</w:t>
      </w:r>
    </w:p>
    <w:p w:rsidR="002F13CA" w:rsidRPr="00D6557B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</w:p>
    <w:p w:rsidR="00D6557B" w:rsidRDefault="002F13CA" w:rsidP="002C44C7">
      <w:pPr>
        <w:pStyle w:val="HTML"/>
        <w:jc w:val="center"/>
        <w:rPr>
          <w:rFonts w:ascii="Times New Roman" w:hAnsi="Times New Roman" w:cs="Times New Roman"/>
          <w:i/>
          <w:sz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2"/>
            <w:lang w:val="en-US"/>
          </w:rPr>
          <m:t>U</m:t>
        </m:r>
        <m:r>
          <w:rPr>
            <w:rFonts w:ascii="Cambria Math" w:hAnsi="Cambria Math" w:cs="Times New Roman"/>
            <w:sz w:val="24"/>
            <w:szCs w:val="22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2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2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, </m:t>
        </m:r>
        <m:r>
          <w:rPr>
            <w:rFonts w:ascii="Cambria Math" w:hAnsi="Cambria Math" w:cs="Times New Roman"/>
            <w:sz w:val="24"/>
          </w:rPr>
          <m:t xml:space="preserve">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Pr="002F13CA">
        <w:rPr>
          <w:rFonts w:ascii="Times New Roman" w:hAnsi="Times New Roman" w:cs="Times New Roman"/>
          <w:i/>
          <w:sz w:val="24"/>
        </w:rPr>
        <w:t>,</w:t>
      </w:r>
    </w:p>
    <w:p w:rsidR="002F13CA" w:rsidRPr="002F13CA" w:rsidRDefault="002F13CA" w:rsidP="002C44C7">
      <w:pPr>
        <w:pStyle w:val="HTML"/>
        <w:jc w:val="center"/>
        <w:rPr>
          <w:rFonts w:ascii="Times New Roman" w:hAnsi="Times New Roman" w:cs="Times New Roman"/>
          <w:i/>
          <w:sz w:val="24"/>
        </w:rPr>
      </w:pPr>
    </w:p>
    <w:p w:rsidR="002F13CA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  <w:r w:rsidRPr="00AB2F4A">
        <w:rPr>
          <w:rFonts w:ascii="Times New Roman" w:hAnsi="Times New Roman" w:cs="Times New Roman"/>
          <w:i/>
          <w:color w:val="000000"/>
          <w:sz w:val="28"/>
        </w:rPr>
        <w:t xml:space="preserve">где матрицы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</w:rPr>
              <m:t>M</m:t>
            </m:r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atr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lang w:val="en-US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</w:rPr>
              <m:t>C</m:t>
            </m:r>
          </m:e>
        </m:d>
        <m:r>
          <w:rPr>
            <w:rFonts w:ascii="Cambria Math" w:hAnsi="Cambria Math" w:cs="Times New Roman"/>
            <w:color w:val="000000"/>
            <w:sz w:val="24"/>
          </w:rPr>
          <m:t>,  i=1, …, m</m:t>
        </m:r>
      </m:oMath>
      <w:r w:rsidRPr="002F13CA">
        <w:rPr>
          <w:rFonts w:ascii="Times New Roman" w:hAnsi="Times New Roman" w:cs="Times New Roman"/>
          <w:i/>
          <w:color w:val="000000"/>
          <w:sz w:val="24"/>
        </w:rPr>
        <w:t xml:space="preserve">, </w:t>
      </w:r>
      <w:r w:rsidRPr="00AB2F4A">
        <w:rPr>
          <w:rFonts w:ascii="Times New Roman" w:hAnsi="Times New Roman" w:cs="Times New Roman"/>
          <w:i/>
          <w:color w:val="000000"/>
          <w:sz w:val="28"/>
        </w:rPr>
        <w:t>имеют вид</w:t>
      </w:r>
    </w:p>
    <w:p w:rsidR="002F13CA" w:rsidRPr="002F13CA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</w:p>
    <w:p w:rsidR="002F13CA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  <w:r w:rsidRPr="002F13CA">
        <w:rPr>
          <w:rFonts w:ascii="Times New Roman" w:hAnsi="Times New Roman" w:cs="Times New Roman"/>
          <w:i/>
          <w:color w:val="000000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n-1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n-1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n-2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</m:e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n-k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mr>
            </m:m>
          </m:e>
        </m:d>
      </m:oMath>
      <w:r w:rsidRPr="002F13CA">
        <w:rPr>
          <w:rFonts w:ascii="Times New Roman" w:hAnsi="Times New Roman" w:cs="Times New Roman"/>
          <w:i/>
          <w:color w:val="000000"/>
          <w:sz w:val="24"/>
        </w:rPr>
        <w:t>.</w:t>
      </w:r>
    </w:p>
    <w:p w:rsidR="002F13CA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</w:p>
    <w:p w:rsidR="002F13CA" w:rsidRDefault="002F13CA" w:rsidP="00AF0AF7">
      <w:pPr>
        <w:jc w:val="both"/>
        <w:rPr>
          <w:rFonts w:eastAsiaTheme="minorEastAsia" w:cs="Times New Roman"/>
          <w:color w:val="000000"/>
        </w:rPr>
      </w:pPr>
      <w:r w:rsidRPr="00FE6527">
        <w:rPr>
          <w:b/>
        </w:rPr>
        <w:t>Доказательство.</w:t>
      </w:r>
      <w:r w:rsidRPr="00F7091C">
        <w:t xml:space="preserve"> </w:t>
      </w:r>
      <w:r w:rsidR="00F7091C" w:rsidRPr="00F7091C">
        <w:t xml:space="preserve"> </w:t>
      </w:r>
      <w:r w:rsidR="00F7091C">
        <w:t xml:space="preserve">Пусть </w:t>
      </w:r>
      <m:oMath>
        <m:sSub>
          <m:sSubPr>
            <m:ctrlPr>
              <w:rPr>
                <w:rFonts w:ascii="Cambria Math" w:eastAsia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</w:rPr>
              <m:t>λ</m:t>
            </m:r>
          </m:e>
          <m:sub>
            <m:r>
              <w:rPr>
                <w:rFonts w:ascii="Cambria Math" w:eastAsia="Cambria Math" w:hAnsi="Cambria Math"/>
                <w:sz w:val="24"/>
              </w:rPr>
              <m:t>i</m:t>
            </m:r>
          </m:sub>
        </m:sSub>
      </m:oMath>
      <w:r w:rsidR="00F7091C">
        <w:rPr>
          <w:sz w:val="24"/>
        </w:rPr>
        <w:t xml:space="preserve"> </w:t>
      </w:r>
      <w:r w:rsidR="00F7091C">
        <w:t xml:space="preserve">– собственное значение матрицы </w:t>
      </w:r>
      <w:r w:rsidR="00F7091C" w:rsidRPr="00D6557B">
        <w:rPr>
          <w:rFonts w:ascii="Cambria Math" w:hAnsi="Cambria Math" w:cs="Cambria Math"/>
          <w:i/>
          <w:color w:val="000000"/>
          <w:sz w:val="24"/>
        </w:rPr>
        <w:t>𝒜</w:t>
      </w:r>
      <w:r w:rsidR="00F7091C">
        <w:rPr>
          <w:rFonts w:ascii="Cambria Math" w:hAnsi="Cambria Math" w:cs="Cambria Math"/>
          <w:i/>
          <w:color w:val="000000"/>
          <w:sz w:val="24"/>
        </w:rPr>
        <w:t xml:space="preserve"> </w:t>
      </w:r>
      <w:r w:rsidR="00F7091C">
        <w:rPr>
          <w:rFonts w:cs="Times New Roman"/>
          <w:i/>
          <w:color w:val="000000"/>
        </w:rPr>
        <w:t xml:space="preserve"> </w:t>
      </w:r>
      <w:r w:rsidR="00F7091C">
        <w:rPr>
          <w:rFonts w:cs="Times New Roman"/>
          <w:color w:val="000000"/>
        </w:rPr>
        <w:t xml:space="preserve">кратности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i</m:t>
            </m:r>
          </m:sub>
        </m:sSub>
      </m:oMath>
      <w:r w:rsidR="00F7091C" w:rsidRPr="00F7091C">
        <w:rPr>
          <w:rFonts w:eastAsiaTheme="minorEastAsia" w:cs="Times New Roman"/>
          <w:color w:val="000000"/>
        </w:rPr>
        <w:t xml:space="preserve">. </w:t>
      </w:r>
      <w:r w:rsidR="00F7091C">
        <w:rPr>
          <w:rFonts w:eastAsiaTheme="minorEastAsia" w:cs="Times New Roman"/>
          <w:color w:val="000000"/>
        </w:rPr>
        <w:t>Найдем соответствующие ему собственный и присоединенные векторы. Рассмотрим матрицу вида</w:t>
      </w:r>
    </w:p>
    <w:p w:rsidR="00F7091C" w:rsidRPr="00AA1766" w:rsidRDefault="00F7091C" w:rsidP="00F7091C">
      <w:pPr>
        <w:jc w:val="center"/>
        <w:rPr>
          <w:rFonts w:eastAsiaTheme="minorEastAsia" w:cs="Times New Roman"/>
          <w:color w:val="000000"/>
          <w:sz w:val="24"/>
        </w:rPr>
      </w:pPr>
      <m:oMath>
        <m:r>
          <m:rPr>
            <m:scr m:val="script"/>
          </m:rPr>
          <w:rPr>
            <w:rFonts w:ascii="Cambria Math" w:hAnsi="Cambria Math" w:cs="Cambria Math"/>
            <w:color w:val="000000"/>
            <w:sz w:val="24"/>
          </w:rPr>
          <m:t>A-</m:t>
        </m:r>
        <m:sSub>
          <m:sSubPr>
            <m:ctrlPr>
              <w:rPr>
                <w:rFonts w:ascii="Cambria Math" w:eastAsia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4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 xml:space="preserve">I </m:t>
        </m:r>
        <m:r>
          <w:rPr>
            <w:rFonts w:ascii="Cambria Math" w:hAnsi="Cambria Math" w:cs="Times New Roman"/>
            <w:color w:val="000000"/>
            <w:sz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 w:rsidR="00AA1766" w:rsidRPr="00AA1766">
        <w:rPr>
          <w:rFonts w:eastAsiaTheme="minorEastAsia" w:cs="Times New Roman"/>
          <w:color w:val="000000"/>
          <w:sz w:val="24"/>
        </w:rPr>
        <w:t>,</w:t>
      </w:r>
    </w:p>
    <w:p w:rsidR="00F7091C" w:rsidRDefault="00AA1766" w:rsidP="00AF0AF7">
      <w:pPr>
        <w:jc w:val="both"/>
        <w:rPr>
          <w:rFonts w:eastAsiaTheme="minorEastAsia" w:cs="Times New Roman"/>
          <w:color w:val="000000"/>
        </w:rPr>
      </w:pPr>
      <w:r>
        <w:rPr>
          <w:rFonts w:cs="Times New Roman"/>
        </w:rPr>
        <w:t>где</w:t>
      </w:r>
      <w:r w:rsidR="00FE6527" w:rsidRPr="00AF0AF7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 w:cs="Cambria Math"/>
            <w:color w:val="000000"/>
            <w:sz w:val="24"/>
          </w:rPr>
          <m:t>I</m:t>
        </m:r>
      </m:oMath>
      <w:r w:rsidR="00FE6527" w:rsidRPr="00AF0AF7">
        <w:rPr>
          <w:rFonts w:eastAsiaTheme="minorEastAsia" w:cs="Times New Roman"/>
          <w:color w:val="000000"/>
          <w:sz w:val="24"/>
        </w:rPr>
        <w:t xml:space="preserve"> </w:t>
      </w:r>
      <w:r w:rsidR="00FE6527" w:rsidRPr="00AF0AF7">
        <w:rPr>
          <w:rFonts w:eastAsiaTheme="minorEastAsia" w:cs="Times New Roman"/>
          <w:color w:val="000000"/>
        </w:rPr>
        <w:t xml:space="preserve">– </w:t>
      </w:r>
      <w:r w:rsidR="00FE6527">
        <w:rPr>
          <w:rFonts w:eastAsiaTheme="minorEastAsia" w:cs="Times New Roman"/>
          <w:color w:val="000000"/>
        </w:rPr>
        <w:t>единичная матрица.</w:t>
      </w:r>
    </w:p>
    <w:p w:rsidR="00FE6527" w:rsidRDefault="00FE6527" w:rsidP="00AF0AF7">
      <w:pPr>
        <w:jc w:val="both"/>
        <w:rPr>
          <w:rFonts w:eastAsiaTheme="minorEastAsia" w:cs="Times New Roman"/>
          <w:color w:val="000000"/>
        </w:rPr>
      </w:pPr>
      <w:r>
        <w:rPr>
          <w:rFonts w:cs="Times New Roman"/>
        </w:rPr>
        <w:t xml:space="preserve">Пусть </w:t>
      </w:r>
      <m:oMath>
        <m:r>
          <w:rPr>
            <w:rFonts w:ascii="Cambria Math" w:hAnsi="Cambria Math" w:cs="Times New Roman"/>
            <w:sz w:val="24"/>
            <w:lang w:val="en-US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w:softHyphen/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2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2"/>
              </w:rPr>
              <m:t>n</m:t>
            </m:r>
          </m:sup>
        </m:sSup>
      </m:oMath>
      <w:r w:rsidRPr="00FE6527">
        <w:rPr>
          <w:rFonts w:eastAsiaTheme="minorEastAsia" w:cs="Times New Roman"/>
          <w:color w:val="000000"/>
          <w:sz w:val="24"/>
        </w:rPr>
        <w:t xml:space="preserve"> </w:t>
      </w:r>
      <w:r w:rsidRPr="00FE6527">
        <w:rPr>
          <w:rFonts w:eastAsiaTheme="minorEastAsia" w:cs="Times New Roman"/>
          <w:color w:val="000000"/>
        </w:rPr>
        <w:t xml:space="preserve">– </w:t>
      </w:r>
      <w:r>
        <w:rPr>
          <w:rFonts w:eastAsiaTheme="minorEastAsia" w:cs="Times New Roman"/>
          <w:color w:val="000000"/>
        </w:rPr>
        <w:t xml:space="preserve">собственный вектор, отвечающий собственному значению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4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4"/>
              </w:rPr>
              <m:t>i</m:t>
            </m:r>
          </m:sub>
        </m:sSub>
      </m:oMath>
      <w:r w:rsidRPr="00FE6527">
        <w:rPr>
          <w:rFonts w:eastAsiaTheme="minorEastAsia" w:cs="Times New Roman"/>
          <w:color w:val="000000"/>
        </w:rPr>
        <w:t xml:space="preserve">. </w:t>
      </w:r>
      <w:r>
        <w:rPr>
          <w:rFonts w:eastAsiaTheme="minorEastAsia" w:cs="Times New Roman"/>
          <w:color w:val="000000"/>
        </w:rPr>
        <w:t>Тогда справедливо равенство</w:t>
      </w:r>
    </w:p>
    <w:p w:rsidR="00D65D9D" w:rsidRPr="00D65D9D" w:rsidRDefault="000F730E" w:rsidP="00D65D9D">
      <w:pPr>
        <w:jc w:val="center"/>
        <w:rPr>
          <w:rFonts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Cambria Math"/>
                <w:color w:val="000000"/>
                <w:sz w:val="24"/>
              </w:rPr>
              <m:t>A-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/>
                    <w:sz w:val="24"/>
                  </w:rPr>
                  <m:t>λ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000000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e>
        </m:d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>=0</m:t>
        </m:r>
      </m:oMath>
      <w:r w:rsidR="00FE6527" w:rsidRPr="002F13CA">
        <w:rPr>
          <w:rFonts w:cs="Times New Roman"/>
          <w:i/>
          <w:sz w:val="24"/>
        </w:rPr>
        <w:t>,</w:t>
      </w:r>
      <w:r w:rsidR="00FE6527" w:rsidRPr="00D65D9D">
        <w:rPr>
          <w:rFonts w:cs="Times New Roman"/>
          <w:i/>
          <w:sz w:val="24"/>
        </w:rPr>
        <w:t xml:space="preserve">      </w:t>
      </w:r>
      <w:r w:rsidR="00FE6527" w:rsidRPr="00D65D9D">
        <w:rPr>
          <w:rFonts w:cs="Times New Roman"/>
        </w:rPr>
        <w:t>(2)</w:t>
      </w:r>
    </w:p>
    <w:p w:rsidR="00D65D9D" w:rsidRPr="00C50218" w:rsidRDefault="00D65D9D" w:rsidP="00AF0AF7">
      <w:pPr>
        <w:jc w:val="both"/>
        <w:rPr>
          <w:rFonts w:eastAsiaTheme="minorEastAsia"/>
        </w:rPr>
      </w:pPr>
      <w:r>
        <w:lastRenderedPageBreak/>
        <w:t xml:space="preserve">где  </w:t>
      </w:r>
      <m:oMath>
        <m:r>
          <w:rPr>
            <w:rFonts w:ascii="Cambria Math" w:hAnsi="Cambria Math" w:cs="Times New Roman"/>
            <w:sz w:val="24"/>
            <w:lang w:val="en-US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w:softHyphen/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in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F15AA6" w:rsidRPr="00F15AA6">
        <w:rPr>
          <w:rFonts w:eastAsiaTheme="minorEastAsia"/>
        </w:rPr>
        <w:t xml:space="preserve">. </w:t>
      </w:r>
      <w:r w:rsidR="00F15AA6">
        <w:rPr>
          <w:rFonts w:eastAsiaTheme="minorEastAsia"/>
        </w:rPr>
        <w:t xml:space="preserve">Очевидно,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≠0</m:t>
        </m:r>
      </m:oMath>
      <w:r w:rsidR="00C50218" w:rsidRPr="00C50218">
        <w:rPr>
          <w:rFonts w:eastAsiaTheme="minorEastAsia"/>
          <w:sz w:val="24"/>
        </w:rPr>
        <w:t xml:space="preserve">  </w:t>
      </w:r>
      <w:r w:rsidR="00C50218">
        <w:rPr>
          <w:rFonts w:eastAsiaTheme="minorEastAsia"/>
        </w:rPr>
        <w:t>(иначе вектор</w:t>
      </w:r>
      <w:r w:rsidR="00C50218" w:rsidRPr="00C5021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</m:oMath>
      <w:r w:rsidR="00C50218" w:rsidRPr="00C50218">
        <w:rPr>
          <w:rFonts w:eastAsiaTheme="minorEastAsia"/>
          <w:sz w:val="24"/>
        </w:rPr>
        <w:t xml:space="preserve"> </w:t>
      </w:r>
      <w:r w:rsidR="00C50218">
        <w:rPr>
          <w:rFonts w:eastAsiaTheme="minorEastAsia"/>
        </w:rPr>
        <w:t xml:space="preserve">был бы нулевым). Без ограничения общности можно считать,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=1</m:t>
        </m:r>
      </m:oMath>
      <w:r w:rsidR="00C50218">
        <w:rPr>
          <w:rFonts w:eastAsiaTheme="minorEastAsia"/>
        </w:rPr>
        <w:t>. Тогда равенство (2) эквивалентно следующей системе уравнений</w:t>
      </w:r>
      <w:r w:rsidR="00C50218" w:rsidRPr="00C50218">
        <w:rPr>
          <w:rFonts w:eastAsiaTheme="minorEastAsia"/>
        </w:rPr>
        <w:t>:</w:t>
      </w:r>
    </w:p>
    <w:p w:rsidR="00C50218" w:rsidRDefault="000F730E" w:rsidP="00EE251D">
      <w:pPr>
        <w:jc w:val="center"/>
        <w:rPr>
          <w:rFonts w:eastAsiaTheme="minorEastAsia"/>
          <w:szCs w:val="22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=0,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=0,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i n-2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i n-1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=0,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+…+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 xml:space="preserve">=0.  </m:t>
                </m:r>
              </m:e>
            </m:eqArr>
          </m:e>
        </m:d>
      </m:oMath>
      <w:r w:rsidR="00742D5C" w:rsidRPr="00742D5C">
        <w:rPr>
          <w:rFonts w:eastAsiaTheme="minorEastAsia"/>
          <w:i/>
          <w:sz w:val="24"/>
          <w:szCs w:val="22"/>
        </w:rPr>
        <w:t xml:space="preserve">   </w:t>
      </w:r>
      <w:r w:rsidR="00742D5C" w:rsidRPr="00742D5C">
        <w:rPr>
          <w:rFonts w:eastAsiaTheme="minorEastAsia"/>
          <w:szCs w:val="22"/>
        </w:rPr>
        <w:t>(3)</w:t>
      </w:r>
    </w:p>
    <w:p w:rsidR="00742D5C" w:rsidRDefault="00ED1B08" w:rsidP="00742D5C">
      <w:r>
        <w:t>Решив систему (3), получим, что</w:t>
      </w:r>
    </w:p>
    <w:p w:rsidR="00ED1B08" w:rsidRPr="00D65D9D" w:rsidRDefault="000F730E" w:rsidP="00ED1B08">
      <w:pPr>
        <w:ind w:left="0"/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=(1,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  <w:lang w:val="en-US"/>
              </w:rPr>
              <m:t>λ</m:t>
            </m: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2"/>
          </w:rPr>
          <m:t>, …,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2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2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2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2"/>
          </w:rPr>
          <m:t>)</m:t>
        </m:r>
      </m:oMath>
      <w:r w:rsidR="00EC2869">
        <w:rPr>
          <w:rFonts w:cs="Times New Roman"/>
          <w:i/>
          <w:sz w:val="24"/>
        </w:rPr>
        <w:t>.</w:t>
      </w:r>
    </w:p>
    <w:p w:rsidR="002C785F" w:rsidRDefault="0030000A" w:rsidP="00AF0AF7">
      <w:pPr>
        <w:jc w:val="both"/>
        <w:rPr>
          <w:rFonts w:eastAsiaTheme="minorEastAsia"/>
          <w:szCs w:val="22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>≠1</m:t>
        </m:r>
      </m:oMath>
      <w:r w:rsidRPr="0030000A">
        <w:rPr>
          <w:rFonts w:eastAsiaTheme="minorEastAsia"/>
          <w:szCs w:val="22"/>
        </w:rPr>
        <w:t xml:space="preserve">. </w:t>
      </w:r>
      <w:r>
        <w:rPr>
          <w:rFonts w:eastAsiaTheme="minorEastAsia"/>
          <w:szCs w:val="22"/>
        </w:rPr>
        <w:t xml:space="preserve">Найдем присоединенные векторы к вектору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</m:sub>
        </m:sSub>
      </m:oMath>
      <w:r>
        <w:rPr>
          <w:rFonts w:eastAsiaTheme="minorEastAsia"/>
          <w:szCs w:val="22"/>
        </w:rPr>
        <w:t xml:space="preserve">. </w:t>
      </w:r>
    </w:p>
    <w:p w:rsidR="00ED1B08" w:rsidRDefault="0030000A" w:rsidP="00AF0AF7">
      <w:p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Пусть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i,j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2"/>
              </w:rPr>
              <m:t>n</m:t>
            </m:r>
          </m:sup>
        </m:sSup>
        <m:r>
          <w:rPr>
            <w:rFonts w:ascii="Cambria Math" w:hAnsi="Cambria Math" w:cs="Times New Roman"/>
            <w:color w:val="000000"/>
            <w:sz w:val="22"/>
          </w:rPr>
          <m:t>, 1≤j≤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2"/>
          </w:rPr>
          <m:t>-1</m:t>
        </m:r>
      </m:oMath>
      <w:r w:rsidR="002C785F" w:rsidRPr="002C785F">
        <w:rPr>
          <w:rFonts w:eastAsiaTheme="minorEastAsia"/>
          <w:szCs w:val="22"/>
        </w:rPr>
        <w:t xml:space="preserve">  </w:t>
      </w:r>
      <w:r>
        <w:rPr>
          <w:rFonts w:eastAsiaTheme="minorEastAsia"/>
          <w:szCs w:val="22"/>
        </w:rPr>
        <w:t>– присоединенные векторы, отвечающие собственному значению</w:t>
      </w:r>
      <m:oMath>
        <m:r>
          <w:rPr>
            <w:rFonts w:ascii="Cambria Math" w:eastAsiaTheme="minorEastAsia" w:hAnsi="Cambria Math"/>
            <w:szCs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i</m:t>
            </m:r>
          </m:sub>
        </m:sSub>
      </m:oMath>
      <w:r>
        <w:rPr>
          <w:rFonts w:eastAsiaTheme="minorEastAsia"/>
          <w:szCs w:val="22"/>
        </w:rPr>
        <w:t>. Первый присоединенный вектор есть решение урав</w:t>
      </w:r>
      <w:r w:rsidR="00593511">
        <w:rPr>
          <w:rFonts w:eastAsiaTheme="minorEastAsia"/>
          <w:szCs w:val="22"/>
        </w:rPr>
        <w:t>нения</w:t>
      </w:r>
    </w:p>
    <w:p w:rsidR="00593511" w:rsidRPr="00AF0AF7" w:rsidRDefault="000F730E" w:rsidP="00593511">
      <w:pPr>
        <w:jc w:val="center"/>
        <w:rPr>
          <w:rFonts w:eastAsiaTheme="minorEastAsia"/>
          <w:szCs w:val="22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Cambria Math"/>
                <w:color w:val="000000"/>
                <w:sz w:val="24"/>
              </w:rPr>
              <m:t>A-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/>
                    <w:sz w:val="24"/>
                  </w:rPr>
                  <m:t>λ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000000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e>
        </m:d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i,1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>,</m:t>
        </m:r>
      </m:oMath>
      <w:r w:rsidR="00593511" w:rsidRPr="00593511">
        <w:rPr>
          <w:rFonts w:eastAsiaTheme="minorEastAsia"/>
          <w:sz w:val="24"/>
          <w:szCs w:val="22"/>
        </w:rPr>
        <w:t xml:space="preserve">     </w:t>
      </w:r>
      <w:r w:rsidR="00593511" w:rsidRPr="00AF0AF7">
        <w:rPr>
          <w:rFonts w:eastAsiaTheme="minorEastAsia"/>
          <w:szCs w:val="22"/>
        </w:rPr>
        <w:t>(4)</w:t>
      </w:r>
    </w:p>
    <w:p w:rsidR="00593511" w:rsidRPr="00930CB6" w:rsidRDefault="00930CB6" w:rsidP="00AF0AF7">
      <w:pPr>
        <w:jc w:val="both"/>
        <w:rPr>
          <w:rFonts w:eastAsiaTheme="minorEastAsia"/>
          <w:szCs w:val="22"/>
        </w:rPr>
      </w:pPr>
      <w:r>
        <w:t>где</w:t>
      </w:r>
      <w:r w:rsidR="00593511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i,1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>=(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1,1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2,1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>, … ,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n,1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>)</m:t>
        </m:r>
      </m:oMath>
      <w:r w:rsidRPr="00930CB6">
        <w:rPr>
          <w:rFonts w:eastAsiaTheme="minorEastAsia"/>
          <w:color w:val="000000"/>
          <w:sz w:val="24"/>
        </w:rPr>
        <w:t xml:space="preserve">  </w:t>
      </w:r>
      <w:r w:rsidRPr="00930CB6">
        <w:rPr>
          <w:rFonts w:eastAsiaTheme="minorEastAsia"/>
          <w:color w:val="000000"/>
        </w:rPr>
        <w:t xml:space="preserve">- </w:t>
      </w:r>
      <w:r>
        <w:rPr>
          <w:rFonts w:eastAsiaTheme="minorEastAsia"/>
          <w:color w:val="000000"/>
        </w:rPr>
        <w:t xml:space="preserve">подлежащий определению присоединенный вектор,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</m:sub>
        </m:sSub>
      </m:oMath>
      <w:r>
        <w:rPr>
          <w:rFonts w:eastAsiaTheme="minorEastAsia"/>
          <w:color w:val="000000"/>
          <w:sz w:val="24"/>
        </w:rPr>
        <w:t xml:space="preserve"> </w:t>
      </w:r>
      <w:r>
        <w:rPr>
          <w:rFonts w:eastAsiaTheme="minorEastAsia"/>
          <w:color w:val="000000"/>
        </w:rPr>
        <w:t xml:space="preserve">– собственный вектор, отвечающий собственному значению </w:t>
      </w:r>
      <m:oMath>
        <m:sSub>
          <m:sSubPr>
            <m:ctrlPr>
              <w:rPr>
                <w:rFonts w:ascii="Cambria Math" w:hAnsi="Cambria Math" w:cs="Times New Roman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2"/>
                <w:lang w:val="en-US"/>
              </w:rPr>
              <m:t>λ</m:t>
            </m:r>
            <m:ctrlPr>
              <w:rPr>
                <w:rFonts w:ascii="Cambria Math" w:hAnsi="Cambria Math" w:cs="Times New Roman"/>
                <w:i/>
                <w:szCs w:val="22"/>
              </w:rPr>
            </m:ctrlPr>
          </m:e>
          <m:sub>
            <m:r>
              <w:rPr>
                <w:rFonts w:ascii="Cambria Math" w:hAnsi="Cambria Math" w:cs="Times New Roman"/>
                <w:szCs w:val="22"/>
                <w:lang w:val="en-US"/>
              </w:rPr>
              <m:t>i</m:t>
            </m:r>
          </m:sub>
        </m:sSub>
      </m:oMath>
      <w:r w:rsidRPr="00930CB6">
        <w:rPr>
          <w:rFonts w:eastAsiaTheme="minorEastAsia"/>
          <w:szCs w:val="22"/>
        </w:rPr>
        <w:t>.</w:t>
      </w:r>
    </w:p>
    <w:p w:rsidR="00930CB6" w:rsidRPr="00930CB6" w:rsidRDefault="00930CB6" w:rsidP="00AF0AF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szCs w:val="22"/>
        </w:rPr>
        <w:t xml:space="preserve">Пусть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1,1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>=0</m:t>
        </m:r>
      </m:oMath>
      <w:r w:rsidRPr="00930CB6">
        <w:rPr>
          <w:rFonts w:eastAsiaTheme="minorEastAsia"/>
          <w:color w:val="000000"/>
        </w:rPr>
        <w:t>. Тогда рав</w:t>
      </w:r>
      <w:r>
        <w:rPr>
          <w:rFonts w:eastAsiaTheme="minorEastAsia"/>
          <w:color w:val="000000"/>
        </w:rPr>
        <w:t>енство (4) эквивалентно системе уравнений</w:t>
      </w:r>
      <w:r w:rsidRPr="00930CB6">
        <w:rPr>
          <w:rFonts w:eastAsiaTheme="minorEastAsia"/>
          <w:color w:val="000000"/>
        </w:rPr>
        <w:t>:</w:t>
      </w:r>
    </w:p>
    <w:p w:rsidR="00344544" w:rsidRDefault="000F730E" w:rsidP="00344544">
      <w:pPr>
        <w:jc w:val="center"/>
        <w:rPr>
          <w:rFonts w:eastAsiaTheme="minorEastAsia"/>
          <w:szCs w:val="22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2,1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=1,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2,1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3,1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n-2,1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n-1,1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n-1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4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2,1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n-2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3,1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+…+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n-1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n,1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n-1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 xml:space="preserve">.  </m:t>
                </m:r>
              </m:e>
            </m:eqArr>
          </m:e>
        </m:d>
      </m:oMath>
      <w:r w:rsidR="00344544" w:rsidRPr="00742D5C">
        <w:rPr>
          <w:rFonts w:eastAsiaTheme="minorEastAsia"/>
          <w:i/>
          <w:sz w:val="24"/>
          <w:szCs w:val="22"/>
        </w:rPr>
        <w:t xml:space="preserve">   </w:t>
      </w:r>
      <w:r w:rsidR="00A20698">
        <w:rPr>
          <w:rFonts w:eastAsiaTheme="minorEastAsia"/>
          <w:szCs w:val="22"/>
        </w:rPr>
        <w:t>(5</w:t>
      </w:r>
      <w:r w:rsidR="00344544" w:rsidRPr="00742D5C">
        <w:rPr>
          <w:rFonts w:eastAsiaTheme="minorEastAsia"/>
          <w:szCs w:val="22"/>
        </w:rPr>
        <w:t>)</w:t>
      </w:r>
    </w:p>
    <w:p w:rsidR="00436EEE" w:rsidRDefault="00436EEE" w:rsidP="00AF0AF7">
      <w:pPr>
        <w:jc w:val="both"/>
        <w:rPr>
          <w:rFonts w:eastAsiaTheme="minorEastAsia"/>
          <w:color w:val="000000"/>
        </w:rPr>
      </w:pPr>
      <w:r>
        <w:t xml:space="preserve">Поскольку </w:t>
      </w:r>
      <m:oMath>
        <m:sSup>
          <m:sSup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pPr>
          <m:e>
            <m:r>
              <w:rPr>
                <w:rFonts w:ascii="Cambria Math" w:hAnsi="Cambria Math" w:cs="Cambria Math"/>
                <w:color w:val="000000"/>
                <w:sz w:val="24"/>
              </w:rPr>
              <m:t>P</m:t>
            </m:r>
          </m:e>
          <m:sup>
            <m:r>
              <w:rPr>
                <w:rFonts w:ascii="Cambria Math" w:hAnsi="Cambria Math" w:cs="Cambria Math"/>
                <w:color w:val="000000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hAnsi="Cambria Math" w:cs="Cambria Math"/>
            <w:color w:val="000000"/>
            <w:sz w:val="24"/>
          </w:rPr>
          <m:t>=0</m:t>
        </m:r>
      </m:oMath>
      <w:r w:rsidRPr="00436EEE">
        <w:rPr>
          <w:rFonts w:eastAsiaTheme="minorEastAsia"/>
          <w:color w:val="000000"/>
        </w:rPr>
        <w:t xml:space="preserve">, </w:t>
      </w:r>
      <w:r>
        <w:rPr>
          <w:rFonts w:eastAsiaTheme="minorEastAsia"/>
          <w:color w:val="000000"/>
        </w:rPr>
        <w:t>тогда</w:t>
      </w:r>
      <w:r w:rsidR="00A03994">
        <w:rPr>
          <w:rFonts w:eastAsiaTheme="minorEastAsia"/>
          <w:color w:val="000000"/>
        </w:rPr>
        <w:t>,</w:t>
      </w:r>
      <w:r>
        <w:rPr>
          <w:rFonts w:eastAsiaTheme="minorEastAsia"/>
          <w:color w:val="000000"/>
        </w:rPr>
        <w:t xml:space="preserve"> решив систему (</w:t>
      </w:r>
      <w:r w:rsidR="006520F8" w:rsidRPr="0070211F">
        <w:rPr>
          <w:rFonts w:eastAsiaTheme="minorEastAsia"/>
          <w:color w:val="000000"/>
        </w:rPr>
        <w:t>5</w:t>
      </w:r>
      <w:r>
        <w:rPr>
          <w:rFonts w:eastAsiaTheme="minorEastAsia"/>
          <w:color w:val="000000"/>
        </w:rPr>
        <w:t xml:space="preserve">), получим вектор </w:t>
      </w:r>
    </w:p>
    <w:p w:rsidR="00930CB6" w:rsidRPr="00436EEE" w:rsidRDefault="000F730E" w:rsidP="00436EEE">
      <w:pPr>
        <w:jc w:val="center"/>
        <w:rPr>
          <w:rFonts w:eastAsiaTheme="minorEastAsia"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4"/>
                  <w:lang w:val="en-US"/>
                </w:rPr>
                <m:t>i</m:t>
              </m:r>
              <m:r>
                <w:rPr>
                  <w:rFonts w:ascii="Cambria Math" w:hAnsi="Cambria Math" w:cs="Cambria Math"/>
                  <w:color w:val="000000"/>
                  <w:sz w:val="24"/>
                </w:rPr>
                <m:t>,1</m:t>
              </m:r>
            </m:sub>
          </m:sSub>
          <m:r>
            <w:rPr>
              <w:rFonts w:ascii="Cambria Math" w:hAnsi="Cambria Math" w:cs="Cambria Math"/>
              <w:color w:val="000000"/>
              <w:sz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  <w:sz w:val="24"/>
                </w:rPr>
                <m:t>0,1,2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z w:val="24"/>
                </w:rPr>
                <m:t>,3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 w:cs="Cambria Math"/>
                  <w:color w:val="000000"/>
                  <w:sz w:val="24"/>
                </w:rPr>
                <m:t xml:space="preserve">, … , 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n-1</m:t>
                  </m:r>
                </m:e>
              </m:d>
              <m:sSubSup>
                <m:sSubSupPr>
                  <m:ctrlPr>
                    <w:rPr>
                      <w:rFonts w:ascii="Cambria Math" w:hAnsi="Cambria Math" w:cs="Cambria Math"/>
                      <w:i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n-2</m:t>
                  </m:r>
                </m:sup>
              </m:sSubSup>
            </m:e>
          </m:d>
          <m:r>
            <w:rPr>
              <w:rFonts w:ascii="Cambria Math" w:hAnsi="Cambria Math" w:cs="Cambria Math"/>
              <w:color w:val="000000"/>
              <w:sz w:val="24"/>
            </w:rPr>
            <m:t>,</m:t>
          </m:r>
        </m:oMath>
      </m:oMathPara>
    </w:p>
    <w:p w:rsidR="00436EEE" w:rsidRDefault="00AF0AF7" w:rsidP="00AF0AF7">
      <w:pPr>
        <w:jc w:val="both"/>
        <w:rPr>
          <w:rFonts w:eastAsiaTheme="minorEastAsia"/>
          <w:color w:val="000000"/>
        </w:rPr>
      </w:pPr>
      <w:r>
        <w:t>к</w:t>
      </w:r>
      <w:r w:rsidR="00436EEE">
        <w:t xml:space="preserve">оторый является присоединенным к собственному вектору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  <w:lang w:val="en-US"/>
              </w:rPr>
              <m:t>i</m:t>
            </m:r>
          </m:sub>
        </m:sSub>
      </m:oMath>
      <w:r w:rsidR="00A7515E" w:rsidRPr="00A7515E">
        <w:rPr>
          <w:rFonts w:eastAsiaTheme="minorEastAsia"/>
          <w:color w:val="000000"/>
        </w:rPr>
        <w:t>.</w:t>
      </w:r>
    </w:p>
    <w:p w:rsidR="004B7755" w:rsidRDefault="004B7755" w:rsidP="00AF0AF7">
      <w:pPr>
        <w:jc w:val="both"/>
      </w:pPr>
      <w:r>
        <w:t>Аналогичным образом устанавливается, что векторы</w:t>
      </w:r>
    </w:p>
    <w:p w:rsidR="004B7755" w:rsidRPr="002432F0" w:rsidRDefault="000F730E" w:rsidP="004B7755">
      <w:pPr>
        <w:jc w:val="center"/>
        <w:rPr>
          <w:rFonts w:eastAsiaTheme="minorEastAsia"/>
          <w:color w:val="000000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4"/>
                  <w:lang w:val="en-US"/>
                </w:rPr>
                <m:t>i</m:t>
              </m:r>
              <m:r>
                <w:rPr>
                  <w:rFonts w:ascii="Cambria Math" w:hAnsi="Cambria Math" w:cs="Cambria Math"/>
                  <w:color w:val="000000"/>
                  <w:sz w:val="24"/>
                </w:rPr>
                <m:t>,</m:t>
              </m:r>
              <m:r>
                <w:rPr>
                  <w:rFonts w:ascii="Cambria Math" w:hAnsi="Cambria Math" w:cs="Cambria Math"/>
                  <w:color w:val="000000"/>
                  <w:sz w:val="24"/>
                  <w:lang w:val="en-US"/>
                </w:rPr>
                <m:t>p</m:t>
              </m:r>
            </m:sub>
          </m:sSub>
          <m:r>
            <w:rPr>
              <w:rFonts w:ascii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Theme="minorEastAsia" w:hAnsi="Cambria Math"/>
              <w:color w:val="000000"/>
              <w:sz w:val="24"/>
            </w:rPr>
            <m:t>(</m:t>
          </m:r>
          <m:limLow>
            <m:limLow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0, …, 0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color w:val="000000"/>
                  <w:sz w:val="24"/>
                  <w:lang w:val="en-US"/>
                </w:rPr>
                <m:t>p</m:t>
              </m:r>
            </m:lim>
          </m:limLow>
          <m:r>
            <w:rPr>
              <w:rFonts w:ascii="Cambria Math" w:eastAsiaTheme="minorEastAsia" w:hAnsi="Cambria Math"/>
              <w:color w:val="000000"/>
              <w:sz w:val="24"/>
            </w:rPr>
            <m:t xml:space="preserve">, p!, (p+1)!, … ,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sz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p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n-k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n-p-1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color w:val="000000"/>
              <w:sz w:val="24"/>
            </w:rPr>
            <m:t xml:space="preserve">  )</m:t>
          </m:r>
          <m:r>
            <w:rPr>
              <w:rFonts w:ascii="Cambria Math" w:hAnsi="Cambria Math" w:cs="Cambria Math"/>
              <w:color w:val="000000"/>
              <w:sz w:val="24"/>
            </w:rPr>
            <m:t>,</m:t>
          </m:r>
        </m:oMath>
      </m:oMathPara>
    </w:p>
    <w:p w:rsidR="004B7755" w:rsidRDefault="004B7755" w:rsidP="00AF0AF7">
      <w:pPr>
        <w:jc w:val="both"/>
        <w:rPr>
          <w:rFonts w:eastAsiaTheme="minorEastAsia"/>
          <w:color w:val="000000"/>
        </w:rPr>
      </w:pPr>
      <w:r>
        <w:t xml:space="preserve">где </w:t>
      </w:r>
      <m:oMath>
        <m:r>
          <w:rPr>
            <w:rFonts w:ascii="Cambria Math" w:hAnsi="Cambria Math" w:cs="Cambria Math"/>
            <w:color w:val="000000"/>
            <w:sz w:val="24"/>
          </w:rPr>
          <m:t>1≤</m:t>
        </m:r>
        <m:r>
          <w:rPr>
            <w:rFonts w:ascii="Cambria Math" w:hAnsi="Cambria Math" w:cs="Cambria Math"/>
            <w:color w:val="000000"/>
            <w:sz w:val="24"/>
            <w:lang w:val="en-US"/>
          </w:rPr>
          <m:t>p</m:t>
        </m:r>
        <m:r>
          <w:rPr>
            <w:rFonts w:ascii="Cambria Math" w:hAnsi="Cambria Math" w:cs="Cambria Math"/>
            <w:color w:val="000000"/>
            <w:sz w:val="24"/>
          </w:rPr>
          <m:t>≤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>-1,</m:t>
        </m:r>
      </m:oMath>
      <w:r w:rsidRPr="004B7755">
        <w:rPr>
          <w:rFonts w:eastAsiaTheme="minorEastAsia"/>
          <w:color w:val="000000"/>
          <w:sz w:val="24"/>
        </w:rPr>
        <w:t xml:space="preserve"> </w:t>
      </w:r>
      <w:r>
        <w:rPr>
          <w:rFonts w:eastAsiaTheme="minorEastAsia"/>
          <w:color w:val="000000"/>
        </w:rPr>
        <w:t xml:space="preserve">- являются присоединенными к вектору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  <w:lang w:val="en-US"/>
              </w:rPr>
              <m:t>i</m:t>
            </m:r>
          </m:sub>
        </m:sSub>
      </m:oMath>
      <w:r>
        <w:rPr>
          <w:rFonts w:eastAsiaTheme="minorEastAsia"/>
          <w:color w:val="000000"/>
        </w:rPr>
        <w:t>.</w:t>
      </w:r>
    </w:p>
    <w:p w:rsidR="00D63DC0" w:rsidRDefault="00D63DC0" w:rsidP="00AF0AF7">
      <w:pPr>
        <w:jc w:val="both"/>
        <w:rPr>
          <w:rFonts w:eastAsiaTheme="minorEastAsia"/>
        </w:rPr>
      </w:pPr>
      <w:r>
        <w:lastRenderedPageBreak/>
        <w:t>Таким образом, доказано, что матрица</w:t>
      </w:r>
      <w:r w:rsidRPr="00D63DC0"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color w:val="000000"/>
            <w:sz w:val="24"/>
            <w:lang w:val="en-US"/>
          </w:rPr>
          <m:t>U</m:t>
        </m:r>
      </m:oMath>
      <w:r>
        <w:t xml:space="preserve"> составлена из собственных и присоединенных векторов. Поэтому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color w:val="000000"/>
                    <w:sz w:val="24"/>
                    <w:lang w:val="en-US"/>
                  </w:rPr>
                  <m:t>U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</w:rPr>
          <m:t>≠0,</m:t>
        </m:r>
      </m:oMath>
      <w:r>
        <w:rPr>
          <w:rFonts w:eastAsiaTheme="minorEastAsia"/>
        </w:rPr>
        <w:t xml:space="preserve"> и, следовательно, матрица </w:t>
      </w:r>
      <m:oMath>
        <m:r>
          <m:rPr>
            <m:scr m:val="script"/>
          </m:rPr>
          <w:rPr>
            <w:rFonts w:ascii="Cambria Math" w:hAnsi="Cambria Math" w:cs="Times New Roman"/>
            <w:color w:val="000000"/>
            <w:sz w:val="24"/>
            <w:lang w:val="en-US"/>
          </w:rPr>
          <m:t>U</m:t>
        </m:r>
      </m:oMath>
      <w:r>
        <w:rPr>
          <w:rFonts w:eastAsiaTheme="minorEastAsia"/>
        </w:rPr>
        <w:t xml:space="preserve"> является матрицей перехода к жордановой форме и имеет вид</w:t>
      </w:r>
    </w:p>
    <w:p w:rsidR="00D63DC0" w:rsidRDefault="00D63DC0" w:rsidP="00D63DC0">
      <w:pPr>
        <w:jc w:val="center"/>
        <w:rPr>
          <w:rFonts w:eastAsiaTheme="minorEastAsia"/>
          <w:b/>
          <w:color w:val="000000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color w:val="000000"/>
              <w:sz w:val="24"/>
              <w:lang w:val="en-US"/>
            </w:rPr>
            <m:t>U=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color w:val="000000"/>
                      <w:sz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color w:val="000000"/>
                      <w:sz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color w:val="000000"/>
                      <w:sz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4"/>
              <w:lang w:val="en-US"/>
            </w:rPr>
            <m:t>,</m:t>
          </m:r>
        </m:oMath>
      </m:oMathPara>
    </w:p>
    <w:p w:rsidR="00D63DC0" w:rsidRPr="00D95ECA" w:rsidRDefault="00D63DC0" w:rsidP="00AF0AF7">
      <w:pPr>
        <w:jc w:val="both"/>
        <w:rPr>
          <w:rFonts w:eastAsiaTheme="minorEastAsia"/>
          <w:color w:val="000000"/>
        </w:rPr>
      </w:pPr>
      <w: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</w:rPr>
              <m:t>M</m:t>
            </m:r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atr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lang w:val="en-US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</w:rPr>
              <m:t>C</m:t>
            </m:r>
          </m:e>
        </m:d>
        <m:r>
          <w:rPr>
            <w:rFonts w:ascii="Cambria Math" w:hAnsi="Cambria Math" w:cs="Times New Roman"/>
            <w:color w:val="000000"/>
            <w:sz w:val="24"/>
          </w:rPr>
          <m:t>,  i=1, …, m</m:t>
        </m:r>
      </m:oMath>
      <w:r w:rsidR="00D95ECA">
        <w:rPr>
          <w:rFonts w:eastAsiaTheme="minorEastAsia"/>
          <w:color w:val="000000"/>
          <w:sz w:val="24"/>
        </w:rPr>
        <w:t xml:space="preserve"> </w:t>
      </w:r>
      <w:r w:rsidR="00D95ECA">
        <w:rPr>
          <w:rFonts w:eastAsiaTheme="minorEastAsia"/>
          <w:color w:val="000000"/>
        </w:rPr>
        <w:t>имеют вид</w:t>
      </w:r>
    </w:p>
    <w:p w:rsidR="00D95ECA" w:rsidRDefault="000F730E" w:rsidP="00B82391">
      <w:pPr>
        <w:jc w:val="center"/>
        <w:rPr>
          <w:rFonts w:eastAsiaTheme="minorEastAsia"/>
          <w:color w:val="00000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n-1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n-1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n-2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</m:e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n-k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mr>
            </m:m>
          </m:e>
        </m:d>
      </m:oMath>
      <w:r w:rsidR="00D95ECA" w:rsidRPr="00D95ECA">
        <w:rPr>
          <w:rFonts w:eastAsiaTheme="minorEastAsia"/>
          <w:color w:val="000000"/>
          <w:sz w:val="24"/>
        </w:rPr>
        <w:t>.</w:t>
      </w:r>
    </w:p>
    <w:p w:rsidR="00D95ECA" w:rsidRDefault="00D95ECA" w:rsidP="00AF0AF7">
      <w:pPr>
        <w:jc w:val="both"/>
      </w:pPr>
      <w:r>
        <w:t>Теорема доказана.</w:t>
      </w:r>
    </w:p>
    <w:p w:rsidR="00345374" w:rsidRDefault="00345374" w:rsidP="00AF0AF7">
      <w:pPr>
        <w:jc w:val="both"/>
      </w:pPr>
    </w:p>
    <w:p w:rsidR="00345374" w:rsidRDefault="00345374" w:rsidP="00AF0AF7">
      <w:pPr>
        <w:jc w:val="both"/>
      </w:pPr>
    </w:p>
    <w:p w:rsidR="00345374" w:rsidRPr="00345374" w:rsidRDefault="00345374" w:rsidP="00345374">
      <w:pPr>
        <w:jc w:val="center"/>
        <w:rPr>
          <w:b/>
        </w:rPr>
      </w:pPr>
      <w:r w:rsidRPr="00345374">
        <w:rPr>
          <w:b/>
          <w:lang w:val="en-US"/>
        </w:rPr>
        <w:t>Спис</w:t>
      </w:r>
      <w:bookmarkStart w:id="0" w:name="_GoBack"/>
      <w:bookmarkEnd w:id="0"/>
      <w:r w:rsidRPr="00345374">
        <w:rPr>
          <w:b/>
          <w:lang w:val="en-US"/>
        </w:rPr>
        <w:t>ок литературы</w:t>
      </w:r>
    </w:p>
    <w:p w:rsidR="00345374" w:rsidRDefault="00BF792F" w:rsidP="00AF0AF7">
      <w:pPr>
        <w:jc w:val="both"/>
      </w:pPr>
      <w:r>
        <w:t xml:space="preserve">1. Боровских А.В. Перов А.И. Лекции по обыкновенным дифференциальным уравнениям </w:t>
      </w:r>
      <w:r w:rsidRPr="00BF792F">
        <w:t xml:space="preserve">// </w:t>
      </w:r>
      <w:r>
        <w:t>Москва-Ижевск: НИЦ «Регулярная и хаотическая динамика», Институт компьютерных исследований, 2004, 540 стр.</w:t>
      </w:r>
    </w:p>
    <w:p w:rsidR="00BF792F" w:rsidRPr="00BF792F" w:rsidRDefault="00BF792F" w:rsidP="00AF0AF7">
      <w:pPr>
        <w:jc w:val="both"/>
      </w:pPr>
      <w:r>
        <w:t xml:space="preserve">2. Баскаков А.Г. Лекции по алгебре </w:t>
      </w:r>
      <w:r w:rsidRPr="00BF792F">
        <w:t xml:space="preserve">// </w:t>
      </w:r>
      <w:r>
        <w:t>Воронеж</w:t>
      </w:r>
      <w:r w:rsidRPr="00BF792F">
        <w:t xml:space="preserve">: </w:t>
      </w:r>
      <w:r>
        <w:t>Издательско-полиграфический центр Воронежского государственного университета, 2013, 159 стр.</w:t>
      </w:r>
    </w:p>
    <w:p w:rsidR="00BF792F" w:rsidRPr="00BF792F" w:rsidRDefault="00BF792F" w:rsidP="00AF0AF7">
      <w:pPr>
        <w:jc w:val="both"/>
      </w:pPr>
    </w:p>
    <w:sectPr w:rsidR="00BF792F" w:rsidRPr="00BF792F" w:rsidSect="002E4C3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30E" w:rsidRDefault="000F730E" w:rsidP="003973B3">
      <w:pPr>
        <w:spacing w:after="0" w:line="240" w:lineRule="auto"/>
      </w:pPr>
      <w:r>
        <w:separator/>
      </w:r>
    </w:p>
  </w:endnote>
  <w:endnote w:type="continuationSeparator" w:id="0">
    <w:p w:rsidR="000F730E" w:rsidRDefault="000F730E" w:rsidP="00397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30E" w:rsidRDefault="000F730E" w:rsidP="003973B3">
      <w:pPr>
        <w:spacing w:after="0" w:line="240" w:lineRule="auto"/>
      </w:pPr>
      <w:r>
        <w:separator/>
      </w:r>
    </w:p>
  </w:footnote>
  <w:footnote w:type="continuationSeparator" w:id="0">
    <w:p w:rsidR="000F730E" w:rsidRDefault="000F730E" w:rsidP="00397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55238D"/>
    <w:multiLevelType w:val="hybridMultilevel"/>
    <w:tmpl w:val="2CC4D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A9"/>
    <w:rsid w:val="000F730E"/>
    <w:rsid w:val="00114A42"/>
    <w:rsid w:val="00134EB0"/>
    <w:rsid w:val="00185DA5"/>
    <w:rsid w:val="00186646"/>
    <w:rsid w:val="001D3CF8"/>
    <w:rsid w:val="002274B8"/>
    <w:rsid w:val="002432F0"/>
    <w:rsid w:val="002B5E80"/>
    <w:rsid w:val="002C44C7"/>
    <w:rsid w:val="002C785F"/>
    <w:rsid w:val="002D7CB5"/>
    <w:rsid w:val="002E4C3D"/>
    <w:rsid w:val="002E732C"/>
    <w:rsid w:val="002F13CA"/>
    <w:rsid w:val="0030000A"/>
    <w:rsid w:val="0032322D"/>
    <w:rsid w:val="00344544"/>
    <w:rsid w:val="00345374"/>
    <w:rsid w:val="003973B3"/>
    <w:rsid w:val="003C05B4"/>
    <w:rsid w:val="003F20CD"/>
    <w:rsid w:val="00436EEE"/>
    <w:rsid w:val="004A71CB"/>
    <w:rsid w:val="004B7755"/>
    <w:rsid w:val="004F7897"/>
    <w:rsid w:val="005054DD"/>
    <w:rsid w:val="005829CA"/>
    <w:rsid w:val="00593511"/>
    <w:rsid w:val="005C5664"/>
    <w:rsid w:val="006520F8"/>
    <w:rsid w:val="006E610A"/>
    <w:rsid w:val="006F1D38"/>
    <w:rsid w:val="0070211F"/>
    <w:rsid w:val="00742D5C"/>
    <w:rsid w:val="00752D01"/>
    <w:rsid w:val="00765CA6"/>
    <w:rsid w:val="0077440D"/>
    <w:rsid w:val="00852422"/>
    <w:rsid w:val="00870514"/>
    <w:rsid w:val="008757E0"/>
    <w:rsid w:val="00886166"/>
    <w:rsid w:val="00894118"/>
    <w:rsid w:val="008A6870"/>
    <w:rsid w:val="008F6220"/>
    <w:rsid w:val="00930CB6"/>
    <w:rsid w:val="00945B95"/>
    <w:rsid w:val="00984E53"/>
    <w:rsid w:val="00A03994"/>
    <w:rsid w:val="00A108D4"/>
    <w:rsid w:val="00A20698"/>
    <w:rsid w:val="00A509D3"/>
    <w:rsid w:val="00A7515E"/>
    <w:rsid w:val="00AA1766"/>
    <w:rsid w:val="00AB2F4A"/>
    <w:rsid w:val="00AD168B"/>
    <w:rsid w:val="00AF0AF7"/>
    <w:rsid w:val="00B40836"/>
    <w:rsid w:val="00B82391"/>
    <w:rsid w:val="00BF792F"/>
    <w:rsid w:val="00C50218"/>
    <w:rsid w:val="00C66C5A"/>
    <w:rsid w:val="00D63DC0"/>
    <w:rsid w:val="00D6557B"/>
    <w:rsid w:val="00D65D9D"/>
    <w:rsid w:val="00D7074D"/>
    <w:rsid w:val="00D95ECA"/>
    <w:rsid w:val="00DA3170"/>
    <w:rsid w:val="00DC6E0A"/>
    <w:rsid w:val="00DD707B"/>
    <w:rsid w:val="00E118A9"/>
    <w:rsid w:val="00E56689"/>
    <w:rsid w:val="00E83454"/>
    <w:rsid w:val="00EC2869"/>
    <w:rsid w:val="00ED1B08"/>
    <w:rsid w:val="00EE078B"/>
    <w:rsid w:val="00EE251D"/>
    <w:rsid w:val="00F15AA6"/>
    <w:rsid w:val="00F7091C"/>
    <w:rsid w:val="00FE6527"/>
    <w:rsid w:val="00FF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5799036-09DC-421E-A967-0C4AE48F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300" w:lineRule="auto"/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8A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F6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62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F7091C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397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73B3"/>
  </w:style>
  <w:style w:type="paragraph" w:styleId="a7">
    <w:name w:val="footer"/>
    <w:basedOn w:val="a"/>
    <w:link w:val="a8"/>
    <w:uiPriority w:val="99"/>
    <w:unhideWhenUsed/>
    <w:rsid w:val="00397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73B3"/>
  </w:style>
  <w:style w:type="character" w:styleId="a9">
    <w:name w:val="Hyperlink"/>
    <w:basedOn w:val="a0"/>
    <w:uiPriority w:val="99"/>
    <w:unhideWhenUsed/>
    <w:rsid w:val="003F20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sterovily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nastasyachursanov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lochkov_s.v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4FFEB-1D28-4A93-A0E7-94088AA4A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Ilya</cp:lastModifiedBy>
  <cp:revision>67</cp:revision>
  <dcterms:created xsi:type="dcterms:W3CDTF">2015-10-11T16:49:00Z</dcterms:created>
  <dcterms:modified xsi:type="dcterms:W3CDTF">2015-10-19T21:05:00Z</dcterms:modified>
</cp:coreProperties>
</file>