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D0B4" w14:textId="1A5E5C13" w:rsidR="00654E12" w:rsidRDefault="00654E12" w:rsidP="0EF875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EF87506">
        <w:rPr>
          <w:rFonts w:ascii="Times New Roman" w:eastAsia="Times New Roman" w:hAnsi="Times New Roman" w:cs="Times New Roman"/>
          <w:b/>
          <w:bCs/>
          <w:sz w:val="32"/>
          <w:szCs w:val="32"/>
        </w:rPr>
        <w:t>Informe: Caso 2</w:t>
      </w:r>
    </w:p>
    <w:p w14:paraId="18406642" w14:textId="748A8442" w:rsidR="00654E12" w:rsidRDefault="00654E12" w:rsidP="0EF87506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EF87506">
        <w:rPr>
          <w:rFonts w:ascii="Times New Roman" w:eastAsia="Times New Roman" w:hAnsi="Times New Roman" w:cs="Times New Roman"/>
          <w:b/>
          <w:bCs/>
          <w:sz w:val="24"/>
          <w:szCs w:val="24"/>
        </w:rPr>
        <w:t>Carlos Eduardo Ramírez Martínez (201921729)</w:t>
      </w:r>
    </w:p>
    <w:p w14:paraId="57BE373C" w14:textId="2268CF21" w:rsidR="00654E12" w:rsidRDefault="00654E12" w:rsidP="0EF87506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EF87506">
        <w:rPr>
          <w:rFonts w:ascii="Times New Roman" w:eastAsia="Times New Roman" w:hAnsi="Times New Roman" w:cs="Times New Roman"/>
          <w:b/>
          <w:bCs/>
          <w:sz w:val="24"/>
          <w:szCs w:val="24"/>
        </w:rPr>
        <w:t>Néstor Felipe González Garc</w:t>
      </w:r>
      <w:r w:rsidR="2230035E" w:rsidRPr="0EF87506">
        <w:rPr>
          <w:rFonts w:ascii="Times New Roman" w:eastAsia="Times New Roman" w:hAnsi="Times New Roman" w:cs="Times New Roman"/>
          <w:b/>
          <w:bCs/>
          <w:sz w:val="24"/>
          <w:szCs w:val="24"/>
        </w:rPr>
        <w:t>ía (201912670)</w:t>
      </w:r>
    </w:p>
    <w:p w14:paraId="33B3DBD5" w14:textId="24292B4C" w:rsidR="0EF87506" w:rsidRDefault="0EF87506" w:rsidP="0EF87506">
      <w:pPr>
        <w:rPr>
          <w:rFonts w:ascii="Calibri" w:eastAsia="Calibri" w:hAnsi="Calibri" w:cs="Calibri"/>
        </w:rPr>
      </w:pPr>
    </w:p>
    <w:p w14:paraId="3984A746" w14:textId="345A5E5C" w:rsidR="74B5492E" w:rsidRDefault="74B5492E" w:rsidP="0EF87506">
      <w:pPr>
        <w:rPr>
          <w:rFonts w:ascii="Calibri" w:eastAsia="Calibri" w:hAnsi="Calibri" w:cs="Calibri"/>
        </w:rPr>
      </w:pPr>
      <w:r w:rsidRPr="0EF87506">
        <w:rPr>
          <w:rFonts w:ascii="Calibri" w:eastAsia="Calibri" w:hAnsi="Calibri" w:cs="Calibri"/>
        </w:rPr>
        <w:t>Para simular el comportamiento de paginación se emplearon 3 clases: PageThread, BitThread y Monitor. Estas clases se encargan de leer las referencias y actualizar la ta</w:t>
      </w:r>
      <w:r w:rsidR="5BEBDD30" w:rsidRPr="0EF87506">
        <w:rPr>
          <w:rFonts w:ascii="Calibri" w:eastAsia="Calibri" w:hAnsi="Calibri" w:cs="Calibri"/>
        </w:rPr>
        <w:t>bla de páginas, manejar los ciclos de reloj y su efecto en los bits de referencia, y controlar la sincronización entre los threads, respectivamente.</w:t>
      </w:r>
    </w:p>
    <w:p w14:paraId="4AEC62C9" w14:textId="6E35CB6F" w:rsidR="4609BF6A" w:rsidRDefault="4609BF6A" w:rsidP="0EF87506">
      <w:pPr>
        <w:rPr>
          <w:rFonts w:ascii="Calibri" w:eastAsia="Calibri" w:hAnsi="Calibri" w:cs="Calibri"/>
        </w:rPr>
      </w:pPr>
      <w:r w:rsidRPr="0EF87506">
        <w:rPr>
          <w:rFonts w:ascii="Calibri" w:eastAsia="Calibri" w:hAnsi="Calibri" w:cs="Calibri"/>
        </w:rPr>
        <w:t>Dadas estas clases, se empleó un</w:t>
      </w:r>
      <w:r w:rsidR="5151862A" w:rsidRPr="0EF87506">
        <w:rPr>
          <w:rFonts w:ascii="Calibri" w:eastAsia="Calibri" w:hAnsi="Calibri" w:cs="Calibri"/>
        </w:rPr>
        <w:t xml:space="preserve">a tabla de hash donde la llave es el entero que representa la dirección virtual de una página y su valor es </w:t>
      </w:r>
      <w:r w:rsidR="370A8F27" w:rsidRPr="0EF87506">
        <w:rPr>
          <w:rFonts w:ascii="Calibri" w:eastAsia="Calibri" w:hAnsi="Calibri" w:cs="Calibri"/>
        </w:rPr>
        <w:t xml:space="preserve">una tupla de 3 enteros que representan la dirección real, el bit de referencia y el bit de modificación. </w:t>
      </w:r>
      <w:r w:rsidR="5AE44B33" w:rsidRPr="0EF87506">
        <w:rPr>
          <w:rFonts w:ascii="Calibri" w:eastAsia="Calibri" w:hAnsi="Calibri" w:cs="Calibri"/>
        </w:rPr>
        <w:t>En esta tabla de hash los bits de referencia y modificación se inicializan en 0 y la dirección real en –1 para indicar que no se encuentra cargado en la RAM. Por otro lado, se empleó un arreglo de tamaño fijo con la cantidad de m</w:t>
      </w:r>
      <w:r w:rsidR="0B0701E6" w:rsidRPr="0EF87506">
        <w:rPr>
          <w:rFonts w:ascii="Calibri" w:eastAsia="Calibri" w:hAnsi="Calibri" w:cs="Calibri"/>
        </w:rPr>
        <w:t>a</w:t>
      </w:r>
      <w:r w:rsidR="5AE44B33" w:rsidRPr="0EF87506">
        <w:rPr>
          <w:rFonts w:ascii="Calibri" w:eastAsia="Calibri" w:hAnsi="Calibri" w:cs="Calibri"/>
        </w:rPr>
        <w:t>rcos de págin</w:t>
      </w:r>
      <w:r w:rsidR="3C5E79EB" w:rsidRPr="0EF87506">
        <w:rPr>
          <w:rFonts w:ascii="Calibri" w:eastAsia="Calibri" w:hAnsi="Calibri" w:cs="Calibri"/>
        </w:rPr>
        <w:t>a asignados al proceso</w:t>
      </w:r>
      <w:r w:rsidR="700B59D9" w:rsidRPr="0EF87506">
        <w:rPr>
          <w:rFonts w:ascii="Calibri" w:eastAsia="Calibri" w:hAnsi="Calibri" w:cs="Calibri"/>
        </w:rPr>
        <w:t xml:space="preserve"> donde se almacena en cada posición la dirección </w:t>
      </w:r>
      <w:r w:rsidR="1A0D6287" w:rsidRPr="0EF87506">
        <w:rPr>
          <w:rFonts w:ascii="Calibri" w:eastAsia="Calibri" w:hAnsi="Calibri" w:cs="Calibri"/>
        </w:rPr>
        <w:t>virtual de la página. Finalmente, durante el algoritmo de reemplazo se generan 4 arreglos en los que se clasifican únicamente l</w:t>
      </w:r>
      <w:r w:rsidR="3780882F" w:rsidRPr="0EF87506">
        <w:rPr>
          <w:rFonts w:ascii="Calibri" w:eastAsia="Calibri" w:hAnsi="Calibri" w:cs="Calibri"/>
        </w:rPr>
        <w:t>as páginas que se encuentran cargadas en la RAM al momento de ejecutar el algoritmo.</w:t>
      </w:r>
    </w:p>
    <w:p w14:paraId="11426F3C" w14:textId="72AF248D" w:rsidR="633BDB2F" w:rsidRDefault="633BDB2F" w:rsidP="0EF87506">
      <w:pPr>
        <w:rPr>
          <w:rFonts w:ascii="Calibri" w:eastAsia="Calibri" w:hAnsi="Calibri" w:cs="Calibri"/>
        </w:rPr>
      </w:pPr>
      <w:r w:rsidRPr="0EF87506">
        <w:rPr>
          <w:rFonts w:ascii="Calibri" w:eastAsia="Calibri" w:hAnsi="Calibri" w:cs="Calibri"/>
        </w:rPr>
        <w:t>Respecto a la sincronización implementada, s</w:t>
      </w:r>
      <w:r w:rsidR="15056905" w:rsidRPr="0EF87506">
        <w:rPr>
          <w:rFonts w:ascii="Calibri" w:eastAsia="Calibri" w:hAnsi="Calibri" w:cs="Calibri"/>
        </w:rPr>
        <w:t>e</w:t>
      </w:r>
      <w:r w:rsidR="4BEC23AC" w:rsidRPr="0EF87506">
        <w:rPr>
          <w:rFonts w:ascii="Calibri" w:eastAsia="Calibri" w:hAnsi="Calibri" w:cs="Calibri"/>
        </w:rPr>
        <w:t xml:space="preserve"> utilizó un monitor para sincronizar el acceso y modificación de la tabla de páginas, ya que este es un recurso compartido entre los dos threads</w:t>
      </w:r>
      <w:r w:rsidR="71FF1391" w:rsidRPr="0EF87506">
        <w:rPr>
          <w:rFonts w:ascii="Calibri" w:eastAsia="Calibri" w:hAnsi="Calibri" w:cs="Calibri"/>
        </w:rPr>
        <w:t>.</w:t>
      </w:r>
      <w:r w:rsidR="2742D011" w:rsidRPr="0EF87506">
        <w:rPr>
          <w:rFonts w:ascii="Calibri" w:eastAsia="Calibri" w:hAnsi="Calibri" w:cs="Calibri"/>
        </w:rPr>
        <w:t xml:space="preserve"> Particularmente, se sincronizan las operaciones de lectura de la tabla a la hora de revisar si la página está cargada</w:t>
      </w:r>
      <w:r w:rsidR="3A36BDCC" w:rsidRPr="0EF87506">
        <w:rPr>
          <w:rFonts w:ascii="Calibri" w:eastAsia="Calibri" w:hAnsi="Calibri" w:cs="Calibri"/>
        </w:rPr>
        <w:t xml:space="preserve">, </w:t>
      </w:r>
      <w:r w:rsidR="1596DDB2" w:rsidRPr="0EF87506">
        <w:rPr>
          <w:rFonts w:ascii="Calibri" w:eastAsia="Calibri" w:hAnsi="Calibri" w:cs="Calibri"/>
        </w:rPr>
        <w:t xml:space="preserve">modificación </w:t>
      </w:r>
      <w:r w:rsidR="6F48DDF4" w:rsidRPr="0EF87506">
        <w:rPr>
          <w:rFonts w:ascii="Calibri" w:eastAsia="Calibri" w:hAnsi="Calibri" w:cs="Calibri"/>
        </w:rPr>
        <w:t>de la tabla de páginas para actu</w:t>
      </w:r>
      <w:r w:rsidR="656BC1CB" w:rsidRPr="0EF87506">
        <w:rPr>
          <w:rFonts w:ascii="Calibri" w:eastAsia="Calibri" w:hAnsi="Calibri" w:cs="Calibri"/>
        </w:rPr>
        <w:t>alizar los bits r y m</w:t>
      </w:r>
      <w:r w:rsidR="3729658B" w:rsidRPr="0EF87506">
        <w:rPr>
          <w:rFonts w:ascii="Calibri" w:eastAsia="Calibri" w:hAnsi="Calibri" w:cs="Calibri"/>
        </w:rPr>
        <w:t xml:space="preserve"> y lectura para aplicar el algoritmo de reemplazo NRU</w:t>
      </w:r>
      <w:r w:rsidR="656BC1CB" w:rsidRPr="0EF87506">
        <w:rPr>
          <w:rFonts w:ascii="Calibri" w:eastAsia="Calibri" w:hAnsi="Calibri" w:cs="Calibri"/>
        </w:rPr>
        <w:t>.</w:t>
      </w:r>
    </w:p>
    <w:p w14:paraId="3BC315D6" w14:textId="3471553D" w:rsidR="0EF87506" w:rsidRDefault="52828807" w:rsidP="0EF87506">
      <w:pPr>
        <w:rPr>
          <w:rFonts w:ascii="Calibri" w:eastAsia="Calibri" w:hAnsi="Calibri" w:cs="Calibri"/>
        </w:rPr>
      </w:pPr>
      <w:r w:rsidRPr="0EF87506">
        <w:rPr>
          <w:rFonts w:ascii="Calibri" w:eastAsia="Calibri" w:hAnsi="Calibri" w:cs="Calibri"/>
        </w:rPr>
        <w:t>Dada la implementación</w:t>
      </w:r>
      <w:r w:rsidR="5DC28822" w:rsidRPr="0EF87506">
        <w:rPr>
          <w:rFonts w:ascii="Calibri" w:eastAsia="Calibri" w:hAnsi="Calibri" w:cs="Calibri"/>
        </w:rPr>
        <w:t xml:space="preserve">, </w:t>
      </w:r>
      <w:r w:rsidR="4139BBE5" w:rsidRPr="0EF87506">
        <w:rPr>
          <w:rFonts w:ascii="Calibri" w:eastAsia="Calibri" w:hAnsi="Calibri" w:cs="Calibri"/>
        </w:rPr>
        <w:t>a</w:t>
      </w:r>
      <w:r w:rsidR="5DC28822" w:rsidRPr="0EF87506">
        <w:rPr>
          <w:rFonts w:ascii="Calibri" w:eastAsia="Calibri" w:hAnsi="Calibri" w:cs="Calibri"/>
        </w:rPr>
        <w:t>l seleccionar una página aleatoria de los grupos</w:t>
      </w:r>
      <w:r w:rsidR="00940DDF">
        <w:rPr>
          <w:rFonts w:ascii="Calibri" w:eastAsia="Calibri" w:hAnsi="Calibri" w:cs="Calibri"/>
        </w:rPr>
        <w:t xml:space="preserve"> que</w:t>
      </w:r>
      <w:r w:rsidR="5DC28822" w:rsidRPr="0EF87506">
        <w:rPr>
          <w:rFonts w:ascii="Calibri" w:eastAsia="Calibri" w:hAnsi="Calibri" w:cs="Calibri"/>
        </w:rPr>
        <w:t xml:space="preserve"> resultan</w:t>
      </w:r>
      <w:r w:rsidR="14BF5B6E" w:rsidRPr="0EF87506">
        <w:rPr>
          <w:rFonts w:ascii="Calibri" w:eastAsia="Calibri" w:hAnsi="Calibri" w:cs="Calibri"/>
        </w:rPr>
        <w:t xml:space="preserve"> del NRU</w:t>
      </w:r>
      <w:r w:rsidR="675E6406" w:rsidRPr="0EF87506">
        <w:rPr>
          <w:rFonts w:ascii="Calibri" w:eastAsia="Calibri" w:hAnsi="Calibri" w:cs="Calibri"/>
        </w:rPr>
        <w:t xml:space="preserve"> </w:t>
      </w:r>
      <w:r w:rsidR="00940DDF">
        <w:rPr>
          <w:rFonts w:ascii="Calibri" w:eastAsia="Calibri" w:hAnsi="Calibri" w:cs="Calibri"/>
        </w:rPr>
        <w:t>impacta</w:t>
      </w:r>
      <w:r w:rsidR="675E6406" w:rsidRPr="0EF87506">
        <w:rPr>
          <w:rFonts w:ascii="Calibri" w:eastAsia="Calibri" w:hAnsi="Calibri" w:cs="Calibri"/>
        </w:rPr>
        <w:t xml:space="preserve"> directamente sobre el número de fallos de página obtenidos, ya que puede ocurrir que la página reemplazada, sea posteriormente referenciada y se genere otro fallo de página.</w:t>
      </w:r>
      <w:r w:rsidR="63AAA3D9" w:rsidRPr="0EF87506">
        <w:rPr>
          <w:rFonts w:ascii="Calibri" w:eastAsia="Calibri" w:hAnsi="Calibri" w:cs="Calibri"/>
        </w:rPr>
        <w:t xml:space="preserve"> Esta aleatoriedad es la causante de que los números de fallas de páginas sea variables.</w:t>
      </w:r>
    </w:p>
    <w:p w14:paraId="7BBE36BA" w14:textId="417B6B5D" w:rsidR="2180670D" w:rsidRDefault="2180670D" w:rsidP="006604AB">
      <w:pPr>
        <w:jc w:val="both"/>
        <w:rPr>
          <w:rFonts w:ascii="Calibri" w:eastAsia="Calibri" w:hAnsi="Calibri" w:cs="Calibri"/>
        </w:rPr>
      </w:pPr>
      <w:r w:rsidRPr="0EF87506">
        <w:rPr>
          <w:rFonts w:ascii="Calibri" w:eastAsia="Calibri" w:hAnsi="Calibri" w:cs="Calibri"/>
        </w:rPr>
        <w:t xml:space="preserve">A continuación, se muestran las tablas y gráficas realizadas a partir de los casos de prueba planteados por el equipo. Los archivos de referencia (datos) para cada </w:t>
      </w:r>
      <w:r w:rsidR="6C58DD6C" w:rsidRPr="0EF87506">
        <w:rPr>
          <w:rFonts w:ascii="Calibri" w:eastAsia="Calibri" w:hAnsi="Calibri" w:cs="Calibri"/>
        </w:rPr>
        <w:t>caso de prueba fueron generados mediante un script de Python</w:t>
      </w:r>
      <w:r w:rsidR="09BCA014" w:rsidRPr="0EF87506">
        <w:rPr>
          <w:rFonts w:ascii="Calibri" w:eastAsia="Calibri" w:hAnsi="Calibri" w:cs="Calibri"/>
        </w:rPr>
        <w:t>.</w:t>
      </w:r>
      <w:r w:rsidR="00E4657E">
        <w:rPr>
          <w:rFonts w:ascii="Calibri" w:eastAsia="Calibri" w:hAnsi="Calibri" w:cs="Calibri"/>
        </w:rPr>
        <w:t xml:space="preserve"> Para cada cantidad (n) de páginas del proceso se probó de 1 a n marcos de página asignados, ya que para </w:t>
      </w:r>
      <w:r w:rsidR="006604AB">
        <w:rPr>
          <w:rFonts w:ascii="Calibri" w:eastAsia="Calibri" w:hAnsi="Calibri" w:cs="Calibri"/>
        </w:rPr>
        <w:t>marcos asignados mayores a n el número de fallos sería constante debido a que todas las páginas entrarían en memoria. Igualmente, para cada caso se probó con 500 referencias generadas aleatoriamente.</w:t>
      </w:r>
    </w:p>
    <w:p w14:paraId="3C884FE5" w14:textId="4B34FED7" w:rsidR="0EF87506" w:rsidRDefault="0EF87506" w:rsidP="0EF87506">
      <w:pPr>
        <w:rPr>
          <w:rFonts w:ascii="Calibri" w:eastAsia="Calibri" w:hAnsi="Calibri" w:cs="Calibri"/>
        </w:rPr>
      </w:pPr>
    </w:p>
    <w:tbl>
      <w:tblPr>
        <w:tblW w:w="3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0"/>
        <w:gridCol w:w="1430"/>
      </w:tblGrid>
      <w:tr w:rsidR="00074149" w:rsidRPr="00074149" w14:paraId="15026CC3" w14:textId="77777777" w:rsidTr="00074149">
        <w:trPr>
          <w:trHeight w:val="290"/>
          <w:jc w:val="center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FF48" w14:textId="7654F6CE" w:rsidR="00074149" w:rsidRPr="00074149" w:rsidRDefault="00074149" w:rsidP="00074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16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P</w:t>
            </w: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áginas del Proceso</w:t>
            </w:r>
          </w:p>
        </w:tc>
      </w:tr>
      <w:tr w:rsidR="00074149" w:rsidRPr="00074149" w14:paraId="6B6126AA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3535" w14:textId="77777777" w:rsidR="00074149" w:rsidRPr="00074149" w:rsidRDefault="00074149" w:rsidP="00074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Marcos Asignados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E6DB" w14:textId="77777777" w:rsidR="00074149" w:rsidRPr="00074149" w:rsidRDefault="00074149" w:rsidP="00074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Fallos de Pág</w:t>
            </w:r>
          </w:p>
        </w:tc>
      </w:tr>
      <w:tr w:rsidR="00074149" w:rsidRPr="00074149" w14:paraId="4276B7E7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3010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834C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472</w:t>
            </w:r>
          </w:p>
        </w:tc>
      </w:tr>
      <w:tr w:rsidR="00074149" w:rsidRPr="00074149" w14:paraId="0EAEDC98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E2B9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A9D3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434</w:t>
            </w:r>
          </w:p>
        </w:tc>
      </w:tr>
      <w:tr w:rsidR="00074149" w:rsidRPr="00074149" w14:paraId="0BE83CA2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7DFF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841F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416</w:t>
            </w:r>
          </w:p>
        </w:tc>
      </w:tr>
      <w:tr w:rsidR="00074149" w:rsidRPr="00074149" w14:paraId="67CC23FB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BC23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7EC6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381</w:t>
            </w:r>
          </w:p>
        </w:tc>
      </w:tr>
      <w:tr w:rsidR="00074149" w:rsidRPr="00074149" w14:paraId="507142C7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3AEA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D79B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354</w:t>
            </w:r>
          </w:p>
        </w:tc>
      </w:tr>
      <w:tr w:rsidR="00074149" w:rsidRPr="00074149" w14:paraId="59A4EC77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B498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FF10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313</w:t>
            </w:r>
          </w:p>
        </w:tc>
      </w:tr>
      <w:tr w:rsidR="00074149" w:rsidRPr="00074149" w14:paraId="3B2A2B6D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8166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FCAC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293</w:t>
            </w:r>
          </w:p>
        </w:tc>
      </w:tr>
      <w:tr w:rsidR="00074149" w:rsidRPr="00074149" w14:paraId="35762ECA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BF60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8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AA5A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252</w:t>
            </w:r>
          </w:p>
        </w:tc>
      </w:tr>
      <w:tr w:rsidR="00074149" w:rsidRPr="00074149" w14:paraId="1D1ACA80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CB09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CEF7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233</w:t>
            </w:r>
          </w:p>
        </w:tc>
      </w:tr>
      <w:tr w:rsidR="00074149" w:rsidRPr="00074149" w14:paraId="0E8AAB80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5224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E70E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187</w:t>
            </w:r>
          </w:p>
        </w:tc>
      </w:tr>
      <w:tr w:rsidR="00074149" w:rsidRPr="00074149" w14:paraId="76FCE0C4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15CD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648B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157</w:t>
            </w:r>
          </w:p>
        </w:tc>
      </w:tr>
      <w:tr w:rsidR="00074149" w:rsidRPr="00074149" w14:paraId="024CDC30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A8DA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9187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135</w:t>
            </w:r>
          </w:p>
        </w:tc>
      </w:tr>
      <w:tr w:rsidR="00074149" w:rsidRPr="00074149" w14:paraId="209A76F9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BF87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90B0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110</w:t>
            </w:r>
          </w:p>
        </w:tc>
      </w:tr>
      <w:tr w:rsidR="00074149" w:rsidRPr="00074149" w14:paraId="5C07C197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E96D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D291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75</w:t>
            </w:r>
          </w:p>
        </w:tc>
      </w:tr>
      <w:tr w:rsidR="00074149" w:rsidRPr="00074149" w14:paraId="65E6C5E9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B18C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0CB8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49</w:t>
            </w:r>
          </w:p>
        </w:tc>
      </w:tr>
      <w:tr w:rsidR="00074149" w:rsidRPr="00074149" w14:paraId="42AD4784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5808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0352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16</w:t>
            </w:r>
          </w:p>
        </w:tc>
      </w:tr>
    </w:tbl>
    <w:p w14:paraId="0E5224EB" w14:textId="005F066B" w:rsidR="005C7F2C" w:rsidRDefault="005C7F2C" w:rsidP="005C7F2C">
      <w:pPr>
        <w:jc w:val="center"/>
        <w:rPr>
          <w:rFonts w:ascii="Calibri" w:eastAsia="Calibri" w:hAnsi="Calibri" w:cs="Calibri"/>
        </w:rPr>
      </w:pPr>
    </w:p>
    <w:p w14:paraId="13F1CC5A" w14:textId="3C2AE1F1" w:rsidR="0EF87506" w:rsidRDefault="005C7F2C" w:rsidP="005C7F2C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D018FD8" wp14:editId="6FF837E5">
            <wp:extent cx="4572000" cy="269557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664E490-4B3F-4187-8B71-4D083BD939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3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1355"/>
      </w:tblGrid>
      <w:tr w:rsidR="00E04E1C" w:rsidRPr="00E04E1C" w14:paraId="6897F86C" w14:textId="77777777" w:rsidTr="00E04E1C">
        <w:trPr>
          <w:trHeight w:val="290"/>
          <w:jc w:val="center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9870" w14:textId="77777777" w:rsidR="00E04E1C" w:rsidRPr="00E04E1C" w:rsidRDefault="00E04E1C" w:rsidP="00E04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32 Páginas del Proceso</w:t>
            </w:r>
          </w:p>
        </w:tc>
      </w:tr>
      <w:tr w:rsidR="00E04E1C" w:rsidRPr="00E04E1C" w14:paraId="1913F925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2B1E" w14:textId="77777777" w:rsidR="00E04E1C" w:rsidRPr="00E04E1C" w:rsidRDefault="00E04E1C" w:rsidP="00E04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Marcos Asignados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D63F" w14:textId="77777777" w:rsidR="00E04E1C" w:rsidRPr="00E04E1C" w:rsidRDefault="00E04E1C" w:rsidP="00E04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Fallos de Pág</w:t>
            </w:r>
          </w:p>
        </w:tc>
      </w:tr>
      <w:tr w:rsidR="00E04E1C" w:rsidRPr="00E04E1C" w14:paraId="35AF8D0F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B425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AFA7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482</w:t>
            </w:r>
          </w:p>
        </w:tc>
      </w:tr>
      <w:tr w:rsidR="00E04E1C" w:rsidRPr="00E04E1C" w14:paraId="25A4E249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47CD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44AA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471</w:t>
            </w:r>
          </w:p>
        </w:tc>
      </w:tr>
      <w:tr w:rsidR="00E04E1C" w:rsidRPr="00E04E1C" w14:paraId="04FCE49D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CAA9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7B73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451</w:t>
            </w:r>
          </w:p>
        </w:tc>
      </w:tr>
      <w:tr w:rsidR="00E04E1C" w:rsidRPr="00E04E1C" w14:paraId="5F3C4944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1BD8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323F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437</w:t>
            </w:r>
          </w:p>
        </w:tc>
      </w:tr>
      <w:tr w:rsidR="00E04E1C" w:rsidRPr="00E04E1C" w14:paraId="61F51DA0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A041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9C55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429</w:t>
            </w:r>
          </w:p>
        </w:tc>
      </w:tr>
      <w:tr w:rsidR="00E04E1C" w:rsidRPr="00E04E1C" w14:paraId="193034D4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7E89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077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404</w:t>
            </w:r>
          </w:p>
        </w:tc>
      </w:tr>
      <w:tr w:rsidR="00E04E1C" w:rsidRPr="00E04E1C" w14:paraId="3DBAE9A6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5F5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5A88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386</w:t>
            </w:r>
          </w:p>
        </w:tc>
      </w:tr>
      <w:tr w:rsidR="00E04E1C" w:rsidRPr="00E04E1C" w14:paraId="74CB0C18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61C4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7B9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379</w:t>
            </w:r>
          </w:p>
        </w:tc>
      </w:tr>
      <w:tr w:rsidR="00E04E1C" w:rsidRPr="00E04E1C" w14:paraId="75B13BDA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F66C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50E4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350</w:t>
            </w:r>
          </w:p>
        </w:tc>
      </w:tr>
      <w:tr w:rsidR="00E04E1C" w:rsidRPr="00E04E1C" w14:paraId="2130C8A4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124F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1AC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345</w:t>
            </w:r>
          </w:p>
        </w:tc>
      </w:tr>
      <w:tr w:rsidR="00E04E1C" w:rsidRPr="00E04E1C" w14:paraId="1691EAE9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0395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5A52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335</w:t>
            </w:r>
          </w:p>
        </w:tc>
      </w:tr>
      <w:tr w:rsidR="00E04E1C" w:rsidRPr="00E04E1C" w14:paraId="7E482967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AE6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9E3C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301</w:t>
            </w:r>
          </w:p>
        </w:tc>
      </w:tr>
      <w:tr w:rsidR="00E04E1C" w:rsidRPr="00E04E1C" w14:paraId="349A310A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4AC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9A60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304</w:t>
            </w:r>
          </w:p>
        </w:tc>
      </w:tr>
      <w:tr w:rsidR="00E04E1C" w:rsidRPr="00E04E1C" w14:paraId="4CC1D376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1025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282B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283</w:t>
            </w:r>
          </w:p>
        </w:tc>
      </w:tr>
      <w:tr w:rsidR="00E04E1C" w:rsidRPr="00E04E1C" w14:paraId="156C8CE8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278A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B28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264</w:t>
            </w:r>
          </w:p>
        </w:tc>
      </w:tr>
      <w:tr w:rsidR="00E04E1C" w:rsidRPr="00E04E1C" w14:paraId="0ADE8EC6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6C0A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613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241</w:t>
            </w:r>
          </w:p>
        </w:tc>
      </w:tr>
      <w:tr w:rsidR="00E04E1C" w:rsidRPr="00E04E1C" w14:paraId="55F87A31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FE8D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18A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237</w:t>
            </w:r>
          </w:p>
        </w:tc>
      </w:tr>
      <w:tr w:rsidR="00E04E1C" w:rsidRPr="00E04E1C" w14:paraId="0C2E68E0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7F5F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239F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224</w:t>
            </w:r>
          </w:p>
        </w:tc>
      </w:tr>
      <w:tr w:rsidR="00E04E1C" w:rsidRPr="00E04E1C" w14:paraId="30995E51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123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CF8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202</w:t>
            </w:r>
          </w:p>
        </w:tc>
      </w:tr>
      <w:tr w:rsidR="00E04E1C" w:rsidRPr="00E04E1C" w14:paraId="7851647E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1A34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E90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201</w:t>
            </w:r>
          </w:p>
        </w:tc>
      </w:tr>
      <w:tr w:rsidR="00E04E1C" w:rsidRPr="00E04E1C" w14:paraId="2EBBCB27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2364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A9A4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167</w:t>
            </w:r>
          </w:p>
        </w:tc>
      </w:tr>
      <w:tr w:rsidR="00E04E1C" w:rsidRPr="00E04E1C" w14:paraId="2E828C06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511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A27D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177</w:t>
            </w:r>
          </w:p>
        </w:tc>
      </w:tr>
      <w:tr w:rsidR="00E04E1C" w:rsidRPr="00E04E1C" w14:paraId="38221F9B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8A55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DC02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139</w:t>
            </w:r>
          </w:p>
        </w:tc>
      </w:tr>
      <w:tr w:rsidR="00E04E1C" w:rsidRPr="00E04E1C" w14:paraId="64BA63B6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3FD9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26B3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135</w:t>
            </w:r>
          </w:p>
        </w:tc>
      </w:tr>
      <w:tr w:rsidR="00E04E1C" w:rsidRPr="00E04E1C" w14:paraId="2FAC4348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3048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1AF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  <w:tr w:rsidR="00E04E1C" w:rsidRPr="00E04E1C" w14:paraId="216DE23E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FAF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DA50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107</w:t>
            </w:r>
          </w:p>
        </w:tc>
      </w:tr>
      <w:tr w:rsidR="00E04E1C" w:rsidRPr="00E04E1C" w14:paraId="78DB377B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1A53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A5AA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95</w:t>
            </w:r>
          </w:p>
        </w:tc>
      </w:tr>
      <w:tr w:rsidR="00E04E1C" w:rsidRPr="00E04E1C" w14:paraId="750026F9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69E4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FB3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77</w:t>
            </w:r>
          </w:p>
        </w:tc>
      </w:tr>
      <w:tr w:rsidR="00E04E1C" w:rsidRPr="00E04E1C" w14:paraId="13EA6766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0EED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664D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68</w:t>
            </w:r>
          </w:p>
        </w:tc>
      </w:tr>
      <w:tr w:rsidR="00E04E1C" w:rsidRPr="00E04E1C" w14:paraId="26AC687B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7C3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FA63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49</w:t>
            </w:r>
          </w:p>
        </w:tc>
      </w:tr>
      <w:tr w:rsidR="00E04E1C" w:rsidRPr="00E04E1C" w14:paraId="26FCD017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F938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BE92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45</w:t>
            </w:r>
          </w:p>
        </w:tc>
      </w:tr>
      <w:tr w:rsidR="00E04E1C" w:rsidRPr="00E04E1C" w14:paraId="32C36128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CF28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1257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32</w:t>
            </w:r>
          </w:p>
        </w:tc>
      </w:tr>
    </w:tbl>
    <w:p w14:paraId="542AB211" w14:textId="538140FF" w:rsidR="002C625C" w:rsidRDefault="002C625C" w:rsidP="005C7F2C">
      <w:pPr>
        <w:jc w:val="center"/>
        <w:rPr>
          <w:rFonts w:ascii="Calibri" w:eastAsia="Calibri" w:hAnsi="Calibri" w:cs="Calibri"/>
        </w:rPr>
      </w:pPr>
    </w:p>
    <w:p w14:paraId="20A74889" w14:textId="7876E011" w:rsidR="00E11019" w:rsidRDefault="00E11019" w:rsidP="005C7F2C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37EED5B" wp14:editId="3764753B">
            <wp:extent cx="4572000" cy="2695575"/>
            <wp:effectExtent l="0" t="0" r="0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5739385F-3A4B-4785-A7C7-305A1FC17B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3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1355"/>
      </w:tblGrid>
      <w:tr w:rsidR="007D2801" w:rsidRPr="007D2801" w14:paraId="6013B4D7" w14:textId="77777777" w:rsidTr="007D2801">
        <w:trPr>
          <w:trHeight w:val="290"/>
          <w:jc w:val="center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E1AE" w14:textId="77777777" w:rsidR="007D2801" w:rsidRPr="007D2801" w:rsidRDefault="007D2801" w:rsidP="007D2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64 Páginas del Proceso</w:t>
            </w:r>
          </w:p>
        </w:tc>
      </w:tr>
      <w:tr w:rsidR="007D2801" w:rsidRPr="007D2801" w14:paraId="21543D18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73D8" w14:textId="77777777" w:rsidR="007D2801" w:rsidRPr="007D2801" w:rsidRDefault="007D2801" w:rsidP="007D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Marcos Asignados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1A34" w14:textId="77777777" w:rsidR="007D2801" w:rsidRPr="007D2801" w:rsidRDefault="007D2801" w:rsidP="007D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Fallos de Pág</w:t>
            </w:r>
          </w:p>
        </w:tc>
      </w:tr>
      <w:tr w:rsidR="007D2801" w:rsidRPr="007D2801" w14:paraId="359B96F6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937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1C9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495</w:t>
            </w:r>
          </w:p>
        </w:tc>
      </w:tr>
      <w:tr w:rsidR="007D2801" w:rsidRPr="007D2801" w14:paraId="048EC280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277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FB9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486</w:t>
            </w:r>
          </w:p>
        </w:tc>
      </w:tr>
      <w:tr w:rsidR="007D2801" w:rsidRPr="007D2801" w14:paraId="5AEB4F3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588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1D70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483</w:t>
            </w:r>
          </w:p>
        </w:tc>
      </w:tr>
      <w:tr w:rsidR="007D2801" w:rsidRPr="007D2801" w14:paraId="2CF0ADC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EE2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48D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474</w:t>
            </w:r>
          </w:p>
        </w:tc>
      </w:tr>
      <w:tr w:rsidR="007D2801" w:rsidRPr="007D2801" w14:paraId="2BE041F4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9C8E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CC7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459</w:t>
            </w:r>
          </w:p>
        </w:tc>
      </w:tr>
      <w:tr w:rsidR="007D2801" w:rsidRPr="007D2801" w14:paraId="7487EFE3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EFE0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541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454</w:t>
            </w:r>
          </w:p>
        </w:tc>
      </w:tr>
      <w:tr w:rsidR="007D2801" w:rsidRPr="007D2801" w14:paraId="1BCCC238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C92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E5F6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450</w:t>
            </w:r>
          </w:p>
        </w:tc>
      </w:tr>
      <w:tr w:rsidR="007D2801" w:rsidRPr="007D2801" w14:paraId="4E2355D5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AC7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48EC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443</w:t>
            </w:r>
          </w:p>
        </w:tc>
      </w:tr>
      <w:tr w:rsidR="007D2801" w:rsidRPr="007D2801" w14:paraId="7CF1371C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ACE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588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425</w:t>
            </w:r>
          </w:p>
        </w:tc>
      </w:tr>
      <w:tr w:rsidR="007D2801" w:rsidRPr="007D2801" w14:paraId="3253ED2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1CE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2A1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425</w:t>
            </w:r>
          </w:p>
        </w:tc>
      </w:tr>
      <w:tr w:rsidR="007D2801" w:rsidRPr="007D2801" w14:paraId="3C83CED5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9BC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351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402</w:t>
            </w:r>
          </w:p>
        </w:tc>
      </w:tr>
      <w:tr w:rsidR="007D2801" w:rsidRPr="007D2801" w14:paraId="4C667F33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978C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AB5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399</w:t>
            </w:r>
          </w:p>
        </w:tc>
      </w:tr>
      <w:tr w:rsidR="007D2801" w:rsidRPr="007D2801" w14:paraId="555FF96F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A9C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5655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393</w:t>
            </w:r>
          </w:p>
        </w:tc>
      </w:tr>
      <w:tr w:rsidR="007D2801" w:rsidRPr="007D2801" w14:paraId="22F5A68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E925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17C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396</w:t>
            </w:r>
          </w:p>
        </w:tc>
      </w:tr>
      <w:tr w:rsidR="007D2801" w:rsidRPr="007D2801" w14:paraId="74E0EDA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3BE0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D33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379</w:t>
            </w:r>
          </w:p>
        </w:tc>
      </w:tr>
      <w:tr w:rsidR="007D2801" w:rsidRPr="007D2801" w14:paraId="1DA0595C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053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16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53D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374</w:t>
            </w:r>
          </w:p>
        </w:tc>
      </w:tr>
      <w:tr w:rsidR="007D2801" w:rsidRPr="007D2801" w14:paraId="34BF8B46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EF7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A32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374</w:t>
            </w:r>
          </w:p>
        </w:tc>
      </w:tr>
      <w:tr w:rsidR="007D2801" w:rsidRPr="007D2801" w14:paraId="52B06AFA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C530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843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361</w:t>
            </w:r>
          </w:p>
        </w:tc>
      </w:tr>
      <w:tr w:rsidR="007D2801" w:rsidRPr="007D2801" w14:paraId="5DCBD21B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E4C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0FC5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356</w:t>
            </w:r>
          </w:p>
        </w:tc>
      </w:tr>
      <w:tr w:rsidR="007D2801" w:rsidRPr="007D2801" w14:paraId="261056E6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31F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E0F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349</w:t>
            </w:r>
          </w:p>
        </w:tc>
      </w:tr>
      <w:tr w:rsidR="007D2801" w:rsidRPr="007D2801" w14:paraId="36B063F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6FF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7D8E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343</w:t>
            </w:r>
          </w:p>
        </w:tc>
      </w:tr>
      <w:tr w:rsidR="007D2801" w:rsidRPr="007D2801" w14:paraId="6BAF5FB5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AB9E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838D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334</w:t>
            </w:r>
          </w:p>
        </w:tc>
      </w:tr>
      <w:tr w:rsidR="007D2801" w:rsidRPr="007D2801" w14:paraId="159ACD66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986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150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323</w:t>
            </w:r>
          </w:p>
        </w:tc>
      </w:tr>
      <w:tr w:rsidR="007D2801" w:rsidRPr="007D2801" w14:paraId="6FBE92C0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799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ED1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332</w:t>
            </w:r>
          </w:p>
        </w:tc>
      </w:tr>
      <w:tr w:rsidR="007D2801" w:rsidRPr="007D2801" w14:paraId="596E80AC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B23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68C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299</w:t>
            </w:r>
          </w:p>
        </w:tc>
      </w:tr>
      <w:tr w:rsidR="007D2801" w:rsidRPr="007D2801" w14:paraId="1473E70F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3E8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4DB6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295</w:t>
            </w:r>
          </w:p>
        </w:tc>
      </w:tr>
      <w:tr w:rsidR="007D2801" w:rsidRPr="007D2801" w14:paraId="69577957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D6C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8B0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288</w:t>
            </w:r>
          </w:p>
        </w:tc>
      </w:tr>
      <w:tr w:rsidR="007D2801" w:rsidRPr="007D2801" w14:paraId="7EBDA14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F5F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EC2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299</w:t>
            </w:r>
          </w:p>
        </w:tc>
      </w:tr>
      <w:tr w:rsidR="007D2801" w:rsidRPr="007D2801" w14:paraId="271AC76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F5B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594E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277</w:t>
            </w:r>
          </w:p>
        </w:tc>
      </w:tr>
      <w:tr w:rsidR="007D2801" w:rsidRPr="007D2801" w14:paraId="10A66F35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5C0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E0DE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282</w:t>
            </w:r>
          </w:p>
        </w:tc>
      </w:tr>
      <w:tr w:rsidR="007D2801" w:rsidRPr="007D2801" w14:paraId="387672AE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ED7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C45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271</w:t>
            </w:r>
          </w:p>
        </w:tc>
      </w:tr>
      <w:tr w:rsidR="007D2801" w:rsidRPr="007D2801" w14:paraId="5142D2F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3E7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89D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263</w:t>
            </w:r>
          </w:p>
        </w:tc>
      </w:tr>
      <w:tr w:rsidR="007D2801" w:rsidRPr="007D2801" w14:paraId="397C5EBA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545A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AA4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255</w:t>
            </w:r>
          </w:p>
        </w:tc>
      </w:tr>
      <w:tr w:rsidR="007D2801" w:rsidRPr="007D2801" w14:paraId="6A8D0DE9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E5DA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C5B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234</w:t>
            </w:r>
          </w:p>
        </w:tc>
      </w:tr>
      <w:tr w:rsidR="007D2801" w:rsidRPr="007D2801" w14:paraId="6A765F2A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921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4C2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239</w:t>
            </w:r>
          </w:p>
        </w:tc>
      </w:tr>
      <w:tr w:rsidR="007D2801" w:rsidRPr="007D2801" w14:paraId="2E581013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B6C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FF6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240</w:t>
            </w:r>
          </w:p>
        </w:tc>
      </w:tr>
      <w:tr w:rsidR="007D2801" w:rsidRPr="007D2801" w14:paraId="695C29CF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73D6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7E6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220</w:t>
            </w:r>
          </w:p>
        </w:tc>
      </w:tr>
      <w:tr w:rsidR="007D2801" w:rsidRPr="007D2801" w14:paraId="49678485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E0F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136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216</w:t>
            </w:r>
          </w:p>
        </w:tc>
      </w:tr>
      <w:tr w:rsidR="007D2801" w:rsidRPr="007D2801" w14:paraId="0211AC27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CE1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1D4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214</w:t>
            </w:r>
          </w:p>
        </w:tc>
      </w:tr>
      <w:tr w:rsidR="007D2801" w:rsidRPr="007D2801" w14:paraId="32B713C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08D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148C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210</w:t>
            </w:r>
          </w:p>
        </w:tc>
      </w:tr>
      <w:tr w:rsidR="007D2801" w:rsidRPr="007D2801" w14:paraId="44E8E1B7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A53C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CBA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211</w:t>
            </w:r>
          </w:p>
        </w:tc>
      </w:tr>
      <w:tr w:rsidR="007D2801" w:rsidRPr="007D2801" w14:paraId="216B5789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F77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06E5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204</w:t>
            </w:r>
          </w:p>
        </w:tc>
      </w:tr>
      <w:tr w:rsidR="007D2801" w:rsidRPr="007D2801" w14:paraId="5A75F4B3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DC2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165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191</w:t>
            </w:r>
          </w:p>
        </w:tc>
      </w:tr>
      <w:tr w:rsidR="007D2801" w:rsidRPr="007D2801" w14:paraId="2B2E3717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62D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074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175</w:t>
            </w:r>
          </w:p>
        </w:tc>
      </w:tr>
      <w:tr w:rsidR="007D2801" w:rsidRPr="007D2801" w14:paraId="572A347A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305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624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172</w:t>
            </w:r>
          </w:p>
        </w:tc>
      </w:tr>
      <w:tr w:rsidR="007D2801" w:rsidRPr="007D2801" w14:paraId="74C0DFD4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21BD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F4F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171</w:t>
            </w:r>
          </w:p>
        </w:tc>
      </w:tr>
      <w:tr w:rsidR="007D2801" w:rsidRPr="007D2801" w14:paraId="49CB3C4B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AD1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4CE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177</w:t>
            </w:r>
          </w:p>
        </w:tc>
      </w:tr>
      <w:tr w:rsidR="007D2801" w:rsidRPr="007D2801" w14:paraId="47BFAC16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E530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110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157</w:t>
            </w:r>
          </w:p>
        </w:tc>
      </w:tr>
      <w:tr w:rsidR="007D2801" w:rsidRPr="007D2801" w14:paraId="5759A9C0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A0B6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1BF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149</w:t>
            </w:r>
          </w:p>
        </w:tc>
      </w:tr>
      <w:tr w:rsidR="007D2801" w:rsidRPr="007D2801" w14:paraId="700F13CF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19B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8D86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153</w:t>
            </w:r>
          </w:p>
        </w:tc>
      </w:tr>
      <w:tr w:rsidR="007D2801" w:rsidRPr="007D2801" w14:paraId="489463BE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ED0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FC2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145</w:t>
            </w:r>
          </w:p>
        </w:tc>
      </w:tr>
      <w:tr w:rsidR="007D2801" w:rsidRPr="007D2801" w14:paraId="05D262FC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3D1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CAF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125</w:t>
            </w:r>
          </w:p>
        </w:tc>
      </w:tr>
      <w:tr w:rsidR="007D2801" w:rsidRPr="007D2801" w14:paraId="4EBF151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127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900C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122</w:t>
            </w:r>
          </w:p>
        </w:tc>
      </w:tr>
      <w:tr w:rsidR="007D2801" w:rsidRPr="007D2801" w14:paraId="1D606007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1EF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CCBD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121</w:t>
            </w:r>
          </w:p>
        </w:tc>
      </w:tr>
      <w:tr w:rsidR="007D2801" w:rsidRPr="007D2801" w14:paraId="6ECD05C4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BF9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DB0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109</w:t>
            </w:r>
          </w:p>
        </w:tc>
      </w:tr>
      <w:tr w:rsidR="007D2801" w:rsidRPr="007D2801" w14:paraId="6718AD1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2910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243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109</w:t>
            </w:r>
          </w:p>
        </w:tc>
      </w:tr>
      <w:tr w:rsidR="007D2801" w:rsidRPr="007D2801" w14:paraId="30E75FD3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23A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89A5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94</w:t>
            </w:r>
          </w:p>
        </w:tc>
      </w:tr>
      <w:tr w:rsidR="007D2801" w:rsidRPr="007D2801" w14:paraId="4AEBAA9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F62C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CBA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91</w:t>
            </w:r>
          </w:p>
        </w:tc>
      </w:tr>
      <w:tr w:rsidR="007D2801" w:rsidRPr="007D2801" w14:paraId="1C13C24C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56AA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975E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87</w:t>
            </w:r>
          </w:p>
        </w:tc>
      </w:tr>
      <w:tr w:rsidR="007D2801" w:rsidRPr="007D2801" w14:paraId="05188306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AC96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BB3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79</w:t>
            </w:r>
          </w:p>
        </w:tc>
      </w:tr>
      <w:tr w:rsidR="007D2801" w:rsidRPr="007D2801" w14:paraId="4AB95909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3B7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5C1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74</w:t>
            </w:r>
          </w:p>
        </w:tc>
      </w:tr>
      <w:tr w:rsidR="007D2801" w:rsidRPr="007D2801" w14:paraId="3055031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8C1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62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C4FD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73</w:t>
            </w:r>
          </w:p>
        </w:tc>
      </w:tr>
      <w:tr w:rsidR="007D2801" w:rsidRPr="007D2801" w14:paraId="2B3434C0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5F0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07D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64</w:t>
            </w:r>
          </w:p>
        </w:tc>
      </w:tr>
      <w:tr w:rsidR="007D2801" w:rsidRPr="007D2801" w14:paraId="4E351722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7B9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775D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64</w:t>
            </w:r>
          </w:p>
        </w:tc>
      </w:tr>
    </w:tbl>
    <w:p w14:paraId="3604CF50" w14:textId="0618B47D" w:rsidR="00E04E1C" w:rsidRDefault="007940AF" w:rsidP="005C7F2C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CD0DA86" wp14:editId="735C52F1">
            <wp:extent cx="4572000" cy="2695575"/>
            <wp:effectExtent l="0" t="0" r="0" b="952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9C760AE8-4906-492B-826A-0874D9D223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3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1355"/>
      </w:tblGrid>
      <w:tr w:rsidR="00B23556" w:rsidRPr="00B23556" w14:paraId="3AB056EC" w14:textId="77777777" w:rsidTr="00B23556">
        <w:trPr>
          <w:trHeight w:val="290"/>
          <w:jc w:val="center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F352" w14:textId="77777777" w:rsidR="00B23556" w:rsidRPr="00B23556" w:rsidRDefault="00B23556" w:rsidP="00B23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128 Páginas del Proceso</w:t>
            </w:r>
          </w:p>
        </w:tc>
      </w:tr>
      <w:tr w:rsidR="00B23556" w:rsidRPr="00B23556" w14:paraId="5A39B36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762D" w14:textId="77777777" w:rsidR="00B23556" w:rsidRPr="00B23556" w:rsidRDefault="00B23556" w:rsidP="00B23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Marcos Asignados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590B" w14:textId="77777777" w:rsidR="00B23556" w:rsidRPr="00B23556" w:rsidRDefault="00B23556" w:rsidP="00B23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Fallos de Pág</w:t>
            </w:r>
          </w:p>
        </w:tc>
      </w:tr>
      <w:tr w:rsidR="00B23556" w:rsidRPr="00B23556" w14:paraId="7D03D96B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E11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2BA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495</w:t>
            </w:r>
          </w:p>
        </w:tc>
      </w:tr>
      <w:tr w:rsidR="00B23556" w:rsidRPr="00B23556" w14:paraId="28BFFC3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D4B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00E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493</w:t>
            </w:r>
          </w:p>
        </w:tc>
      </w:tr>
      <w:tr w:rsidR="00B23556" w:rsidRPr="00B23556" w14:paraId="0DD4840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146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B87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483</w:t>
            </w:r>
          </w:p>
        </w:tc>
      </w:tr>
      <w:tr w:rsidR="00B23556" w:rsidRPr="00B23556" w14:paraId="070C9B7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DA9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52E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486</w:t>
            </w:r>
          </w:p>
        </w:tc>
      </w:tr>
      <w:tr w:rsidR="00B23556" w:rsidRPr="00B23556" w14:paraId="0939E27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002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8CD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475</w:t>
            </w:r>
          </w:p>
        </w:tc>
      </w:tr>
      <w:tr w:rsidR="00B23556" w:rsidRPr="00B23556" w14:paraId="06787D7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3C4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5C3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478</w:t>
            </w:r>
          </w:p>
        </w:tc>
      </w:tr>
      <w:tr w:rsidR="00B23556" w:rsidRPr="00B23556" w14:paraId="03433D7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8BF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EE0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466</w:t>
            </w:r>
          </w:p>
        </w:tc>
      </w:tr>
      <w:tr w:rsidR="00B23556" w:rsidRPr="00B23556" w14:paraId="2EE8D1A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E8C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FF6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464</w:t>
            </w:r>
          </w:p>
        </w:tc>
      </w:tr>
      <w:tr w:rsidR="00B23556" w:rsidRPr="00B23556" w14:paraId="3B4AAC0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D97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8B1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465</w:t>
            </w:r>
          </w:p>
        </w:tc>
      </w:tr>
      <w:tr w:rsidR="00B23556" w:rsidRPr="00B23556" w14:paraId="212B741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6AB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530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459</w:t>
            </w:r>
          </w:p>
        </w:tc>
      </w:tr>
      <w:tr w:rsidR="00B23556" w:rsidRPr="00B23556" w14:paraId="2A5B0FA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02E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1C8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452</w:t>
            </w:r>
          </w:p>
        </w:tc>
      </w:tr>
      <w:tr w:rsidR="00B23556" w:rsidRPr="00B23556" w14:paraId="6C9F0E9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64E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55E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456</w:t>
            </w:r>
          </w:p>
        </w:tc>
      </w:tr>
      <w:tr w:rsidR="00B23556" w:rsidRPr="00B23556" w14:paraId="2FDD3AF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332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6FC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449</w:t>
            </w:r>
          </w:p>
        </w:tc>
      </w:tr>
      <w:tr w:rsidR="00B23556" w:rsidRPr="00B23556" w14:paraId="534E4DE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8BE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71B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441</w:t>
            </w:r>
          </w:p>
        </w:tc>
      </w:tr>
      <w:tr w:rsidR="00B23556" w:rsidRPr="00B23556" w14:paraId="425ED5E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4BC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D12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435</w:t>
            </w:r>
          </w:p>
        </w:tc>
      </w:tr>
      <w:tr w:rsidR="00B23556" w:rsidRPr="00B23556" w14:paraId="68D2066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BC8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ACE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442</w:t>
            </w:r>
          </w:p>
        </w:tc>
      </w:tr>
      <w:tr w:rsidR="00B23556" w:rsidRPr="00B23556" w14:paraId="1ED690E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EAF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28F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428</w:t>
            </w:r>
          </w:p>
        </w:tc>
      </w:tr>
      <w:tr w:rsidR="00B23556" w:rsidRPr="00B23556" w14:paraId="715A5CA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D8F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2B4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423</w:t>
            </w:r>
          </w:p>
        </w:tc>
      </w:tr>
      <w:tr w:rsidR="00B23556" w:rsidRPr="00B23556" w14:paraId="3F8D206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3C5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04E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416</w:t>
            </w:r>
          </w:p>
        </w:tc>
      </w:tr>
      <w:tr w:rsidR="00B23556" w:rsidRPr="00B23556" w14:paraId="002078B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086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6B1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420</w:t>
            </w:r>
          </w:p>
        </w:tc>
      </w:tr>
      <w:tr w:rsidR="00B23556" w:rsidRPr="00B23556" w14:paraId="02B5EF0D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E2E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199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421</w:t>
            </w:r>
          </w:p>
        </w:tc>
      </w:tr>
      <w:tr w:rsidR="00B23556" w:rsidRPr="00B23556" w14:paraId="2C977E5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869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F40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414</w:t>
            </w:r>
          </w:p>
        </w:tc>
      </w:tr>
      <w:tr w:rsidR="00B23556" w:rsidRPr="00B23556" w14:paraId="6A9C93B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FE3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59D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415</w:t>
            </w:r>
          </w:p>
        </w:tc>
      </w:tr>
      <w:tr w:rsidR="00B23556" w:rsidRPr="00B23556" w14:paraId="43CC22B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F02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011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406</w:t>
            </w:r>
          </w:p>
        </w:tc>
      </w:tr>
      <w:tr w:rsidR="00B23556" w:rsidRPr="00B23556" w14:paraId="65572C5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232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19A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411</w:t>
            </w:r>
          </w:p>
        </w:tc>
      </w:tr>
      <w:tr w:rsidR="00B23556" w:rsidRPr="00B23556" w14:paraId="2108EB9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6F3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11E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406</w:t>
            </w:r>
          </w:p>
        </w:tc>
      </w:tr>
      <w:tr w:rsidR="00B23556" w:rsidRPr="00B23556" w14:paraId="4CAA1327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DDE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27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05D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406</w:t>
            </w:r>
          </w:p>
        </w:tc>
      </w:tr>
      <w:tr w:rsidR="00B23556" w:rsidRPr="00B23556" w14:paraId="68CB1B7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A29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A2D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394</w:t>
            </w:r>
          </w:p>
        </w:tc>
      </w:tr>
      <w:tr w:rsidR="00B23556" w:rsidRPr="00B23556" w14:paraId="65ED87E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E29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B69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391</w:t>
            </w:r>
          </w:p>
        </w:tc>
      </w:tr>
      <w:tr w:rsidR="00B23556" w:rsidRPr="00B23556" w14:paraId="057694C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AD3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CEB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382</w:t>
            </w:r>
          </w:p>
        </w:tc>
      </w:tr>
      <w:tr w:rsidR="00B23556" w:rsidRPr="00B23556" w14:paraId="1E899F4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778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737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387</w:t>
            </w:r>
          </w:p>
        </w:tc>
      </w:tr>
      <w:tr w:rsidR="00B23556" w:rsidRPr="00B23556" w14:paraId="544F649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34F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A67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394</w:t>
            </w:r>
          </w:p>
        </w:tc>
      </w:tr>
      <w:tr w:rsidR="00B23556" w:rsidRPr="00B23556" w14:paraId="5B839F10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FA9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0EC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375</w:t>
            </w:r>
          </w:p>
        </w:tc>
      </w:tr>
      <w:tr w:rsidR="00B23556" w:rsidRPr="00B23556" w14:paraId="21EDF75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208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7EB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381</w:t>
            </w:r>
          </w:p>
        </w:tc>
      </w:tr>
      <w:tr w:rsidR="00B23556" w:rsidRPr="00B23556" w14:paraId="1B27554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C1C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564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380</w:t>
            </w:r>
          </w:p>
        </w:tc>
      </w:tr>
      <w:tr w:rsidR="00B23556" w:rsidRPr="00B23556" w14:paraId="0DDC80C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782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726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371</w:t>
            </w:r>
          </w:p>
        </w:tc>
      </w:tr>
      <w:tr w:rsidR="00B23556" w:rsidRPr="00B23556" w14:paraId="6D98A81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79E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9FC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374</w:t>
            </w:r>
          </w:p>
        </w:tc>
      </w:tr>
      <w:tr w:rsidR="00B23556" w:rsidRPr="00B23556" w14:paraId="0C93D11D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DAB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459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365</w:t>
            </w:r>
          </w:p>
        </w:tc>
      </w:tr>
      <w:tr w:rsidR="00B23556" w:rsidRPr="00B23556" w14:paraId="0187A6B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EBA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10C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364</w:t>
            </w:r>
          </w:p>
        </w:tc>
      </w:tr>
      <w:tr w:rsidR="00B23556" w:rsidRPr="00B23556" w14:paraId="702536E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AC9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0F7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371</w:t>
            </w:r>
          </w:p>
        </w:tc>
      </w:tr>
      <w:tr w:rsidR="00B23556" w:rsidRPr="00B23556" w14:paraId="0B3A0E5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FA4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949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347</w:t>
            </w:r>
          </w:p>
        </w:tc>
      </w:tr>
      <w:tr w:rsidR="00B23556" w:rsidRPr="00B23556" w14:paraId="7F04A6F0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3DF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5FA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334</w:t>
            </w:r>
          </w:p>
        </w:tc>
      </w:tr>
      <w:tr w:rsidR="00B23556" w:rsidRPr="00B23556" w14:paraId="7376737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4F8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EDB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339</w:t>
            </w:r>
          </w:p>
        </w:tc>
      </w:tr>
      <w:tr w:rsidR="00B23556" w:rsidRPr="00B23556" w14:paraId="342BA9A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B59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CE9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347</w:t>
            </w:r>
          </w:p>
        </w:tc>
      </w:tr>
      <w:tr w:rsidR="00B23556" w:rsidRPr="00B23556" w14:paraId="579EBFC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94D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4ED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335</w:t>
            </w:r>
          </w:p>
        </w:tc>
      </w:tr>
      <w:tr w:rsidR="00B23556" w:rsidRPr="00B23556" w14:paraId="6B4F80F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690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9BB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338</w:t>
            </w:r>
          </w:p>
        </w:tc>
      </w:tr>
      <w:tr w:rsidR="00B23556" w:rsidRPr="00B23556" w14:paraId="774BCEC7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941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1DA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329</w:t>
            </w:r>
          </w:p>
        </w:tc>
      </w:tr>
      <w:tr w:rsidR="00B23556" w:rsidRPr="00B23556" w14:paraId="50AEC84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9CF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35C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321</w:t>
            </w:r>
          </w:p>
        </w:tc>
      </w:tr>
      <w:tr w:rsidR="00B23556" w:rsidRPr="00B23556" w14:paraId="04CBCE5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E8B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B8C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336</w:t>
            </w:r>
          </w:p>
        </w:tc>
      </w:tr>
      <w:tr w:rsidR="00B23556" w:rsidRPr="00B23556" w14:paraId="743C545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57C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EAD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325</w:t>
            </w:r>
          </w:p>
        </w:tc>
      </w:tr>
      <w:tr w:rsidR="00B23556" w:rsidRPr="00B23556" w14:paraId="2A2F78B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E74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358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315</w:t>
            </w:r>
          </w:p>
        </w:tc>
      </w:tr>
      <w:tr w:rsidR="00B23556" w:rsidRPr="00B23556" w14:paraId="0316277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34A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2C7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313</w:t>
            </w:r>
          </w:p>
        </w:tc>
      </w:tr>
      <w:tr w:rsidR="00B23556" w:rsidRPr="00B23556" w14:paraId="0DEDCA8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4C8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CA8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307</w:t>
            </w:r>
          </w:p>
        </w:tc>
      </w:tr>
      <w:tr w:rsidR="00B23556" w:rsidRPr="00B23556" w14:paraId="619799F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DB3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809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313</w:t>
            </w:r>
          </w:p>
        </w:tc>
      </w:tr>
      <w:tr w:rsidR="00B23556" w:rsidRPr="00B23556" w14:paraId="0E73402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7D6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302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310</w:t>
            </w:r>
          </w:p>
        </w:tc>
      </w:tr>
      <w:tr w:rsidR="00B23556" w:rsidRPr="00B23556" w14:paraId="1C0FEC0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2A8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66E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299</w:t>
            </w:r>
          </w:p>
        </w:tc>
      </w:tr>
      <w:tr w:rsidR="00B23556" w:rsidRPr="00B23556" w14:paraId="2078F23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BE9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E46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295</w:t>
            </w:r>
          </w:p>
        </w:tc>
      </w:tr>
      <w:tr w:rsidR="00B23556" w:rsidRPr="00B23556" w14:paraId="21F9BE27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8F1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CCF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297</w:t>
            </w:r>
          </w:p>
        </w:tc>
      </w:tr>
      <w:tr w:rsidR="00B23556" w:rsidRPr="00B23556" w14:paraId="1EFABAA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AE4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473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298</w:t>
            </w:r>
          </w:p>
        </w:tc>
      </w:tr>
      <w:tr w:rsidR="00B23556" w:rsidRPr="00B23556" w14:paraId="5595CD0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A94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F85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273</w:t>
            </w:r>
          </w:p>
        </w:tc>
      </w:tr>
      <w:tr w:rsidR="00B23556" w:rsidRPr="00B23556" w14:paraId="06457C1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0C5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139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279</w:t>
            </w:r>
          </w:p>
        </w:tc>
      </w:tr>
      <w:tr w:rsidR="00B23556" w:rsidRPr="00B23556" w14:paraId="563646CD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479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4AA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280</w:t>
            </w:r>
          </w:p>
        </w:tc>
      </w:tr>
      <w:tr w:rsidR="00B23556" w:rsidRPr="00B23556" w14:paraId="7131598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FC6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557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284</w:t>
            </w:r>
          </w:p>
        </w:tc>
      </w:tr>
      <w:tr w:rsidR="00B23556" w:rsidRPr="00B23556" w14:paraId="68CE521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327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B48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276</w:t>
            </w:r>
          </w:p>
        </w:tc>
      </w:tr>
      <w:tr w:rsidR="00B23556" w:rsidRPr="00B23556" w14:paraId="7C1763D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70D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715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277</w:t>
            </w:r>
          </w:p>
        </w:tc>
      </w:tr>
      <w:tr w:rsidR="00B23556" w:rsidRPr="00B23556" w14:paraId="0B8735D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CFE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802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262</w:t>
            </w:r>
          </w:p>
        </w:tc>
      </w:tr>
      <w:tr w:rsidR="00B23556" w:rsidRPr="00B23556" w14:paraId="26BCBFFB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E1C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62D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266</w:t>
            </w:r>
          </w:p>
        </w:tc>
      </w:tr>
      <w:tr w:rsidR="00B23556" w:rsidRPr="00B23556" w14:paraId="3CD4D25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D82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0D1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270</w:t>
            </w:r>
          </w:p>
        </w:tc>
      </w:tr>
      <w:tr w:rsidR="00B23556" w:rsidRPr="00B23556" w14:paraId="5332ABE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58A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AF5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265</w:t>
            </w:r>
          </w:p>
        </w:tc>
      </w:tr>
      <w:tr w:rsidR="00B23556" w:rsidRPr="00B23556" w14:paraId="47C98140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6EF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06D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256</w:t>
            </w:r>
          </w:p>
        </w:tc>
      </w:tr>
      <w:tr w:rsidR="00B23556" w:rsidRPr="00B23556" w14:paraId="01E2374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61B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B82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261</w:t>
            </w:r>
          </w:p>
        </w:tc>
      </w:tr>
      <w:tr w:rsidR="00B23556" w:rsidRPr="00B23556" w14:paraId="79F7B4C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CF2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BB2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239</w:t>
            </w:r>
          </w:p>
        </w:tc>
      </w:tr>
      <w:tr w:rsidR="00B23556" w:rsidRPr="00B23556" w14:paraId="649AFE5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794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73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BBA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260</w:t>
            </w:r>
          </w:p>
        </w:tc>
      </w:tr>
      <w:tr w:rsidR="00B23556" w:rsidRPr="00B23556" w14:paraId="6CC6A7D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0F1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F99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255</w:t>
            </w:r>
          </w:p>
        </w:tc>
      </w:tr>
      <w:tr w:rsidR="00B23556" w:rsidRPr="00B23556" w14:paraId="2BBE0C7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D37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E0E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248</w:t>
            </w:r>
          </w:p>
        </w:tc>
      </w:tr>
      <w:tr w:rsidR="00B23556" w:rsidRPr="00B23556" w14:paraId="1F2BE01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7E2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BC9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229</w:t>
            </w:r>
          </w:p>
        </w:tc>
      </w:tr>
      <w:tr w:rsidR="00B23556" w:rsidRPr="00B23556" w14:paraId="6271DD0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BA6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CD2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227</w:t>
            </w:r>
          </w:p>
        </w:tc>
      </w:tr>
      <w:tr w:rsidR="00B23556" w:rsidRPr="00B23556" w14:paraId="52EB046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8A1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97A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226</w:t>
            </w:r>
          </w:p>
        </w:tc>
      </w:tr>
      <w:tr w:rsidR="00B23556" w:rsidRPr="00B23556" w14:paraId="04734A6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1E1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378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232</w:t>
            </w:r>
          </w:p>
        </w:tc>
      </w:tr>
      <w:tr w:rsidR="00B23556" w:rsidRPr="00B23556" w14:paraId="4D814E3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43D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505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234</w:t>
            </w:r>
          </w:p>
        </w:tc>
      </w:tr>
      <w:tr w:rsidR="00B23556" w:rsidRPr="00B23556" w14:paraId="768F3DB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EB3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CA7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231</w:t>
            </w:r>
          </w:p>
        </w:tc>
      </w:tr>
      <w:tr w:rsidR="00B23556" w:rsidRPr="00B23556" w14:paraId="03D5199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E42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C4F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227</w:t>
            </w:r>
          </w:p>
        </w:tc>
      </w:tr>
      <w:tr w:rsidR="00B23556" w:rsidRPr="00B23556" w14:paraId="50E1AE00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97F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C93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225</w:t>
            </w:r>
          </w:p>
        </w:tc>
      </w:tr>
      <w:tr w:rsidR="00B23556" w:rsidRPr="00B23556" w14:paraId="1C4E7FF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153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737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222</w:t>
            </w:r>
          </w:p>
        </w:tc>
      </w:tr>
      <w:tr w:rsidR="00B23556" w:rsidRPr="00B23556" w14:paraId="0C22F4B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D12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249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213</w:t>
            </w:r>
          </w:p>
        </w:tc>
      </w:tr>
      <w:tr w:rsidR="00B23556" w:rsidRPr="00B23556" w14:paraId="5578446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FE1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FB5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223</w:t>
            </w:r>
          </w:p>
        </w:tc>
      </w:tr>
      <w:tr w:rsidR="00B23556" w:rsidRPr="00B23556" w14:paraId="36241A3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94B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B30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212</w:t>
            </w:r>
          </w:p>
        </w:tc>
      </w:tr>
      <w:tr w:rsidR="00B23556" w:rsidRPr="00B23556" w14:paraId="6665490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CA0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802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215</w:t>
            </w:r>
          </w:p>
        </w:tc>
      </w:tr>
      <w:tr w:rsidR="00B23556" w:rsidRPr="00B23556" w14:paraId="6F19BF3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7A7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4C5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204</w:t>
            </w:r>
          </w:p>
        </w:tc>
      </w:tr>
      <w:tr w:rsidR="00B23556" w:rsidRPr="00B23556" w14:paraId="047DA9FB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621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2CE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199</w:t>
            </w:r>
          </w:p>
        </w:tc>
      </w:tr>
      <w:tr w:rsidR="00B23556" w:rsidRPr="00B23556" w14:paraId="62C0301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A79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7E6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200</w:t>
            </w:r>
          </w:p>
        </w:tc>
      </w:tr>
      <w:tr w:rsidR="00B23556" w:rsidRPr="00B23556" w14:paraId="65871C0D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E9C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734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197</w:t>
            </w:r>
          </w:p>
        </w:tc>
      </w:tr>
      <w:tr w:rsidR="00B23556" w:rsidRPr="00B23556" w14:paraId="296AD627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0FB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B60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198</w:t>
            </w:r>
          </w:p>
        </w:tc>
      </w:tr>
      <w:tr w:rsidR="00B23556" w:rsidRPr="00B23556" w14:paraId="049BEC8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651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2F1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184</w:t>
            </w:r>
          </w:p>
        </w:tc>
      </w:tr>
      <w:tr w:rsidR="00B23556" w:rsidRPr="00B23556" w14:paraId="32F5F59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A5D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903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188</w:t>
            </w:r>
          </w:p>
        </w:tc>
      </w:tr>
      <w:tr w:rsidR="00B23556" w:rsidRPr="00B23556" w14:paraId="582B125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404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B3E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183</w:t>
            </w:r>
          </w:p>
        </w:tc>
      </w:tr>
      <w:tr w:rsidR="00B23556" w:rsidRPr="00B23556" w14:paraId="779AEFF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454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C56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183</w:t>
            </w:r>
          </w:p>
        </w:tc>
      </w:tr>
      <w:tr w:rsidR="00B23556" w:rsidRPr="00B23556" w14:paraId="5F8FE9B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822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98F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182</w:t>
            </w:r>
          </w:p>
        </w:tc>
      </w:tr>
      <w:tr w:rsidR="00B23556" w:rsidRPr="00B23556" w14:paraId="1513A57D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059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46F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174</w:t>
            </w:r>
          </w:p>
        </w:tc>
      </w:tr>
      <w:tr w:rsidR="00B23556" w:rsidRPr="00B23556" w14:paraId="57EC22A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569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E92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183</w:t>
            </w:r>
          </w:p>
        </w:tc>
      </w:tr>
      <w:tr w:rsidR="00B23556" w:rsidRPr="00B23556" w14:paraId="3CA105C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99E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9A4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173</w:t>
            </w:r>
          </w:p>
        </w:tc>
      </w:tr>
      <w:tr w:rsidR="00B23556" w:rsidRPr="00B23556" w14:paraId="0ADA4B4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C24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558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170</w:t>
            </w:r>
          </w:p>
        </w:tc>
      </w:tr>
      <w:tr w:rsidR="00B23556" w:rsidRPr="00B23556" w14:paraId="7FEBF4E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E39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FB2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163</w:t>
            </w:r>
          </w:p>
        </w:tc>
      </w:tr>
      <w:tr w:rsidR="00B23556" w:rsidRPr="00B23556" w14:paraId="401604FD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BF4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92D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162</w:t>
            </w:r>
          </w:p>
        </w:tc>
      </w:tr>
      <w:tr w:rsidR="00B23556" w:rsidRPr="00B23556" w14:paraId="0E19746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261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30F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160</w:t>
            </w:r>
          </w:p>
        </w:tc>
      </w:tr>
      <w:tr w:rsidR="00B23556" w:rsidRPr="00B23556" w14:paraId="1ABCE3D7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628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875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156</w:t>
            </w:r>
          </w:p>
        </w:tc>
      </w:tr>
      <w:tr w:rsidR="00B23556" w:rsidRPr="00B23556" w14:paraId="5E967A1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610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D27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155</w:t>
            </w:r>
          </w:p>
        </w:tc>
      </w:tr>
      <w:tr w:rsidR="00B23556" w:rsidRPr="00B23556" w14:paraId="6D45214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B46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495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151</w:t>
            </w:r>
          </w:p>
        </w:tc>
      </w:tr>
      <w:tr w:rsidR="00B23556" w:rsidRPr="00B23556" w14:paraId="62E5B53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E9F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C44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151</w:t>
            </w:r>
          </w:p>
        </w:tc>
      </w:tr>
      <w:tr w:rsidR="00B23556" w:rsidRPr="00B23556" w14:paraId="18AFC8A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393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156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149</w:t>
            </w:r>
          </w:p>
        </w:tc>
      </w:tr>
      <w:tr w:rsidR="00B23556" w:rsidRPr="00B23556" w14:paraId="61C338B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37D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E02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146</w:t>
            </w:r>
          </w:p>
        </w:tc>
      </w:tr>
      <w:tr w:rsidR="00B23556" w:rsidRPr="00B23556" w14:paraId="781B531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0BC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FE6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143</w:t>
            </w:r>
          </w:p>
        </w:tc>
      </w:tr>
      <w:tr w:rsidR="00B23556" w:rsidRPr="00B23556" w14:paraId="473E89E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969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FFE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139</w:t>
            </w:r>
          </w:p>
        </w:tc>
      </w:tr>
      <w:tr w:rsidR="00B23556" w:rsidRPr="00B23556" w14:paraId="22898D3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F04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FA4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139</w:t>
            </w:r>
          </w:p>
        </w:tc>
      </w:tr>
      <w:tr w:rsidR="00B23556" w:rsidRPr="00B23556" w14:paraId="08E84A5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A14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8F1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136</w:t>
            </w:r>
          </w:p>
        </w:tc>
      </w:tr>
      <w:tr w:rsidR="00B23556" w:rsidRPr="00B23556" w14:paraId="7E671AD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598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325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135</w:t>
            </w:r>
          </w:p>
        </w:tc>
      </w:tr>
      <w:tr w:rsidR="00B23556" w:rsidRPr="00B23556" w14:paraId="3CB7680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02E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CB5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133</w:t>
            </w:r>
          </w:p>
        </w:tc>
      </w:tr>
      <w:tr w:rsidR="00B23556" w:rsidRPr="00B23556" w14:paraId="69B39E8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CC0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041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129</w:t>
            </w:r>
          </w:p>
        </w:tc>
      </w:tr>
      <w:tr w:rsidR="00B23556" w:rsidRPr="00B23556" w14:paraId="0F9EDCA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43D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119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40D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127</w:t>
            </w:r>
          </w:p>
        </w:tc>
      </w:tr>
      <w:tr w:rsidR="00B23556" w:rsidRPr="00B23556" w14:paraId="553E97F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ECF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36F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128</w:t>
            </w:r>
          </w:p>
        </w:tc>
      </w:tr>
      <w:tr w:rsidR="00B23556" w:rsidRPr="00B23556" w14:paraId="101C610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F6D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655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125</w:t>
            </w:r>
          </w:p>
        </w:tc>
      </w:tr>
      <w:tr w:rsidR="00B23556" w:rsidRPr="00B23556" w14:paraId="562C46B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C3C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836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125</w:t>
            </w:r>
          </w:p>
        </w:tc>
      </w:tr>
      <w:tr w:rsidR="00B23556" w:rsidRPr="00B23556" w14:paraId="1CD93D6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3EA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D0B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  <w:tr w:rsidR="00B23556" w:rsidRPr="00B23556" w14:paraId="059E923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278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86C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  <w:tr w:rsidR="00B23556" w:rsidRPr="00B23556" w14:paraId="6B456AC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E16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362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  <w:tr w:rsidR="00B23556" w:rsidRPr="00B23556" w14:paraId="63FA02A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866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C7C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  <w:tr w:rsidR="00B23556" w:rsidRPr="00B23556" w14:paraId="1A7A59A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2B0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FF5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  <w:tr w:rsidR="00B23556" w:rsidRPr="00B23556" w14:paraId="074D929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A26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EBC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</w:tbl>
    <w:p w14:paraId="2B82245E" w14:textId="6AA3BF78" w:rsidR="00B23556" w:rsidRDefault="00B23556" w:rsidP="005C7F2C">
      <w:pPr>
        <w:jc w:val="center"/>
        <w:rPr>
          <w:rFonts w:ascii="Calibri" w:eastAsia="Calibri" w:hAnsi="Calibri" w:cs="Calibri"/>
        </w:rPr>
      </w:pPr>
    </w:p>
    <w:p w14:paraId="26F54E2A" w14:textId="54391F39" w:rsidR="007940AF" w:rsidRDefault="00406C22" w:rsidP="005C7F2C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078AFE6" wp14:editId="6100F09B">
            <wp:extent cx="4572000" cy="2695575"/>
            <wp:effectExtent l="0" t="0" r="0" b="952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1C989EF1-13A3-4142-9A63-E46C9E7081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6FA659" w14:textId="6A8B79DD" w:rsidR="007976A1" w:rsidRDefault="006604AB" w:rsidP="006604A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3D11A6">
        <w:rPr>
          <w:rFonts w:ascii="Calibri" w:eastAsia="Calibri" w:hAnsi="Calibri" w:cs="Calibri"/>
        </w:rPr>
        <w:t>primera instancia</w:t>
      </w:r>
      <w:r>
        <w:rPr>
          <w:rFonts w:ascii="Calibri" w:eastAsia="Calibri" w:hAnsi="Calibri" w:cs="Calibri"/>
        </w:rPr>
        <w:t xml:space="preserve">, se observa que hay una relación inversamente proporcional entre los </w:t>
      </w:r>
      <w:r w:rsidR="007B0BB5">
        <w:rPr>
          <w:rFonts w:ascii="Calibri" w:eastAsia="Calibri" w:hAnsi="Calibri" w:cs="Calibri"/>
        </w:rPr>
        <w:t xml:space="preserve">marcos </w:t>
      </w:r>
      <w:r w:rsidR="00E43D28">
        <w:rPr>
          <w:rFonts w:ascii="Calibri" w:eastAsia="Calibri" w:hAnsi="Calibri" w:cs="Calibri"/>
        </w:rPr>
        <w:t>de página y los fallos obtenido</w:t>
      </w:r>
      <w:r w:rsidR="009B621F">
        <w:rPr>
          <w:rFonts w:ascii="Calibri" w:eastAsia="Calibri" w:hAnsi="Calibri" w:cs="Calibri"/>
        </w:rPr>
        <w:t xml:space="preserve">s. </w:t>
      </w:r>
      <w:r w:rsidR="00E240FB">
        <w:rPr>
          <w:rFonts w:ascii="Calibri" w:eastAsia="Calibri" w:hAnsi="Calibri" w:cs="Calibri"/>
        </w:rPr>
        <w:t>Esto hace sentido, ya que entré más espacio tenga un proceso para cargar sus páginas, menor será la cantidad de ocasiones en las cuales se quede sin espacio y tenga que generar un fallo de pági</w:t>
      </w:r>
      <w:r w:rsidR="00BE19C4">
        <w:rPr>
          <w:rFonts w:ascii="Calibri" w:eastAsia="Calibri" w:hAnsi="Calibri" w:cs="Calibri"/>
        </w:rPr>
        <w:t>na.</w:t>
      </w:r>
      <w:r w:rsidR="00717671">
        <w:rPr>
          <w:rFonts w:ascii="Calibri" w:eastAsia="Calibri" w:hAnsi="Calibri" w:cs="Calibri"/>
        </w:rPr>
        <w:t xml:space="preserve"> Igualmente, como se identificó anteriormente, </w:t>
      </w:r>
      <w:r w:rsidR="00FC7C69">
        <w:rPr>
          <w:rFonts w:ascii="Calibri" w:eastAsia="Calibri" w:hAnsi="Calibri" w:cs="Calibri"/>
        </w:rPr>
        <w:t>a partir de que</w:t>
      </w:r>
      <w:r w:rsidR="00717671">
        <w:rPr>
          <w:rFonts w:ascii="Calibri" w:eastAsia="Calibri" w:hAnsi="Calibri" w:cs="Calibri"/>
        </w:rPr>
        <w:t xml:space="preserve"> el número de </w:t>
      </w:r>
      <w:r w:rsidR="00FC7C69">
        <w:rPr>
          <w:rFonts w:ascii="Calibri" w:eastAsia="Calibri" w:hAnsi="Calibri" w:cs="Calibri"/>
        </w:rPr>
        <w:t>marcos asignados iguala a las páginas de proceso, el número de fallos es constante y tiene como valor el número de páginas del proceso (asumiendo que no hay ninguna página cargada en RAM).</w:t>
      </w:r>
      <w:r w:rsidR="00883B8D">
        <w:rPr>
          <w:rFonts w:ascii="Calibri" w:eastAsia="Calibri" w:hAnsi="Calibri" w:cs="Calibri"/>
        </w:rPr>
        <w:t xml:space="preserve"> En algunos casos al llegar a los n marcos de página asignados en la última prueba no se presentaron los debido a la aleatoriedad con la que fueron generados los datos: en las 500 referencias, no se referenciaron las 128 páginas del proceso y por ende no se generaron los 128 fallos.</w:t>
      </w:r>
    </w:p>
    <w:sectPr w:rsidR="007976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745619"/>
    <w:rsid w:val="00074149"/>
    <w:rsid w:val="002C625C"/>
    <w:rsid w:val="00325A8A"/>
    <w:rsid w:val="003D11A6"/>
    <w:rsid w:val="00406C22"/>
    <w:rsid w:val="005B23B0"/>
    <w:rsid w:val="005C7F2C"/>
    <w:rsid w:val="00654E12"/>
    <w:rsid w:val="006604AB"/>
    <w:rsid w:val="00704EE6"/>
    <w:rsid w:val="00717671"/>
    <w:rsid w:val="007940AF"/>
    <w:rsid w:val="007976A1"/>
    <w:rsid w:val="007B0BB5"/>
    <w:rsid w:val="007D2801"/>
    <w:rsid w:val="00883B8D"/>
    <w:rsid w:val="00940DDF"/>
    <w:rsid w:val="009B621F"/>
    <w:rsid w:val="00AB5A98"/>
    <w:rsid w:val="00AF6F80"/>
    <w:rsid w:val="00B23556"/>
    <w:rsid w:val="00BE19C4"/>
    <w:rsid w:val="00D12344"/>
    <w:rsid w:val="00DB5A8B"/>
    <w:rsid w:val="00E04E1C"/>
    <w:rsid w:val="00E11019"/>
    <w:rsid w:val="00E240FB"/>
    <w:rsid w:val="00E43D28"/>
    <w:rsid w:val="00E4657E"/>
    <w:rsid w:val="00EA3EF0"/>
    <w:rsid w:val="00EE513F"/>
    <w:rsid w:val="00FC7C69"/>
    <w:rsid w:val="01F930ED"/>
    <w:rsid w:val="02474357"/>
    <w:rsid w:val="0530D1AF"/>
    <w:rsid w:val="09BCA014"/>
    <w:rsid w:val="0B0701E6"/>
    <w:rsid w:val="0D1FFFE3"/>
    <w:rsid w:val="0EF87506"/>
    <w:rsid w:val="11124473"/>
    <w:rsid w:val="14BF5B6E"/>
    <w:rsid w:val="14F40DEC"/>
    <w:rsid w:val="15056905"/>
    <w:rsid w:val="1596DDB2"/>
    <w:rsid w:val="1A0D6287"/>
    <w:rsid w:val="2180670D"/>
    <w:rsid w:val="2230035E"/>
    <w:rsid w:val="263FA15F"/>
    <w:rsid w:val="2728BB78"/>
    <w:rsid w:val="2742D011"/>
    <w:rsid w:val="302DFFBB"/>
    <w:rsid w:val="30B00AA2"/>
    <w:rsid w:val="370A8F27"/>
    <w:rsid w:val="3729658B"/>
    <w:rsid w:val="3780882F"/>
    <w:rsid w:val="38CC3020"/>
    <w:rsid w:val="3A36BDCC"/>
    <w:rsid w:val="3A9AB4E7"/>
    <w:rsid w:val="3C5E79EB"/>
    <w:rsid w:val="3D745619"/>
    <w:rsid w:val="3D9FA143"/>
    <w:rsid w:val="4139BBE5"/>
    <w:rsid w:val="4609BF6A"/>
    <w:rsid w:val="48EA4170"/>
    <w:rsid w:val="4BEC23AC"/>
    <w:rsid w:val="4E0E3ACB"/>
    <w:rsid w:val="4F5982F4"/>
    <w:rsid w:val="50F55355"/>
    <w:rsid w:val="5151862A"/>
    <w:rsid w:val="52828807"/>
    <w:rsid w:val="537CF923"/>
    <w:rsid w:val="55C8C478"/>
    <w:rsid w:val="5AE44B33"/>
    <w:rsid w:val="5BEBDD30"/>
    <w:rsid w:val="5DC28822"/>
    <w:rsid w:val="604253CE"/>
    <w:rsid w:val="631A48E0"/>
    <w:rsid w:val="633BDB2F"/>
    <w:rsid w:val="63AAA3D9"/>
    <w:rsid w:val="64011734"/>
    <w:rsid w:val="644A084D"/>
    <w:rsid w:val="656BC1CB"/>
    <w:rsid w:val="66EC373E"/>
    <w:rsid w:val="675E6406"/>
    <w:rsid w:val="6C58DD6C"/>
    <w:rsid w:val="6EAB6C60"/>
    <w:rsid w:val="6F48DDF4"/>
    <w:rsid w:val="700B59D9"/>
    <w:rsid w:val="7060651E"/>
    <w:rsid w:val="71FC357F"/>
    <w:rsid w:val="71FF1391"/>
    <w:rsid w:val="74A68493"/>
    <w:rsid w:val="74B5492E"/>
    <w:rsid w:val="7710807C"/>
    <w:rsid w:val="786B7703"/>
    <w:rsid w:val="7E198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45619"/>
  <w15:chartTrackingRefBased/>
  <w15:docId w15:val="{B841DDE5-D69A-4C85-8042-C073EBF0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4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ami\InfracompCaso2\Caso2\Graficas%20Caso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ami\InfracompCaso2\Caso2\Graficas%20Caso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ami\InfracompCaso2\Caso2\Graficas%20Caso%2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ami\InfracompCaso2\Caso2\Graficas%20Caso%2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16 Páginas</a:t>
            </a:r>
            <a:r>
              <a:rPr lang="es-CO" baseline="0"/>
              <a:t> del Proceso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Fallos de Pág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Hoja1!$B$3:$B$18</c:f>
              <c:numCache>
                <c:formatCode>General</c:formatCode>
                <c:ptCount val="16"/>
                <c:pt idx="0">
                  <c:v>472</c:v>
                </c:pt>
                <c:pt idx="1">
                  <c:v>434</c:v>
                </c:pt>
                <c:pt idx="2">
                  <c:v>416</c:v>
                </c:pt>
                <c:pt idx="3">
                  <c:v>381</c:v>
                </c:pt>
                <c:pt idx="4">
                  <c:v>354</c:v>
                </c:pt>
                <c:pt idx="5">
                  <c:v>313</c:v>
                </c:pt>
                <c:pt idx="6">
                  <c:v>293</c:v>
                </c:pt>
                <c:pt idx="7">
                  <c:v>252</c:v>
                </c:pt>
                <c:pt idx="8">
                  <c:v>233</c:v>
                </c:pt>
                <c:pt idx="9">
                  <c:v>187</c:v>
                </c:pt>
                <c:pt idx="10">
                  <c:v>157</c:v>
                </c:pt>
                <c:pt idx="11">
                  <c:v>135</c:v>
                </c:pt>
                <c:pt idx="12">
                  <c:v>110</c:v>
                </c:pt>
                <c:pt idx="13">
                  <c:v>75</c:v>
                </c:pt>
                <c:pt idx="14">
                  <c:v>49</c:v>
                </c:pt>
                <c:pt idx="15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8D-4DB9-84F7-F27DD80D8D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4414032"/>
        <c:axId val="1034413072"/>
      </c:scatterChart>
      <c:valAx>
        <c:axId val="1034414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Marcos</a:t>
                </a:r>
                <a:r>
                  <a:rPr lang="es-CO" baseline="0"/>
                  <a:t> Asignados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34413072"/>
        <c:crosses val="autoZero"/>
        <c:crossBetween val="midCat"/>
      </c:valAx>
      <c:valAx>
        <c:axId val="103441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Fallos</a:t>
                </a:r>
                <a:r>
                  <a:rPr lang="es-CO" baseline="0"/>
                  <a:t> de página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34414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32</a:t>
            </a:r>
            <a:r>
              <a:rPr lang="en-US" baseline="0"/>
              <a:t> Páginas del Proceso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Hoja1!$E$2</c:f>
              <c:strCache>
                <c:ptCount val="1"/>
                <c:pt idx="0">
                  <c:v>Fallos de Pág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Hoja1!$D$3:$D$34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Hoja1!$E$3:$E$34</c:f>
              <c:numCache>
                <c:formatCode>General</c:formatCode>
                <c:ptCount val="32"/>
                <c:pt idx="0">
                  <c:v>482</c:v>
                </c:pt>
                <c:pt idx="1">
                  <c:v>471</c:v>
                </c:pt>
                <c:pt idx="2">
                  <c:v>451</c:v>
                </c:pt>
                <c:pt idx="3">
                  <c:v>437</c:v>
                </c:pt>
                <c:pt idx="4">
                  <c:v>429</c:v>
                </c:pt>
                <c:pt idx="5">
                  <c:v>404</c:v>
                </c:pt>
                <c:pt idx="6">
                  <c:v>386</c:v>
                </c:pt>
                <c:pt idx="7">
                  <c:v>379</c:v>
                </c:pt>
                <c:pt idx="8">
                  <c:v>350</c:v>
                </c:pt>
                <c:pt idx="9">
                  <c:v>345</c:v>
                </c:pt>
                <c:pt idx="10">
                  <c:v>335</c:v>
                </c:pt>
                <c:pt idx="11">
                  <c:v>301</c:v>
                </c:pt>
                <c:pt idx="12">
                  <c:v>304</c:v>
                </c:pt>
                <c:pt idx="13">
                  <c:v>283</c:v>
                </c:pt>
                <c:pt idx="14">
                  <c:v>264</c:v>
                </c:pt>
                <c:pt idx="15">
                  <c:v>241</c:v>
                </c:pt>
                <c:pt idx="16">
                  <c:v>237</c:v>
                </c:pt>
                <c:pt idx="17">
                  <c:v>224</c:v>
                </c:pt>
                <c:pt idx="18">
                  <c:v>202</c:v>
                </c:pt>
                <c:pt idx="19">
                  <c:v>201</c:v>
                </c:pt>
                <c:pt idx="20">
                  <c:v>167</c:v>
                </c:pt>
                <c:pt idx="21">
                  <c:v>177</c:v>
                </c:pt>
                <c:pt idx="22">
                  <c:v>139</c:v>
                </c:pt>
                <c:pt idx="23">
                  <c:v>135</c:v>
                </c:pt>
                <c:pt idx="24">
                  <c:v>124</c:v>
                </c:pt>
                <c:pt idx="25">
                  <c:v>107</c:v>
                </c:pt>
                <c:pt idx="26">
                  <c:v>95</c:v>
                </c:pt>
                <c:pt idx="27">
                  <c:v>77</c:v>
                </c:pt>
                <c:pt idx="28">
                  <c:v>68</c:v>
                </c:pt>
                <c:pt idx="29">
                  <c:v>49</c:v>
                </c:pt>
                <c:pt idx="30">
                  <c:v>45</c:v>
                </c:pt>
                <c:pt idx="31">
                  <c:v>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54-4DD8-99EC-AB9BC0E184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2180176"/>
        <c:axId val="692178576"/>
      </c:scatterChart>
      <c:valAx>
        <c:axId val="692180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Marcos Asignados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2178576"/>
        <c:crosses val="autoZero"/>
        <c:crossBetween val="midCat"/>
      </c:valAx>
      <c:valAx>
        <c:axId val="69217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Fallos de Página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2180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64</a:t>
            </a:r>
            <a:r>
              <a:rPr lang="es-CO" baseline="0"/>
              <a:t> Páginas del Proceso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Hoja1!$H$2</c:f>
              <c:strCache>
                <c:ptCount val="1"/>
                <c:pt idx="0">
                  <c:v>Fallos de Pág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Hoja1!$G$3:$G$66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Hoja1!$H$3:$H$66</c:f>
              <c:numCache>
                <c:formatCode>General</c:formatCode>
                <c:ptCount val="64"/>
                <c:pt idx="0">
                  <c:v>495</c:v>
                </c:pt>
                <c:pt idx="1">
                  <c:v>486</c:v>
                </c:pt>
                <c:pt idx="2">
                  <c:v>483</c:v>
                </c:pt>
                <c:pt idx="3">
                  <c:v>474</c:v>
                </c:pt>
                <c:pt idx="4">
                  <c:v>459</c:v>
                </c:pt>
                <c:pt idx="5">
                  <c:v>454</c:v>
                </c:pt>
                <c:pt idx="6">
                  <c:v>450</c:v>
                </c:pt>
                <c:pt idx="7">
                  <c:v>443</c:v>
                </c:pt>
                <c:pt idx="8">
                  <c:v>425</c:v>
                </c:pt>
                <c:pt idx="9">
                  <c:v>425</c:v>
                </c:pt>
                <c:pt idx="10">
                  <c:v>402</c:v>
                </c:pt>
                <c:pt idx="11">
                  <c:v>399</c:v>
                </c:pt>
                <c:pt idx="12">
                  <c:v>393</c:v>
                </c:pt>
                <c:pt idx="13">
                  <c:v>396</c:v>
                </c:pt>
                <c:pt idx="14">
                  <c:v>379</c:v>
                </c:pt>
                <c:pt idx="15">
                  <c:v>374</c:v>
                </c:pt>
                <c:pt idx="16">
                  <c:v>374</c:v>
                </c:pt>
                <c:pt idx="17">
                  <c:v>361</c:v>
                </c:pt>
                <c:pt idx="18">
                  <c:v>356</c:v>
                </c:pt>
                <c:pt idx="19">
                  <c:v>349</c:v>
                </c:pt>
                <c:pt idx="20">
                  <c:v>343</c:v>
                </c:pt>
                <c:pt idx="21">
                  <c:v>334</c:v>
                </c:pt>
                <c:pt idx="22">
                  <c:v>323</c:v>
                </c:pt>
                <c:pt idx="23">
                  <c:v>332</c:v>
                </c:pt>
                <c:pt idx="24">
                  <c:v>299</c:v>
                </c:pt>
                <c:pt idx="25">
                  <c:v>295</c:v>
                </c:pt>
                <c:pt idx="26">
                  <c:v>288</c:v>
                </c:pt>
                <c:pt idx="27">
                  <c:v>299</c:v>
                </c:pt>
                <c:pt idx="28">
                  <c:v>277</c:v>
                </c:pt>
                <c:pt idx="29">
                  <c:v>282</c:v>
                </c:pt>
                <c:pt idx="30">
                  <c:v>271</c:v>
                </c:pt>
                <c:pt idx="31">
                  <c:v>263</c:v>
                </c:pt>
                <c:pt idx="32">
                  <c:v>255</c:v>
                </c:pt>
                <c:pt idx="33">
                  <c:v>234</c:v>
                </c:pt>
                <c:pt idx="34">
                  <c:v>239</c:v>
                </c:pt>
                <c:pt idx="35">
                  <c:v>240</c:v>
                </c:pt>
                <c:pt idx="36">
                  <c:v>220</c:v>
                </c:pt>
                <c:pt idx="37">
                  <c:v>216</c:v>
                </c:pt>
                <c:pt idx="38">
                  <c:v>214</c:v>
                </c:pt>
                <c:pt idx="39">
                  <c:v>210</c:v>
                </c:pt>
                <c:pt idx="40">
                  <c:v>211</c:v>
                </c:pt>
                <c:pt idx="41">
                  <c:v>204</c:v>
                </c:pt>
                <c:pt idx="42">
                  <c:v>191</c:v>
                </c:pt>
                <c:pt idx="43">
                  <c:v>175</c:v>
                </c:pt>
                <c:pt idx="44">
                  <c:v>172</c:v>
                </c:pt>
                <c:pt idx="45">
                  <c:v>171</c:v>
                </c:pt>
                <c:pt idx="46">
                  <c:v>177</c:v>
                </c:pt>
                <c:pt idx="47">
                  <c:v>157</c:v>
                </c:pt>
                <c:pt idx="48">
                  <c:v>149</c:v>
                </c:pt>
                <c:pt idx="49">
                  <c:v>153</c:v>
                </c:pt>
                <c:pt idx="50">
                  <c:v>145</c:v>
                </c:pt>
                <c:pt idx="51">
                  <c:v>125</c:v>
                </c:pt>
                <c:pt idx="52">
                  <c:v>122</c:v>
                </c:pt>
                <c:pt idx="53">
                  <c:v>121</c:v>
                </c:pt>
                <c:pt idx="54">
                  <c:v>109</c:v>
                </c:pt>
                <c:pt idx="55">
                  <c:v>109</c:v>
                </c:pt>
                <c:pt idx="56">
                  <c:v>94</c:v>
                </c:pt>
                <c:pt idx="57">
                  <c:v>91</c:v>
                </c:pt>
                <c:pt idx="58">
                  <c:v>87</c:v>
                </c:pt>
                <c:pt idx="59">
                  <c:v>79</c:v>
                </c:pt>
                <c:pt idx="60">
                  <c:v>74</c:v>
                </c:pt>
                <c:pt idx="61">
                  <c:v>73</c:v>
                </c:pt>
                <c:pt idx="62">
                  <c:v>64</c:v>
                </c:pt>
                <c:pt idx="63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39-4F4D-9E48-820519E34C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9087416"/>
        <c:axId val="649085176"/>
      </c:scatterChart>
      <c:valAx>
        <c:axId val="649087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Marcos</a:t>
                </a:r>
                <a:r>
                  <a:rPr lang="es-CO" baseline="0"/>
                  <a:t> Asignados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49085176"/>
        <c:crosses val="autoZero"/>
        <c:crossBetween val="midCat"/>
      </c:valAx>
      <c:valAx>
        <c:axId val="649085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Fallos</a:t>
                </a:r>
                <a:r>
                  <a:rPr lang="es-CO" baseline="0"/>
                  <a:t> de Página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49087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128 Páginas del Proceso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Hoja1!$K$2</c:f>
              <c:strCache>
                <c:ptCount val="1"/>
                <c:pt idx="0">
                  <c:v>Fallos de Pág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Hoja1!$J$3:$J$130</c:f>
              <c:numCache>
                <c:formatCode>General</c:formatCode>
                <c:ptCount val="1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</c:numCache>
            </c:numRef>
          </c:xVal>
          <c:yVal>
            <c:numRef>
              <c:f>Hoja1!$K$3:$K$130</c:f>
              <c:numCache>
                <c:formatCode>General</c:formatCode>
                <c:ptCount val="128"/>
                <c:pt idx="0">
                  <c:v>495</c:v>
                </c:pt>
                <c:pt idx="1">
                  <c:v>493</c:v>
                </c:pt>
                <c:pt idx="2">
                  <c:v>483</c:v>
                </c:pt>
                <c:pt idx="3">
                  <c:v>486</c:v>
                </c:pt>
                <c:pt idx="4">
                  <c:v>475</c:v>
                </c:pt>
                <c:pt idx="5">
                  <c:v>478</c:v>
                </c:pt>
                <c:pt idx="6">
                  <c:v>466</c:v>
                </c:pt>
                <c:pt idx="7">
                  <c:v>464</c:v>
                </c:pt>
                <c:pt idx="8">
                  <c:v>465</c:v>
                </c:pt>
                <c:pt idx="9">
                  <c:v>459</c:v>
                </c:pt>
                <c:pt idx="10">
                  <c:v>452</c:v>
                </c:pt>
                <c:pt idx="11">
                  <c:v>456</c:v>
                </c:pt>
                <c:pt idx="12">
                  <c:v>449</c:v>
                </c:pt>
                <c:pt idx="13">
                  <c:v>441</c:v>
                </c:pt>
                <c:pt idx="14">
                  <c:v>435</c:v>
                </c:pt>
                <c:pt idx="15">
                  <c:v>442</c:v>
                </c:pt>
                <c:pt idx="16">
                  <c:v>428</c:v>
                </c:pt>
                <c:pt idx="17">
                  <c:v>423</c:v>
                </c:pt>
                <c:pt idx="18">
                  <c:v>416</c:v>
                </c:pt>
                <c:pt idx="19">
                  <c:v>420</c:v>
                </c:pt>
                <c:pt idx="20">
                  <c:v>421</c:v>
                </c:pt>
                <c:pt idx="21">
                  <c:v>414</c:v>
                </c:pt>
                <c:pt idx="22">
                  <c:v>415</c:v>
                </c:pt>
                <c:pt idx="23">
                  <c:v>406</c:v>
                </c:pt>
                <c:pt idx="24">
                  <c:v>411</c:v>
                </c:pt>
                <c:pt idx="25">
                  <c:v>406</c:v>
                </c:pt>
                <c:pt idx="26">
                  <c:v>406</c:v>
                </c:pt>
                <c:pt idx="27">
                  <c:v>394</c:v>
                </c:pt>
                <c:pt idx="28">
                  <c:v>391</c:v>
                </c:pt>
                <c:pt idx="29">
                  <c:v>382</c:v>
                </c:pt>
                <c:pt idx="30">
                  <c:v>387</c:v>
                </c:pt>
                <c:pt idx="31">
                  <c:v>394</c:v>
                </c:pt>
                <c:pt idx="32">
                  <c:v>375</c:v>
                </c:pt>
                <c:pt idx="33">
                  <c:v>381</c:v>
                </c:pt>
                <c:pt idx="34">
                  <c:v>380</c:v>
                </c:pt>
                <c:pt idx="35">
                  <c:v>371</c:v>
                </c:pt>
                <c:pt idx="36">
                  <c:v>374</c:v>
                </c:pt>
                <c:pt idx="37">
                  <c:v>365</c:v>
                </c:pt>
                <c:pt idx="38">
                  <c:v>364</c:v>
                </c:pt>
                <c:pt idx="39">
                  <c:v>371</c:v>
                </c:pt>
                <c:pt idx="40">
                  <c:v>347</c:v>
                </c:pt>
                <c:pt idx="41">
                  <c:v>334</c:v>
                </c:pt>
                <c:pt idx="42">
                  <c:v>339</c:v>
                </c:pt>
                <c:pt idx="43">
                  <c:v>347</c:v>
                </c:pt>
                <c:pt idx="44">
                  <c:v>335</c:v>
                </c:pt>
                <c:pt idx="45">
                  <c:v>338</c:v>
                </c:pt>
                <c:pt idx="46">
                  <c:v>329</c:v>
                </c:pt>
                <c:pt idx="47">
                  <c:v>321</c:v>
                </c:pt>
                <c:pt idx="48">
                  <c:v>336</c:v>
                </c:pt>
                <c:pt idx="49">
                  <c:v>325</c:v>
                </c:pt>
                <c:pt idx="50">
                  <c:v>315</c:v>
                </c:pt>
                <c:pt idx="51">
                  <c:v>313</c:v>
                </c:pt>
                <c:pt idx="52">
                  <c:v>307</c:v>
                </c:pt>
                <c:pt idx="53">
                  <c:v>313</c:v>
                </c:pt>
                <c:pt idx="54">
                  <c:v>310</c:v>
                </c:pt>
                <c:pt idx="55">
                  <c:v>299</c:v>
                </c:pt>
                <c:pt idx="56">
                  <c:v>295</c:v>
                </c:pt>
                <c:pt idx="57">
                  <c:v>297</c:v>
                </c:pt>
                <c:pt idx="58">
                  <c:v>298</c:v>
                </c:pt>
                <c:pt idx="59">
                  <c:v>273</c:v>
                </c:pt>
                <c:pt idx="60">
                  <c:v>279</c:v>
                </c:pt>
                <c:pt idx="61">
                  <c:v>280</c:v>
                </c:pt>
                <c:pt idx="62">
                  <c:v>284</c:v>
                </c:pt>
                <c:pt idx="63">
                  <c:v>276</c:v>
                </c:pt>
                <c:pt idx="64">
                  <c:v>277</c:v>
                </c:pt>
                <c:pt idx="65">
                  <c:v>262</c:v>
                </c:pt>
                <c:pt idx="66">
                  <c:v>266</c:v>
                </c:pt>
                <c:pt idx="67">
                  <c:v>270</c:v>
                </c:pt>
                <c:pt idx="68">
                  <c:v>265</c:v>
                </c:pt>
                <c:pt idx="69">
                  <c:v>256</c:v>
                </c:pt>
                <c:pt idx="70">
                  <c:v>261</c:v>
                </c:pt>
                <c:pt idx="71">
                  <c:v>239</c:v>
                </c:pt>
                <c:pt idx="72">
                  <c:v>260</c:v>
                </c:pt>
                <c:pt idx="73">
                  <c:v>255</c:v>
                </c:pt>
                <c:pt idx="74">
                  <c:v>248</c:v>
                </c:pt>
                <c:pt idx="75">
                  <c:v>229</c:v>
                </c:pt>
                <c:pt idx="76">
                  <c:v>227</c:v>
                </c:pt>
                <c:pt idx="77">
                  <c:v>226</c:v>
                </c:pt>
                <c:pt idx="78">
                  <c:v>232</c:v>
                </c:pt>
                <c:pt idx="79">
                  <c:v>234</c:v>
                </c:pt>
                <c:pt idx="80">
                  <c:v>231</c:v>
                </c:pt>
                <c:pt idx="81">
                  <c:v>227</c:v>
                </c:pt>
                <c:pt idx="82">
                  <c:v>225</c:v>
                </c:pt>
                <c:pt idx="83">
                  <c:v>222</c:v>
                </c:pt>
                <c:pt idx="84">
                  <c:v>213</c:v>
                </c:pt>
                <c:pt idx="85">
                  <c:v>223</c:v>
                </c:pt>
                <c:pt idx="86">
                  <c:v>212</c:v>
                </c:pt>
                <c:pt idx="87">
                  <c:v>215</c:v>
                </c:pt>
                <c:pt idx="88">
                  <c:v>204</c:v>
                </c:pt>
                <c:pt idx="89">
                  <c:v>199</c:v>
                </c:pt>
                <c:pt idx="90">
                  <c:v>200</c:v>
                </c:pt>
                <c:pt idx="91">
                  <c:v>197</c:v>
                </c:pt>
                <c:pt idx="92">
                  <c:v>198</c:v>
                </c:pt>
                <c:pt idx="93">
                  <c:v>184</c:v>
                </c:pt>
                <c:pt idx="94">
                  <c:v>188</c:v>
                </c:pt>
                <c:pt idx="95">
                  <c:v>183</c:v>
                </c:pt>
                <c:pt idx="96">
                  <c:v>183</c:v>
                </c:pt>
                <c:pt idx="97">
                  <c:v>182</c:v>
                </c:pt>
                <c:pt idx="98">
                  <c:v>174</c:v>
                </c:pt>
                <c:pt idx="99">
                  <c:v>183</c:v>
                </c:pt>
                <c:pt idx="100">
                  <c:v>173</c:v>
                </c:pt>
                <c:pt idx="101">
                  <c:v>170</c:v>
                </c:pt>
                <c:pt idx="102">
                  <c:v>163</c:v>
                </c:pt>
                <c:pt idx="103">
                  <c:v>162</c:v>
                </c:pt>
                <c:pt idx="104">
                  <c:v>160</c:v>
                </c:pt>
                <c:pt idx="105">
                  <c:v>156</c:v>
                </c:pt>
                <c:pt idx="106">
                  <c:v>155</c:v>
                </c:pt>
                <c:pt idx="107">
                  <c:v>151</c:v>
                </c:pt>
                <c:pt idx="108">
                  <c:v>151</c:v>
                </c:pt>
                <c:pt idx="109">
                  <c:v>149</c:v>
                </c:pt>
                <c:pt idx="110">
                  <c:v>146</c:v>
                </c:pt>
                <c:pt idx="111">
                  <c:v>143</c:v>
                </c:pt>
                <c:pt idx="112">
                  <c:v>139</c:v>
                </c:pt>
                <c:pt idx="113">
                  <c:v>139</c:v>
                </c:pt>
                <c:pt idx="114">
                  <c:v>136</c:v>
                </c:pt>
                <c:pt idx="115">
                  <c:v>135</c:v>
                </c:pt>
                <c:pt idx="116">
                  <c:v>133</c:v>
                </c:pt>
                <c:pt idx="117">
                  <c:v>129</c:v>
                </c:pt>
                <c:pt idx="118">
                  <c:v>127</c:v>
                </c:pt>
                <c:pt idx="119">
                  <c:v>128</c:v>
                </c:pt>
                <c:pt idx="120">
                  <c:v>125</c:v>
                </c:pt>
                <c:pt idx="121">
                  <c:v>125</c:v>
                </c:pt>
                <c:pt idx="122">
                  <c:v>124</c:v>
                </c:pt>
                <c:pt idx="123">
                  <c:v>124</c:v>
                </c:pt>
                <c:pt idx="124">
                  <c:v>124</c:v>
                </c:pt>
                <c:pt idx="125">
                  <c:v>124</c:v>
                </c:pt>
                <c:pt idx="126">
                  <c:v>124</c:v>
                </c:pt>
                <c:pt idx="127">
                  <c:v>124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F0-44FE-B41B-6695E4BBD8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5745168"/>
        <c:axId val="655745488"/>
      </c:scatterChart>
      <c:valAx>
        <c:axId val="655745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Marcos</a:t>
                </a:r>
                <a:r>
                  <a:rPr lang="es-CO" baseline="0"/>
                  <a:t> Asignados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5745488"/>
        <c:crosses val="autoZero"/>
        <c:crossBetween val="midCat"/>
      </c:valAx>
      <c:valAx>
        <c:axId val="65574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Fallos</a:t>
                </a:r>
                <a:r>
                  <a:rPr lang="es-CO" baseline="0"/>
                  <a:t> de Página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5745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850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Felipe Gonzalez Garcia</dc:creator>
  <cp:keywords/>
  <dc:description/>
  <cp:lastModifiedBy>Carlos Eduardo Ramirez Martinez</cp:lastModifiedBy>
  <cp:revision>4</cp:revision>
  <dcterms:created xsi:type="dcterms:W3CDTF">2021-10-18T20:54:00Z</dcterms:created>
  <dcterms:modified xsi:type="dcterms:W3CDTF">2021-10-18T22:49:00Z</dcterms:modified>
</cp:coreProperties>
</file>