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503A" w14:textId="77777777" w:rsidR="007A2C4E" w:rsidRDefault="00B52587">
      <w:pPr>
        <w:spacing w:after="40"/>
        <w:jc w:val="center"/>
      </w:pPr>
      <w:r>
        <w:rPr>
          <w:b/>
          <w:bCs/>
          <w:sz w:val="32"/>
          <w:szCs w:val="32"/>
        </w:rPr>
        <w:t>EVALUACIÓN DIAGNÓSTICA</w:t>
      </w:r>
    </w:p>
    <w:p w14:paraId="0C218389" w14:textId="77777777" w:rsidR="007A2C4E" w:rsidRDefault="00B52587">
      <w:pPr>
        <w:spacing w:after="40"/>
        <w:jc w:val="center"/>
      </w:pPr>
      <w:r>
        <w:rPr>
          <w:b/>
          <w:bCs/>
          <w:sz w:val="22"/>
          <w:szCs w:val="22"/>
        </w:rPr>
        <w:t>Unidad de Aprendizaje: Redes de Telecomunicaciones (Nivel IV)</w:t>
      </w:r>
    </w:p>
    <w:p w14:paraId="7CBFD6AA" w14:textId="77777777" w:rsidR="007A2C4E" w:rsidRDefault="00B52587">
      <w:pPr>
        <w:spacing w:after="200"/>
        <w:jc w:val="center"/>
      </w:pPr>
      <w:r>
        <w:rPr>
          <w:i/>
          <w:iCs/>
        </w:rPr>
        <w:t>Conocimientos previos requeridos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A2C4E" w14:paraId="22B3EAAB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B24ED" w14:textId="77777777" w:rsidR="007A2C4E" w:rsidRDefault="00B52587">
            <w:r>
              <w:rPr>
                <w:sz w:val="20"/>
                <w:szCs w:val="20"/>
              </w:rPr>
              <w:t>Nombre:</w:t>
            </w:r>
          </w:p>
        </w:tc>
        <w:tc>
          <w:tcPr>
            <w:tcW w:w="7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48AF6" w14:textId="5BA26BB3" w:rsidR="007A2C4E" w:rsidRDefault="00331E73">
            <w:proofErr w:type="spellStart"/>
            <w:r>
              <w:t>Nestor</w:t>
            </w:r>
            <w:proofErr w:type="spellEnd"/>
            <w:r>
              <w:t xml:space="preserve"> </w:t>
            </w:r>
            <w:proofErr w:type="spellStart"/>
            <w:r>
              <w:t>Hernandez</w:t>
            </w:r>
            <w:proofErr w:type="spellEnd"/>
            <w:r>
              <w:t xml:space="preserve"> Lomelí</w:t>
            </w:r>
          </w:p>
        </w:tc>
      </w:tr>
      <w:tr w:rsidR="007A2C4E" w14:paraId="0885E0E2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59CA" w14:textId="77777777" w:rsidR="007A2C4E" w:rsidRDefault="00B52587">
            <w:r>
              <w:rPr>
                <w:sz w:val="20"/>
                <w:szCs w:val="20"/>
              </w:rPr>
              <w:t>Boleta:</w:t>
            </w:r>
          </w:p>
        </w:tc>
        <w:tc>
          <w:tcPr>
            <w:tcW w:w="7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9903" w14:textId="0D458E15" w:rsidR="007A2C4E" w:rsidRDefault="00331E73">
            <w:r>
              <w:t>2024640029</w:t>
            </w:r>
          </w:p>
        </w:tc>
      </w:tr>
      <w:tr w:rsidR="007A2C4E" w14:paraId="4A4A3269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FAF2" w14:textId="77777777" w:rsidR="007A2C4E" w:rsidRDefault="00B52587">
            <w:r>
              <w:rPr>
                <w:sz w:val="20"/>
                <w:szCs w:val="20"/>
              </w:rPr>
              <w:t>Grupo:</w:t>
            </w:r>
          </w:p>
        </w:tc>
        <w:tc>
          <w:tcPr>
            <w:tcW w:w="7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7DC46" w14:textId="03E76389" w:rsidR="007A2C4E" w:rsidRDefault="00165B80">
            <w:r>
              <w:t>4TM2</w:t>
            </w:r>
          </w:p>
        </w:tc>
      </w:tr>
      <w:tr w:rsidR="007A2C4E" w14:paraId="15FAF654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BCD7" w14:textId="77777777" w:rsidR="007A2C4E" w:rsidRDefault="00B52587">
            <w:r>
              <w:rPr>
                <w:sz w:val="20"/>
                <w:szCs w:val="20"/>
              </w:rPr>
              <w:t>Fecha:</w:t>
            </w:r>
          </w:p>
        </w:tc>
        <w:tc>
          <w:tcPr>
            <w:tcW w:w="7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53DA7" w14:textId="1A543437" w:rsidR="007A2C4E" w:rsidRDefault="00165B80">
            <w:r>
              <w:t>19 de octubre de 2026</w:t>
            </w:r>
          </w:p>
        </w:tc>
      </w:tr>
    </w:tbl>
    <w:p w14:paraId="57C8B301" w14:textId="77777777" w:rsidR="007A2C4E" w:rsidRDefault="00B52587">
      <w:pPr>
        <w:pStyle w:val="Ttulo2"/>
        <w:keepNext/>
        <w:spacing w:before="200" w:after="80"/>
      </w:pPr>
      <w:r>
        <w:rPr>
          <w:color w:val="2E5597"/>
        </w:rPr>
        <w:t>Propósito</w:t>
      </w:r>
    </w:p>
    <w:p w14:paraId="498819EF" w14:textId="77777777" w:rsidR="007A2C4E" w:rsidRDefault="00B52587">
      <w:pPr>
        <w:spacing w:after="100"/>
      </w:pPr>
      <w:r>
        <w:t>Identificar el nivel de dominio de los conocimientos previos necesarios para cursar Redes de Telecomunicaciones, provenientes de Transmisión de Datos, Teoría de la Información y Comunicaciones Digitales, así como de los fundamentos de física y matemáticas. Esta evaluación no forma parte de la calificación; sus resultados sirven para planear actividades de nivelación.</w:t>
      </w:r>
    </w:p>
    <w:p w14:paraId="0557C73C" w14:textId="77777777" w:rsidR="007A2C4E" w:rsidRDefault="00B52587">
      <w:pPr>
        <w:pStyle w:val="Ttulo2"/>
        <w:keepNext/>
        <w:spacing w:before="200" w:after="80"/>
      </w:pPr>
      <w:r>
        <w:rPr>
          <w:color w:val="2E5597"/>
        </w:rPr>
        <w:t>Instrucciones</w:t>
      </w:r>
    </w:p>
    <w:p w14:paraId="1383015F" w14:textId="77777777" w:rsidR="007A2C4E" w:rsidRDefault="00B52587">
      <w:pPr>
        <w:spacing w:after="60"/>
        <w:ind w:left="360"/>
      </w:pPr>
      <w:r>
        <w:t>1. Duración: 40 minutos. Se permite calculadora científica.</w:t>
      </w:r>
    </w:p>
    <w:p w14:paraId="23D8524F" w14:textId="77777777" w:rsidR="007A2C4E" w:rsidRDefault="00B52587">
      <w:pPr>
        <w:spacing w:after="60"/>
        <w:ind w:left="360"/>
      </w:pPr>
      <w:r>
        <w:t>2. Lea cada reactivo y anote la letra de la respuesta correcta en la hoja de respuestas. Solo hay una respuesta correcta por reactivo.</w:t>
      </w:r>
    </w:p>
    <w:p w14:paraId="3CDA6E66" w14:textId="77777777" w:rsidR="007A2C4E" w:rsidRDefault="00B52587">
      <w:pPr>
        <w:spacing w:after="60"/>
        <w:ind w:left="360"/>
      </w:pPr>
      <w:r>
        <w:t>3. Algunos reactivos requieren un cálculo breve; puede usar el reverso de la hoja como borrador.</w:t>
      </w:r>
    </w:p>
    <w:p w14:paraId="22CA26C2" w14:textId="77777777" w:rsidR="007A2C4E" w:rsidRDefault="00B52587">
      <w:pPr>
        <w:spacing w:after="60"/>
        <w:ind w:left="360"/>
      </w:pPr>
      <w:r>
        <w:t>4. Si desconoce la respuesta, déjela en blanco: es preferible a adivinar, pues el objetivo es conocer su nivel real.</w:t>
      </w:r>
    </w:p>
    <w:p w14:paraId="403DA2F0" w14:textId="77777777" w:rsidR="007A2C4E" w:rsidRDefault="007A2C4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0"/>
        <w:gridCol w:w="2200"/>
      </w:tblGrid>
      <w:tr w:rsidR="007A2C4E" w14:paraId="28B267EC" w14:textId="77777777">
        <w:trPr>
          <w:cantSplit/>
          <w:tblHeader/>
        </w:trPr>
        <w:tc>
          <w:tcPr>
            <w:tcW w:w="7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AF73" w14:textId="77777777" w:rsidR="007A2C4E" w:rsidRDefault="00B52587">
            <w:r>
              <w:rPr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9597" w14:textId="77777777" w:rsidR="007A2C4E" w:rsidRDefault="00B52587">
            <w:r>
              <w:rPr>
                <w:b/>
                <w:bCs/>
                <w:sz w:val="20"/>
                <w:szCs w:val="20"/>
              </w:rPr>
              <w:t>Reactivos</w:t>
            </w:r>
          </w:p>
        </w:tc>
      </w:tr>
      <w:tr w:rsidR="007A2C4E" w14:paraId="7006D9F6" w14:textId="77777777">
        <w:trPr>
          <w:cantSplit/>
        </w:trPr>
        <w:tc>
          <w:tcPr>
            <w:tcW w:w="7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86B3" w14:textId="77777777" w:rsidR="007A2C4E" w:rsidRDefault="00B52587">
            <w:r>
              <w:rPr>
                <w:sz w:val="20"/>
                <w:szCs w:val="20"/>
              </w:rPr>
              <w:t>Área A. Fundamentos matemáticos y física de ondas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1632F" w14:textId="77777777" w:rsidR="007A2C4E" w:rsidRDefault="00B52587">
            <w:r>
              <w:rPr>
                <w:sz w:val="20"/>
                <w:szCs w:val="20"/>
              </w:rPr>
              <w:t>1–8</w:t>
            </w:r>
          </w:p>
        </w:tc>
      </w:tr>
      <w:tr w:rsidR="007A2C4E" w14:paraId="463C31E6" w14:textId="77777777">
        <w:trPr>
          <w:cantSplit/>
        </w:trPr>
        <w:tc>
          <w:tcPr>
            <w:tcW w:w="7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4B50B" w14:textId="77777777" w:rsidR="007A2C4E" w:rsidRDefault="00B52587">
            <w:r>
              <w:rPr>
                <w:sz w:val="20"/>
                <w:szCs w:val="20"/>
              </w:rPr>
              <w:t>Área B. Dispositivos semiconductores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23871" w14:textId="77777777" w:rsidR="007A2C4E" w:rsidRDefault="00B52587">
            <w:r>
              <w:rPr>
                <w:sz w:val="20"/>
                <w:szCs w:val="20"/>
              </w:rPr>
              <w:t>9–10</w:t>
            </w:r>
          </w:p>
        </w:tc>
      </w:tr>
      <w:tr w:rsidR="007A2C4E" w14:paraId="67A31E14" w14:textId="77777777">
        <w:trPr>
          <w:cantSplit/>
        </w:trPr>
        <w:tc>
          <w:tcPr>
            <w:tcW w:w="7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1F25" w14:textId="77777777" w:rsidR="007A2C4E" w:rsidRDefault="00B52587">
            <w:r>
              <w:rPr>
                <w:sz w:val="20"/>
                <w:szCs w:val="20"/>
              </w:rPr>
              <w:t>Área C. Teoría de la información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E9912" w14:textId="77777777" w:rsidR="007A2C4E" w:rsidRDefault="00B52587">
            <w:r>
              <w:rPr>
                <w:sz w:val="20"/>
                <w:szCs w:val="20"/>
              </w:rPr>
              <w:t>11–14</w:t>
            </w:r>
          </w:p>
        </w:tc>
      </w:tr>
      <w:tr w:rsidR="007A2C4E" w14:paraId="4C45E1A6" w14:textId="77777777">
        <w:trPr>
          <w:cantSplit/>
        </w:trPr>
        <w:tc>
          <w:tcPr>
            <w:tcW w:w="7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DD99" w14:textId="77777777" w:rsidR="007A2C4E" w:rsidRDefault="00B52587">
            <w:r>
              <w:rPr>
                <w:sz w:val="20"/>
                <w:szCs w:val="20"/>
              </w:rPr>
              <w:t>Área D. Comunicaciones digitales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2BD7" w14:textId="77777777" w:rsidR="007A2C4E" w:rsidRDefault="00B52587">
            <w:r>
              <w:rPr>
                <w:sz w:val="20"/>
                <w:szCs w:val="20"/>
              </w:rPr>
              <w:t>15–21</w:t>
            </w:r>
          </w:p>
        </w:tc>
      </w:tr>
      <w:tr w:rsidR="007A2C4E" w14:paraId="4346CE04" w14:textId="77777777">
        <w:trPr>
          <w:cantSplit/>
        </w:trPr>
        <w:tc>
          <w:tcPr>
            <w:tcW w:w="7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E719A" w14:textId="77777777" w:rsidR="007A2C4E" w:rsidRDefault="00B52587">
            <w:r>
              <w:rPr>
                <w:sz w:val="20"/>
                <w:szCs w:val="20"/>
              </w:rPr>
              <w:t>Área E. Transmisión de datos y redes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8E1AE" w14:textId="77777777" w:rsidR="007A2C4E" w:rsidRDefault="00B52587">
            <w:r>
              <w:rPr>
                <w:sz w:val="20"/>
                <w:szCs w:val="20"/>
              </w:rPr>
              <w:t>22–30</w:t>
            </w:r>
          </w:p>
        </w:tc>
      </w:tr>
    </w:tbl>
    <w:p w14:paraId="0E5A4852" w14:textId="77777777" w:rsidR="007A2C4E" w:rsidRDefault="00B52587">
      <w:pPr>
        <w:pStyle w:val="Ttulo2"/>
        <w:keepNext/>
        <w:spacing w:before="200" w:after="80"/>
      </w:pPr>
      <w:r>
        <w:rPr>
          <w:color w:val="2E5597"/>
        </w:rPr>
        <w:t>Hoja de respuestas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7A2C4E" w14:paraId="424BCAF0" w14:textId="77777777">
        <w:trPr>
          <w:trHeight w:val="300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5359A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172E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42F6D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C6222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D7DA8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A5E91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8D8F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57938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8441E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A0699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7A2C4E" w14:paraId="43799E24" w14:textId="77777777">
        <w:trPr>
          <w:trHeight w:val="420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52B3B" w14:textId="2B63ED36" w:rsidR="007A2C4E" w:rsidRDefault="00165B80">
            <w:pPr>
              <w:jc w:val="center"/>
            </w:pPr>
            <w:r>
              <w:t>b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872A9" w14:textId="338FF22E" w:rsidR="007A2C4E" w:rsidRDefault="00165B80">
            <w:pPr>
              <w:jc w:val="center"/>
            </w:pPr>
            <w:r>
              <w:t>c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C3BF" w14:textId="344AA614" w:rsidR="007A2C4E" w:rsidRDefault="00165B80">
            <w:pPr>
              <w:jc w:val="center"/>
            </w:pPr>
            <w:r>
              <w:t>a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91DBA" w14:textId="2ED21F2A" w:rsidR="007A2C4E" w:rsidRDefault="00165B80">
            <w:pPr>
              <w:jc w:val="center"/>
            </w:pPr>
            <w:r>
              <w:t>d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629E8" w14:textId="4E025630" w:rsidR="007A2C4E" w:rsidRDefault="00165B80">
            <w:pPr>
              <w:jc w:val="center"/>
            </w:pPr>
            <w:r>
              <w:t>b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2921B" w14:textId="4AB157AA" w:rsidR="007A2C4E" w:rsidRDefault="00165B80">
            <w:pPr>
              <w:jc w:val="center"/>
            </w:pPr>
            <w:r>
              <w:t>a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BF413" w14:textId="107CE1A3" w:rsidR="007A2C4E" w:rsidRDefault="00165B80">
            <w:pPr>
              <w:jc w:val="center"/>
            </w:pPr>
            <w:r>
              <w:t>c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1D59" w14:textId="21E8EBA1" w:rsidR="007A2C4E" w:rsidRDefault="00165B80">
            <w:pPr>
              <w:jc w:val="center"/>
            </w:pPr>
            <w:r>
              <w:t>d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5ABC3" w14:textId="7FA448EA" w:rsidR="007A2C4E" w:rsidRDefault="00165B80">
            <w:pPr>
              <w:jc w:val="center"/>
            </w:pPr>
            <w:r>
              <w:t>a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B214F" w14:textId="5CD8666C" w:rsidR="007A2C4E" w:rsidRPr="00165B80" w:rsidRDefault="006B7E7A">
            <w:pPr>
              <w:jc w:val="center"/>
            </w:pPr>
            <w:r>
              <w:t>a</w:t>
            </w:r>
          </w:p>
        </w:tc>
      </w:tr>
      <w:tr w:rsidR="007A2C4E" w14:paraId="143ABF4F" w14:textId="77777777">
        <w:trPr>
          <w:trHeight w:val="300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4A36C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E1FA1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4293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C824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8AC2D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1FC70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E1B9C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F35E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64E7A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D8100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7A2C4E" w14:paraId="68B33A7A" w14:textId="77777777">
        <w:trPr>
          <w:trHeight w:val="420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9F92A" w14:textId="74DE1B6B" w:rsidR="007A2C4E" w:rsidRDefault="006B7E7A">
            <w:pPr>
              <w:jc w:val="center"/>
            </w:pPr>
            <w:r>
              <w:t>d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89453" w14:textId="07CEBE14" w:rsidR="007A2C4E" w:rsidRDefault="006B7E7A">
            <w:pPr>
              <w:jc w:val="center"/>
            </w:pPr>
            <w:r>
              <w:t>d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F2CB6" w14:textId="215EAF74" w:rsidR="007A2C4E" w:rsidRDefault="006B7E7A">
            <w:pPr>
              <w:jc w:val="center"/>
            </w:pPr>
            <w:r>
              <w:t>a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25ED" w14:textId="6CC2ED84" w:rsidR="007A2C4E" w:rsidRDefault="00CD1E0C">
            <w:pPr>
              <w:jc w:val="center"/>
            </w:pPr>
            <w:r>
              <w:t>b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2A67B" w14:textId="2123D484" w:rsidR="007A2C4E" w:rsidRPr="00CD1E0C" w:rsidRDefault="00CD1E0C">
            <w:pPr>
              <w:jc w:val="center"/>
            </w:pPr>
            <w:r>
              <w:t>c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964B1" w14:textId="769C8246" w:rsidR="007A2C4E" w:rsidRDefault="00CD1E0C">
            <w:pPr>
              <w:jc w:val="center"/>
            </w:pPr>
            <w:r>
              <w:t>d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8DA5B" w14:textId="0D67E567" w:rsidR="007A2C4E" w:rsidRDefault="003F698D">
            <w:pPr>
              <w:jc w:val="center"/>
            </w:pPr>
            <w:r>
              <w:t>a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D98DF" w14:textId="0615A29D" w:rsidR="007A2C4E" w:rsidRPr="003F698D" w:rsidRDefault="003F698D">
            <w:pPr>
              <w:jc w:val="center"/>
            </w:pPr>
            <w:r>
              <w:t>c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E6540" w14:textId="1AC08AC8" w:rsidR="007A2C4E" w:rsidRDefault="005868BE">
            <w:pPr>
              <w:jc w:val="center"/>
            </w:pPr>
            <w:r>
              <w:t>d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F119A" w14:textId="6798D519" w:rsidR="007A2C4E" w:rsidRDefault="005868BE">
            <w:pPr>
              <w:jc w:val="center"/>
            </w:pPr>
            <w:r>
              <w:t>a</w:t>
            </w:r>
          </w:p>
        </w:tc>
      </w:tr>
      <w:tr w:rsidR="007A2C4E" w14:paraId="628B2A9B" w14:textId="77777777">
        <w:trPr>
          <w:trHeight w:val="300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74BFD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F170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D4F4C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7E8E2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DEA83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A7735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C215E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8E951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B9DEB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623E1" w14:textId="77777777" w:rsidR="007A2C4E" w:rsidRDefault="00B525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</w:tr>
      <w:tr w:rsidR="007A2C4E" w14:paraId="342B14D7" w14:textId="77777777">
        <w:trPr>
          <w:trHeight w:val="420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5B2C" w14:textId="18F1F897" w:rsidR="007A2C4E" w:rsidRPr="005868BE" w:rsidRDefault="005868BE">
            <w:pPr>
              <w:jc w:val="center"/>
            </w:pPr>
            <w:r>
              <w:t>C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C58D0" w14:textId="34A678AE" w:rsidR="007A2C4E" w:rsidRDefault="0085005E">
            <w:pPr>
              <w:jc w:val="center"/>
            </w:pPr>
            <w:r>
              <w:t>a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7F563" w14:textId="55E3D4C6" w:rsidR="007A2C4E" w:rsidRDefault="009C0E28">
            <w:pPr>
              <w:jc w:val="center"/>
            </w:pPr>
            <w:r>
              <w:t>b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97ED" w14:textId="2066917D" w:rsidR="007A2C4E" w:rsidRDefault="009C0E28">
            <w:pPr>
              <w:jc w:val="center"/>
            </w:pPr>
            <w:r>
              <w:t>b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A4B72" w14:textId="16C0656F" w:rsidR="007A2C4E" w:rsidRDefault="003F25B0">
            <w:pPr>
              <w:jc w:val="center"/>
            </w:pPr>
            <w:r>
              <w:t>C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20EA" w14:textId="6E001555" w:rsidR="007A2C4E" w:rsidRDefault="003F25B0">
            <w:pPr>
              <w:jc w:val="center"/>
            </w:pPr>
            <w:r>
              <w:t>d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49C4F" w14:textId="143F5F0F" w:rsidR="007A2C4E" w:rsidRDefault="003F25B0">
            <w:pPr>
              <w:jc w:val="center"/>
            </w:pPr>
            <w:r>
              <w:t>a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3A60" w14:textId="5E2E7B9E" w:rsidR="007A2C4E" w:rsidRDefault="003F25B0">
            <w:pPr>
              <w:jc w:val="center"/>
            </w:pPr>
            <w:r>
              <w:t>C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526C6" w14:textId="38494CF1" w:rsidR="007A2C4E" w:rsidRDefault="003F25B0">
            <w:pPr>
              <w:jc w:val="center"/>
            </w:pPr>
            <w:r>
              <w:t>d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7916" w14:textId="6F198CA5" w:rsidR="007A2C4E" w:rsidRDefault="003F25B0">
            <w:pPr>
              <w:jc w:val="center"/>
            </w:pPr>
            <w:r>
              <w:t>b</w:t>
            </w:r>
          </w:p>
        </w:tc>
      </w:tr>
    </w:tbl>
    <w:p w14:paraId="73CB3965" w14:textId="77777777" w:rsidR="007A2C4E" w:rsidRDefault="00B52587">
      <w:r>
        <w:br w:type="page"/>
      </w:r>
    </w:p>
    <w:p w14:paraId="5665C7DC" w14:textId="77777777" w:rsidR="007A2C4E" w:rsidRDefault="00B52587">
      <w:pPr>
        <w:pStyle w:val="Ttulo2"/>
        <w:keepNext/>
        <w:spacing w:before="200" w:after="80"/>
      </w:pPr>
      <w:r>
        <w:rPr>
          <w:color w:val="2E5597"/>
        </w:rPr>
        <w:lastRenderedPageBreak/>
        <w:t>Área A. Fundamentos matemáticos y física de ondas</w:t>
      </w:r>
    </w:p>
    <w:p w14:paraId="19B1199E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1. </w:t>
      </w:r>
      <w:r>
        <w:t>Una potencia óptica de 2 mW expresada en dBm es aproximadamente:</w:t>
      </w:r>
    </w:p>
    <w:p w14:paraId="3A307BF2" w14:textId="77777777" w:rsidR="007A2C4E" w:rsidRDefault="00B52587">
      <w:pPr>
        <w:keepNext/>
        <w:spacing w:after="20"/>
        <w:ind w:left="540"/>
      </w:pPr>
      <w:r>
        <w:t>a) 2 dBm</w:t>
      </w:r>
    </w:p>
    <w:p w14:paraId="710FB992" w14:textId="77777777" w:rsidR="007A2C4E" w:rsidRDefault="00B52587">
      <w:pPr>
        <w:keepNext/>
        <w:spacing w:after="20"/>
        <w:ind w:left="540"/>
      </w:pPr>
      <w:r>
        <w:t>b) 3 dBm</w:t>
      </w:r>
    </w:p>
    <w:p w14:paraId="034EFAE6" w14:textId="77777777" w:rsidR="007A2C4E" w:rsidRDefault="00B52587">
      <w:pPr>
        <w:keepNext/>
        <w:spacing w:after="20"/>
        <w:ind w:left="540"/>
      </w:pPr>
      <w:r>
        <w:t>c) 20 dBm</w:t>
      </w:r>
    </w:p>
    <w:p w14:paraId="07FBE967" w14:textId="77777777" w:rsidR="007A2C4E" w:rsidRDefault="00B52587">
      <w:pPr>
        <w:spacing w:after="20"/>
        <w:ind w:left="540"/>
      </w:pPr>
      <w:r>
        <w:t>d) 0.3 dBm</w:t>
      </w:r>
    </w:p>
    <w:p w14:paraId="6635CF76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2. </w:t>
      </w:r>
      <w:r>
        <w:t>Una potencia de −20 dBm equivale a:</w:t>
      </w:r>
    </w:p>
    <w:p w14:paraId="3964D7CC" w14:textId="77777777" w:rsidR="007A2C4E" w:rsidRDefault="00B52587">
      <w:pPr>
        <w:keepNext/>
        <w:spacing w:after="20"/>
        <w:ind w:left="540"/>
      </w:pPr>
      <w:r>
        <w:t>a) 0.2 mW</w:t>
      </w:r>
    </w:p>
    <w:p w14:paraId="6CB773EA" w14:textId="77777777" w:rsidR="007A2C4E" w:rsidRDefault="00B52587">
      <w:pPr>
        <w:keepNext/>
        <w:spacing w:after="20"/>
        <w:ind w:left="540"/>
      </w:pPr>
      <w:r>
        <w:t>b) −20 mW</w:t>
      </w:r>
    </w:p>
    <w:p w14:paraId="54E6CACC" w14:textId="77777777" w:rsidR="007A2C4E" w:rsidRDefault="00B52587">
      <w:pPr>
        <w:keepNext/>
        <w:spacing w:after="20"/>
        <w:ind w:left="540"/>
      </w:pPr>
      <w:r>
        <w:t>c) 10 µW</w:t>
      </w:r>
    </w:p>
    <w:p w14:paraId="34FED870" w14:textId="77777777" w:rsidR="007A2C4E" w:rsidRDefault="00B52587">
      <w:pPr>
        <w:spacing w:after="20"/>
        <w:ind w:left="540"/>
      </w:pPr>
      <w:r>
        <w:t>d) 100 µW</w:t>
      </w:r>
    </w:p>
    <w:p w14:paraId="2FC222D8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3. </w:t>
      </w:r>
      <w:r>
        <w:t>Un transmisor entrega +5 dBm; la señal atraviesa un tramo con 12 dB de pérdida y luego un amplificador de 8 dB. La potencia de salida es:</w:t>
      </w:r>
    </w:p>
    <w:p w14:paraId="45BF905C" w14:textId="77777777" w:rsidR="007A2C4E" w:rsidRDefault="00B52587">
      <w:pPr>
        <w:keepNext/>
        <w:spacing w:after="20"/>
        <w:ind w:left="540"/>
      </w:pPr>
      <w:r>
        <w:t>a) +1 dBm</w:t>
      </w:r>
    </w:p>
    <w:p w14:paraId="6111F5BB" w14:textId="77777777" w:rsidR="007A2C4E" w:rsidRDefault="00B52587">
      <w:pPr>
        <w:keepNext/>
        <w:spacing w:after="20"/>
        <w:ind w:left="540"/>
      </w:pPr>
      <w:r>
        <w:t>b) +25 dBm</w:t>
      </w:r>
    </w:p>
    <w:p w14:paraId="090CFEBF" w14:textId="77777777" w:rsidR="007A2C4E" w:rsidRDefault="00B52587">
      <w:pPr>
        <w:keepNext/>
        <w:spacing w:after="20"/>
        <w:ind w:left="540"/>
      </w:pPr>
      <w:r>
        <w:t>c) −7 dBm</w:t>
      </w:r>
    </w:p>
    <w:p w14:paraId="5295A9DF" w14:textId="77777777" w:rsidR="007A2C4E" w:rsidRDefault="00B52587">
      <w:pPr>
        <w:spacing w:after="20"/>
        <w:ind w:left="540"/>
      </w:pPr>
      <w:r>
        <w:t>d) −15 dBm</w:t>
      </w:r>
    </w:p>
    <w:p w14:paraId="52A2AA99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4. </w:t>
      </w:r>
      <w:r>
        <w:t>Un medio tiene una atenuación de 0.5 dB/km. Tras 20 km, la potencia que llega respecto de la transmitida es:</w:t>
      </w:r>
    </w:p>
    <w:p w14:paraId="4577A093" w14:textId="77777777" w:rsidR="007A2C4E" w:rsidRDefault="00B52587">
      <w:pPr>
        <w:keepNext/>
        <w:spacing w:after="20"/>
        <w:ind w:left="540"/>
      </w:pPr>
      <w:r>
        <w:t>a) La mitad (50 %)</w:t>
      </w:r>
    </w:p>
    <w:p w14:paraId="1957FDF2" w14:textId="77777777" w:rsidR="007A2C4E" w:rsidRDefault="00B52587">
      <w:pPr>
        <w:keepNext/>
        <w:spacing w:after="20"/>
        <w:ind w:left="540"/>
      </w:pPr>
      <w:r>
        <w:t>b) El 1 %</w:t>
      </w:r>
    </w:p>
    <w:p w14:paraId="5FB5FEE2" w14:textId="77777777" w:rsidR="007A2C4E" w:rsidRDefault="00B52587">
      <w:pPr>
        <w:keepNext/>
        <w:spacing w:after="20"/>
        <w:ind w:left="540"/>
      </w:pPr>
      <w:r>
        <w:t>c) El 90 %</w:t>
      </w:r>
    </w:p>
    <w:p w14:paraId="6400195D" w14:textId="77777777" w:rsidR="007A2C4E" w:rsidRDefault="00B52587">
      <w:pPr>
        <w:spacing w:after="20"/>
        <w:ind w:left="540"/>
      </w:pPr>
      <w:r>
        <w:t>d) El 10 %</w:t>
      </w:r>
    </w:p>
    <w:p w14:paraId="72D9E8E3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5. </w:t>
      </w:r>
      <w:r>
        <w:t>La ley de Snell, que relaciona los ángulos de incidencia y refracción entre dos medios, se expresa como:</w:t>
      </w:r>
    </w:p>
    <w:p w14:paraId="2CC84015" w14:textId="77777777" w:rsidR="007A2C4E" w:rsidRDefault="00B52587">
      <w:pPr>
        <w:keepNext/>
        <w:spacing w:after="20"/>
        <w:ind w:left="540"/>
      </w:pPr>
      <w:r>
        <w:t>a) n₁·cos θ₁ = n₂·cos θ₂</w:t>
      </w:r>
    </w:p>
    <w:p w14:paraId="194F2399" w14:textId="77777777" w:rsidR="007A2C4E" w:rsidRDefault="00B52587">
      <w:pPr>
        <w:keepNext/>
        <w:spacing w:after="20"/>
        <w:ind w:left="540"/>
      </w:pPr>
      <w:r>
        <w:t>b) n₁·sen θ₁ = n₂·sen θ₂</w:t>
      </w:r>
    </w:p>
    <w:p w14:paraId="0C156061" w14:textId="77777777" w:rsidR="007A2C4E" w:rsidRDefault="00B52587">
      <w:pPr>
        <w:keepNext/>
        <w:spacing w:after="20"/>
        <w:ind w:left="540"/>
      </w:pPr>
      <w:r>
        <w:t>c) n₁/sen θ₁ = n₂·sen θ₂</w:t>
      </w:r>
    </w:p>
    <w:p w14:paraId="2B1F1AC4" w14:textId="77777777" w:rsidR="007A2C4E" w:rsidRDefault="00B52587">
      <w:pPr>
        <w:spacing w:after="20"/>
        <w:ind w:left="540"/>
      </w:pPr>
      <w:r>
        <w:t>d) sen θ₁ = sen θ₂</w:t>
      </w:r>
    </w:p>
    <w:p w14:paraId="6352AD83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6. </w:t>
      </w:r>
      <w:r>
        <w:t>Para que exista reflexión total interna, la luz debe:</w:t>
      </w:r>
    </w:p>
    <w:p w14:paraId="75D77266" w14:textId="77777777" w:rsidR="007A2C4E" w:rsidRDefault="00B52587">
      <w:pPr>
        <w:keepNext/>
        <w:spacing w:after="20"/>
        <w:ind w:left="540"/>
      </w:pPr>
      <w:r>
        <w:t>a) Viajar de un medio de mayor a uno de menor índice de refracción e incidir con un ángulo mayor que el crítico</w:t>
      </w:r>
    </w:p>
    <w:p w14:paraId="654C9DE7" w14:textId="77777777" w:rsidR="007A2C4E" w:rsidRDefault="00B52587">
      <w:pPr>
        <w:keepNext/>
        <w:spacing w:after="20"/>
        <w:ind w:left="540"/>
      </w:pPr>
      <w:r>
        <w:t>b) Viajar de un medio de menor a uno de mayor índice</w:t>
      </w:r>
    </w:p>
    <w:p w14:paraId="47528182" w14:textId="77777777" w:rsidR="007A2C4E" w:rsidRDefault="00B52587">
      <w:pPr>
        <w:keepNext/>
        <w:spacing w:after="20"/>
        <w:ind w:left="540"/>
      </w:pPr>
      <w:r>
        <w:t>c) Incidir perpendicularmente a la interfaz</w:t>
      </w:r>
    </w:p>
    <w:p w14:paraId="433F22DB" w14:textId="77777777" w:rsidR="007A2C4E" w:rsidRDefault="00B52587">
      <w:pPr>
        <w:spacing w:after="20"/>
        <w:ind w:left="540"/>
      </w:pPr>
      <w:r>
        <w:t>d) Tener una longitud de onda mayor que el diámetro del medio</w:t>
      </w:r>
    </w:p>
    <w:p w14:paraId="68290219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7. </w:t>
      </w:r>
      <w:r>
        <w:t>El ángulo crítico en una interfaz vidrio (n = 1.5) – aire (n = 1.0) es aproximadamente:</w:t>
      </w:r>
    </w:p>
    <w:p w14:paraId="0842716C" w14:textId="77777777" w:rsidR="007A2C4E" w:rsidRDefault="00B52587">
      <w:pPr>
        <w:keepNext/>
        <w:spacing w:after="20"/>
        <w:ind w:left="540"/>
      </w:pPr>
      <w:r>
        <w:t>a) 30.0°</w:t>
      </w:r>
    </w:p>
    <w:p w14:paraId="7805E4C4" w14:textId="77777777" w:rsidR="007A2C4E" w:rsidRDefault="00B52587">
      <w:pPr>
        <w:keepNext/>
        <w:spacing w:after="20"/>
        <w:ind w:left="540"/>
      </w:pPr>
      <w:r>
        <w:t>b) 48.6°</w:t>
      </w:r>
    </w:p>
    <w:p w14:paraId="15263DAC" w14:textId="77777777" w:rsidR="007A2C4E" w:rsidRDefault="00B52587">
      <w:pPr>
        <w:keepNext/>
        <w:spacing w:after="20"/>
        <w:ind w:left="540"/>
      </w:pPr>
      <w:r>
        <w:t>c) 41.8°</w:t>
      </w:r>
    </w:p>
    <w:p w14:paraId="7718BCBB" w14:textId="77777777" w:rsidR="007A2C4E" w:rsidRDefault="00B52587">
      <w:pPr>
        <w:spacing w:after="20"/>
        <w:ind w:left="540"/>
      </w:pPr>
      <w:r>
        <w:t>d) 56.3°</w:t>
      </w:r>
    </w:p>
    <w:p w14:paraId="0B0D5C8E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8. </w:t>
      </w:r>
      <w:r>
        <w:t>Una portadora óptica de 193.4 THz tiene una longitud de onda en el vacío de aproximadamente (c = 3×10⁸ m/s):</w:t>
      </w:r>
    </w:p>
    <w:p w14:paraId="1AA4686A" w14:textId="77777777" w:rsidR="007A2C4E" w:rsidRDefault="00B52587">
      <w:pPr>
        <w:keepNext/>
        <w:spacing w:after="20"/>
        <w:ind w:left="540"/>
      </w:pPr>
      <w:r>
        <w:t>a) 850 nm</w:t>
      </w:r>
    </w:p>
    <w:p w14:paraId="30466028" w14:textId="77777777" w:rsidR="007A2C4E" w:rsidRDefault="00B52587">
      <w:pPr>
        <w:keepNext/>
        <w:spacing w:after="20"/>
        <w:ind w:left="540"/>
      </w:pPr>
      <w:r>
        <w:t>b) 1310 nm</w:t>
      </w:r>
    </w:p>
    <w:p w14:paraId="16E3BA79" w14:textId="77777777" w:rsidR="007A2C4E" w:rsidRDefault="00B52587">
      <w:pPr>
        <w:keepNext/>
        <w:spacing w:after="20"/>
        <w:ind w:left="540"/>
      </w:pPr>
      <w:r>
        <w:t>c) 980 nm</w:t>
      </w:r>
    </w:p>
    <w:p w14:paraId="39756290" w14:textId="77777777" w:rsidR="007A2C4E" w:rsidRDefault="00B52587">
      <w:pPr>
        <w:spacing w:after="20"/>
        <w:ind w:left="540"/>
      </w:pPr>
      <w:r>
        <w:t>d) 1550 nm</w:t>
      </w:r>
    </w:p>
    <w:p w14:paraId="67530766" w14:textId="77777777" w:rsidR="007A2C4E" w:rsidRDefault="00B52587">
      <w:pPr>
        <w:pStyle w:val="Ttulo2"/>
        <w:keepNext/>
        <w:spacing w:before="200" w:after="80"/>
      </w:pPr>
      <w:r>
        <w:rPr>
          <w:color w:val="2E5597"/>
        </w:rPr>
        <w:lastRenderedPageBreak/>
        <w:t>Área B. Dispositivos semiconductores</w:t>
      </w:r>
    </w:p>
    <w:p w14:paraId="774FD321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9. </w:t>
      </w:r>
      <w:r>
        <w:t>La energía de un fotón E = h·c/λ indica que:</w:t>
      </w:r>
    </w:p>
    <w:p w14:paraId="4C639B96" w14:textId="77777777" w:rsidR="007A2C4E" w:rsidRDefault="00B52587">
      <w:pPr>
        <w:keepNext/>
        <w:spacing w:after="20"/>
        <w:ind w:left="540"/>
      </w:pPr>
      <w:r>
        <w:t>a) La luz de menor longitud de onda transporta fotones de mayor energía</w:t>
      </w:r>
    </w:p>
    <w:p w14:paraId="2454BA69" w14:textId="77777777" w:rsidR="007A2C4E" w:rsidRDefault="00B52587">
      <w:pPr>
        <w:keepNext/>
        <w:spacing w:after="20"/>
        <w:ind w:left="540"/>
      </w:pPr>
      <w:r>
        <w:t>b) La energía no depende de la longitud de onda</w:t>
      </w:r>
    </w:p>
    <w:p w14:paraId="61801DB7" w14:textId="77777777" w:rsidR="007A2C4E" w:rsidRDefault="00B52587">
      <w:pPr>
        <w:keepNext/>
        <w:spacing w:after="20"/>
        <w:ind w:left="540"/>
      </w:pPr>
      <w:r>
        <w:t>c) La luz infrarroja tiene fotones más energéticos que la ultravioleta</w:t>
      </w:r>
    </w:p>
    <w:p w14:paraId="0B00F1F1" w14:textId="77777777" w:rsidR="007A2C4E" w:rsidRDefault="00B52587">
      <w:pPr>
        <w:spacing w:after="20"/>
        <w:ind w:left="540"/>
      </w:pPr>
      <w:r>
        <w:t>d) La energía es proporcional a λ</w:t>
      </w:r>
    </w:p>
    <w:p w14:paraId="3E4E52B6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10. </w:t>
      </w:r>
      <w:r>
        <w:t>Un semiconductor con banda prohibida Eg = 0.8 eV emite (o absorbe) luz con una longitud de onda aproximada de [λ(µm) ≈ 1.24/Eg(eV)]:</w:t>
      </w:r>
    </w:p>
    <w:p w14:paraId="5DC7F7BE" w14:textId="77777777" w:rsidR="007A2C4E" w:rsidRDefault="00B52587">
      <w:pPr>
        <w:keepNext/>
        <w:spacing w:after="20"/>
        <w:ind w:left="540"/>
      </w:pPr>
      <w:r>
        <w:t>a) 0.65 µm</w:t>
      </w:r>
    </w:p>
    <w:p w14:paraId="5B7815E1" w14:textId="77777777" w:rsidR="007A2C4E" w:rsidRDefault="00B52587">
      <w:pPr>
        <w:keepNext/>
        <w:spacing w:after="20"/>
        <w:ind w:left="540"/>
      </w:pPr>
      <w:r>
        <w:t>b) 1.55 µm</w:t>
      </w:r>
    </w:p>
    <w:p w14:paraId="28EC3B1F" w14:textId="77777777" w:rsidR="007A2C4E" w:rsidRDefault="00B52587">
      <w:pPr>
        <w:keepNext/>
        <w:spacing w:after="20"/>
        <w:ind w:left="540"/>
      </w:pPr>
      <w:r>
        <w:t>c) 0.85 µm</w:t>
      </w:r>
    </w:p>
    <w:p w14:paraId="09A4DAB3" w14:textId="77777777" w:rsidR="007A2C4E" w:rsidRDefault="00B52587">
      <w:pPr>
        <w:spacing w:after="20"/>
        <w:ind w:left="540"/>
      </w:pPr>
      <w:r>
        <w:t>d) 1.31 µm</w:t>
      </w:r>
    </w:p>
    <w:p w14:paraId="1466AE9E" w14:textId="77777777" w:rsidR="007A2C4E" w:rsidRDefault="00B52587">
      <w:pPr>
        <w:pStyle w:val="Ttulo2"/>
        <w:keepNext/>
        <w:spacing w:before="200" w:after="80"/>
      </w:pPr>
      <w:r>
        <w:rPr>
          <w:color w:val="2E5597"/>
        </w:rPr>
        <w:t>Área C. Teoría de la información</w:t>
      </w:r>
    </w:p>
    <w:p w14:paraId="42458F9B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11. </w:t>
      </w:r>
      <w:r>
        <w:t>Una fuente emite 4 símbolos equiprobables e independientes. Su entropía es:</w:t>
      </w:r>
    </w:p>
    <w:p w14:paraId="01A30D98" w14:textId="77777777" w:rsidR="007A2C4E" w:rsidRDefault="00B52587">
      <w:pPr>
        <w:keepNext/>
        <w:spacing w:after="20"/>
        <w:ind w:left="540"/>
      </w:pPr>
      <w:r>
        <w:t>a) 4 bits/símbolo</w:t>
      </w:r>
    </w:p>
    <w:p w14:paraId="674D435A" w14:textId="77777777" w:rsidR="007A2C4E" w:rsidRDefault="00B52587">
      <w:pPr>
        <w:keepNext/>
        <w:spacing w:after="20"/>
        <w:ind w:left="540"/>
      </w:pPr>
      <w:r>
        <w:t>b) 1 bit/símbolo</w:t>
      </w:r>
    </w:p>
    <w:p w14:paraId="1A1DCA50" w14:textId="77777777" w:rsidR="007A2C4E" w:rsidRDefault="00B52587">
      <w:pPr>
        <w:keepNext/>
        <w:spacing w:after="20"/>
        <w:ind w:left="540"/>
      </w:pPr>
      <w:r>
        <w:t>c) 2 bits/símbolo</w:t>
      </w:r>
    </w:p>
    <w:p w14:paraId="03E70C40" w14:textId="77777777" w:rsidR="007A2C4E" w:rsidRDefault="00B52587">
      <w:pPr>
        <w:spacing w:after="20"/>
        <w:ind w:left="540"/>
      </w:pPr>
      <w:r>
        <w:t>d) 0.25 bits/símbolo</w:t>
      </w:r>
    </w:p>
    <w:p w14:paraId="51CD94AB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12. </w:t>
      </w:r>
      <w:r>
        <w:t>Una fuente emite tres símbolos con probabilidades 1/2, 1/4 y 1/4. Su entropía es:</w:t>
      </w:r>
    </w:p>
    <w:p w14:paraId="56CD3E69" w14:textId="77777777" w:rsidR="007A2C4E" w:rsidRDefault="00B52587">
      <w:pPr>
        <w:keepNext/>
        <w:spacing w:after="20"/>
        <w:ind w:left="540"/>
      </w:pPr>
      <w:r>
        <w:t>a) 1.58 bits/símbolo</w:t>
      </w:r>
    </w:p>
    <w:p w14:paraId="1AE01744" w14:textId="77777777" w:rsidR="007A2C4E" w:rsidRDefault="00B52587">
      <w:pPr>
        <w:keepNext/>
        <w:spacing w:after="20"/>
        <w:ind w:left="540"/>
      </w:pPr>
      <w:r>
        <w:t>b) 1 bit/símbolo</w:t>
      </w:r>
    </w:p>
    <w:p w14:paraId="21E94C5E" w14:textId="77777777" w:rsidR="007A2C4E" w:rsidRDefault="00B52587">
      <w:pPr>
        <w:keepNext/>
        <w:spacing w:after="20"/>
        <w:ind w:left="540"/>
      </w:pPr>
      <w:r>
        <w:t>c) 2 bits/símbolo</w:t>
      </w:r>
    </w:p>
    <w:p w14:paraId="0E2382A0" w14:textId="77777777" w:rsidR="007A2C4E" w:rsidRDefault="00B52587">
      <w:pPr>
        <w:spacing w:after="20"/>
        <w:ind w:left="540"/>
      </w:pPr>
      <w:r>
        <w:t>d) 1.5 bits/símbolo</w:t>
      </w:r>
    </w:p>
    <w:p w14:paraId="0356EAC0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13. </w:t>
      </w:r>
      <w:r>
        <w:t>Un canal de 1 MHz de ancho de banda con SNR = 15 (veces) tiene una capacidad de Shannon de:</w:t>
      </w:r>
    </w:p>
    <w:p w14:paraId="38788B30" w14:textId="77777777" w:rsidR="007A2C4E" w:rsidRDefault="00B52587">
      <w:pPr>
        <w:keepNext/>
        <w:spacing w:after="20"/>
        <w:ind w:left="540"/>
      </w:pPr>
      <w:r>
        <w:t>a) 4 Mb/s</w:t>
      </w:r>
    </w:p>
    <w:p w14:paraId="03807633" w14:textId="77777777" w:rsidR="007A2C4E" w:rsidRDefault="00B52587">
      <w:pPr>
        <w:keepNext/>
        <w:spacing w:after="20"/>
        <w:ind w:left="540"/>
      </w:pPr>
      <w:r>
        <w:t>b) 15 Mb/s</w:t>
      </w:r>
    </w:p>
    <w:p w14:paraId="72433A1F" w14:textId="77777777" w:rsidR="007A2C4E" w:rsidRDefault="00B52587">
      <w:pPr>
        <w:keepNext/>
        <w:spacing w:after="20"/>
        <w:ind w:left="540"/>
      </w:pPr>
      <w:r>
        <w:t>c) 1 Mb/s</w:t>
      </w:r>
    </w:p>
    <w:p w14:paraId="1819AEED" w14:textId="77777777" w:rsidR="007A2C4E" w:rsidRDefault="00B52587">
      <w:pPr>
        <w:spacing w:after="20"/>
        <w:ind w:left="540"/>
      </w:pPr>
      <w:r>
        <w:t>d) 2 Mb/s</w:t>
      </w:r>
    </w:p>
    <w:p w14:paraId="2C5870B9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14. </w:t>
      </w:r>
      <w:r>
        <w:t>Una señal de voz limitada a 4 kHz se muestrea a la tasa de Nyquist y cada muestra se codifica con 8 bits (PCM). La tasa binaria resultante es:</w:t>
      </w:r>
    </w:p>
    <w:p w14:paraId="57E92CA4" w14:textId="77777777" w:rsidR="007A2C4E" w:rsidRDefault="00B52587">
      <w:pPr>
        <w:keepNext/>
        <w:spacing w:after="20"/>
        <w:ind w:left="540"/>
      </w:pPr>
      <w:r>
        <w:t>a) 32 kb/s</w:t>
      </w:r>
    </w:p>
    <w:p w14:paraId="27627BB4" w14:textId="77777777" w:rsidR="007A2C4E" w:rsidRDefault="00B52587">
      <w:pPr>
        <w:keepNext/>
        <w:spacing w:after="20"/>
        <w:ind w:left="540"/>
      </w:pPr>
      <w:r>
        <w:t>b) 64 kb/s</w:t>
      </w:r>
    </w:p>
    <w:p w14:paraId="08305FFE" w14:textId="77777777" w:rsidR="007A2C4E" w:rsidRDefault="00B52587">
      <w:pPr>
        <w:keepNext/>
        <w:spacing w:after="20"/>
        <w:ind w:left="540"/>
      </w:pPr>
      <w:r>
        <w:t>c) 4 kb/s</w:t>
      </w:r>
    </w:p>
    <w:p w14:paraId="42DF3E35" w14:textId="77777777" w:rsidR="007A2C4E" w:rsidRDefault="00B52587">
      <w:pPr>
        <w:spacing w:after="20"/>
        <w:ind w:left="540"/>
      </w:pPr>
      <w:r>
        <w:t>d) 128 kb/s</w:t>
      </w:r>
    </w:p>
    <w:p w14:paraId="0962542B" w14:textId="77777777" w:rsidR="007A2C4E" w:rsidRDefault="00B52587">
      <w:pPr>
        <w:pStyle w:val="Ttulo2"/>
        <w:keepNext/>
        <w:spacing w:before="200" w:after="80"/>
      </w:pPr>
      <w:r>
        <w:rPr>
          <w:color w:val="2E5597"/>
        </w:rPr>
        <w:t>Área D. Comunicaciones digitales</w:t>
      </w:r>
    </w:p>
    <w:p w14:paraId="1C43B217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15. </w:t>
      </w:r>
      <w:r>
        <w:t>¿Cuántos bits transporta cada símbolo en una modulación 16-QAM?</w:t>
      </w:r>
    </w:p>
    <w:p w14:paraId="6C13E63B" w14:textId="77777777" w:rsidR="007A2C4E" w:rsidRDefault="00B52587">
      <w:pPr>
        <w:keepNext/>
        <w:spacing w:after="20"/>
        <w:ind w:left="540"/>
      </w:pPr>
      <w:r>
        <w:t>a) 16</w:t>
      </w:r>
    </w:p>
    <w:p w14:paraId="52746962" w14:textId="77777777" w:rsidR="007A2C4E" w:rsidRDefault="00B52587">
      <w:pPr>
        <w:keepNext/>
        <w:spacing w:after="20"/>
        <w:ind w:left="540"/>
      </w:pPr>
      <w:r>
        <w:t>b) 2</w:t>
      </w:r>
    </w:p>
    <w:p w14:paraId="56FBA97F" w14:textId="77777777" w:rsidR="007A2C4E" w:rsidRDefault="00B52587">
      <w:pPr>
        <w:keepNext/>
        <w:spacing w:after="20"/>
        <w:ind w:left="540"/>
      </w:pPr>
      <w:r>
        <w:t>c) 4</w:t>
      </w:r>
    </w:p>
    <w:p w14:paraId="0FA23F43" w14:textId="77777777" w:rsidR="007A2C4E" w:rsidRDefault="00B52587">
      <w:pPr>
        <w:spacing w:after="20"/>
        <w:ind w:left="540"/>
      </w:pPr>
      <w:r>
        <w:t>d) 8</w:t>
      </w:r>
    </w:p>
    <w:p w14:paraId="5E61A3D0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16. </w:t>
      </w:r>
      <w:r>
        <w:t>Un enlace transmite 100 Mb/s con modulación QPSK. Su tasa de símbolos es:</w:t>
      </w:r>
    </w:p>
    <w:p w14:paraId="62D63E6C" w14:textId="77777777" w:rsidR="007A2C4E" w:rsidRDefault="00B52587">
      <w:pPr>
        <w:keepNext/>
        <w:spacing w:after="20"/>
        <w:ind w:left="540"/>
      </w:pPr>
      <w:r>
        <w:t>a) 100 Mbaud</w:t>
      </w:r>
    </w:p>
    <w:p w14:paraId="5025A999" w14:textId="77777777" w:rsidR="007A2C4E" w:rsidRDefault="00B52587">
      <w:pPr>
        <w:keepNext/>
        <w:spacing w:after="20"/>
        <w:ind w:left="540"/>
      </w:pPr>
      <w:r>
        <w:t>b) 200 Mbaud</w:t>
      </w:r>
    </w:p>
    <w:p w14:paraId="4FE82FCB" w14:textId="77777777" w:rsidR="007A2C4E" w:rsidRDefault="00B52587">
      <w:pPr>
        <w:keepNext/>
        <w:spacing w:after="20"/>
        <w:ind w:left="540"/>
      </w:pPr>
      <w:r>
        <w:t>c) 25 Mbaud</w:t>
      </w:r>
    </w:p>
    <w:p w14:paraId="197E5717" w14:textId="77777777" w:rsidR="007A2C4E" w:rsidRDefault="00B52587">
      <w:pPr>
        <w:spacing w:after="20"/>
        <w:ind w:left="540"/>
      </w:pPr>
      <w:r>
        <w:t>d) 50 Mbaud</w:t>
      </w:r>
    </w:p>
    <w:p w14:paraId="1EDFC6C1" w14:textId="77777777" w:rsidR="007A2C4E" w:rsidRDefault="00B52587">
      <w:pPr>
        <w:keepNext/>
        <w:spacing w:before="80" w:after="40"/>
      </w:pPr>
      <w:r>
        <w:rPr>
          <w:b/>
          <w:bCs/>
        </w:rPr>
        <w:lastRenderedPageBreak/>
        <w:t xml:space="preserve">17. </w:t>
      </w:r>
      <w:r>
        <w:t>Durante una prueba se transmiten 10¹⁰ bits y se detectan 5 errores. La tasa de error de bit (BER) es:</w:t>
      </w:r>
    </w:p>
    <w:p w14:paraId="09D892D6" w14:textId="77777777" w:rsidR="007A2C4E" w:rsidRDefault="00B52587">
      <w:pPr>
        <w:keepNext/>
        <w:spacing w:after="20"/>
        <w:ind w:left="540"/>
      </w:pPr>
      <w:r>
        <w:t>a) 5×10⁻¹⁰</w:t>
      </w:r>
    </w:p>
    <w:p w14:paraId="5485E279" w14:textId="77777777" w:rsidR="007A2C4E" w:rsidRDefault="00B52587">
      <w:pPr>
        <w:keepNext/>
        <w:spacing w:after="20"/>
        <w:ind w:left="540"/>
      </w:pPr>
      <w:r>
        <w:t>b) 5×10⁻⁹</w:t>
      </w:r>
    </w:p>
    <w:p w14:paraId="2F4E27C8" w14:textId="77777777" w:rsidR="007A2C4E" w:rsidRDefault="00B52587">
      <w:pPr>
        <w:keepNext/>
        <w:spacing w:after="20"/>
        <w:ind w:left="540"/>
      </w:pPr>
      <w:r>
        <w:t>c) 2×10⁻¹⁰</w:t>
      </w:r>
    </w:p>
    <w:p w14:paraId="6458E5BE" w14:textId="77777777" w:rsidR="007A2C4E" w:rsidRDefault="00B52587">
      <w:pPr>
        <w:spacing w:after="20"/>
        <w:ind w:left="540"/>
      </w:pPr>
      <w:r>
        <w:t>d) 5×10¹⁰</w:t>
      </w:r>
    </w:p>
    <w:p w14:paraId="41728BCE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18. </w:t>
      </w:r>
      <w:r>
        <w:t>Según el criterio de Nyquist, la máxima tasa de símbolos sin interferencia entre símbolos (ISI) en un canal de banda base ideal de ancho de banda B es:</w:t>
      </w:r>
    </w:p>
    <w:p w14:paraId="626A393F" w14:textId="77777777" w:rsidR="007A2C4E" w:rsidRDefault="00B52587">
      <w:pPr>
        <w:keepNext/>
        <w:spacing w:after="20"/>
        <w:ind w:left="540"/>
      </w:pPr>
      <w:r>
        <w:t>a) B/2 símbolos/s</w:t>
      </w:r>
    </w:p>
    <w:p w14:paraId="202316CE" w14:textId="77777777" w:rsidR="007A2C4E" w:rsidRDefault="00B52587">
      <w:pPr>
        <w:keepNext/>
        <w:spacing w:after="20"/>
        <w:ind w:left="540"/>
      </w:pPr>
      <w:r>
        <w:t>b) 2B símbolos/s</w:t>
      </w:r>
    </w:p>
    <w:p w14:paraId="7D2EAC68" w14:textId="77777777" w:rsidR="007A2C4E" w:rsidRDefault="00B52587">
      <w:pPr>
        <w:keepNext/>
        <w:spacing w:after="20"/>
        <w:ind w:left="540"/>
      </w:pPr>
      <w:r>
        <w:t>c) B símbolos/s</w:t>
      </w:r>
    </w:p>
    <w:p w14:paraId="02990E3E" w14:textId="77777777" w:rsidR="007A2C4E" w:rsidRDefault="00B52587">
      <w:pPr>
        <w:spacing w:after="20"/>
        <w:ind w:left="540"/>
      </w:pPr>
      <w:r>
        <w:t>d) 4B símbolos/s</w:t>
      </w:r>
    </w:p>
    <w:p w14:paraId="44C408C3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19. </w:t>
      </w:r>
      <w:r>
        <w:t>El ruido térmico en un receptor:</w:t>
      </w:r>
    </w:p>
    <w:p w14:paraId="2F90E913" w14:textId="77777777" w:rsidR="007A2C4E" w:rsidRDefault="00B52587">
      <w:pPr>
        <w:keepNext/>
        <w:spacing w:after="20"/>
        <w:ind w:left="540"/>
      </w:pPr>
      <w:r>
        <w:t>a) Disminuye al aumentar la temperatura</w:t>
      </w:r>
    </w:p>
    <w:p w14:paraId="654A4C46" w14:textId="77777777" w:rsidR="007A2C4E" w:rsidRDefault="00B52587">
      <w:pPr>
        <w:keepNext/>
        <w:spacing w:after="20"/>
        <w:ind w:left="540"/>
      </w:pPr>
      <w:r>
        <w:t>b) Solo existe en medios inalámbricos</w:t>
      </w:r>
    </w:p>
    <w:p w14:paraId="6E5D197B" w14:textId="77777777" w:rsidR="007A2C4E" w:rsidRDefault="00B52587">
      <w:pPr>
        <w:keepNext/>
        <w:spacing w:after="20"/>
        <w:ind w:left="540"/>
      </w:pPr>
      <w:r>
        <w:t>c) Se elimina por completo con filtros</w:t>
      </w:r>
    </w:p>
    <w:p w14:paraId="04A76DC9" w14:textId="77777777" w:rsidR="007A2C4E" w:rsidRDefault="00B52587">
      <w:pPr>
        <w:spacing w:after="20"/>
        <w:ind w:left="540"/>
      </w:pPr>
      <w:r>
        <w:t>d) Es blanco y gaussiano, y su potencia crece con la temperatura y con el ancho de banda</w:t>
      </w:r>
    </w:p>
    <w:p w14:paraId="262B734A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20. </w:t>
      </w:r>
      <w:r>
        <w:t>En un diagrama de ojo, una apertura vertical pequeña indica:</w:t>
      </w:r>
    </w:p>
    <w:p w14:paraId="6BF2AB5B" w14:textId="77777777" w:rsidR="007A2C4E" w:rsidRDefault="00B52587">
      <w:pPr>
        <w:keepNext/>
        <w:spacing w:after="20"/>
        <w:ind w:left="540"/>
      </w:pPr>
      <w:r>
        <w:t>a) Un margen de ruido reducido y mayor probabilidad de error</w:t>
      </w:r>
    </w:p>
    <w:p w14:paraId="57A4BB37" w14:textId="77777777" w:rsidR="007A2C4E" w:rsidRDefault="00B52587">
      <w:pPr>
        <w:keepNext/>
        <w:spacing w:after="20"/>
        <w:ind w:left="540"/>
      </w:pPr>
      <w:r>
        <w:t>b) Una tasa binaria mayor</w:t>
      </w:r>
    </w:p>
    <w:p w14:paraId="65AF223E" w14:textId="77777777" w:rsidR="007A2C4E" w:rsidRDefault="00B52587">
      <w:pPr>
        <w:keepNext/>
        <w:spacing w:after="20"/>
        <w:ind w:left="540"/>
      </w:pPr>
      <w:r>
        <w:t>c) Ausencia de ruido</w:t>
      </w:r>
    </w:p>
    <w:p w14:paraId="0AC188A2" w14:textId="77777777" w:rsidR="007A2C4E" w:rsidRDefault="00B52587">
      <w:pPr>
        <w:spacing w:after="20"/>
        <w:ind w:left="540"/>
      </w:pPr>
      <w:r>
        <w:t>d) Un sistema perfectamente sincronizado</w:t>
      </w:r>
    </w:p>
    <w:p w14:paraId="3DA355BD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21. </w:t>
      </w:r>
      <w:r>
        <w:t>La principal diferencia entre la corrección de errores hacia adelante (FEC) y ARQ es que FEC:</w:t>
      </w:r>
    </w:p>
    <w:p w14:paraId="3E1D17EA" w14:textId="77777777" w:rsidR="007A2C4E" w:rsidRDefault="00B52587">
      <w:pPr>
        <w:keepNext/>
        <w:spacing w:after="20"/>
        <w:ind w:left="540"/>
      </w:pPr>
      <w:r>
        <w:t>a) Solo detecta errores</w:t>
      </w:r>
    </w:p>
    <w:p w14:paraId="7D2B4731" w14:textId="77777777" w:rsidR="007A2C4E" w:rsidRDefault="00B52587">
      <w:pPr>
        <w:keepNext/>
        <w:spacing w:after="20"/>
        <w:ind w:left="540"/>
      </w:pPr>
      <w:r>
        <w:t>b) Requiere un canal de retorno para solicitar retransmisiones</w:t>
      </w:r>
    </w:p>
    <w:p w14:paraId="0057252E" w14:textId="77777777" w:rsidR="007A2C4E" w:rsidRDefault="00B52587">
      <w:pPr>
        <w:keepNext/>
        <w:spacing w:after="20"/>
        <w:ind w:left="540"/>
      </w:pPr>
      <w:r>
        <w:t>c) Corrige errores en el receptor añadiendo redundancia, sin necesidad de retransmitir</w:t>
      </w:r>
    </w:p>
    <w:p w14:paraId="2A3A0B49" w14:textId="77777777" w:rsidR="007A2C4E" w:rsidRDefault="00B52587">
      <w:pPr>
        <w:spacing w:after="20"/>
        <w:ind w:left="540"/>
      </w:pPr>
      <w:r>
        <w:t>d) No añade bits de redundancia</w:t>
      </w:r>
    </w:p>
    <w:p w14:paraId="0FCFC47E" w14:textId="77777777" w:rsidR="007A2C4E" w:rsidRDefault="00B52587">
      <w:pPr>
        <w:pStyle w:val="Ttulo2"/>
        <w:keepNext/>
        <w:spacing w:before="200" w:after="80"/>
      </w:pPr>
      <w:r>
        <w:rPr>
          <w:color w:val="2E5597"/>
        </w:rPr>
        <w:t>Área E. Transmisión de datos y redes</w:t>
      </w:r>
    </w:p>
    <w:p w14:paraId="30B1D6E3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22. </w:t>
      </w:r>
      <w:r>
        <w:t>Los transmisores, receptores y la fibra óptica de un enlace corresponden, en el modelo OSI, a la capa:</w:t>
      </w:r>
    </w:p>
    <w:p w14:paraId="318D9663" w14:textId="77777777" w:rsidR="007A2C4E" w:rsidRDefault="00B52587">
      <w:pPr>
        <w:keepNext/>
        <w:spacing w:after="20"/>
        <w:ind w:left="540"/>
      </w:pPr>
      <w:r>
        <w:t>a) Física</w:t>
      </w:r>
    </w:p>
    <w:p w14:paraId="1FCF183A" w14:textId="77777777" w:rsidR="007A2C4E" w:rsidRDefault="00B52587">
      <w:pPr>
        <w:keepNext/>
        <w:spacing w:after="20"/>
        <w:ind w:left="540"/>
      </w:pPr>
      <w:r>
        <w:t>b) Enlace de datos</w:t>
      </w:r>
    </w:p>
    <w:p w14:paraId="66E12EC0" w14:textId="77777777" w:rsidR="007A2C4E" w:rsidRDefault="00B52587">
      <w:pPr>
        <w:keepNext/>
        <w:spacing w:after="20"/>
        <w:ind w:left="540"/>
      </w:pPr>
      <w:r>
        <w:t>c) Red</w:t>
      </w:r>
    </w:p>
    <w:p w14:paraId="67CB791A" w14:textId="77777777" w:rsidR="007A2C4E" w:rsidRDefault="00B52587">
      <w:pPr>
        <w:spacing w:after="20"/>
        <w:ind w:left="540"/>
      </w:pPr>
      <w:r>
        <w:t>d) Transporte</w:t>
      </w:r>
    </w:p>
    <w:p w14:paraId="03F1D63B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23. </w:t>
      </w:r>
      <w:r>
        <w:t>La multiplexación por división de longitud de onda (WDM) es, en esencia, equivalente a:</w:t>
      </w:r>
    </w:p>
    <w:p w14:paraId="6FB44B9B" w14:textId="77777777" w:rsidR="007A2C4E" w:rsidRDefault="00B52587">
      <w:pPr>
        <w:keepNext/>
        <w:spacing w:after="20"/>
        <w:ind w:left="540"/>
      </w:pPr>
      <w:r>
        <w:t>a) TDM aplicada a la fibra</w:t>
      </w:r>
    </w:p>
    <w:p w14:paraId="72C55FA8" w14:textId="77777777" w:rsidR="007A2C4E" w:rsidRDefault="00B52587">
      <w:pPr>
        <w:keepNext/>
        <w:spacing w:after="20"/>
        <w:ind w:left="540"/>
      </w:pPr>
      <w:r>
        <w:t>b) FDM aplicada al dominio óptico</w:t>
      </w:r>
    </w:p>
    <w:p w14:paraId="18F3B4E2" w14:textId="77777777" w:rsidR="007A2C4E" w:rsidRDefault="00B52587">
      <w:pPr>
        <w:keepNext/>
        <w:spacing w:after="20"/>
        <w:ind w:left="540"/>
      </w:pPr>
      <w:r>
        <w:t>c) CDMA óptico</w:t>
      </w:r>
    </w:p>
    <w:p w14:paraId="586EF786" w14:textId="77777777" w:rsidR="007A2C4E" w:rsidRDefault="00B52587">
      <w:pPr>
        <w:spacing w:after="20"/>
        <w:ind w:left="540"/>
      </w:pPr>
      <w:r>
        <w:t>d) Multiplexación espacial</w:t>
      </w:r>
    </w:p>
    <w:p w14:paraId="341ABD13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24. </w:t>
      </w:r>
      <w:r>
        <w:t>Una trama E1 agrupa 32 canales de 64 kb/s. Su tasa binaria es:</w:t>
      </w:r>
    </w:p>
    <w:p w14:paraId="00D4633D" w14:textId="77777777" w:rsidR="007A2C4E" w:rsidRDefault="00B52587">
      <w:pPr>
        <w:keepNext/>
        <w:spacing w:after="20"/>
        <w:ind w:left="540"/>
      </w:pPr>
      <w:r>
        <w:t>a) 1.544 Mb/s</w:t>
      </w:r>
    </w:p>
    <w:p w14:paraId="6EEFCCC3" w14:textId="77777777" w:rsidR="007A2C4E" w:rsidRDefault="00B52587">
      <w:pPr>
        <w:keepNext/>
        <w:spacing w:after="20"/>
        <w:ind w:left="540"/>
      </w:pPr>
      <w:r>
        <w:t>b) 2.048 Mb/s</w:t>
      </w:r>
    </w:p>
    <w:p w14:paraId="008F3820" w14:textId="77777777" w:rsidR="007A2C4E" w:rsidRDefault="00B52587">
      <w:pPr>
        <w:keepNext/>
        <w:spacing w:after="20"/>
        <w:ind w:left="540"/>
      </w:pPr>
      <w:r>
        <w:t>c) 64 kb/s</w:t>
      </w:r>
    </w:p>
    <w:p w14:paraId="1168D60E" w14:textId="77777777" w:rsidR="007A2C4E" w:rsidRDefault="00B52587">
      <w:pPr>
        <w:spacing w:after="20"/>
        <w:ind w:left="540"/>
      </w:pPr>
      <w:r>
        <w:t>d) 34.368 Mb/s</w:t>
      </w:r>
    </w:p>
    <w:p w14:paraId="7DE893ED" w14:textId="77777777" w:rsidR="007A2C4E" w:rsidRDefault="00B52587">
      <w:pPr>
        <w:keepNext/>
        <w:spacing w:before="80" w:after="40"/>
      </w:pPr>
      <w:r>
        <w:rPr>
          <w:b/>
          <w:bCs/>
        </w:rPr>
        <w:lastRenderedPageBreak/>
        <w:t xml:space="preserve">25. </w:t>
      </w:r>
      <w:r>
        <w:t>En TDM síncrona, a cada tributario se le asigna:</w:t>
      </w:r>
    </w:p>
    <w:p w14:paraId="5E7FE352" w14:textId="77777777" w:rsidR="007A2C4E" w:rsidRDefault="00B52587">
      <w:pPr>
        <w:keepNext/>
        <w:spacing w:after="20"/>
        <w:ind w:left="540"/>
      </w:pPr>
      <w:r>
        <w:t>a) Una frecuencia portadora distinta</w:t>
      </w:r>
    </w:p>
    <w:p w14:paraId="6B409861" w14:textId="77777777" w:rsidR="007A2C4E" w:rsidRDefault="00B52587">
      <w:pPr>
        <w:keepNext/>
        <w:spacing w:after="20"/>
        <w:ind w:left="540"/>
      </w:pPr>
      <w:r>
        <w:t>b) Un código ortogonal</w:t>
      </w:r>
    </w:p>
    <w:p w14:paraId="2822A80B" w14:textId="77777777" w:rsidR="007A2C4E" w:rsidRDefault="00B52587">
      <w:pPr>
        <w:keepNext/>
        <w:spacing w:after="20"/>
        <w:ind w:left="540"/>
      </w:pPr>
      <w:r>
        <w:t>c) Una ranura de tiempo fija en cada trama</w:t>
      </w:r>
    </w:p>
    <w:p w14:paraId="54956990" w14:textId="77777777" w:rsidR="007A2C4E" w:rsidRDefault="00B52587">
      <w:pPr>
        <w:spacing w:after="20"/>
        <w:ind w:left="540"/>
      </w:pPr>
      <w:r>
        <w:t>d) Un acceso por contención</w:t>
      </w:r>
    </w:p>
    <w:p w14:paraId="02FFA2AA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26. </w:t>
      </w:r>
      <w:r>
        <w:t>La conmutación de circuitos se caracteriza por:</w:t>
      </w:r>
    </w:p>
    <w:p w14:paraId="24101612" w14:textId="77777777" w:rsidR="007A2C4E" w:rsidRDefault="00B52587">
      <w:pPr>
        <w:keepNext/>
        <w:spacing w:after="20"/>
        <w:ind w:left="540"/>
      </w:pPr>
      <w:r>
        <w:t>a) Encaminar cada paquete de forma independiente</w:t>
      </w:r>
    </w:p>
    <w:p w14:paraId="182B80DE" w14:textId="77777777" w:rsidR="007A2C4E" w:rsidRDefault="00B52587">
      <w:pPr>
        <w:keepNext/>
        <w:spacing w:after="20"/>
        <w:ind w:left="540"/>
      </w:pPr>
      <w:r>
        <w:t>b) No requerir fase de establecimiento</w:t>
      </w:r>
    </w:p>
    <w:p w14:paraId="57FB8456" w14:textId="77777777" w:rsidR="007A2C4E" w:rsidRDefault="00B52587">
      <w:pPr>
        <w:keepNext/>
        <w:spacing w:after="20"/>
        <w:ind w:left="540"/>
      </w:pPr>
      <w:r>
        <w:t>c) Compartir estadísticamente los enlaces</w:t>
      </w:r>
    </w:p>
    <w:p w14:paraId="6710C037" w14:textId="77777777" w:rsidR="007A2C4E" w:rsidRDefault="00B52587">
      <w:pPr>
        <w:spacing w:after="20"/>
        <w:ind w:left="540"/>
      </w:pPr>
      <w:r>
        <w:t>d) Reservar un trayecto dedicado durante toda la comunicación, con retardo constante</w:t>
      </w:r>
    </w:p>
    <w:p w14:paraId="08AAEA2E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27. </w:t>
      </w:r>
      <w:r>
        <w:t>La principal ventaja de una topología en anillo con dos sentidos de transmisión es:</w:t>
      </w:r>
    </w:p>
    <w:p w14:paraId="1FE6A547" w14:textId="77777777" w:rsidR="007A2C4E" w:rsidRDefault="00B52587">
      <w:pPr>
        <w:keepNext/>
        <w:spacing w:after="20"/>
        <w:ind w:left="540"/>
      </w:pPr>
      <w:r>
        <w:t>a) Ante el corte de un enlace, el tráfico puede desviarse por el sentido opuesto</w:t>
      </w:r>
    </w:p>
    <w:p w14:paraId="6E5F61F7" w14:textId="77777777" w:rsidR="007A2C4E" w:rsidRDefault="00B52587">
      <w:pPr>
        <w:keepNext/>
        <w:spacing w:after="20"/>
        <w:ind w:left="540"/>
      </w:pPr>
      <w:r>
        <w:t>b) Requiere menos fibra que cualquier otra topología</w:t>
      </w:r>
    </w:p>
    <w:p w14:paraId="5C3E4461" w14:textId="77777777" w:rsidR="007A2C4E" w:rsidRDefault="00B52587">
      <w:pPr>
        <w:keepNext/>
        <w:spacing w:after="20"/>
        <w:ind w:left="540"/>
      </w:pPr>
      <w:r>
        <w:t>c) No necesita equipos en los nodos</w:t>
      </w:r>
    </w:p>
    <w:p w14:paraId="5BD21C9F" w14:textId="77777777" w:rsidR="007A2C4E" w:rsidRDefault="00B52587">
      <w:pPr>
        <w:spacing w:after="20"/>
        <w:ind w:left="540"/>
      </w:pPr>
      <w:r>
        <w:t>d) Elimina la necesidad de sincronización</w:t>
      </w:r>
    </w:p>
    <w:p w14:paraId="26A0E25F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28. </w:t>
      </w:r>
      <w:r>
        <w:t>La disponibilidad de un equipo con MTBF = 9 999 h y MTTR = 1 h es:</w:t>
      </w:r>
    </w:p>
    <w:p w14:paraId="05190B7D" w14:textId="77777777" w:rsidR="007A2C4E" w:rsidRDefault="00B52587">
      <w:pPr>
        <w:keepNext/>
        <w:spacing w:after="20"/>
        <w:ind w:left="540"/>
      </w:pPr>
      <w:r>
        <w:t>a) 99.9 %</w:t>
      </w:r>
    </w:p>
    <w:p w14:paraId="2CDA7DFF" w14:textId="77777777" w:rsidR="007A2C4E" w:rsidRDefault="00B52587">
      <w:pPr>
        <w:keepNext/>
        <w:spacing w:after="20"/>
        <w:ind w:left="540"/>
      </w:pPr>
      <w:r>
        <w:t>b) 99 %</w:t>
      </w:r>
    </w:p>
    <w:p w14:paraId="55207355" w14:textId="77777777" w:rsidR="007A2C4E" w:rsidRDefault="00B52587">
      <w:pPr>
        <w:keepNext/>
        <w:spacing w:after="20"/>
        <w:ind w:left="540"/>
      </w:pPr>
      <w:r>
        <w:t>c) 99.99 %</w:t>
      </w:r>
    </w:p>
    <w:p w14:paraId="58F55998" w14:textId="77777777" w:rsidR="007A2C4E" w:rsidRDefault="00B52587">
      <w:pPr>
        <w:spacing w:after="20"/>
        <w:ind w:left="540"/>
      </w:pPr>
      <w:r>
        <w:t>d) 100 %</w:t>
      </w:r>
    </w:p>
    <w:p w14:paraId="577B14A1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29. </w:t>
      </w:r>
      <w:r>
        <w:t>Dos elementos en serie tienen disponibilidad de 0.99 cada uno. La disponibilidad del conjunto es:</w:t>
      </w:r>
    </w:p>
    <w:p w14:paraId="27D33A5C" w14:textId="77777777" w:rsidR="007A2C4E" w:rsidRDefault="00B52587">
      <w:pPr>
        <w:keepNext/>
        <w:spacing w:after="20"/>
        <w:ind w:left="540"/>
      </w:pPr>
      <w:r>
        <w:t>a) 0.99</w:t>
      </w:r>
    </w:p>
    <w:p w14:paraId="6D72950A" w14:textId="77777777" w:rsidR="007A2C4E" w:rsidRDefault="00B52587">
      <w:pPr>
        <w:keepNext/>
        <w:spacing w:after="20"/>
        <w:ind w:left="540"/>
      </w:pPr>
      <w:r>
        <w:t>b) 0.9999</w:t>
      </w:r>
    </w:p>
    <w:p w14:paraId="5FCC949F" w14:textId="77777777" w:rsidR="007A2C4E" w:rsidRDefault="00B52587">
      <w:pPr>
        <w:keepNext/>
        <w:spacing w:after="20"/>
        <w:ind w:left="540"/>
      </w:pPr>
      <w:r>
        <w:t>c) 1.98</w:t>
      </w:r>
    </w:p>
    <w:p w14:paraId="466E787E" w14:textId="77777777" w:rsidR="007A2C4E" w:rsidRDefault="00B52587">
      <w:pPr>
        <w:spacing w:after="20"/>
        <w:ind w:left="540"/>
      </w:pPr>
      <w:r>
        <w:t>d) 0.9801</w:t>
      </w:r>
    </w:p>
    <w:p w14:paraId="171166B9" w14:textId="77777777" w:rsidR="007A2C4E" w:rsidRDefault="00B52587">
      <w:pPr>
        <w:keepNext/>
        <w:spacing w:before="80" w:after="40"/>
      </w:pPr>
      <w:r>
        <w:rPr>
          <w:b/>
          <w:bCs/>
        </w:rPr>
        <w:t xml:space="preserve">30. </w:t>
      </w:r>
      <w:r>
        <w:t>Frente al par trenzado de cobre, una ventaja de la fibra óptica es:</w:t>
      </w:r>
    </w:p>
    <w:p w14:paraId="119E7EBB" w14:textId="77777777" w:rsidR="007A2C4E" w:rsidRDefault="00B52587">
      <w:pPr>
        <w:keepNext/>
        <w:spacing w:after="20"/>
        <w:ind w:left="540"/>
      </w:pPr>
      <w:r>
        <w:t>a) Menor costo de los conectores</w:t>
      </w:r>
    </w:p>
    <w:p w14:paraId="08709644" w14:textId="77777777" w:rsidR="007A2C4E" w:rsidRDefault="00B52587">
      <w:pPr>
        <w:keepNext/>
        <w:spacing w:after="20"/>
        <w:ind w:left="540"/>
      </w:pPr>
      <w:r>
        <w:t>b) Mayor ancho de banda, menor atenuación e inmunidad a la interferencia electromagnética</w:t>
      </w:r>
    </w:p>
    <w:p w14:paraId="6241695F" w14:textId="77777777" w:rsidR="007A2C4E" w:rsidRDefault="00B52587">
      <w:pPr>
        <w:keepNext/>
        <w:spacing w:after="20"/>
        <w:ind w:left="540"/>
      </w:pPr>
      <w:r>
        <w:t>c) Mayor facilidad para empalmar en campo</w:t>
      </w:r>
    </w:p>
    <w:p w14:paraId="027443F9" w14:textId="77777777" w:rsidR="007A2C4E" w:rsidRDefault="00B52587">
      <w:pPr>
        <w:spacing w:after="20"/>
        <w:ind w:left="540"/>
      </w:pPr>
      <w:r>
        <w:t>d) Puede transportar energía eléctrica a los equipos</w:t>
      </w:r>
    </w:p>
    <w:p w14:paraId="41604E7F" w14:textId="4FE40776" w:rsidR="007A2C4E" w:rsidRDefault="007A2C4E">
      <w:pPr>
        <w:spacing w:before="300" w:after="100"/>
        <w:jc w:val="center"/>
      </w:pPr>
    </w:p>
    <w:sectPr w:rsidR="007A2C4E">
      <w:headerReference w:type="default" r:id="rId7"/>
      <w:footerReference w:type="default" r:id="rId8"/>
      <w:pgSz w:w="12240" w:h="15840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862C6" w14:textId="77777777" w:rsidR="00482DE4" w:rsidRDefault="00482DE4">
      <w:r>
        <w:separator/>
      </w:r>
    </w:p>
  </w:endnote>
  <w:endnote w:type="continuationSeparator" w:id="0">
    <w:p w14:paraId="13F96EBB" w14:textId="77777777" w:rsidR="00482DE4" w:rsidRDefault="00482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E2F31" w14:textId="77777777" w:rsidR="007A2C4E" w:rsidRDefault="00B52587">
    <w:pPr>
      <w:jc w:val="center"/>
    </w:pPr>
    <w:r>
      <w:rPr>
        <w:sz w:val="16"/>
        <w:szCs w:val="16"/>
      </w:rPr>
      <w:t xml:space="preserve">Redes de Telecomunicaciones ·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1514E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D1514E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5A116" w14:textId="77777777" w:rsidR="00482DE4" w:rsidRDefault="00482DE4">
      <w:r>
        <w:separator/>
      </w:r>
    </w:p>
  </w:footnote>
  <w:footnote w:type="continuationSeparator" w:id="0">
    <w:p w14:paraId="039EF668" w14:textId="77777777" w:rsidR="00482DE4" w:rsidRDefault="00482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E2825" w14:textId="77777777" w:rsidR="007A2C4E" w:rsidRDefault="00B52587">
    <w:pPr>
      <w:pBdr>
        <w:bottom w:val="single" w:sz="6" w:space="2" w:color="1F3864"/>
      </w:pBdr>
      <w:jc w:val="center"/>
    </w:pPr>
    <w:r>
      <w:rPr>
        <w:b/>
        <w:bCs/>
        <w:sz w:val="17"/>
        <w:szCs w:val="17"/>
      </w:rPr>
      <w:t>Instituto Politécnico Nacional · UPIITA · Ingeniería Telemática</w:t>
    </w:r>
    <w:r>
      <w:rPr>
        <w:sz w:val="17"/>
        <w:szCs w:val="17"/>
      </w:rPr>
      <w:t xml:space="preserve">   |   Evaluación diagnóstica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B3065"/>
    <w:multiLevelType w:val="hybridMultilevel"/>
    <w:tmpl w:val="9C806F88"/>
    <w:lvl w:ilvl="0" w:tplc="406007F0">
      <w:start w:val="1"/>
      <w:numFmt w:val="bullet"/>
      <w:lvlText w:val="●"/>
      <w:lvlJc w:val="left"/>
      <w:pPr>
        <w:ind w:left="720" w:hanging="360"/>
      </w:pPr>
    </w:lvl>
    <w:lvl w:ilvl="1" w:tplc="CCC2D364">
      <w:start w:val="1"/>
      <w:numFmt w:val="bullet"/>
      <w:lvlText w:val="○"/>
      <w:lvlJc w:val="left"/>
      <w:pPr>
        <w:ind w:left="1440" w:hanging="360"/>
      </w:pPr>
    </w:lvl>
    <w:lvl w:ilvl="2" w:tplc="1D8018DE">
      <w:start w:val="1"/>
      <w:numFmt w:val="bullet"/>
      <w:lvlText w:val="■"/>
      <w:lvlJc w:val="left"/>
      <w:pPr>
        <w:ind w:left="2160" w:hanging="360"/>
      </w:pPr>
    </w:lvl>
    <w:lvl w:ilvl="3" w:tplc="65F25CD0">
      <w:start w:val="1"/>
      <w:numFmt w:val="bullet"/>
      <w:lvlText w:val="●"/>
      <w:lvlJc w:val="left"/>
      <w:pPr>
        <w:ind w:left="2880" w:hanging="360"/>
      </w:pPr>
    </w:lvl>
    <w:lvl w:ilvl="4" w:tplc="EDE657EA">
      <w:start w:val="1"/>
      <w:numFmt w:val="bullet"/>
      <w:lvlText w:val="○"/>
      <w:lvlJc w:val="left"/>
      <w:pPr>
        <w:ind w:left="3600" w:hanging="360"/>
      </w:pPr>
    </w:lvl>
    <w:lvl w:ilvl="5" w:tplc="2FDC756E">
      <w:start w:val="1"/>
      <w:numFmt w:val="bullet"/>
      <w:lvlText w:val="■"/>
      <w:lvlJc w:val="left"/>
      <w:pPr>
        <w:ind w:left="4320" w:hanging="360"/>
      </w:pPr>
    </w:lvl>
    <w:lvl w:ilvl="6" w:tplc="85CC7170">
      <w:start w:val="1"/>
      <w:numFmt w:val="bullet"/>
      <w:lvlText w:val="●"/>
      <w:lvlJc w:val="left"/>
      <w:pPr>
        <w:ind w:left="5040" w:hanging="360"/>
      </w:pPr>
    </w:lvl>
    <w:lvl w:ilvl="7" w:tplc="4C0E1B4A">
      <w:start w:val="1"/>
      <w:numFmt w:val="bullet"/>
      <w:lvlText w:val="●"/>
      <w:lvlJc w:val="left"/>
      <w:pPr>
        <w:ind w:left="5760" w:hanging="360"/>
      </w:pPr>
    </w:lvl>
    <w:lvl w:ilvl="8" w:tplc="55007726">
      <w:start w:val="1"/>
      <w:numFmt w:val="bullet"/>
      <w:lvlText w:val="●"/>
      <w:lvlJc w:val="left"/>
      <w:pPr>
        <w:ind w:left="6480" w:hanging="360"/>
      </w:pPr>
    </w:lvl>
  </w:abstractNum>
  <w:num w:numId="1" w16cid:durableId="844367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C4E"/>
    <w:rsid w:val="00036522"/>
    <w:rsid w:val="000805A7"/>
    <w:rsid w:val="00165B80"/>
    <w:rsid w:val="00331E73"/>
    <w:rsid w:val="003F25B0"/>
    <w:rsid w:val="003F698D"/>
    <w:rsid w:val="00482DE4"/>
    <w:rsid w:val="005868BE"/>
    <w:rsid w:val="006B7E7A"/>
    <w:rsid w:val="007A2C4E"/>
    <w:rsid w:val="007D60CB"/>
    <w:rsid w:val="00840124"/>
    <w:rsid w:val="0085005E"/>
    <w:rsid w:val="009C0E28"/>
    <w:rsid w:val="00B52587"/>
    <w:rsid w:val="00C05E19"/>
    <w:rsid w:val="00CD1E0C"/>
    <w:rsid w:val="00D1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3F4CCF"/>
  <w15:docId w15:val="{CD4EA4C9-5979-0643-AE7A-0BA4671B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sz w:val="26"/>
      <w:szCs w:val="26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1102</Words>
  <Characters>6064</Characters>
  <Application>Microsoft Office Word</Application>
  <DocSecurity>0</DocSecurity>
  <Lines>50</Lines>
  <Paragraphs>14</Paragraphs>
  <ScaleCrop>false</ScaleCrop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Nestor Hernandez Lomeli</cp:lastModifiedBy>
  <cp:revision>2</cp:revision>
  <dcterms:created xsi:type="dcterms:W3CDTF">2026-10-19T16:22:00Z</dcterms:created>
  <dcterms:modified xsi:type="dcterms:W3CDTF">2026-10-19T16:22:00Z</dcterms:modified>
</cp:coreProperties>
</file>