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center"/>
        <w:rPr>
          <w:rFonts w:ascii="Arial" w:hAnsi="Arial" w:cs="Arial"/>
          <w:sz w:val="32"/>
          <w:szCs w:val="32"/>
        </w:rPr>
      </w:pPr>
      <w:r>
        <w:rPr>
          <w:rFonts w:cs="Arial" w:ascii="Arial" w:hAnsi="Arial"/>
          <w:sz w:val="32"/>
          <w:szCs w:val="32"/>
        </w:rPr>
        <w:drawing>
          <wp:anchor behindDoc="1" distT="0" distB="0" distL="0" distR="0" simplePos="0" locked="0" layoutInCell="1" allowOverlap="1" relativeHeight="2">
            <wp:simplePos x="0" y="0"/>
            <wp:positionH relativeFrom="column">
              <wp:posOffset>29845</wp:posOffset>
            </wp:positionH>
            <wp:positionV relativeFrom="paragraph">
              <wp:posOffset>-18415</wp:posOffset>
            </wp:positionV>
            <wp:extent cx="1143635" cy="1433830"/>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143635" cy="1433830"/>
                    </a:xfrm>
                    <a:prstGeom prst="rect">
                      <a:avLst/>
                    </a:prstGeom>
                  </pic:spPr>
                </pic:pic>
              </a:graphicData>
            </a:graphic>
          </wp:anchor>
        </w:drawing>
      </w:r>
    </w:p>
    <w:p>
      <w:pPr>
        <w:pStyle w:val="Normal"/>
        <w:bidi w:val="0"/>
        <w:spacing w:lineRule="auto" w:line="480"/>
        <w:jc w:val="center"/>
        <w:rPr>
          <w:rFonts w:ascii="Arial" w:hAnsi="Arial" w:cs="Arial"/>
          <w:sz w:val="32"/>
          <w:szCs w:val="32"/>
        </w:rPr>
      </w:pPr>
      <w:r>
        <w:rPr>
          <w:rFonts w:cs="Arial" w:ascii="Arial" w:hAnsi="Arial"/>
          <w:sz w:val="32"/>
          <w:szCs w:val="32"/>
        </w:rPr>
      </w:r>
    </w:p>
    <w:p>
      <w:pPr>
        <w:pStyle w:val="Normal"/>
        <w:bidi w:val="0"/>
        <w:spacing w:lineRule="auto" w:line="480"/>
        <w:jc w:val="center"/>
        <w:rPr/>
      </w:pPr>
      <w:r>
        <w:rPr>
          <w:rFonts w:cs="Arial" w:ascii="Arial" w:hAnsi="Arial"/>
          <w:sz w:val="32"/>
          <w:szCs w:val="32"/>
        </w:rPr>
        <w:t>Colegio Universitario de Cartago</w:t>
      </w:r>
    </w:p>
    <w:p>
      <w:pPr>
        <w:pStyle w:val="Normal"/>
        <w:bidi w:val="0"/>
        <w:spacing w:lineRule="auto" w:line="480"/>
        <w:jc w:val="center"/>
        <w:rPr>
          <w:rFonts w:ascii="Arial" w:hAnsi="Arial" w:cs="Arial"/>
          <w:sz w:val="28"/>
          <w:szCs w:val="28"/>
        </w:rPr>
      </w:pPr>
      <w:r>
        <w:rPr>
          <w:rFonts w:cs="Arial" w:ascii="Arial" w:hAnsi="Arial"/>
          <w:sz w:val="28"/>
          <w:szCs w:val="28"/>
        </w:rPr>
      </w:r>
    </w:p>
    <w:p>
      <w:pPr>
        <w:pStyle w:val="Normal"/>
        <w:bidi w:val="0"/>
        <w:spacing w:lineRule="auto" w:line="480"/>
        <w:jc w:val="center"/>
        <w:rPr/>
      </w:pPr>
      <w:r>
        <w:rPr>
          <w:rFonts w:cs="Arial" w:ascii="Arial" w:hAnsi="Arial"/>
          <w:sz w:val="28"/>
          <w:szCs w:val="28"/>
        </w:rPr>
        <w:t>Curso:</w:t>
      </w:r>
    </w:p>
    <w:p>
      <w:pPr>
        <w:pStyle w:val="Normal"/>
        <w:bidi w:val="0"/>
        <w:spacing w:lineRule="auto" w:line="480"/>
        <w:jc w:val="center"/>
        <w:rPr/>
      </w:pPr>
      <w:r>
        <w:rPr>
          <w:rFonts w:eastAsia="Times New Roman" w:cs="Arial" w:ascii="Arial" w:hAnsi="Arial"/>
          <w:kern w:val="2"/>
          <w:sz w:val="28"/>
          <w:szCs w:val="28"/>
          <w:lang w:eastAsia="es-CR"/>
        </w:rPr>
        <w:t xml:space="preserve">TI-131 - Programación II </w:t>
      </w:r>
    </w:p>
    <w:p>
      <w:pPr>
        <w:pStyle w:val="Normal"/>
        <w:bidi w:val="0"/>
        <w:spacing w:lineRule="auto" w:line="480"/>
        <w:jc w:val="center"/>
        <w:rPr/>
      </w:pPr>
      <w:r>
        <w:rPr>
          <w:rFonts w:eastAsia="Times New Roman" w:cs="Arial" w:ascii="Arial" w:hAnsi="Arial"/>
          <w:kern w:val="2"/>
          <w:sz w:val="28"/>
          <w:szCs w:val="28"/>
          <w:lang w:eastAsia="es-CR"/>
        </w:rPr>
        <w:t xml:space="preserve"> </w:t>
      </w:r>
      <w:r>
        <w:rPr>
          <w:rFonts w:eastAsia="Times New Roman" w:cs="Arial" w:ascii="Arial" w:hAnsi="Arial"/>
          <w:kern w:val="2"/>
          <w:sz w:val="28"/>
          <w:szCs w:val="28"/>
          <w:lang w:eastAsia="es-CR"/>
        </w:rPr>
        <w:t>Grupo 03, 3C 2023</w:t>
      </w:r>
    </w:p>
    <w:p>
      <w:pPr>
        <w:pStyle w:val="Normal"/>
        <w:bidi w:val="0"/>
        <w:spacing w:lineRule="auto" w:line="480"/>
        <w:jc w:val="left"/>
        <w:rPr>
          <w:rFonts w:ascii="Arial" w:hAnsi="Arial" w:eastAsia="Times New Roman" w:cs="Arial"/>
          <w:b/>
          <w:bCs/>
          <w:kern w:val="2"/>
          <w:sz w:val="28"/>
          <w:szCs w:val="28"/>
          <w:lang w:eastAsia="es-CR"/>
        </w:rPr>
      </w:pPr>
      <w:r>
        <w:rPr>
          <w:rFonts w:eastAsia="Times New Roman" w:cs="Arial" w:ascii="Arial" w:hAnsi="Arial"/>
          <w:b/>
          <w:bCs/>
          <w:kern w:val="2"/>
          <w:sz w:val="28"/>
          <w:szCs w:val="28"/>
          <w:lang w:eastAsia="es-CR"/>
        </w:rPr>
      </w:r>
    </w:p>
    <w:p>
      <w:pPr>
        <w:pStyle w:val="Normal"/>
        <w:bidi w:val="0"/>
        <w:spacing w:lineRule="auto" w:line="480"/>
        <w:jc w:val="center"/>
        <w:rPr/>
      </w:pPr>
      <w:r>
        <w:rPr>
          <w:rFonts w:eastAsia="Times New Roman" w:cs="Arial" w:ascii="Arial" w:hAnsi="Arial"/>
          <w:b/>
          <w:bCs/>
          <w:kern w:val="2"/>
          <w:sz w:val="32"/>
          <w:szCs w:val="32"/>
          <w:lang w:eastAsia="es-CR"/>
        </w:rPr>
        <w:t>Proyecto:</w:t>
      </w:r>
    </w:p>
    <w:p>
      <w:pPr>
        <w:pStyle w:val="Normal"/>
        <w:bidi w:val="0"/>
        <w:spacing w:lineRule="auto" w:line="480"/>
        <w:jc w:val="center"/>
        <w:rPr>
          <w:rFonts w:ascii="Arial" w:hAnsi="Arial" w:eastAsia="Times New Roman" w:cs="Arial"/>
          <w:kern w:val="2"/>
          <w:sz w:val="28"/>
          <w:szCs w:val="28"/>
          <w:lang w:eastAsia="es-CR"/>
        </w:rPr>
      </w:pPr>
      <w:r>
        <w:rPr>
          <w:rFonts w:eastAsia="Times New Roman" w:cs="Arial" w:ascii="Arial" w:hAnsi="Arial"/>
          <w:b/>
          <w:bCs/>
          <w:kern w:val="2"/>
          <w:sz w:val="32"/>
          <w:szCs w:val="32"/>
          <w:lang w:eastAsia="es-CR"/>
        </w:rPr>
        <w:t>Proveeduria</w:t>
        <w:br/>
        <w:t xml:space="preserve">Distribuidora </w:t>
        <w:br/>
        <w:t>La Zarzuela</w:t>
      </w:r>
    </w:p>
    <w:p>
      <w:pPr>
        <w:pStyle w:val="Normal"/>
        <w:bidi w:val="0"/>
        <w:spacing w:lineRule="auto" w:line="480"/>
        <w:jc w:val="center"/>
        <w:rPr>
          <w:rFonts w:ascii="Arial" w:hAnsi="Arial" w:eastAsia="Times New Roman" w:cs="Arial"/>
          <w:kern w:val="2"/>
          <w:sz w:val="28"/>
          <w:szCs w:val="28"/>
          <w:lang w:eastAsia="es-CR"/>
        </w:rPr>
      </w:pPr>
      <w:r>
        <w:rPr>
          <w:rFonts w:eastAsia="Times New Roman" w:cs="Arial" w:ascii="Arial" w:hAnsi="Arial"/>
          <w:kern w:val="2"/>
          <w:sz w:val="28"/>
          <w:szCs w:val="28"/>
          <w:lang w:eastAsia="es-CR"/>
        </w:rPr>
      </w:r>
    </w:p>
    <w:p>
      <w:pPr>
        <w:pStyle w:val="Normal"/>
        <w:bidi w:val="0"/>
        <w:spacing w:lineRule="auto" w:line="480"/>
        <w:jc w:val="center"/>
        <w:rPr/>
      </w:pPr>
      <w:r>
        <w:rPr>
          <w:rFonts w:cs="Arial" w:ascii="Arial" w:hAnsi="Arial"/>
          <w:sz w:val="28"/>
          <w:szCs w:val="28"/>
        </w:rPr>
        <w:t xml:space="preserve">Estudiante: </w:t>
      </w:r>
    </w:p>
    <w:p>
      <w:pPr>
        <w:pStyle w:val="Normal"/>
        <w:bidi w:val="0"/>
        <w:spacing w:lineRule="auto" w:line="480"/>
        <w:jc w:val="center"/>
        <w:rPr/>
      </w:pPr>
      <w:r>
        <w:rPr>
          <w:rFonts w:cs="Arial" w:ascii="Arial" w:hAnsi="Arial"/>
          <w:sz w:val="28"/>
          <w:szCs w:val="28"/>
        </w:rPr>
        <w:t>Nestor Leiva Villalobos</w:t>
      </w:r>
    </w:p>
    <w:p>
      <w:pPr>
        <w:pStyle w:val="Normal"/>
        <w:bidi w:val="0"/>
        <w:spacing w:lineRule="auto" w:line="480"/>
        <w:jc w:val="center"/>
        <w:rPr>
          <w:rFonts w:ascii="Arial" w:hAnsi="Arial" w:cs="Arial"/>
          <w:sz w:val="28"/>
          <w:szCs w:val="28"/>
        </w:rPr>
      </w:pPr>
      <w:r>
        <w:rPr>
          <w:rFonts w:cs="Arial" w:ascii="Arial" w:hAnsi="Arial"/>
          <w:sz w:val="28"/>
          <w:szCs w:val="28"/>
        </w:rPr>
      </w:r>
    </w:p>
    <w:p>
      <w:pPr>
        <w:pStyle w:val="Normal"/>
        <w:bidi w:val="0"/>
        <w:spacing w:lineRule="auto" w:line="480"/>
        <w:jc w:val="center"/>
        <w:rPr/>
      </w:pPr>
      <w:r>
        <w:rPr>
          <w:rFonts w:cs="Arial" w:ascii="Arial" w:hAnsi="Arial"/>
          <w:sz w:val="28"/>
          <w:szCs w:val="28"/>
        </w:rPr>
        <w:t>Profesor:</w:t>
      </w:r>
    </w:p>
    <w:p>
      <w:pPr>
        <w:pStyle w:val="Normal"/>
        <w:bidi w:val="0"/>
        <w:spacing w:lineRule="auto" w:line="480"/>
        <w:jc w:val="center"/>
        <w:rPr/>
      </w:pPr>
      <w:r>
        <w:rPr>
          <w:rFonts w:cs="Arial" w:ascii="Arial" w:hAnsi="Arial"/>
          <w:sz w:val="28"/>
          <w:szCs w:val="28"/>
        </w:rPr>
        <w:t xml:space="preserve"> </w:t>
      </w:r>
      <w:r>
        <w:rPr>
          <w:rFonts w:cs="Arial" w:ascii="Arial" w:hAnsi="Arial"/>
          <w:sz w:val="28"/>
          <w:szCs w:val="28"/>
        </w:rPr>
        <w:t>Róger Rodríguez López</w:t>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drawing>
          <wp:anchor behindDoc="0" distT="0" distB="0" distL="0" distR="0" simplePos="0" locked="0" layoutInCell="0" allowOverlap="1" relativeHeight="4">
            <wp:simplePos x="0" y="0"/>
            <wp:positionH relativeFrom="column">
              <wp:posOffset>24765</wp:posOffset>
            </wp:positionH>
            <wp:positionV relativeFrom="paragraph">
              <wp:posOffset>248285</wp:posOffset>
            </wp:positionV>
            <wp:extent cx="6332220" cy="851662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6332220" cy="8516620"/>
                    </a:xfrm>
                    <a:prstGeom prst="rect">
                      <a:avLst/>
                    </a:prstGeom>
                  </pic:spPr>
                </pic:pic>
              </a:graphicData>
            </a:graphic>
          </wp:anchor>
        </w:drawing>
      </w:r>
      <w:r>
        <w:rPr/>
        <w:t xml:space="preserve">Diagrama de Flujo </w:t>
      </w:r>
    </w:p>
    <w:p>
      <w:pPr>
        <w:pStyle w:val="Normal"/>
        <w:bidi w:val="0"/>
        <w:spacing w:lineRule="auto" w:line="480"/>
        <w:jc w:val="center"/>
        <w:rPr/>
      </w:pPr>
      <w:r>
        <w:rPr/>
        <w:t>Diagrama de Casos de Uso</w:t>
      </w:r>
    </w:p>
    <w:p>
      <w:pPr>
        <w:pStyle w:val="Normal"/>
        <w:bidi w:val="0"/>
        <w:spacing w:lineRule="auto" w:line="480"/>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5846445"/>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6332220" cy="5846445"/>
                    </a:xfrm>
                    <a:prstGeom prst="rect">
                      <a:avLst/>
                    </a:prstGeom>
                  </pic:spPr>
                </pic:pic>
              </a:graphicData>
            </a:graphic>
          </wp:anchor>
        </w:drawing>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t>Descripción de los Casos de Uso</w:t>
      </w:r>
    </w:p>
    <w:p>
      <w:pPr>
        <w:pStyle w:val="Normal"/>
        <w:bidi w:val="0"/>
        <w:spacing w:lineRule="auto" w:line="360"/>
        <w:jc w:val="left"/>
        <w:rPr>
          <w:rFonts w:ascii="Arial" w:hAnsi="Arial"/>
        </w:rPr>
      </w:pPr>
      <w:r>
        <w:rPr>
          <w:rFonts w:ascii="Arial" w:hAnsi="Arial"/>
        </w:rPr>
      </w:r>
    </w:p>
    <w:p>
      <w:pPr>
        <w:pStyle w:val="Normal"/>
        <w:bidi w:val="0"/>
        <w:spacing w:lineRule="auto" w:line="360"/>
        <w:jc w:val="left"/>
        <w:rPr>
          <w:rFonts w:ascii="Arial" w:hAnsi="Arial"/>
        </w:rPr>
      </w:pPr>
      <w:r>
        <w:rPr>
          <w:rFonts w:ascii="Arial" w:hAnsi="Arial"/>
        </w:rPr>
        <w:tab/>
      </w:r>
    </w:p>
    <w:p>
      <w:pPr>
        <w:pStyle w:val="Normal"/>
        <w:numPr>
          <w:ilvl w:val="0"/>
          <w:numId w:val="1"/>
        </w:numPr>
        <w:bidi w:val="0"/>
        <w:spacing w:lineRule="auto" w:line="360"/>
        <w:jc w:val="left"/>
        <w:rPr>
          <w:rFonts w:ascii="Arial" w:hAnsi="Arial"/>
        </w:rPr>
      </w:pPr>
      <w:r>
        <w:rPr>
          <w:rFonts w:ascii="Arial" w:hAnsi="Arial"/>
        </w:rPr>
        <w:t xml:space="preserve">Se validan las credenciales del funcionario que utilizara el programa. Si esta activo / inactivo. </w:t>
      </w:r>
    </w:p>
    <w:p>
      <w:pPr>
        <w:pStyle w:val="Normal"/>
        <w:numPr>
          <w:ilvl w:val="0"/>
          <w:numId w:val="1"/>
        </w:numPr>
        <w:bidi w:val="0"/>
        <w:spacing w:lineRule="auto" w:line="360"/>
        <w:jc w:val="left"/>
        <w:rPr>
          <w:rFonts w:ascii="Arial" w:hAnsi="Arial"/>
        </w:rPr>
      </w:pPr>
      <w:r>
        <w:rPr>
          <w:rFonts w:ascii="Arial" w:hAnsi="Arial"/>
        </w:rPr>
        <w:t xml:space="preserve">El funcionario puede escoger la opción de Registro: productos, clientes, proveedores y funcionarios. </w:t>
      </w:r>
    </w:p>
    <w:p>
      <w:pPr>
        <w:pStyle w:val="Normal"/>
        <w:numPr>
          <w:ilvl w:val="0"/>
          <w:numId w:val="1"/>
        </w:numPr>
        <w:bidi w:val="0"/>
        <w:spacing w:lineRule="auto" w:line="360"/>
        <w:jc w:val="left"/>
        <w:rPr>
          <w:rFonts w:ascii="Arial" w:hAnsi="Arial"/>
        </w:rPr>
      </w:pPr>
      <w:r>
        <w:rPr>
          <w:rFonts w:ascii="Arial" w:hAnsi="Arial"/>
        </w:rPr>
        <w:t xml:space="preserve">El funcionario puede escoger la opción de Modificar: productos, clientes, proveedores y funcionarios. </w:t>
      </w:r>
    </w:p>
    <w:p>
      <w:pPr>
        <w:pStyle w:val="Normal"/>
        <w:numPr>
          <w:ilvl w:val="0"/>
          <w:numId w:val="1"/>
        </w:numPr>
        <w:bidi w:val="0"/>
        <w:spacing w:lineRule="auto" w:line="360"/>
        <w:jc w:val="left"/>
        <w:rPr>
          <w:rFonts w:ascii="Arial" w:hAnsi="Arial"/>
        </w:rPr>
      </w:pPr>
      <w:r>
        <w:rPr>
          <w:rFonts w:ascii="Arial" w:hAnsi="Arial"/>
        </w:rPr>
        <w:t>El funcionario puede escoger la opción de Consulta: productos, clientes, proveedores (facturas) y funcionarios.</w:t>
      </w:r>
    </w:p>
    <w:p>
      <w:pPr>
        <w:pStyle w:val="Normal"/>
        <w:numPr>
          <w:ilvl w:val="0"/>
          <w:numId w:val="1"/>
        </w:numPr>
        <w:bidi w:val="0"/>
        <w:spacing w:lineRule="auto" w:line="360"/>
        <w:jc w:val="left"/>
        <w:rPr>
          <w:rFonts w:ascii="Arial" w:hAnsi="Arial"/>
        </w:rPr>
      </w:pPr>
      <w:r>
        <w:rPr>
          <w:rFonts w:ascii="Arial" w:hAnsi="Arial"/>
        </w:rPr>
        <w:t>El funcionario puede escoger la opción de Venta. En esta opción se tiene que ingresar el código (identificación) del cliente para registrar la venta así como generar la Factura de Venta.</w:t>
      </w:r>
    </w:p>
    <w:p>
      <w:pPr>
        <w:pStyle w:val="Normal"/>
        <w:numPr>
          <w:ilvl w:val="0"/>
          <w:numId w:val="1"/>
        </w:numPr>
        <w:bidi w:val="0"/>
        <w:spacing w:lineRule="auto" w:line="360"/>
        <w:jc w:val="left"/>
        <w:rPr>
          <w:rFonts w:ascii="Arial" w:hAnsi="Arial"/>
        </w:rPr>
      </w:pPr>
      <w:r>
        <w:rPr>
          <w:rFonts w:ascii="Arial" w:hAnsi="Arial"/>
        </w:rPr>
        <w:t xml:space="preserve">En la opción de Pago de Proveedores el funcionario puede consultar por Proveedor el monto adeudado (si tienen facturas a crédito) para realizar el pago. Y el  Proveedor realizara el cobro de la / las facturas. </w:t>
      </w:r>
    </w:p>
    <w:p>
      <w:pPr>
        <w:pStyle w:val="Normal"/>
        <w:numPr>
          <w:ilvl w:val="0"/>
          <w:numId w:val="1"/>
        </w:numPr>
        <w:bidi w:val="0"/>
        <w:spacing w:lineRule="auto" w:line="360"/>
        <w:jc w:val="left"/>
        <w:rPr>
          <w:rFonts w:ascii="Arial" w:hAnsi="Arial"/>
        </w:rPr>
      </w:pPr>
      <w:r>
        <w:rPr>
          <w:rFonts w:ascii="Arial" w:hAnsi="Arial"/>
        </w:rPr>
        <w:t>En la opción de Calculo de Impuestos el sistema mostrara el monto a cancelar a Hacienda</w:t>
      </w:r>
    </w:p>
    <w:p>
      <w:pPr>
        <w:pStyle w:val="Normal"/>
        <w:numPr>
          <w:ilvl w:val="2"/>
          <w:numId w:val="1"/>
        </w:numPr>
        <w:bidi w:val="0"/>
        <w:spacing w:lineRule="auto" w:line="360"/>
        <w:jc w:val="left"/>
        <w:rPr>
          <w:rFonts w:ascii="Arial" w:hAnsi="Arial"/>
        </w:rPr>
      </w:pPr>
      <w:r>
        <w:rPr>
          <w:rFonts w:ascii="Arial" w:hAnsi="Arial"/>
        </w:rPr>
        <w:t>Montos adeudados y Montos cancelados</w:t>
      </w:r>
    </w:p>
    <w:p>
      <w:pPr>
        <w:pStyle w:val="Normal"/>
        <w:numPr>
          <w:ilvl w:val="0"/>
          <w:numId w:val="0"/>
        </w:numPr>
        <w:bidi w:val="0"/>
        <w:spacing w:lineRule="auto" w:line="360"/>
        <w:ind w:hanging="0" w:left="1080"/>
        <w:jc w:val="left"/>
        <w:rPr>
          <w:rFonts w:ascii="Arial" w:hAnsi="Arial"/>
        </w:rPr>
      </w:pPr>
      <w:r>
        <w:rPr>
          <w:rFonts w:ascii="Arial" w:hAnsi="Arial"/>
        </w:rPr>
      </w:r>
    </w:p>
    <w:p>
      <w:pPr>
        <w:pStyle w:val="Normal"/>
        <w:numPr>
          <w:ilvl w:val="0"/>
          <w:numId w:val="1"/>
        </w:numPr>
        <w:bidi w:val="0"/>
        <w:spacing w:lineRule="auto" w:line="360"/>
        <w:jc w:val="left"/>
        <w:rPr>
          <w:rFonts w:ascii="Arial" w:hAnsi="Arial"/>
        </w:rPr>
      </w:pPr>
      <w:r>
        <w:rPr>
          <w:rFonts w:ascii="Arial" w:hAnsi="Arial"/>
        </w:rPr>
        <w:t xml:space="preserve">Para poder realizar la compra el cliente debe de estar registrado en el sistema, en este momento el funcionario validara los datos del cliente si los datos están correctos se continua con la compra, si están equivocados el funcionario podrá realizar la modificación de los datos. </w:t>
      </w:r>
    </w:p>
    <w:p>
      <w:pPr>
        <w:pStyle w:val="Normal"/>
        <w:numPr>
          <w:ilvl w:val="0"/>
          <w:numId w:val="1"/>
        </w:numPr>
        <w:bidi w:val="0"/>
        <w:spacing w:lineRule="auto" w:line="360"/>
        <w:jc w:val="left"/>
        <w:rPr>
          <w:rFonts w:ascii="Arial" w:hAnsi="Arial"/>
        </w:rPr>
      </w:pPr>
      <w:r>
        <w:rPr>
          <w:rFonts w:ascii="Arial" w:hAnsi="Arial"/>
        </w:rPr>
        <w:t xml:space="preserve">El proveedor entregara las facturas con los productos al funcionario, el funcionario deberá registrar los productos si estos son nuevos, si ya están registrados deberá ingresar la cantidad de cada producto. </w:t>
      </w:r>
    </w:p>
    <w:p>
      <w:pPr>
        <w:pStyle w:val="Normal"/>
        <w:numPr>
          <w:ilvl w:val="0"/>
          <w:numId w:val="1"/>
        </w:numPr>
        <w:bidi w:val="0"/>
        <w:spacing w:lineRule="auto" w:line="360"/>
        <w:jc w:val="left"/>
        <w:rPr>
          <w:rFonts w:ascii="Arial" w:hAnsi="Arial"/>
        </w:rPr>
      </w:pPr>
      <w:r>
        <w:rPr>
          <w:rFonts w:ascii="Arial" w:hAnsi="Arial"/>
        </w:rPr>
        <w:t xml:space="preserve">En la opción Venta el funcionario realizara el cobro por los productos que el cliente desea y el cliente realizara el pago por los productos. </w:t>
      </w:r>
    </w:p>
    <w:p>
      <w:pPr>
        <w:pStyle w:val="Normal"/>
        <w:numPr>
          <w:ilvl w:val="1"/>
          <w:numId w:val="1"/>
        </w:numPr>
        <w:bidi w:val="0"/>
        <w:spacing w:lineRule="auto" w:line="360"/>
        <w:jc w:val="left"/>
        <w:rPr>
          <w:rFonts w:ascii="Arial" w:hAnsi="Arial"/>
        </w:rPr>
      </w:pPr>
      <w:r>
        <w:rPr>
          <w:rFonts w:ascii="Arial" w:hAnsi="Arial"/>
        </w:rPr>
        <w:t>En esta opción se genera la factura de venta.</w:t>
      </w:r>
    </w:p>
    <w:p>
      <w:pPr>
        <w:pStyle w:val="Normal"/>
        <w:bidi w:val="0"/>
        <w:spacing w:lineRule="auto" w:line="360"/>
        <w:jc w:val="left"/>
        <w:rPr>
          <w:rFonts w:ascii="Arial" w:hAnsi="Arial"/>
        </w:rPr>
      </w:pPr>
      <w:r>
        <w:rPr>
          <w:rFonts w:ascii="Arial" w:hAnsi="Arial"/>
        </w:rPr>
      </w:r>
    </w:p>
    <w:p>
      <w:pPr>
        <w:pStyle w:val="Normal"/>
        <w:bidi w:val="0"/>
        <w:spacing w:lineRule="auto" w:line="360"/>
        <w:jc w:val="center"/>
        <w:rPr>
          <w:rFonts w:ascii="Arial" w:hAnsi="Arial"/>
        </w:rPr>
      </w:pPr>
      <w:r>
        <w:rPr>
          <w:rFonts w:ascii="Arial" w:hAnsi="Arial"/>
        </w:rPr>
        <w:t>Diagrama de Clases</w:t>
      </w:r>
    </w:p>
    <w:p>
      <w:pPr>
        <w:pStyle w:val="Normal"/>
        <w:bidi w:val="0"/>
        <w:spacing w:lineRule="auto" w:line="360"/>
        <w:jc w:val="center"/>
        <w:rPr>
          <w:rFonts w:ascii="Arial" w:hAnsi="Arial"/>
        </w:rPr>
      </w:pPr>
      <w:r>
        <w:rPr/>
      </w:r>
    </w:p>
    <w:p>
      <w:pPr>
        <w:pStyle w:val="Normal"/>
        <w:bidi w:val="0"/>
        <w:spacing w:lineRule="auto" w:line="360"/>
        <w:jc w:val="center"/>
        <w:rPr>
          <w:rFonts w:ascii="Arial" w:hAnsi="Ari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748030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6332220" cy="7480300"/>
                    </a:xfrm>
                    <a:prstGeom prst="rect">
                      <a:avLst/>
                    </a:prstGeom>
                  </pic:spPr>
                </pic:pic>
              </a:graphicData>
            </a:graphic>
          </wp:anchor>
        </w:drawing>
      </w:r>
    </w:p>
    <w:p>
      <w:pPr>
        <w:pStyle w:val="Normal"/>
        <w:bidi w:val="0"/>
        <w:spacing w:lineRule="auto" w:line="480"/>
        <w:jc w:val="center"/>
        <w:rPr>
          <w:rFonts w:ascii="Arial" w:hAnsi="Arial"/>
        </w:rPr>
      </w:pPr>
      <w:r>
        <w:rPr/>
      </w:r>
    </w:p>
    <w:p>
      <w:pPr>
        <w:pStyle w:val="Normal"/>
        <w:bidi w:val="0"/>
        <w:spacing w:lineRule="auto" w:line="480"/>
        <w:jc w:val="center"/>
        <w:rPr/>
      </w:pPr>
      <w:r>
        <w:rPr/>
        <w:t>Cronograma</w:t>
      </w:r>
    </w:p>
    <w:p>
      <w:pPr>
        <w:pStyle w:val="Normal"/>
        <w:bidi w:val="0"/>
        <w:spacing w:lineRule="auto" w:line="480"/>
        <w:jc w:val="center"/>
        <w:rPr/>
      </w:pPr>
      <w:r>
        <w:rPr/>
      </w:r>
    </w:p>
    <w:p>
      <w:pPr>
        <w:pStyle w:val="Normal"/>
        <w:bidi w:val="0"/>
        <w:spacing w:lineRule="auto" w:line="48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705225"/>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6"/>
                    <a:stretch>
                      <a:fillRect/>
                    </a:stretch>
                  </pic:blipFill>
                  <pic:spPr bwMode="auto">
                    <a:xfrm>
                      <a:off x="0" y="0"/>
                      <a:ext cx="6332220" cy="3705225"/>
                    </a:xfrm>
                    <a:prstGeom prst="rect">
                      <a:avLst/>
                    </a:prstGeom>
                  </pic:spPr>
                </pic:pic>
              </a:graphicData>
            </a:graphic>
          </wp:anchor>
        </w:drawing>
      </w:r>
    </w:p>
    <w:p>
      <w:pPr>
        <w:pStyle w:val="Normal"/>
        <w:bidi w:val="0"/>
        <w:spacing w:lineRule="auto" w:line="480"/>
        <w:jc w:val="center"/>
        <w:rPr>
          <w:rFonts w:ascii="Arial" w:hAnsi="Arial" w:cs="Arial"/>
          <w:sz w:val="28"/>
          <w:szCs w:val="28"/>
        </w:rPr>
      </w:pPr>
      <w:r>
        <w:rPr>
          <w:rFonts w:cs="Arial" w:ascii="Arial" w:hAnsi="Arial"/>
          <w:sz w:val="28"/>
          <w:szCs w:val="28"/>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C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CR" w:eastAsia="zh-CN" w:bidi="hi-IN"/>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661</TotalTime>
  <Application>LibreOffice/7.6.4.1$Windows_X86_64 LibreOffice_project/e19e193f88cd6c0525a17fb7a176ed8e6a3e2aa1</Application>
  <AppVersion>15.0000</AppVersion>
  <Pages>6</Pages>
  <Words>310</Words>
  <Characters>1627</Characters>
  <CharactersWithSpaces>1913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2024-02-03T14:19:43Z</dcterms:created>
  <dc:creator/>
  <dc:description/>
  <dc:language>es-CR</dc:language>
  <cp:lastModifiedBy/>
  <cp:lastPrinted>2024-02-04T01:17:45Z</cp:lastPrinted>
  <dcterms:modified xsi:type="dcterms:W3CDTF">2024-02-04T01:27:59Z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