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ADD" w:rsidRPr="00E00249" w:rsidRDefault="00E00249">
      <w:pPr>
        <w:rPr>
          <w:rFonts w:cstheme="minorHAnsi"/>
          <w:b/>
          <w:sz w:val="36"/>
          <w:lang w:val="es-ES"/>
        </w:rPr>
      </w:pPr>
      <w:r w:rsidRPr="00E00249">
        <w:rPr>
          <w:rFonts w:cstheme="minorHAnsi"/>
          <w:b/>
          <w:sz w:val="36"/>
          <w:lang w:val="es-ES"/>
        </w:rPr>
        <w:t>ENSAYO ESTADO DEL ARTE</w:t>
      </w:r>
    </w:p>
    <w:p w:rsidR="00E00249" w:rsidRPr="00E00249" w:rsidRDefault="00E00249" w:rsidP="00E00249">
      <w:pPr>
        <w:jc w:val="both"/>
        <w:rPr>
          <w:rFonts w:cstheme="minorHAnsi"/>
          <w:lang w:val="es-ES"/>
        </w:rPr>
      </w:pPr>
      <w:r w:rsidRPr="00E00249">
        <w:rPr>
          <w:rFonts w:cstheme="minorHAnsi"/>
          <w:lang w:val="es-ES"/>
        </w:rPr>
        <w:t>El estado del arte es una investigación documental que tiene como objetivo recuperar y trascender el conocimiento acumulado sobre un objeto de estudio específico, además posibilita la comprensión crítica sobre el conocimiento de un fenómeno con el fin de generar nuevos conocimientos y comprensiones y permite adoptar o desarrollar una perspectiva teórica a partir de la revisión, análisis crítico e interpretación de documentos existentes.</w:t>
      </w:r>
    </w:p>
    <w:p w:rsidR="00E00249" w:rsidRPr="00E00249" w:rsidRDefault="00E00249" w:rsidP="00E00249">
      <w:pPr>
        <w:jc w:val="both"/>
        <w:rPr>
          <w:rFonts w:cstheme="minorHAnsi"/>
          <w:b/>
        </w:rPr>
      </w:pPr>
      <w:r w:rsidRPr="00E00249">
        <w:rPr>
          <w:rFonts w:cstheme="minorHAnsi"/>
          <w:b/>
        </w:rPr>
        <w:t>CARACTERÍSTICAS DEL ESTADO DEL ARTE</w:t>
      </w:r>
    </w:p>
    <w:p w:rsidR="00E00249" w:rsidRPr="00E00249" w:rsidRDefault="00E00249" w:rsidP="00E00249">
      <w:pPr>
        <w:jc w:val="both"/>
        <w:rPr>
          <w:rFonts w:cstheme="minorHAnsi"/>
        </w:rPr>
      </w:pPr>
      <w:r>
        <w:rPr>
          <w:rFonts w:cstheme="minorHAnsi"/>
        </w:rPr>
        <w:t>E</w:t>
      </w:r>
      <w:r w:rsidRPr="00E00249">
        <w:rPr>
          <w:rFonts w:cstheme="minorHAnsi"/>
        </w:rPr>
        <w:t>l estado del arte suele ser el capítulo</w:t>
      </w:r>
      <w:r>
        <w:rPr>
          <w:rFonts w:cstheme="minorHAnsi"/>
        </w:rPr>
        <w:t xml:space="preserve"> </w:t>
      </w:r>
      <w:r w:rsidRPr="00E00249">
        <w:rPr>
          <w:rFonts w:cstheme="minorHAnsi"/>
        </w:rPr>
        <w:t>que tradicionalmente se conoce como el marco teórico, pero no funciona igual que este</w:t>
      </w:r>
      <w:r w:rsidR="00652697">
        <w:rPr>
          <w:rFonts w:cstheme="minorHAnsi"/>
        </w:rPr>
        <w:t>,</w:t>
      </w:r>
      <w:r w:rsidRPr="00E00249">
        <w:rPr>
          <w:rFonts w:cstheme="minorHAnsi"/>
        </w:rPr>
        <w:t xml:space="preserve"> </w:t>
      </w:r>
      <w:r w:rsidR="00652697">
        <w:rPr>
          <w:rFonts w:cstheme="minorHAnsi"/>
        </w:rPr>
        <w:t>p</w:t>
      </w:r>
      <w:r w:rsidRPr="00E00249">
        <w:rPr>
          <w:rFonts w:cstheme="minorHAnsi"/>
        </w:rPr>
        <w:t>orque mientras para el marco teórico el investigador puede elegir las teorías a trabajar, en el estado del arte por fuerza deberá considerar todos los aportes teóricos importantes que se relacionan con la materia de estudio, aunque sean contradictorias entre sí. Eso significa que debe conocer todos los argumentos, entenderlos perfectamente y ser capaz de asimilar las diferencias y semejanzas entre las ideas.</w:t>
      </w:r>
    </w:p>
    <w:p w:rsidR="005A4C15" w:rsidRDefault="00E00249" w:rsidP="00E00249">
      <w:pPr>
        <w:jc w:val="both"/>
        <w:rPr>
          <w:rFonts w:cstheme="minorHAnsi"/>
        </w:rPr>
      </w:pPr>
      <w:r w:rsidRPr="00E00249">
        <w:rPr>
          <w:rFonts w:cstheme="minorHAnsi"/>
        </w:rPr>
        <w:t>Conjuntamente,</w:t>
      </w:r>
      <w:r w:rsidR="003C5B5A">
        <w:rPr>
          <w:rFonts w:cstheme="minorHAnsi"/>
        </w:rPr>
        <w:t xml:space="preserve"> en el estado del arte </w:t>
      </w:r>
      <w:r w:rsidRPr="00E00249">
        <w:rPr>
          <w:rFonts w:cstheme="minorHAnsi"/>
        </w:rPr>
        <w:t xml:space="preserve">es necesario </w:t>
      </w:r>
      <w:r w:rsidR="003C5B5A">
        <w:rPr>
          <w:rFonts w:cstheme="minorHAnsi"/>
        </w:rPr>
        <w:t>exponer</w:t>
      </w:r>
      <w:r w:rsidRPr="00E00249">
        <w:rPr>
          <w:rFonts w:cstheme="minorHAnsi"/>
        </w:rPr>
        <w:t xml:space="preserve"> su postura frente a antecesores y</w:t>
      </w:r>
      <w:r w:rsidR="003C5B5A">
        <w:rPr>
          <w:rFonts w:cstheme="minorHAnsi"/>
        </w:rPr>
        <w:t xml:space="preserve"> </w:t>
      </w:r>
      <w:r w:rsidRPr="00E00249">
        <w:rPr>
          <w:rFonts w:cstheme="minorHAnsi"/>
        </w:rPr>
        <w:t>aportes originales que adelantan el conocimiento actual.</w:t>
      </w:r>
      <w:r w:rsidR="003C5B5A">
        <w:rPr>
          <w:rFonts w:cstheme="minorHAnsi"/>
        </w:rPr>
        <w:t xml:space="preserve"> </w:t>
      </w:r>
      <w:r w:rsidRPr="00E00249">
        <w:rPr>
          <w:rFonts w:cstheme="minorHAnsi"/>
        </w:rPr>
        <w:t>Es evidente que un estado del arte no es un trabajo para nada sencillo. Se requiere de mucha experiencia y un nivel adecuado de formación para lograr su correcto desarrollo.</w:t>
      </w:r>
    </w:p>
    <w:p w:rsidR="005A4C15" w:rsidRPr="005A4C15" w:rsidRDefault="005A4C15" w:rsidP="005A4C15">
      <w:pPr>
        <w:jc w:val="both"/>
        <w:rPr>
          <w:rFonts w:cstheme="minorHAnsi"/>
          <w:b/>
        </w:rPr>
      </w:pPr>
      <w:r w:rsidRPr="005A4C15">
        <w:rPr>
          <w:rFonts w:cstheme="minorHAnsi"/>
          <w:b/>
        </w:rPr>
        <w:t>¿CUÁL ES SU UTILIDAD?</w:t>
      </w:r>
    </w:p>
    <w:p w:rsidR="005A4C15" w:rsidRPr="005A4C15" w:rsidRDefault="005A4C15" w:rsidP="005A4C15">
      <w:pPr>
        <w:jc w:val="both"/>
        <w:rPr>
          <w:rFonts w:cstheme="minorHAnsi"/>
        </w:rPr>
      </w:pPr>
      <w:r w:rsidRPr="005A4C15">
        <w:rPr>
          <w:rFonts w:cstheme="minorHAnsi"/>
        </w:rPr>
        <w:t>Es visto como la cúspide más alta del conocimiento científico, el cual representa todo el desarrollo profesional del tesista. Se considera que este ha llegado a un nivel de instrucción tal que le impulsa a crear conocimiento y no a estudiarlo. Es una especia de escala educacional que llega a su punto final en los estudios doctorales.</w:t>
      </w:r>
    </w:p>
    <w:p w:rsidR="00E00249" w:rsidRPr="005A4C15" w:rsidRDefault="005A4C15" w:rsidP="00E00249">
      <w:pPr>
        <w:jc w:val="both"/>
        <w:rPr>
          <w:rFonts w:cstheme="minorHAnsi"/>
        </w:rPr>
      </w:pPr>
      <w:r w:rsidRPr="005A4C15">
        <w:rPr>
          <w:rFonts w:cstheme="minorHAnsi"/>
        </w:rPr>
        <w:t>A nivel de pregrado, un alumno aprende los conocimientos más relevantes y generales de un área de estudio, con el posgrado profundiza en determinadas temáticas. Finalmente, a nivel del doctorado es capaz de postular sus propias ideas que sirven para innovar en su área profesional. Este nivel de desarrollo se convierte en nueva teoría o modelo para prácticas que impulsan el saber científico y académico.</w:t>
      </w:r>
      <w:bookmarkStart w:id="0" w:name="_GoBack"/>
      <w:bookmarkEnd w:id="0"/>
    </w:p>
    <w:sectPr w:rsidR="00E00249" w:rsidRPr="005A4C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49"/>
    <w:rsid w:val="003C5B5A"/>
    <w:rsid w:val="005A4C15"/>
    <w:rsid w:val="00652697"/>
    <w:rsid w:val="00AC3ADD"/>
    <w:rsid w:val="00E002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7ABC"/>
  <w15:chartTrackingRefBased/>
  <w15:docId w15:val="{60570C06-C332-4D07-B753-36C84832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22141">
      <w:bodyDiv w:val="1"/>
      <w:marLeft w:val="0"/>
      <w:marRight w:val="0"/>
      <w:marTop w:val="0"/>
      <w:marBottom w:val="0"/>
      <w:divBdr>
        <w:top w:val="none" w:sz="0" w:space="0" w:color="auto"/>
        <w:left w:val="none" w:sz="0" w:space="0" w:color="auto"/>
        <w:bottom w:val="none" w:sz="0" w:space="0" w:color="auto"/>
        <w:right w:val="none" w:sz="0" w:space="0" w:color="auto"/>
      </w:divBdr>
      <w:divsChild>
        <w:div w:id="2019036580">
          <w:marLeft w:val="0"/>
          <w:marRight w:val="0"/>
          <w:marTop w:val="0"/>
          <w:marBottom w:val="225"/>
          <w:divBdr>
            <w:top w:val="none" w:sz="0" w:space="0" w:color="auto"/>
            <w:left w:val="none" w:sz="0" w:space="0" w:color="auto"/>
            <w:bottom w:val="none" w:sz="0" w:space="0" w:color="auto"/>
            <w:right w:val="none" w:sz="0" w:space="0" w:color="auto"/>
          </w:divBdr>
          <w:divsChild>
            <w:div w:id="1359428351">
              <w:marLeft w:val="0"/>
              <w:marRight w:val="0"/>
              <w:marTop w:val="0"/>
              <w:marBottom w:val="0"/>
              <w:divBdr>
                <w:top w:val="none" w:sz="0" w:space="0" w:color="auto"/>
                <w:left w:val="none" w:sz="0" w:space="0" w:color="auto"/>
                <w:bottom w:val="none" w:sz="0" w:space="0" w:color="auto"/>
                <w:right w:val="none" w:sz="0" w:space="0" w:color="auto"/>
              </w:divBdr>
            </w:div>
            <w:div w:id="1957173931">
              <w:marLeft w:val="0"/>
              <w:marRight w:val="0"/>
              <w:marTop w:val="0"/>
              <w:marBottom w:val="0"/>
              <w:divBdr>
                <w:top w:val="none" w:sz="0" w:space="0" w:color="auto"/>
                <w:left w:val="none" w:sz="0" w:space="0" w:color="auto"/>
                <w:bottom w:val="none" w:sz="0" w:space="0" w:color="auto"/>
                <w:right w:val="none" w:sz="0" w:space="0" w:color="auto"/>
              </w:divBdr>
            </w:div>
            <w:div w:id="463930892">
              <w:marLeft w:val="0"/>
              <w:marRight w:val="0"/>
              <w:marTop w:val="0"/>
              <w:marBottom w:val="0"/>
              <w:divBdr>
                <w:top w:val="none" w:sz="0" w:space="0" w:color="auto"/>
                <w:left w:val="none" w:sz="0" w:space="0" w:color="auto"/>
                <w:bottom w:val="none" w:sz="0" w:space="0" w:color="auto"/>
                <w:right w:val="none" w:sz="0" w:space="0" w:color="auto"/>
              </w:divBdr>
            </w:div>
          </w:divsChild>
        </w:div>
        <w:div w:id="686441854">
          <w:marLeft w:val="0"/>
          <w:marRight w:val="0"/>
          <w:marTop w:val="0"/>
          <w:marBottom w:val="450"/>
          <w:divBdr>
            <w:top w:val="none" w:sz="0" w:space="0" w:color="auto"/>
            <w:left w:val="none" w:sz="0" w:space="0" w:color="auto"/>
            <w:bottom w:val="none" w:sz="0" w:space="0" w:color="auto"/>
            <w:right w:val="none" w:sz="0" w:space="0" w:color="auto"/>
          </w:divBdr>
          <w:divsChild>
            <w:div w:id="1787769387">
              <w:marLeft w:val="0"/>
              <w:marRight w:val="0"/>
              <w:marTop w:val="0"/>
              <w:marBottom w:val="0"/>
              <w:divBdr>
                <w:top w:val="none" w:sz="0" w:space="0" w:color="auto"/>
                <w:left w:val="none" w:sz="0" w:space="0" w:color="auto"/>
                <w:bottom w:val="none" w:sz="0" w:space="0" w:color="auto"/>
                <w:right w:val="none" w:sz="0" w:space="0" w:color="auto"/>
              </w:divBdr>
            </w:div>
            <w:div w:id="280377759">
              <w:marLeft w:val="0"/>
              <w:marRight w:val="0"/>
              <w:marTop w:val="0"/>
              <w:marBottom w:val="0"/>
              <w:divBdr>
                <w:top w:val="none" w:sz="0" w:space="0" w:color="auto"/>
                <w:left w:val="none" w:sz="0" w:space="0" w:color="auto"/>
                <w:bottom w:val="none" w:sz="0" w:space="0" w:color="auto"/>
                <w:right w:val="none" w:sz="0" w:space="0" w:color="auto"/>
              </w:divBdr>
              <w:divsChild>
                <w:div w:id="11451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98406">
      <w:bodyDiv w:val="1"/>
      <w:marLeft w:val="0"/>
      <w:marRight w:val="0"/>
      <w:marTop w:val="0"/>
      <w:marBottom w:val="0"/>
      <w:divBdr>
        <w:top w:val="none" w:sz="0" w:space="0" w:color="auto"/>
        <w:left w:val="none" w:sz="0" w:space="0" w:color="auto"/>
        <w:bottom w:val="none" w:sz="0" w:space="0" w:color="auto"/>
        <w:right w:val="none" w:sz="0" w:space="0" w:color="auto"/>
      </w:divBdr>
    </w:div>
    <w:div w:id="196411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327</Words>
  <Characters>1801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Herrera</dc:creator>
  <cp:keywords/>
  <dc:description/>
  <cp:lastModifiedBy>Juan Camilo Herrera</cp:lastModifiedBy>
  <cp:revision>3</cp:revision>
  <dcterms:created xsi:type="dcterms:W3CDTF">2019-10-29T02:15:00Z</dcterms:created>
  <dcterms:modified xsi:type="dcterms:W3CDTF">2019-10-29T02:37:00Z</dcterms:modified>
</cp:coreProperties>
</file>