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A1B" w:rsidRDefault="00297774" w:rsidP="00297774">
      <w:pPr>
        <w:jc w:val="center"/>
        <w:rPr>
          <w:rFonts w:asciiTheme="majorHAnsi" w:hAnsiTheme="majorHAnsi"/>
          <w:b/>
        </w:rPr>
      </w:pPr>
      <w:r w:rsidRPr="00297774">
        <w:rPr>
          <w:rFonts w:asciiTheme="majorHAnsi" w:hAnsiTheme="majorHAnsi"/>
          <w:b/>
        </w:rPr>
        <w:t>SENA  CEET SEDE COLOMBIA</w:t>
      </w:r>
    </w:p>
    <w:p w:rsidR="00297774" w:rsidRPr="00297774" w:rsidRDefault="00297774" w:rsidP="00297774">
      <w:pPr>
        <w:jc w:val="center"/>
        <w:rPr>
          <w:rFonts w:asciiTheme="majorHAnsi" w:hAnsiTheme="majorHAnsi"/>
          <w:color w:val="111111"/>
          <w:shd w:val="clear" w:color="auto" w:fill="FFFFFF"/>
        </w:rPr>
      </w:pPr>
      <w:r w:rsidRPr="00297774">
        <w:rPr>
          <w:rFonts w:asciiTheme="majorHAnsi" w:hAnsiTheme="majorHAnsi"/>
          <w:color w:val="111111"/>
          <w:shd w:val="clear" w:color="auto" w:fill="FFFFFF"/>
        </w:rPr>
        <w:t>ESPECIALIZACIÓN DESARROLLO DE APLICACIONES PARA DISPOSITIVOS MOVILES</w:t>
      </w:r>
    </w:p>
    <w:p w:rsidR="00297774" w:rsidRPr="00297774" w:rsidRDefault="00297774" w:rsidP="00297774">
      <w:pPr>
        <w:spacing w:after="0"/>
        <w:jc w:val="both"/>
        <w:rPr>
          <w:b/>
          <w:color w:val="111111"/>
          <w:shd w:val="clear" w:color="auto" w:fill="FFFFFF"/>
        </w:rPr>
      </w:pPr>
      <w:r>
        <w:rPr>
          <w:b/>
          <w:color w:val="111111"/>
          <w:shd w:val="clear" w:color="auto" w:fill="FFFFFF"/>
        </w:rPr>
        <w:t>Guía de aprendizaje II</w:t>
      </w:r>
    </w:p>
    <w:p w:rsidR="00297774" w:rsidRPr="00297774" w:rsidRDefault="00297774" w:rsidP="00297774">
      <w:pPr>
        <w:spacing w:after="0"/>
        <w:jc w:val="both"/>
        <w:rPr>
          <w:color w:val="111111"/>
          <w:shd w:val="clear" w:color="auto" w:fill="FFFFFF"/>
        </w:rPr>
      </w:pPr>
      <w:r w:rsidRPr="00297774">
        <w:rPr>
          <w:color w:val="111111"/>
          <w:shd w:val="clear" w:color="auto" w:fill="FFFFFF"/>
        </w:rPr>
        <w:t>Presentado por: Fredy Sánchez Roldan</w:t>
      </w:r>
    </w:p>
    <w:p w:rsidR="00297774" w:rsidRDefault="00297774" w:rsidP="00297774">
      <w:pPr>
        <w:spacing w:after="0"/>
        <w:jc w:val="both"/>
        <w:rPr>
          <w:color w:val="111111"/>
          <w:shd w:val="clear" w:color="auto" w:fill="FFFFFF"/>
        </w:rPr>
      </w:pPr>
      <w:r w:rsidRPr="00297774">
        <w:rPr>
          <w:color w:val="111111"/>
          <w:shd w:val="clear" w:color="auto" w:fill="FFFFFF"/>
        </w:rPr>
        <w:t>Fecha: 28/octubre/2019</w:t>
      </w:r>
    </w:p>
    <w:p w:rsidR="001C1C2A" w:rsidRDefault="001C1C2A" w:rsidP="00297774">
      <w:pPr>
        <w:spacing w:after="0"/>
        <w:jc w:val="both"/>
        <w:rPr>
          <w:color w:val="111111"/>
          <w:shd w:val="clear" w:color="auto" w:fill="FFFFFF"/>
        </w:rPr>
      </w:pPr>
    </w:p>
    <w:p w:rsidR="001C1C2A" w:rsidRDefault="001C1C2A" w:rsidP="00297774">
      <w:pPr>
        <w:spacing w:after="0"/>
        <w:jc w:val="both"/>
        <w:rPr>
          <w:color w:val="111111"/>
          <w:shd w:val="clear" w:color="auto" w:fill="FFFFFF"/>
        </w:rPr>
      </w:pPr>
    </w:p>
    <w:p w:rsidR="00297774" w:rsidRPr="00F127F7" w:rsidRDefault="00297774" w:rsidP="00297774">
      <w:pPr>
        <w:spacing w:after="0"/>
        <w:jc w:val="both"/>
        <w:rPr>
          <w:b/>
          <w:color w:val="111111"/>
          <w:shd w:val="clear" w:color="auto" w:fill="FFFFFF"/>
        </w:rPr>
      </w:pPr>
    </w:p>
    <w:p w:rsidR="00297774" w:rsidRDefault="00297774" w:rsidP="00297774">
      <w:pPr>
        <w:spacing w:after="0"/>
        <w:jc w:val="center"/>
        <w:rPr>
          <w:rStyle w:val="eop"/>
          <w:rFonts w:ascii="Calibri" w:hAnsi="Calibri"/>
          <w:b/>
          <w:color w:val="000000"/>
          <w:shd w:val="clear" w:color="auto" w:fill="FFFFFF"/>
        </w:rPr>
      </w:pPr>
      <w:r w:rsidRPr="00F127F7">
        <w:rPr>
          <w:b/>
          <w:color w:val="111111"/>
          <w:shd w:val="clear" w:color="auto" w:fill="FFFFFF"/>
        </w:rPr>
        <w:t>Ensayo Tema</w:t>
      </w:r>
      <w:r w:rsidR="00F127F7" w:rsidRPr="00F127F7">
        <w:rPr>
          <w:b/>
          <w:color w:val="111111"/>
          <w:shd w:val="clear" w:color="auto" w:fill="FFFFFF"/>
        </w:rPr>
        <w:t>:</w:t>
      </w:r>
      <w:r w:rsidRPr="00F127F7">
        <w:rPr>
          <w:b/>
          <w:color w:val="111111"/>
          <w:shd w:val="clear" w:color="auto" w:fill="FFFFFF"/>
        </w:rPr>
        <w:t xml:space="preserve"> </w:t>
      </w:r>
      <w:r w:rsidR="00F127F7" w:rsidRPr="00F127F7">
        <w:rPr>
          <w:rStyle w:val="normaltextrun"/>
          <w:rFonts w:ascii="Calibri" w:hAnsi="Calibri"/>
          <w:b/>
          <w:color w:val="000000"/>
          <w:shd w:val="clear" w:color="auto" w:fill="FFFFFF"/>
        </w:rPr>
        <w:t>Significado del estado del arte.</w:t>
      </w:r>
      <w:r w:rsidR="00F127F7" w:rsidRPr="00F127F7">
        <w:rPr>
          <w:rStyle w:val="eop"/>
          <w:rFonts w:ascii="Calibri" w:hAnsi="Calibri"/>
          <w:b/>
          <w:color w:val="000000"/>
          <w:shd w:val="clear" w:color="auto" w:fill="FFFFFF"/>
        </w:rPr>
        <w:t> </w:t>
      </w:r>
    </w:p>
    <w:p w:rsidR="00F127F7" w:rsidRDefault="00173CCF" w:rsidP="00F127F7">
      <w:pPr>
        <w:spacing w:after="0"/>
        <w:jc w:val="both"/>
        <w:rPr>
          <w:rStyle w:val="eop"/>
          <w:rFonts w:ascii="Calibri" w:hAnsi="Calibri"/>
          <w:color w:val="000000"/>
          <w:shd w:val="clear" w:color="auto" w:fill="FFFFFF"/>
        </w:rPr>
      </w:pPr>
      <w:r w:rsidRPr="00173CCF">
        <w:rPr>
          <w:rStyle w:val="eop"/>
          <w:rFonts w:ascii="Calibri" w:hAnsi="Calibri"/>
          <w:color w:val="000000"/>
          <w:shd w:val="clear" w:color="auto" w:fill="FFFFFF"/>
        </w:rPr>
        <w:t xml:space="preserve">En el proceso de la creación de un proyecto exige la posibilidad de la formulación de ideas para la investigación documental </w:t>
      </w:r>
      <w:r>
        <w:rPr>
          <w:rStyle w:val="eop"/>
          <w:rFonts w:ascii="Calibri" w:hAnsi="Calibri"/>
          <w:color w:val="000000"/>
          <w:shd w:val="clear" w:color="auto" w:fill="FFFFFF"/>
        </w:rPr>
        <w:t>del tema que se quiere proponer, el objetivo de esta investigación del estado del arte es recuperar y trascender el conocimiento acumulado sobre un objeto de estudio específico.</w:t>
      </w:r>
    </w:p>
    <w:p w:rsidR="00173CCF" w:rsidRDefault="00173CCF" w:rsidP="00F127F7">
      <w:pPr>
        <w:spacing w:after="0"/>
        <w:jc w:val="both"/>
        <w:rPr>
          <w:rStyle w:val="normaltextrun"/>
          <w:rFonts w:ascii="Calibri" w:hAnsi="Calibri"/>
          <w:color w:val="000000"/>
          <w:shd w:val="clear" w:color="auto" w:fill="FFFFFF"/>
        </w:rPr>
      </w:pPr>
      <w:r>
        <w:rPr>
          <w:rStyle w:val="eop"/>
          <w:rFonts w:ascii="Calibri" w:hAnsi="Calibri"/>
          <w:color w:val="000000"/>
          <w:shd w:val="clear" w:color="auto" w:fill="FFFFFF"/>
        </w:rPr>
        <w:t xml:space="preserve">Según la autora </w:t>
      </w:r>
      <w:r w:rsidR="003A4AC1" w:rsidRPr="003A4AC1">
        <w:rPr>
          <w:rStyle w:val="normaltextrun"/>
          <w:rFonts w:ascii="Calibri" w:hAnsi="Calibri"/>
          <w:b/>
          <w:color w:val="000000"/>
          <w:shd w:val="clear" w:color="auto" w:fill="FFFFFF"/>
        </w:rPr>
        <w:t>Olga Lucia Londoño Palacio</w:t>
      </w:r>
      <w:r w:rsidR="003A4AC1">
        <w:rPr>
          <w:rStyle w:val="normaltextrun"/>
          <w:rFonts w:ascii="Calibri" w:hAnsi="Calibri"/>
          <w:color w:val="000000"/>
          <w:shd w:val="clear" w:color="auto" w:fill="FFFFFF"/>
        </w:rPr>
        <w:t xml:space="preserve"> especialista en investigación en la universidad Libre de Colombia el estado del arte, es esencial la lectura y la escritura son las herramientas claves para generar un producto investigativo de calidad. Por ser un proceso de construcción escrita que surge de la lectura significativa se requiere de un manejo adecuado de ambas herramientas para que la actividad de elaborar estados del arte sea no solo eficaz, si no también comprensible para quienes se interese en el así, el estado del arte permite el desarrollo de un pensamiento claro y productivo sobre un tema específico en el cual asuma analítica e interpretativamente los textos que acumulan conocimientos para integrarlos coherentemente a través de la adopción del lenguaje como instrumentó de comunicación y medio fundamental para el desarrollo  del pensamiento.</w:t>
      </w:r>
    </w:p>
    <w:p w:rsidR="008F3662" w:rsidRDefault="008F3662" w:rsidP="00F127F7">
      <w:pPr>
        <w:spacing w:after="0"/>
        <w:jc w:val="both"/>
        <w:rPr>
          <w:rStyle w:val="normaltextrun"/>
          <w:rFonts w:ascii="Calibri" w:hAnsi="Calibri"/>
          <w:color w:val="000000"/>
          <w:shd w:val="clear" w:color="auto" w:fill="FFFFFF"/>
        </w:rPr>
      </w:pPr>
      <w:r>
        <w:rPr>
          <w:rStyle w:val="normaltextrun"/>
          <w:rFonts w:ascii="Calibri" w:hAnsi="Calibri"/>
          <w:color w:val="000000"/>
          <w:shd w:val="clear" w:color="auto" w:fill="FFFFFF"/>
        </w:rPr>
        <w:t xml:space="preserve">En </w:t>
      </w:r>
      <w:r w:rsidRPr="00CB4CD2">
        <w:rPr>
          <w:rStyle w:val="normaltextrun"/>
          <w:rFonts w:ascii="Calibri" w:hAnsi="Calibri"/>
          <w:b/>
          <w:color w:val="000000"/>
          <w:shd w:val="clear" w:color="auto" w:fill="FFFFFF"/>
        </w:rPr>
        <w:t>conclusión</w:t>
      </w:r>
      <w:r>
        <w:rPr>
          <w:rStyle w:val="normaltextrun"/>
          <w:rFonts w:ascii="Calibri" w:hAnsi="Calibri"/>
          <w:color w:val="000000"/>
          <w:shd w:val="clear" w:color="auto" w:fill="FFFFFF"/>
        </w:rPr>
        <w:t xml:space="preserve"> en el  </w:t>
      </w:r>
      <w:r w:rsidR="001C1C2A">
        <w:rPr>
          <w:rStyle w:val="normaltextrun"/>
          <w:rFonts w:ascii="Calibri" w:hAnsi="Calibri"/>
          <w:color w:val="000000"/>
          <w:shd w:val="clear" w:color="auto" w:fill="FFFFFF"/>
        </w:rPr>
        <w:t>análisis</w:t>
      </w:r>
      <w:r>
        <w:rPr>
          <w:rStyle w:val="normaltextrun"/>
          <w:rFonts w:ascii="Calibri" w:hAnsi="Calibri"/>
          <w:color w:val="000000"/>
          <w:shd w:val="clear" w:color="auto" w:fill="FFFFFF"/>
        </w:rPr>
        <w:t xml:space="preserve"> del anterior autor </w:t>
      </w:r>
      <w:r w:rsidR="001C1C2A">
        <w:rPr>
          <w:rStyle w:val="normaltextrun"/>
          <w:rFonts w:ascii="Calibri" w:hAnsi="Calibri"/>
          <w:color w:val="000000"/>
          <w:shd w:val="clear" w:color="auto" w:fill="FFFFFF"/>
        </w:rPr>
        <w:t xml:space="preserve">la idea que comunica </w:t>
      </w:r>
      <w:proofErr w:type="spellStart"/>
      <w:r w:rsidR="001C1C2A">
        <w:rPr>
          <w:rStyle w:val="normaltextrun"/>
          <w:rFonts w:ascii="Calibri" w:hAnsi="Calibri"/>
          <w:color w:val="000000"/>
          <w:shd w:val="clear" w:color="auto" w:fill="FFFFFF"/>
        </w:rPr>
        <w:t>el</w:t>
      </w:r>
      <w:proofErr w:type="spellEnd"/>
      <w:r w:rsidR="001C1C2A">
        <w:rPr>
          <w:rStyle w:val="normaltextrun"/>
          <w:rFonts w:ascii="Calibri" w:hAnsi="Calibri"/>
          <w:color w:val="000000"/>
          <w:shd w:val="clear" w:color="auto" w:fill="FFFFFF"/>
        </w:rPr>
        <w:t xml:space="preserve"> </w:t>
      </w:r>
      <w:r>
        <w:rPr>
          <w:rStyle w:val="normaltextrun"/>
          <w:rFonts w:ascii="Calibri" w:hAnsi="Calibri"/>
          <w:color w:val="000000"/>
          <w:shd w:val="clear" w:color="auto" w:fill="FFFFFF"/>
        </w:rPr>
        <w:t xml:space="preserve"> es la posibilidad de la comprensión </w:t>
      </w:r>
      <w:r w:rsidR="001C1C2A">
        <w:rPr>
          <w:rStyle w:val="normaltextrun"/>
          <w:rFonts w:ascii="Calibri" w:hAnsi="Calibri"/>
          <w:color w:val="000000"/>
          <w:shd w:val="clear" w:color="auto" w:fill="FFFFFF"/>
        </w:rPr>
        <w:t>crítica</w:t>
      </w:r>
      <w:r>
        <w:rPr>
          <w:rStyle w:val="normaltextrun"/>
          <w:rFonts w:ascii="Calibri" w:hAnsi="Calibri"/>
          <w:color w:val="000000"/>
          <w:shd w:val="clear" w:color="auto" w:fill="FFFFFF"/>
        </w:rPr>
        <w:t xml:space="preserve"> sobre el conocimiento de un fenómeno, con el fin de generar nuevos conocimientos y compresión</w:t>
      </w:r>
      <w:r w:rsidR="001C1C2A">
        <w:rPr>
          <w:rStyle w:val="normaltextrun"/>
          <w:rFonts w:ascii="Calibri" w:hAnsi="Calibri"/>
          <w:color w:val="000000"/>
          <w:shd w:val="clear" w:color="auto" w:fill="FFFFFF"/>
        </w:rPr>
        <w:t>, permitiendo adoptar una perspectiva teórica a partir de la revisión crítica e interpretativa de los documentos e información existente.</w:t>
      </w:r>
    </w:p>
    <w:p w:rsidR="00F76485" w:rsidRDefault="00F76485" w:rsidP="00F127F7">
      <w:pPr>
        <w:spacing w:after="0"/>
        <w:jc w:val="both"/>
        <w:rPr>
          <w:rStyle w:val="normaltextrun"/>
          <w:rFonts w:ascii="Calibri" w:hAnsi="Calibri"/>
          <w:color w:val="000000"/>
          <w:shd w:val="clear" w:color="auto" w:fill="FFFFFF"/>
        </w:rPr>
      </w:pPr>
    </w:p>
    <w:p w:rsidR="00F76485" w:rsidRDefault="00F76485" w:rsidP="00F127F7">
      <w:pPr>
        <w:spacing w:after="0"/>
        <w:jc w:val="both"/>
        <w:rPr>
          <w:rStyle w:val="normaltextrun"/>
          <w:rFonts w:ascii="Calibri" w:hAnsi="Calibri"/>
          <w:color w:val="000000"/>
          <w:shd w:val="clear" w:color="auto" w:fill="FFFFFF"/>
        </w:rPr>
      </w:pPr>
    </w:p>
    <w:p w:rsidR="001C1C2A" w:rsidRPr="00173CCF" w:rsidRDefault="001C1C2A" w:rsidP="00F127F7">
      <w:pPr>
        <w:spacing w:after="0"/>
        <w:jc w:val="both"/>
        <w:rPr>
          <w:color w:val="111111"/>
          <w:shd w:val="clear" w:color="auto" w:fill="FFFFFF"/>
        </w:rPr>
      </w:pPr>
      <w:r>
        <w:rPr>
          <w:noProof/>
          <w:lang w:eastAsia="es-CO"/>
        </w:rPr>
        <w:drawing>
          <wp:inline distT="0" distB="0" distL="0" distR="0" wp14:anchorId="71A75A59" wp14:editId="3C41F62E">
            <wp:extent cx="2361063" cy="1678674"/>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2635" t="11254" r="35258" b="35499"/>
                    <a:stretch/>
                  </pic:blipFill>
                  <pic:spPr bwMode="auto">
                    <a:xfrm>
                      <a:off x="0" y="0"/>
                      <a:ext cx="2363072" cy="1680102"/>
                    </a:xfrm>
                    <a:prstGeom prst="rect">
                      <a:avLst/>
                    </a:prstGeom>
                    <a:ln>
                      <a:noFill/>
                    </a:ln>
                    <a:extLst>
                      <a:ext uri="{53640926-AAD7-44D8-BBD7-CCE9431645EC}">
                        <a14:shadowObscured xmlns:a14="http://schemas.microsoft.com/office/drawing/2010/main"/>
                      </a:ext>
                    </a:extLst>
                  </pic:spPr>
                </pic:pic>
              </a:graphicData>
            </a:graphic>
          </wp:inline>
        </w:drawing>
      </w:r>
    </w:p>
    <w:p w:rsidR="00297774" w:rsidRPr="00F76485" w:rsidRDefault="00F76485" w:rsidP="00297774">
      <w:pPr>
        <w:spacing w:after="0"/>
        <w:jc w:val="both"/>
        <w:rPr>
          <w:color w:val="111111"/>
          <w:sz w:val="16"/>
          <w:shd w:val="clear" w:color="auto" w:fill="FFFFFF"/>
        </w:rPr>
      </w:pPr>
      <w:r w:rsidRPr="00F76485">
        <w:rPr>
          <w:color w:val="111111"/>
          <w:sz w:val="16"/>
          <w:shd w:val="clear" w:color="auto" w:fill="FFFFFF"/>
        </w:rPr>
        <w:t xml:space="preserve">Figura 1 Tomada de </w:t>
      </w:r>
      <w:hyperlink r:id="rId9" w:history="1">
        <w:r w:rsidRPr="00F76485">
          <w:rPr>
            <w:rStyle w:val="Hipervnculo"/>
            <w:sz w:val="16"/>
          </w:rPr>
          <w:t>http://iconk.org/docs/guiaea.pdf</w:t>
        </w:r>
      </w:hyperlink>
    </w:p>
    <w:p w:rsidR="00297774" w:rsidRPr="00297774" w:rsidRDefault="00297774" w:rsidP="00297774">
      <w:pPr>
        <w:spacing w:after="0"/>
        <w:jc w:val="both"/>
        <w:rPr>
          <w:color w:val="111111"/>
          <w:shd w:val="clear" w:color="auto" w:fill="FFFFFF"/>
        </w:rPr>
      </w:pPr>
    </w:p>
    <w:p w:rsidR="00297774" w:rsidRPr="00297774" w:rsidRDefault="00297774" w:rsidP="00297774">
      <w:pPr>
        <w:spacing w:after="0"/>
        <w:jc w:val="both"/>
        <w:rPr>
          <w:b/>
        </w:rPr>
      </w:pPr>
    </w:p>
    <w:p w:rsidR="00297774" w:rsidRDefault="00297774" w:rsidP="00297774">
      <w:pPr>
        <w:jc w:val="center"/>
        <w:rPr>
          <w:b/>
        </w:rPr>
      </w:pPr>
    </w:p>
    <w:p w:rsidR="00F76485" w:rsidRPr="003E7389" w:rsidRDefault="00F76485" w:rsidP="00F76485">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24"/>
        <w:gridCol w:w="7369"/>
      </w:tblGrid>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F76485" w:rsidRPr="003E7389" w:rsidRDefault="00F7648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Google 1 </w:t>
            </w:r>
          </w:p>
        </w:tc>
      </w:tr>
      <w:tr w:rsidR="00F76485" w:rsidRPr="003E7389" w:rsidTr="00995377">
        <w:tc>
          <w:tcPr>
            <w:tcW w:w="2689" w:type="dxa"/>
            <w:shd w:val="clear" w:color="auto" w:fill="D9D9D9" w:themeFill="background1" w:themeFillShade="D9"/>
            <w:vAlign w:val="center"/>
          </w:tcPr>
          <w:p w:rsidR="00F76485"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NOMBRE DE LA </w:t>
            </w:r>
            <w:r>
              <w:rPr>
                <w:rFonts w:asciiTheme="majorHAnsi" w:eastAsia="Libre Baskerville" w:hAnsiTheme="majorHAnsi" w:cstheme="majorHAnsi"/>
                <w:b/>
                <w:sz w:val="24"/>
                <w:szCs w:val="24"/>
              </w:rPr>
              <w:t xml:space="preserve">INVESTIGACION </w:t>
            </w:r>
          </w:p>
          <w:p w:rsidR="00F76485" w:rsidRPr="003E7389" w:rsidRDefault="00F76485" w:rsidP="00F76485">
            <w:pPr>
              <w:rPr>
                <w:rFonts w:asciiTheme="majorHAnsi" w:eastAsia="Libre Baskerville" w:hAnsiTheme="majorHAnsi" w:cstheme="majorHAnsi"/>
                <w:b/>
                <w:sz w:val="24"/>
                <w:szCs w:val="24"/>
              </w:rPr>
            </w:pPr>
          </w:p>
        </w:tc>
        <w:tc>
          <w:tcPr>
            <w:tcW w:w="6804" w:type="dxa"/>
          </w:tcPr>
          <w:p w:rsidR="00767B15" w:rsidRPr="00767B15" w:rsidRDefault="00767B15" w:rsidP="00767B15">
            <w:pPr>
              <w:shd w:val="clear" w:color="auto" w:fill="FFFFFF"/>
              <w:spacing w:before="300" w:after="150" w:line="288" w:lineRule="atLeast"/>
              <w:outlineLvl w:val="1"/>
              <w:rPr>
                <w:rFonts w:ascii="Helvetica" w:eastAsia="Times New Roman" w:hAnsi="Helvetica" w:cs="Times New Roman"/>
                <w:color w:val="6A6A6A"/>
                <w:sz w:val="45"/>
                <w:szCs w:val="45"/>
              </w:rPr>
            </w:pPr>
            <w:proofErr w:type="spellStart"/>
            <w:r w:rsidRPr="00767B15">
              <w:rPr>
                <w:rFonts w:ascii="Helvetica" w:eastAsia="Times New Roman" w:hAnsi="Helvetica" w:cs="Times New Roman"/>
                <w:color w:val="6A6A6A"/>
                <w:sz w:val="45"/>
                <w:szCs w:val="45"/>
              </w:rPr>
              <w:t>Spyzie</w:t>
            </w:r>
            <w:proofErr w:type="spellEnd"/>
          </w:p>
          <w:p w:rsidR="00F76485" w:rsidRPr="003E7389" w:rsidRDefault="00F76485" w:rsidP="00995377">
            <w:pPr>
              <w:jc w:val="both"/>
              <w:rPr>
                <w:rFonts w:asciiTheme="majorHAnsi" w:eastAsia="Libre Baskerville" w:hAnsiTheme="majorHAnsi" w:cstheme="majorHAnsi"/>
                <w:sz w:val="24"/>
                <w:szCs w:val="24"/>
              </w:rPr>
            </w:pP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F76485" w:rsidRPr="003E7389" w:rsidRDefault="00FB1BBA" w:rsidP="00995377">
            <w:pPr>
              <w:jc w:val="both"/>
              <w:rPr>
                <w:rFonts w:asciiTheme="majorHAnsi" w:eastAsia="Libre Baskerville" w:hAnsiTheme="majorHAnsi" w:cstheme="majorHAnsi"/>
                <w:sz w:val="24"/>
                <w:szCs w:val="24"/>
              </w:rPr>
            </w:pPr>
            <w:hyperlink r:id="rId10" w:history="1">
              <w:r w:rsidR="00767B15">
                <w:rPr>
                  <w:rStyle w:val="Hipervnculo"/>
                </w:rPr>
                <w:t>https://my.spyzie.com/livedemo/dashboard.html?devices_id=1&amp;f=cpc&amp;lang=es</w:t>
              </w:r>
            </w:hyperlink>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Espía – rastrear -  enrutamiento – monitoreo vehicular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2014</w:t>
            </w:r>
            <w:r w:rsidR="001A2765">
              <w:rPr>
                <w:rFonts w:asciiTheme="majorHAnsi" w:eastAsia="Libre Baskerville" w:hAnsiTheme="majorHAnsi" w:cstheme="majorHAnsi"/>
                <w:sz w:val="24"/>
                <w:szCs w:val="24"/>
              </w:rPr>
              <w:t xml:space="preserve"> – en crecimiento</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CE2247" w:rsidRDefault="00CE2247" w:rsidP="00CE2247">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Rastreo para iPhone y Android</w:t>
            </w:r>
          </w:p>
          <w:p w:rsidR="00F76485" w:rsidRPr="003E7389" w:rsidRDefault="00F76485" w:rsidP="00995377">
            <w:pPr>
              <w:jc w:val="both"/>
              <w:rPr>
                <w:rFonts w:asciiTheme="majorHAnsi" w:eastAsia="Libre Baskerville" w:hAnsiTheme="majorHAnsi" w:cstheme="majorHAnsi"/>
                <w:sz w:val="24"/>
                <w:szCs w:val="24"/>
              </w:rPr>
            </w:pP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F76485" w:rsidRPr="003E7389" w:rsidRDefault="00CE2247"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Seguimiento vehicular</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78418C" w:rsidRPr="00767B15" w:rsidRDefault="0078418C" w:rsidP="0078418C">
            <w:pPr>
              <w:shd w:val="clear" w:color="auto" w:fill="FFFFFF"/>
              <w:spacing w:before="300" w:after="150" w:line="288" w:lineRule="atLeast"/>
              <w:outlineLvl w:val="1"/>
              <w:rPr>
                <w:rFonts w:ascii="Helvetica" w:eastAsia="Times New Roman" w:hAnsi="Helvetica" w:cs="Times New Roman"/>
                <w:color w:val="6A6A6A"/>
                <w:sz w:val="45"/>
                <w:szCs w:val="45"/>
              </w:rPr>
            </w:pPr>
            <w:proofErr w:type="spellStart"/>
            <w:r w:rsidRPr="00767B15">
              <w:rPr>
                <w:rFonts w:ascii="Helvetica" w:eastAsia="Times New Roman" w:hAnsi="Helvetica" w:cs="Times New Roman"/>
                <w:color w:val="6A6A6A"/>
                <w:sz w:val="45"/>
                <w:szCs w:val="45"/>
              </w:rPr>
              <w:t>Spyzie</w:t>
            </w:r>
            <w:proofErr w:type="spellEnd"/>
          </w:p>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 </w:t>
            </w:r>
            <w:proofErr w:type="spellStart"/>
            <w:r w:rsidR="00C65171">
              <w:rPr>
                <w:rFonts w:asciiTheme="majorHAnsi" w:eastAsia="Libre Baskerville" w:hAnsiTheme="majorHAnsi" w:cstheme="majorHAnsi"/>
                <w:sz w:val="24"/>
                <w:szCs w:val="24"/>
              </w:rPr>
              <w:t>L</w:t>
            </w:r>
            <w:r>
              <w:rPr>
                <w:rFonts w:asciiTheme="majorHAnsi" w:eastAsia="Libre Baskerville" w:hAnsiTheme="majorHAnsi" w:cstheme="majorHAnsi"/>
                <w:sz w:val="24"/>
                <w:szCs w:val="24"/>
              </w:rPr>
              <w:t>tda</w:t>
            </w:r>
            <w:proofErr w:type="spellEnd"/>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Helvetica" w:hAnsi="Helvetica"/>
                <w:color w:val="6A6A6A"/>
                <w:shd w:val="clear" w:color="auto" w:fill="FFFFFF"/>
              </w:rPr>
              <w:t xml:space="preserve">Los dispositivos móviles son tan prácticos que la generación joven se siente más atraída hacia ellos para la mensajería instantánea o para enviar mensajes de texto a sus amigos. Los mensajes de texto constantes son un problema grave al que se enfrentan muchos padres, ya que uno no sabe a quién le están enviando mensajes o con quién </w:t>
            </w:r>
            <w:proofErr w:type="gramStart"/>
            <w:r>
              <w:rPr>
                <w:rFonts w:ascii="Helvetica" w:hAnsi="Helvetica"/>
                <w:color w:val="6A6A6A"/>
                <w:shd w:val="clear" w:color="auto" w:fill="FFFFFF"/>
              </w:rPr>
              <w:t>están</w:t>
            </w:r>
            <w:proofErr w:type="gramEnd"/>
            <w:r>
              <w:rPr>
                <w:rFonts w:ascii="Helvetica" w:hAnsi="Helvetica"/>
                <w:color w:val="6A6A6A"/>
                <w:shd w:val="clear" w:color="auto" w:fill="FFFFFF"/>
              </w:rPr>
              <w:t xml:space="preserve"> hablando sus hijos. Esto afecta sus estudios así como también su vida social. </w:t>
            </w:r>
            <w:proofErr w:type="gramStart"/>
            <w:r>
              <w:rPr>
                <w:rFonts w:ascii="Helvetica" w:hAnsi="Helvetica"/>
                <w:color w:val="6A6A6A"/>
                <w:shd w:val="clear" w:color="auto" w:fill="FFFFFF"/>
              </w:rPr>
              <w:t>Tu</w:t>
            </w:r>
            <w:proofErr w:type="gramEnd"/>
            <w:r>
              <w:rPr>
                <w:rFonts w:ascii="Helvetica" w:hAnsi="Helvetica"/>
                <w:color w:val="6A6A6A"/>
                <w:shd w:val="clear" w:color="auto" w:fill="FFFFFF"/>
              </w:rPr>
              <w:t xml:space="preserve"> puedes resolver este problema con el servicio de rastreo de texto de </w:t>
            </w:r>
            <w:proofErr w:type="spellStart"/>
            <w:r>
              <w:rPr>
                <w:rFonts w:ascii="Helvetica" w:hAnsi="Helvetica"/>
                <w:color w:val="6A6A6A"/>
                <w:shd w:val="clear" w:color="auto" w:fill="FFFFFF"/>
              </w:rPr>
              <w:t>Spyzie</w:t>
            </w:r>
            <w:proofErr w:type="spellEnd"/>
            <w:r>
              <w:rPr>
                <w:rFonts w:ascii="Helvetica" w:hAnsi="Helvetica"/>
                <w:color w:val="6A6A6A"/>
                <w:shd w:val="clear" w:color="auto" w:fill="FFFFFF"/>
              </w:rPr>
              <w:t xml:space="preserve"> que, no solo te informa sobre los mensajes de texto, sino también sobre otras actividades.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OBJETIVOS DE LA </w:t>
            </w:r>
            <w:r w:rsidRPr="003E7389">
              <w:rPr>
                <w:rFonts w:asciiTheme="majorHAnsi" w:eastAsia="Libre Baskerville" w:hAnsiTheme="majorHAnsi" w:cstheme="majorHAnsi"/>
                <w:b/>
                <w:sz w:val="24"/>
                <w:szCs w:val="24"/>
              </w:rPr>
              <w:lastRenderedPageBreak/>
              <w:t>INVESTIGACIÓN</w:t>
            </w:r>
          </w:p>
        </w:tc>
        <w:tc>
          <w:tcPr>
            <w:tcW w:w="6804" w:type="dxa"/>
          </w:tcPr>
          <w:p w:rsidR="00F76485" w:rsidRPr="003E7389" w:rsidRDefault="0078418C" w:rsidP="00995377">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lastRenderedPageBreak/>
              <w:t xml:space="preserve">Rastrear equipos </w:t>
            </w:r>
            <w:proofErr w:type="spellStart"/>
            <w:r>
              <w:rPr>
                <w:rFonts w:asciiTheme="majorHAnsi" w:eastAsia="Libre Baskerville" w:hAnsiTheme="majorHAnsi" w:cstheme="majorHAnsi"/>
                <w:color w:val="000000"/>
                <w:sz w:val="24"/>
                <w:szCs w:val="24"/>
              </w:rPr>
              <w:t>moviles</w:t>
            </w:r>
            <w:proofErr w:type="spellEnd"/>
            <w:r>
              <w:rPr>
                <w:rFonts w:asciiTheme="majorHAnsi" w:eastAsia="Libre Baskerville" w:hAnsiTheme="majorHAnsi" w:cstheme="majorHAnsi"/>
                <w:color w:val="000000"/>
                <w:sz w:val="24"/>
                <w:szCs w:val="24"/>
              </w:rPr>
              <w:t xml:space="preserve"> de GPS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INSTRUMENTOS UTILIZADOS</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Celular -   dispositivos </w:t>
            </w:r>
            <w:proofErr w:type="spellStart"/>
            <w:r>
              <w:rPr>
                <w:rFonts w:asciiTheme="majorHAnsi" w:eastAsia="Libre Baskerville" w:hAnsiTheme="majorHAnsi" w:cstheme="majorHAnsi"/>
                <w:sz w:val="24"/>
                <w:szCs w:val="24"/>
              </w:rPr>
              <w:t>moviles</w:t>
            </w:r>
            <w:proofErr w:type="spellEnd"/>
            <w:r>
              <w:rPr>
                <w:rFonts w:asciiTheme="majorHAnsi" w:eastAsia="Libre Baskerville" w:hAnsiTheme="majorHAnsi" w:cstheme="majorHAnsi"/>
                <w:sz w:val="24"/>
                <w:szCs w:val="24"/>
              </w:rPr>
              <w:t xml:space="preserve"> -  aplicaciones de </w:t>
            </w:r>
            <w:proofErr w:type="spellStart"/>
            <w:r>
              <w:rPr>
                <w:rFonts w:asciiTheme="majorHAnsi" w:eastAsia="Libre Baskerville" w:hAnsiTheme="majorHAnsi" w:cstheme="majorHAnsi"/>
                <w:sz w:val="24"/>
                <w:szCs w:val="24"/>
              </w:rPr>
              <w:t>framework</w:t>
            </w:r>
            <w:proofErr w:type="spellEnd"/>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Programación en desarrollo para poder implementar el monitoreo de vehículos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POBLACIÓN OBJETO DE ESTUDIO</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Dueños de vehículos automotores empresas  personas natural</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F76485" w:rsidRPr="003E7389" w:rsidRDefault="0078418C"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Crear la aplicación que me dé la posición en tiempo real, enviar comandos de encendidos y apagados </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F76485" w:rsidRPr="003E7389" w:rsidRDefault="00C65171" w:rsidP="00995377">
            <w:pPr>
              <w:jc w:val="both"/>
              <w:rPr>
                <w:rFonts w:asciiTheme="majorHAnsi" w:eastAsia="Libre Baskerville" w:hAnsiTheme="majorHAnsi" w:cstheme="majorHAnsi"/>
                <w:sz w:val="24"/>
                <w:szCs w:val="24"/>
              </w:rPr>
            </w:pPr>
            <w:proofErr w:type="spellStart"/>
            <w:r>
              <w:rPr>
                <w:rFonts w:asciiTheme="majorHAnsi" w:eastAsia="Libre Baskerville" w:hAnsiTheme="majorHAnsi" w:cstheme="majorHAnsi"/>
                <w:sz w:val="24"/>
                <w:szCs w:val="24"/>
              </w:rPr>
              <w:t>S</w:t>
            </w:r>
            <w:r w:rsidR="0078418C">
              <w:rPr>
                <w:rFonts w:asciiTheme="majorHAnsi" w:eastAsia="Libre Baskerville" w:hAnsiTheme="majorHAnsi" w:cstheme="majorHAnsi"/>
                <w:sz w:val="24"/>
                <w:szCs w:val="24"/>
              </w:rPr>
              <w:t>pyzie</w:t>
            </w:r>
            <w:proofErr w:type="spellEnd"/>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F76485" w:rsidRPr="003E7389" w:rsidRDefault="001A276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El desarrollo de una app que cumpla con lo propuesto en el árbol de objetivos</w:t>
            </w:r>
          </w:p>
        </w:tc>
      </w:tr>
      <w:tr w:rsidR="00F76485" w:rsidRPr="003E7389" w:rsidTr="00995377">
        <w:tc>
          <w:tcPr>
            <w:tcW w:w="2689" w:type="dxa"/>
            <w:shd w:val="clear" w:color="auto" w:fill="D9D9D9" w:themeFill="background1" w:themeFillShade="D9"/>
            <w:vAlign w:val="center"/>
          </w:tcPr>
          <w:p w:rsidR="00F76485" w:rsidRPr="003E7389" w:rsidRDefault="00F76485" w:rsidP="0099537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F76485" w:rsidRPr="003E7389" w:rsidRDefault="001A2765" w:rsidP="00995377">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Recomiendo que la interfaz sea más amigable para usuarios </w:t>
            </w:r>
            <w:proofErr w:type="spellStart"/>
            <w:r>
              <w:rPr>
                <w:rFonts w:asciiTheme="majorHAnsi" w:eastAsia="Libre Baskerville" w:hAnsiTheme="majorHAnsi" w:cstheme="majorHAnsi"/>
                <w:sz w:val="24"/>
                <w:szCs w:val="24"/>
              </w:rPr>
              <w:t>dumi</w:t>
            </w:r>
            <w:proofErr w:type="spellEnd"/>
            <w:r>
              <w:rPr>
                <w:rFonts w:asciiTheme="majorHAnsi" w:eastAsia="Libre Baskerville" w:hAnsiTheme="majorHAnsi" w:cstheme="majorHAnsi"/>
                <w:sz w:val="24"/>
                <w:szCs w:val="24"/>
              </w:rPr>
              <w:t>.</w:t>
            </w:r>
          </w:p>
        </w:tc>
      </w:tr>
    </w:tbl>
    <w:p w:rsidR="00F76485" w:rsidRDefault="00F76485" w:rsidP="00F76485">
      <w:pPr>
        <w:jc w:val="both"/>
        <w:rPr>
          <w:rFonts w:ascii="Libre Baskerville" w:eastAsia="Libre Baskerville" w:hAnsi="Libre Baskerville" w:cs="Libre Baskerville"/>
          <w:sz w:val="24"/>
          <w:szCs w:val="24"/>
        </w:rPr>
      </w:pPr>
    </w:p>
    <w:p w:rsidR="00F76485" w:rsidRPr="00F76485" w:rsidRDefault="00F76485" w:rsidP="00F76485">
      <w:pPr>
        <w:jc w:val="both"/>
      </w:pPr>
    </w:p>
    <w:p w:rsidR="00F76485" w:rsidRDefault="00F7648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Default="001A2765" w:rsidP="00297774">
      <w:pPr>
        <w:jc w:val="center"/>
        <w:rPr>
          <w:b/>
        </w:rPr>
      </w:pPr>
    </w:p>
    <w:p w:rsidR="001A2765" w:rsidRPr="003E7389" w:rsidRDefault="001A2765" w:rsidP="001A2765">
      <w:pP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lastRenderedPageBreak/>
        <w:t xml:space="preserve">Segunda plantilla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1A2765" w:rsidRPr="003E7389" w:rsidRDefault="001A2765"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GOOGLE 2</w:t>
            </w:r>
          </w:p>
        </w:tc>
      </w:tr>
      <w:tr w:rsidR="001A2765" w:rsidRPr="003E7389" w:rsidTr="00584B9F">
        <w:tc>
          <w:tcPr>
            <w:tcW w:w="2689" w:type="dxa"/>
            <w:shd w:val="clear" w:color="auto" w:fill="D9D9D9" w:themeFill="background1" w:themeFillShade="D9"/>
            <w:vAlign w:val="center"/>
          </w:tcPr>
          <w:p w:rsidR="001A2765"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w:t>
            </w:r>
            <w:r>
              <w:rPr>
                <w:rFonts w:asciiTheme="majorHAnsi" w:eastAsia="Libre Baskerville" w:hAnsiTheme="majorHAnsi" w:cstheme="majorHAnsi"/>
                <w:b/>
                <w:sz w:val="24"/>
                <w:szCs w:val="24"/>
              </w:rPr>
              <w:t>NVESTIGACION</w:t>
            </w:r>
          </w:p>
          <w:p w:rsidR="001A2765" w:rsidRPr="003E7389" w:rsidRDefault="001A2765" w:rsidP="00584B9F">
            <w:pPr>
              <w:jc w:val="center"/>
              <w:rPr>
                <w:rFonts w:asciiTheme="majorHAnsi" w:eastAsia="Libre Baskerville" w:hAnsiTheme="majorHAnsi" w:cstheme="majorHAnsi"/>
                <w:b/>
                <w:sz w:val="24"/>
                <w:szCs w:val="24"/>
              </w:rPr>
            </w:pPr>
          </w:p>
        </w:tc>
        <w:tc>
          <w:tcPr>
            <w:tcW w:w="6804" w:type="dxa"/>
          </w:tcPr>
          <w:p w:rsidR="001A2765" w:rsidRDefault="001A2765" w:rsidP="001A2765">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 xml:space="preserve"> Google </w:t>
            </w:r>
            <w:proofErr w:type="spellStart"/>
            <w:r>
              <w:rPr>
                <w:rFonts w:ascii="Helvetica" w:hAnsi="Helvetica"/>
                <w:b w:val="0"/>
                <w:bCs w:val="0"/>
                <w:color w:val="6A6A6A"/>
                <w:sz w:val="45"/>
                <w:szCs w:val="45"/>
              </w:rPr>
              <w:t>Maps</w:t>
            </w:r>
            <w:proofErr w:type="spellEnd"/>
          </w:p>
          <w:p w:rsidR="001A2765" w:rsidRPr="003E7389" w:rsidRDefault="001A2765" w:rsidP="00584B9F">
            <w:pPr>
              <w:jc w:val="both"/>
              <w:rPr>
                <w:rFonts w:asciiTheme="majorHAnsi" w:eastAsia="Libre Baskerville" w:hAnsiTheme="majorHAnsi" w:cstheme="majorHAnsi"/>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1A2765" w:rsidRPr="003E7389" w:rsidRDefault="00FB1BBA" w:rsidP="00584B9F">
            <w:pPr>
              <w:jc w:val="both"/>
              <w:rPr>
                <w:rFonts w:asciiTheme="majorHAnsi" w:eastAsia="Libre Baskerville" w:hAnsiTheme="majorHAnsi" w:cstheme="majorHAnsi"/>
                <w:sz w:val="24"/>
                <w:szCs w:val="24"/>
              </w:rPr>
            </w:pPr>
            <w:hyperlink r:id="rId11" w:history="1">
              <w:r w:rsidR="001A2765">
                <w:rPr>
                  <w:rStyle w:val="Hipervnculo"/>
                </w:rPr>
                <w:t>https://getmapsnow.org/int-v5/?ad=385300634070&amp;gclid=EAIaIQobChMI5b_Y-qbA5QIVFdlkCh35Iwr-EAAYASAAEgIgWvD_BwE</w:t>
              </w:r>
            </w:hyperlink>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1A2765" w:rsidRPr="003E7389" w:rsidRDefault="001A2765"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Mapas de ruta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Inicio 2005</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Arial" w:hAnsi="Arial" w:cs="Arial"/>
                <w:b/>
                <w:bCs/>
                <w:color w:val="222222"/>
                <w:shd w:val="clear" w:color="auto" w:fill="FFFFFF"/>
              </w:rPr>
              <w:t xml:space="preserve">Google </w:t>
            </w:r>
            <w:proofErr w:type="spellStart"/>
            <w:r>
              <w:rPr>
                <w:rFonts w:ascii="Arial" w:hAnsi="Arial" w:cs="Arial"/>
                <w:b/>
                <w:bCs/>
                <w:color w:val="222222"/>
                <w:shd w:val="clear" w:color="auto" w:fill="FFFFFF"/>
              </w:rPr>
              <w:t>Maps</w:t>
            </w:r>
            <w:proofErr w:type="spellEnd"/>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Rutas seguimiento</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1A2765" w:rsidRPr="003E7389" w:rsidRDefault="00DF089D"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 </w:t>
            </w:r>
            <w:proofErr w:type="spellStart"/>
            <w:r>
              <w:fldChar w:fldCharType="begin"/>
            </w:r>
            <w:r>
              <w:instrText xml:space="preserve"> HYPERLINK "https://es.wikipedia.org/wiki/Alphabet_Inc." \o "Alphabet Inc." </w:instrText>
            </w:r>
            <w:r>
              <w:fldChar w:fldCharType="separate"/>
            </w:r>
            <w:r>
              <w:rPr>
                <w:rStyle w:val="Hipervnculo"/>
                <w:rFonts w:ascii="Arial" w:hAnsi="Arial" w:cs="Arial"/>
                <w:color w:val="0B0080"/>
                <w:sz w:val="21"/>
                <w:szCs w:val="21"/>
                <w:shd w:val="clear" w:color="auto" w:fill="FFFFFF"/>
              </w:rPr>
              <w:t>Alphabet</w:t>
            </w:r>
            <w:proofErr w:type="spellEnd"/>
            <w:r>
              <w:rPr>
                <w:rStyle w:val="Hipervnculo"/>
                <w:rFonts w:ascii="Arial" w:hAnsi="Arial" w:cs="Arial"/>
                <w:color w:val="0B0080"/>
                <w:sz w:val="21"/>
                <w:szCs w:val="21"/>
                <w:shd w:val="clear" w:color="auto" w:fill="FFFFFF"/>
              </w:rPr>
              <w:t xml:space="preserve"> Inc.</w:t>
            </w:r>
            <w:r>
              <w:fldChar w:fldCharType="end"/>
            </w:r>
            <w:r>
              <w:rPr>
                <w:rFonts w:ascii="Arial" w:hAnsi="Arial" w:cs="Arial"/>
                <w:color w:val="222222"/>
                <w:sz w:val="21"/>
                <w:szCs w:val="21"/>
                <w:shd w:val="clear" w:color="auto" w:fill="FFFFFF"/>
              </w:rPr>
              <w:t>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1A2765" w:rsidRPr="003E7389" w:rsidRDefault="00B85874"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es un servidor de aplicaciones de mapas en la </w:t>
            </w:r>
            <w:hyperlink r:id="rId12" w:tooltip="Web" w:history="1">
              <w:r>
                <w:rPr>
                  <w:rStyle w:val="Hipervnculo"/>
                  <w:rFonts w:ascii="Arial" w:hAnsi="Arial" w:cs="Arial"/>
                  <w:color w:val="0B0080"/>
                  <w:sz w:val="21"/>
                  <w:szCs w:val="21"/>
                  <w:shd w:val="clear" w:color="auto" w:fill="FFFFFF"/>
                </w:rPr>
                <w:t>web</w:t>
              </w:r>
            </w:hyperlink>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B85874" w:rsidRDefault="00B85874" w:rsidP="00B858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2003, </w:t>
            </w:r>
            <w:hyperlink r:id="rId13" w:tooltip="Lars Eilstrup Rasmussen (aún no redactado)" w:history="1">
              <w:r>
                <w:rPr>
                  <w:rStyle w:val="Hipervnculo"/>
                  <w:rFonts w:ascii="Arial" w:hAnsi="Arial" w:cs="Arial"/>
                  <w:color w:val="A55858"/>
                  <w:sz w:val="21"/>
                  <w:szCs w:val="21"/>
                </w:rPr>
                <w:t>Lars</w:t>
              </w:r>
            </w:hyperlink>
            <w:r>
              <w:rPr>
                <w:rFonts w:ascii="Arial" w:hAnsi="Arial" w:cs="Arial"/>
                <w:color w:val="222222"/>
                <w:sz w:val="21"/>
                <w:szCs w:val="21"/>
              </w:rPr>
              <w:t> y su hermano,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"https://es.wikipedia.org/wiki/Jens_Eilstrup_Rasmussen" \o "Jens Eilstrup Rasmussen" </w:instrText>
            </w:r>
            <w:r>
              <w:rPr>
                <w:rFonts w:ascii="Arial" w:hAnsi="Arial" w:cs="Arial"/>
                <w:color w:val="222222"/>
                <w:sz w:val="21"/>
                <w:szCs w:val="21"/>
              </w:rPr>
              <w:fldChar w:fldCharType="separate"/>
            </w:r>
            <w:r>
              <w:rPr>
                <w:rStyle w:val="Hipervnculo"/>
                <w:rFonts w:ascii="Arial" w:hAnsi="Arial" w:cs="Arial"/>
                <w:color w:val="0B0080"/>
                <w:sz w:val="21"/>
                <w:szCs w:val="21"/>
              </w:rPr>
              <w:t>Jens</w:t>
            </w:r>
            <w:proofErr w:type="spellEnd"/>
            <w:r>
              <w:rPr>
                <w:rFonts w:ascii="Arial" w:hAnsi="Arial" w:cs="Arial"/>
                <w:color w:val="222222"/>
                <w:sz w:val="21"/>
                <w:szCs w:val="21"/>
              </w:rPr>
              <w:fldChar w:fldCharType="end"/>
            </w:r>
            <w:r>
              <w:rPr>
                <w:rFonts w:ascii="Arial" w:hAnsi="Arial" w:cs="Arial"/>
                <w:color w:val="222222"/>
                <w:sz w:val="21"/>
                <w:szCs w:val="21"/>
              </w:rPr>
              <w:t xml:space="preserve">, junto a los australianos Noel Gordon y Stephen </w:t>
            </w:r>
            <w:proofErr w:type="spellStart"/>
            <w:r>
              <w:rPr>
                <w:rFonts w:ascii="Arial" w:hAnsi="Arial" w:cs="Arial"/>
                <w:color w:val="222222"/>
                <w:sz w:val="21"/>
                <w:szCs w:val="21"/>
              </w:rPr>
              <w:t>Ma</w:t>
            </w:r>
            <w:proofErr w:type="spellEnd"/>
            <w:r>
              <w:rPr>
                <w:rFonts w:ascii="Arial" w:hAnsi="Arial" w:cs="Arial"/>
                <w:color w:val="222222"/>
                <w:sz w:val="21"/>
                <w:szCs w:val="21"/>
              </w:rPr>
              <w:t xml:space="preserve">, cofundaron </w:t>
            </w:r>
            <w:proofErr w:type="spellStart"/>
            <w:r>
              <w:rPr>
                <w:rFonts w:ascii="Arial" w:hAnsi="Arial" w:cs="Arial"/>
                <w:color w:val="222222"/>
                <w:sz w:val="21"/>
                <w:szCs w:val="21"/>
              </w:rPr>
              <w:t>Where</w:t>
            </w:r>
            <w:proofErr w:type="spellEnd"/>
            <w:r>
              <w:rPr>
                <w:rFonts w:ascii="Arial" w:hAnsi="Arial" w:cs="Arial"/>
                <w:color w:val="222222"/>
                <w:sz w:val="21"/>
                <w:szCs w:val="21"/>
              </w:rPr>
              <w:t xml:space="preserve"> 2 Technologies, una nueva empresa relacionada con el mapeo 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"https://es.wikipedia.org/wiki/Sydney" \o "Sydney" </w:instrText>
            </w:r>
            <w:r>
              <w:rPr>
                <w:rFonts w:ascii="Arial" w:hAnsi="Arial" w:cs="Arial"/>
                <w:color w:val="222222"/>
                <w:sz w:val="21"/>
                <w:szCs w:val="21"/>
              </w:rPr>
              <w:fldChar w:fldCharType="separate"/>
            </w:r>
            <w:r>
              <w:rPr>
                <w:rStyle w:val="Hipervnculo"/>
                <w:rFonts w:ascii="Arial" w:hAnsi="Arial" w:cs="Arial"/>
                <w:color w:val="0B0080"/>
                <w:sz w:val="21"/>
                <w:szCs w:val="21"/>
              </w:rPr>
              <w:t>Sydney</w:t>
            </w:r>
            <w:proofErr w:type="spellEnd"/>
            <w:r>
              <w:rPr>
                <w:rFonts w:ascii="Arial" w:hAnsi="Arial" w:cs="Arial"/>
                <w:color w:val="222222"/>
                <w:sz w:val="21"/>
                <w:szCs w:val="21"/>
              </w:rPr>
              <w:fldChar w:fldCharType="end"/>
            </w:r>
            <w:r>
              <w:rPr>
                <w:rFonts w:ascii="Arial" w:hAnsi="Arial" w:cs="Arial"/>
                <w:color w:val="222222"/>
                <w:sz w:val="21"/>
                <w:szCs w:val="21"/>
              </w:rPr>
              <w:t xml:space="preserve">, Australia. Google compró esta compañía en octubre de 2004 para crear el popular software gratuito, basado en el navegador, Google </w:t>
            </w:r>
            <w:proofErr w:type="spellStart"/>
            <w:r>
              <w:rPr>
                <w:rFonts w:ascii="Arial" w:hAnsi="Arial" w:cs="Arial"/>
                <w:color w:val="222222"/>
                <w:sz w:val="21"/>
                <w:szCs w:val="21"/>
              </w:rPr>
              <w:t>Maps</w:t>
            </w:r>
            <w:proofErr w:type="spellEnd"/>
            <w:r>
              <w:rPr>
                <w:rFonts w:ascii="Arial" w:hAnsi="Arial" w:cs="Arial"/>
                <w:color w:val="222222"/>
                <w:sz w:val="21"/>
                <w:szCs w:val="21"/>
              </w:rPr>
              <w:t>.</w:t>
            </w:r>
          </w:p>
          <w:p w:rsidR="001A2765" w:rsidRPr="003E7389" w:rsidRDefault="001A2765" w:rsidP="00584B9F">
            <w:pPr>
              <w:pBdr>
                <w:top w:val="nil"/>
                <w:left w:val="nil"/>
                <w:bottom w:val="nil"/>
                <w:right w:val="nil"/>
                <w:between w:val="nil"/>
              </w:pBdr>
              <w:ind w:left="720"/>
              <w:jc w:val="both"/>
              <w:rPr>
                <w:rFonts w:asciiTheme="majorHAnsi" w:eastAsia="Libre Baskerville" w:hAnsiTheme="majorHAnsi" w:cstheme="majorHAnsi"/>
                <w:color w:val="000000"/>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1A2765" w:rsidRPr="003E7389" w:rsidRDefault="00B85874"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Apis de mapas</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Arial" w:hAnsi="Arial" w:cs="Arial"/>
                <w:color w:val="222222"/>
                <w:sz w:val="21"/>
                <w:szCs w:val="21"/>
                <w:shd w:val="clear" w:color="auto" w:fill="FFFFFF"/>
              </w:rPr>
              <w:t xml:space="preserve">Google </w:t>
            </w:r>
            <w:proofErr w:type="spellStart"/>
            <w:r>
              <w:rPr>
                <w:rFonts w:ascii="Arial" w:hAnsi="Arial" w:cs="Arial"/>
                <w:color w:val="222222"/>
                <w:sz w:val="21"/>
                <w:szCs w:val="21"/>
                <w:shd w:val="clear" w:color="auto" w:fill="FFFFFF"/>
              </w:rPr>
              <w:t>Maps</w:t>
            </w:r>
            <w:proofErr w:type="spellEnd"/>
            <w:r>
              <w:rPr>
                <w:rFonts w:ascii="Arial" w:hAnsi="Arial" w:cs="Arial"/>
                <w:color w:val="222222"/>
                <w:sz w:val="21"/>
                <w:szCs w:val="21"/>
                <w:shd w:val="clear" w:color="auto" w:fill="FFFFFF"/>
              </w:rPr>
              <w:t xml:space="preserve"> ofrece la capacidad de realizar acercamientos y alejamientos para mostrar el mapa. El usuario puede controlar el mapa con el </w:t>
            </w:r>
            <w:hyperlink r:id="rId14" w:tooltip="Mouse" w:history="1">
              <w:r>
                <w:rPr>
                  <w:rStyle w:val="Hipervnculo"/>
                  <w:rFonts w:ascii="Arial" w:hAnsi="Arial" w:cs="Arial"/>
                  <w:color w:val="0B0080"/>
                  <w:sz w:val="21"/>
                  <w:szCs w:val="21"/>
                  <w:shd w:val="clear" w:color="auto" w:fill="FFFFFF"/>
                </w:rPr>
                <w:t>mouse</w:t>
              </w:r>
            </w:hyperlink>
            <w:r>
              <w:rPr>
                <w:rFonts w:ascii="Arial" w:hAnsi="Arial" w:cs="Arial"/>
                <w:color w:val="222222"/>
                <w:sz w:val="21"/>
                <w:szCs w:val="21"/>
                <w:shd w:val="clear" w:color="auto" w:fill="FFFFFF"/>
              </w:rPr>
              <w:t> o las teclas de dirección para moverse a la ubicación que se desee. Para permitir un movimiento más rápido, las teclas «+» y «-» pueden ser usadas para controlar el nivel de </w:t>
            </w:r>
            <w:r>
              <w:rPr>
                <w:rFonts w:ascii="Arial" w:hAnsi="Arial" w:cs="Arial"/>
                <w:i/>
                <w:iCs/>
                <w:color w:val="222222"/>
                <w:sz w:val="21"/>
                <w:szCs w:val="21"/>
                <w:shd w:val="clear" w:color="auto" w:fill="FFFFFF"/>
              </w:rPr>
              <w:t>zoom</w:t>
            </w:r>
            <w:r>
              <w:rPr>
                <w:rFonts w:ascii="Arial" w:hAnsi="Arial" w:cs="Arial"/>
                <w:color w:val="222222"/>
                <w:sz w:val="21"/>
                <w:szCs w:val="21"/>
                <w:shd w:val="clear" w:color="auto" w:fill="FFFFFF"/>
              </w:rPr>
              <w:t xml:space="preserve">. Los usuarios pueden ingresar una dirección, una intersección o un </w:t>
            </w:r>
            <w:r>
              <w:rPr>
                <w:rFonts w:ascii="Arial" w:hAnsi="Arial" w:cs="Arial"/>
                <w:color w:val="222222"/>
                <w:sz w:val="21"/>
                <w:szCs w:val="21"/>
                <w:shd w:val="clear" w:color="auto" w:fill="FFFFFF"/>
              </w:rPr>
              <w:lastRenderedPageBreak/>
              <w:t>área en general para buscar en el mapa.</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POBLACIÓN OBJETO DE ESTUDIO</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Mundial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la introducción de las herramientas de búsqueda y el movimiento en el mapa, ha hecho crecer el interés en el uso de las imágenes satelitales, tanto para la investigación como para fines personales.</w:t>
            </w:r>
          </w:p>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Junto con los usos, se han creado sitios que buscan crear la base de datos de lugares conocidos y vistos desde el espacio, como por ejemplo estadios, construcciones antiguas, etc.</w:t>
            </w:r>
          </w:p>
          <w:p w:rsidR="00DA5BC9" w:rsidRDefault="00DA5BC9" w:rsidP="00DA5B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Otro uso que se está dando al servicio es </w:t>
            </w:r>
            <w:proofErr w:type="gramStart"/>
            <w:r>
              <w:rPr>
                <w:rFonts w:ascii="Arial" w:hAnsi="Arial" w:cs="Arial"/>
                <w:color w:val="222222"/>
                <w:sz w:val="21"/>
                <w:szCs w:val="21"/>
              </w:rPr>
              <w:t>el intercambios de fotos (como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"https://es.wikipedia.org/wiki/Flickr" \o "Flickr" </w:instrText>
            </w:r>
            <w:r>
              <w:rPr>
                <w:rFonts w:ascii="Arial" w:hAnsi="Arial" w:cs="Arial"/>
                <w:color w:val="222222"/>
                <w:sz w:val="21"/>
                <w:szCs w:val="21"/>
              </w:rPr>
              <w:fldChar w:fldCharType="separate"/>
            </w:r>
            <w:r>
              <w:rPr>
                <w:rStyle w:val="Hipervnculo"/>
                <w:rFonts w:ascii="Arial" w:hAnsi="Arial" w:cs="Arial"/>
                <w:color w:val="0B0080"/>
                <w:sz w:val="21"/>
                <w:szCs w:val="21"/>
              </w:rPr>
              <w:t>Flickr</w:t>
            </w:r>
            <w:proofErr w:type="spellEnd"/>
            <w:r>
              <w:rPr>
                <w:rFonts w:ascii="Arial" w:hAnsi="Arial" w:cs="Arial"/>
                <w:color w:val="222222"/>
                <w:sz w:val="21"/>
                <w:szCs w:val="21"/>
              </w:rPr>
              <w:fldChar w:fldCharType="end"/>
            </w:r>
            <w:proofErr w:type="gramEnd"/>
            <w:r>
              <w:rPr>
                <w:rFonts w:ascii="Arial" w:hAnsi="Arial" w:cs="Arial"/>
                <w:color w:val="222222"/>
                <w:sz w:val="21"/>
                <w:szCs w:val="21"/>
              </w:rPr>
              <w:t>), creando la categoría de </w:t>
            </w:r>
            <w:r>
              <w:rPr>
                <w:rFonts w:ascii="Arial" w:hAnsi="Arial" w:cs="Arial"/>
                <w:b/>
                <w:bCs/>
                <w:color w:val="222222"/>
                <w:sz w:val="21"/>
                <w:szCs w:val="21"/>
              </w:rPr>
              <w:t xml:space="preserve">mapas </w:t>
            </w:r>
            <w:proofErr w:type="spellStart"/>
            <w:r>
              <w:rPr>
                <w:rFonts w:ascii="Arial" w:hAnsi="Arial" w:cs="Arial"/>
                <w:b/>
                <w:bCs/>
                <w:color w:val="222222"/>
                <w:sz w:val="21"/>
                <w:szCs w:val="21"/>
              </w:rPr>
              <w:t>memoriables</w:t>
            </w:r>
            <w:proofErr w:type="spellEnd"/>
            <w:r>
              <w:rPr>
                <w:rFonts w:ascii="Arial" w:hAnsi="Arial" w:cs="Arial"/>
                <w:color w:val="222222"/>
                <w:sz w:val="21"/>
                <w:szCs w:val="21"/>
              </w:rPr>
              <w:t xml:space="preserve">, en los que se usan las copias de las imágenes de </w:t>
            </w:r>
            <w:proofErr w:type="spellStart"/>
            <w:r>
              <w:rPr>
                <w:rFonts w:ascii="Arial" w:hAnsi="Arial" w:cs="Arial"/>
                <w:color w:val="222222"/>
                <w:sz w:val="21"/>
                <w:szCs w:val="21"/>
              </w:rPr>
              <w:t>Keyhole</w:t>
            </w:r>
            <w:proofErr w:type="spellEnd"/>
            <w:r>
              <w:rPr>
                <w:rFonts w:ascii="Arial" w:hAnsi="Arial" w:cs="Arial"/>
                <w:color w:val="222222"/>
                <w:sz w:val="21"/>
                <w:szCs w:val="21"/>
              </w:rPr>
              <w:t xml:space="preserve"> para mostrar las fotos de los hogares de cada persona u otros lugares de interés.</w:t>
            </w:r>
          </w:p>
          <w:p w:rsidR="001A2765" w:rsidRPr="003E7389" w:rsidRDefault="001A2765" w:rsidP="00584B9F">
            <w:pPr>
              <w:jc w:val="both"/>
              <w:rPr>
                <w:rFonts w:asciiTheme="majorHAnsi" w:eastAsia="Libre Baskerville" w:hAnsiTheme="majorHAnsi" w:cstheme="majorHAnsi"/>
                <w:sz w:val="24"/>
                <w:szCs w:val="24"/>
              </w:rPr>
            </w:pP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Seguimiento de rutas </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1A2765" w:rsidRPr="003E7389" w:rsidRDefault="00DA5BC9"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Investigaciones </w:t>
            </w:r>
            <w:r w:rsidR="009A4683">
              <w:rPr>
                <w:rFonts w:asciiTheme="majorHAnsi" w:eastAsia="Libre Baskerville" w:hAnsiTheme="majorHAnsi" w:cstheme="majorHAnsi"/>
                <w:sz w:val="24"/>
                <w:szCs w:val="24"/>
              </w:rPr>
              <w:t>de seguimiento vehicular</w:t>
            </w:r>
          </w:p>
        </w:tc>
      </w:tr>
      <w:tr w:rsidR="001A2765" w:rsidRPr="003E7389" w:rsidTr="00584B9F">
        <w:tc>
          <w:tcPr>
            <w:tcW w:w="2689" w:type="dxa"/>
            <w:shd w:val="clear" w:color="auto" w:fill="D9D9D9" w:themeFill="background1" w:themeFillShade="D9"/>
            <w:vAlign w:val="center"/>
          </w:tcPr>
          <w:p w:rsidR="001A2765" w:rsidRPr="003E7389" w:rsidRDefault="001A2765" w:rsidP="00584B9F">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1A2765" w:rsidRPr="003E7389" w:rsidRDefault="009A4683" w:rsidP="00584B9F">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Esta herramienta funciona cuando los servicios de api </w:t>
            </w:r>
          </w:p>
        </w:tc>
      </w:tr>
    </w:tbl>
    <w:p w:rsidR="001A2765" w:rsidRDefault="001A2765" w:rsidP="001A2765">
      <w:pPr>
        <w:jc w:val="both"/>
        <w:rPr>
          <w:rFonts w:ascii="Libre Baskerville" w:eastAsia="Libre Baskerville" w:hAnsi="Libre Baskerville" w:cs="Libre Baskerville"/>
          <w:sz w:val="24"/>
          <w:szCs w:val="24"/>
        </w:rPr>
      </w:pPr>
    </w:p>
    <w:p w:rsidR="001A2765" w:rsidRDefault="001A2765" w:rsidP="001A2765">
      <w:pPr>
        <w:jc w:val="both"/>
        <w:rPr>
          <w:b/>
        </w:rPr>
      </w:pPr>
    </w:p>
    <w:p w:rsidR="009A4683" w:rsidRDefault="009A4683" w:rsidP="009A4683">
      <w:pPr>
        <w:jc w:val="both"/>
        <w:rPr>
          <w:rFonts w:ascii="Libre Baskerville" w:eastAsia="Libre Baskerville" w:hAnsi="Libre Baskerville" w:cs="Libre Baskerville"/>
          <w:sz w:val="24"/>
          <w:szCs w:val="24"/>
        </w:rPr>
      </w:pPr>
    </w:p>
    <w:p w:rsidR="009A4683" w:rsidRPr="00C65171" w:rsidRDefault="009A4683" w:rsidP="009A4683">
      <w:pPr>
        <w:jc w:val="center"/>
        <w:rPr>
          <w:rFonts w:asciiTheme="majorHAnsi" w:eastAsia="Libre Baskerville" w:hAnsiTheme="majorHAnsi" w:cstheme="majorHAnsi"/>
          <w:b/>
          <w:color w:val="0070C0"/>
          <w:sz w:val="24"/>
          <w:szCs w:val="24"/>
        </w:rPr>
      </w:pPr>
      <w:r w:rsidRPr="00C65171">
        <w:rPr>
          <w:rFonts w:asciiTheme="majorHAnsi" w:eastAsia="Libre Baskerville" w:hAnsiTheme="majorHAnsi" w:cstheme="majorHAnsi"/>
          <w:b/>
          <w:color w:val="0070C0"/>
          <w:sz w:val="24"/>
          <w:szCs w:val="24"/>
        </w:rPr>
        <w:t>GUIA PARA EL ESTADO DEL ARTE</w:t>
      </w:r>
    </w:p>
    <w:p w:rsidR="009A4683" w:rsidRDefault="009A4683" w:rsidP="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FICHA TÉCNICA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48179A" w:rsidP="0048179A">
            <w:pPr>
              <w:pStyle w:val="Ttulo2"/>
              <w:shd w:val="clear" w:color="auto" w:fill="FFFFFF"/>
              <w:spacing w:before="300" w:beforeAutospacing="0" w:after="150" w:afterAutospacing="0" w:line="288" w:lineRule="atLeast"/>
              <w:rPr>
                <w:rFonts w:asciiTheme="majorHAnsi" w:eastAsia="Libre Baskerville" w:hAnsiTheme="majorHAnsi" w:cstheme="majorHAnsi"/>
                <w:sz w:val="24"/>
                <w:szCs w:val="24"/>
              </w:rPr>
            </w:pPr>
            <w:r>
              <w:rPr>
                <w:rFonts w:asciiTheme="majorHAnsi" w:eastAsia="Libre Baskerville" w:hAnsiTheme="majorHAnsi" w:cstheme="majorHAnsi"/>
                <w:sz w:val="24"/>
                <w:szCs w:val="24"/>
              </w:rPr>
              <w:t>3</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 xml:space="preserve">NOMBRE DE LA INSTITUCIÓN </w:t>
            </w:r>
          </w:p>
          <w:p w:rsidR="009A4683" w:rsidRDefault="009A4683" w:rsidP="009A4683">
            <w:pPr>
              <w:jc w:val="center"/>
              <w:rPr>
                <w:rFonts w:asciiTheme="majorHAnsi" w:eastAsia="Libre Baskerville" w:hAnsiTheme="majorHAnsi" w:cstheme="majorHAnsi"/>
                <w:b/>
                <w:sz w:val="24"/>
                <w:szCs w:val="24"/>
              </w:rPr>
            </w:pPr>
          </w:p>
        </w:tc>
        <w:tc>
          <w:tcPr>
            <w:tcW w:w="6804" w:type="dxa"/>
            <w:tcBorders>
              <w:top w:val="single" w:sz="4" w:space="0" w:color="000000"/>
              <w:left w:val="single" w:sz="4" w:space="0" w:color="000000"/>
              <w:bottom w:val="single" w:sz="4" w:space="0" w:color="000000"/>
              <w:right w:val="single" w:sz="4" w:space="0" w:color="000000"/>
            </w:tcBorders>
          </w:tcPr>
          <w:p w:rsidR="0048179A" w:rsidRDefault="0048179A" w:rsidP="0048179A">
            <w:pPr>
              <w:pStyle w:val="Ttulo2"/>
              <w:shd w:val="clear" w:color="auto" w:fill="FFFFFF"/>
              <w:spacing w:before="300" w:beforeAutospacing="0" w:after="150" w:afterAutospacing="0" w:line="288" w:lineRule="atLeast"/>
              <w:rPr>
                <w:rFonts w:ascii="Helvetica" w:hAnsi="Helvetica"/>
                <w:b w:val="0"/>
                <w:bCs w:val="0"/>
                <w:color w:val="6A6A6A"/>
                <w:sz w:val="45"/>
                <w:szCs w:val="45"/>
              </w:rPr>
            </w:pPr>
            <w:r>
              <w:rPr>
                <w:rFonts w:ascii="Helvetica" w:hAnsi="Helvetica"/>
                <w:b w:val="0"/>
                <w:bCs w:val="0"/>
                <w:color w:val="6A6A6A"/>
                <w:sz w:val="45"/>
                <w:szCs w:val="45"/>
              </w:rPr>
              <w:t>GEO-</w:t>
            </w:r>
            <w:proofErr w:type="spellStart"/>
            <w:r>
              <w:rPr>
                <w:rFonts w:ascii="Helvetica" w:hAnsi="Helvetica"/>
                <w:b w:val="0"/>
                <w:bCs w:val="0"/>
                <w:color w:val="6A6A6A"/>
                <w:sz w:val="45"/>
                <w:szCs w:val="45"/>
              </w:rPr>
              <w:t>Tracker</w:t>
            </w:r>
            <w:proofErr w:type="spellEnd"/>
          </w:p>
          <w:p w:rsidR="009A4683" w:rsidRDefault="009A4683">
            <w:pPr>
              <w:jc w:val="both"/>
              <w:rPr>
                <w:rFonts w:asciiTheme="majorHAnsi" w:eastAsia="Libre Baskerville" w:hAnsiTheme="majorHAnsi" w:cstheme="majorHAnsi"/>
                <w:sz w:val="24"/>
                <w:szCs w:val="24"/>
              </w:rPr>
            </w:pP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lastRenderedPageBreak/>
              <w:t>ENLACE DE LA BÚSQUEDA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FB1BBA">
            <w:pPr>
              <w:jc w:val="both"/>
              <w:rPr>
                <w:rFonts w:asciiTheme="majorHAnsi" w:eastAsia="Libre Baskerville" w:hAnsiTheme="majorHAnsi" w:cstheme="majorHAnsi"/>
                <w:sz w:val="24"/>
                <w:szCs w:val="24"/>
              </w:rPr>
            </w:pPr>
            <w:hyperlink r:id="rId15" w:history="1">
              <w:r w:rsidR="0048179A">
                <w:rPr>
                  <w:rStyle w:val="Hipervnculo"/>
                </w:rPr>
                <w:t>https://geotrackersas.com/</w:t>
              </w:r>
            </w:hyperlink>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PALABRAS CLAVE DE LA BÚSQUEDA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48179A">
            <w:pPr>
              <w:jc w:val="both"/>
              <w:rPr>
                <w:rFonts w:asciiTheme="majorHAnsi" w:eastAsia="Libre Baskerville" w:hAnsiTheme="majorHAnsi" w:cstheme="majorHAnsi"/>
                <w:sz w:val="24"/>
                <w:szCs w:val="24"/>
              </w:rPr>
            </w:pPr>
            <w:proofErr w:type="spellStart"/>
            <w:r>
              <w:rPr>
                <w:rFonts w:asciiTheme="majorHAnsi" w:eastAsia="Libre Baskerville" w:hAnsiTheme="majorHAnsi" w:cstheme="majorHAnsi"/>
                <w:sz w:val="24"/>
                <w:szCs w:val="24"/>
              </w:rPr>
              <w:t>Georefer</w:t>
            </w:r>
            <w:r w:rsidR="00C81C43">
              <w:rPr>
                <w:rFonts w:asciiTheme="majorHAnsi" w:eastAsia="Libre Baskerville" w:hAnsiTheme="majorHAnsi" w:cstheme="majorHAnsi"/>
                <w:sz w:val="24"/>
                <w:szCs w:val="24"/>
              </w:rPr>
              <w:t>e</w:t>
            </w:r>
            <w:r>
              <w:rPr>
                <w:rFonts w:asciiTheme="majorHAnsi" w:eastAsia="Libre Baskerville" w:hAnsiTheme="majorHAnsi" w:cstheme="majorHAnsi"/>
                <w:sz w:val="24"/>
                <w:szCs w:val="24"/>
              </w:rPr>
              <w:t>ncia</w:t>
            </w:r>
            <w:proofErr w:type="spellEnd"/>
            <w:r>
              <w:rPr>
                <w:rFonts w:asciiTheme="majorHAnsi" w:eastAsia="Libre Baskerville" w:hAnsiTheme="majorHAnsi" w:cstheme="majorHAnsi"/>
                <w:sz w:val="24"/>
                <w:szCs w:val="24"/>
              </w:rPr>
              <w:t xml:space="preserve"> </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AÑO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2015</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TÍTULO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proofErr w:type="spellStart"/>
            <w:r>
              <w:rPr>
                <w:rFonts w:asciiTheme="majorHAnsi" w:eastAsia="Libre Baskerville" w:hAnsiTheme="majorHAnsi" w:cstheme="majorHAnsi"/>
                <w:sz w:val="24"/>
                <w:szCs w:val="24"/>
              </w:rPr>
              <w:t>Geotraker</w:t>
            </w:r>
            <w:proofErr w:type="spellEnd"/>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PALABRAS CLAVE</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proofErr w:type="spellStart"/>
            <w:r>
              <w:rPr>
                <w:rFonts w:asciiTheme="majorHAnsi" w:eastAsia="Libre Baskerville" w:hAnsiTheme="majorHAnsi" w:cstheme="majorHAnsi"/>
                <w:sz w:val="24"/>
                <w:szCs w:val="24"/>
              </w:rPr>
              <w:t>Segimiento</w:t>
            </w:r>
            <w:proofErr w:type="spellEnd"/>
            <w:r>
              <w:rPr>
                <w:rFonts w:asciiTheme="majorHAnsi" w:eastAsia="Libre Baskerville" w:hAnsiTheme="majorHAnsi" w:cstheme="majorHAnsi"/>
                <w:sz w:val="24"/>
                <w:szCs w:val="24"/>
              </w:rPr>
              <w:t xml:space="preserve"> en tiempo real</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AUTORES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81C43">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Servicios de </w:t>
            </w:r>
            <w:r w:rsidR="00C65171">
              <w:rPr>
                <w:rFonts w:asciiTheme="majorHAnsi" w:eastAsia="Libre Baskerville" w:hAnsiTheme="majorHAnsi" w:cstheme="majorHAnsi"/>
                <w:sz w:val="24"/>
                <w:szCs w:val="24"/>
              </w:rPr>
              <w:t>Medellín Ltda.</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RESUMEN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sidRPr="00C65171">
              <w:rPr>
                <w:rFonts w:ascii="Arial" w:hAnsi="Arial" w:cs="Arial"/>
                <w:color w:val="000000" w:themeColor="text1"/>
                <w:sz w:val="23"/>
                <w:szCs w:val="23"/>
                <w:shd w:val="clear" w:color="auto" w:fill="FFFFFF"/>
              </w:rPr>
              <w:t>Empresa líder en rastreo satelital y desarrollo de soluciones para usted y su empresa, todo esto basados en productos de alta tecnología y precisión.</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OBJETIVOS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Crear un óptimo sistema de seguimiento a su vehículo automotor</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INSTRUMENTOS UTILIZADOS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Celular de gama media y herramientas ofimáticas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METODOLOGÍA EMPLEADA</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Desarrollo de software</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POBLACIÓN OBJETO DE ESTUDIO</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Todo lo propietarios de vehículos automotores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CONCLUSIONES</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El monitoreo por sistema GPS está creciendo debido a la demanda de compra de vehículos y de clientes que solicitan el servicio de seguimiento del estado de sus vehículos</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APLICACIONES DE LA 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5552B0">
            <w:pPr>
              <w:jc w:val="both"/>
              <w:rPr>
                <w:rFonts w:asciiTheme="majorHAnsi" w:eastAsia="Libre Baskerville" w:hAnsiTheme="majorHAnsi" w:cstheme="majorHAnsi"/>
                <w:sz w:val="24"/>
                <w:szCs w:val="24"/>
              </w:rPr>
            </w:pPr>
            <w:proofErr w:type="spellStart"/>
            <w:r>
              <w:rPr>
                <w:rFonts w:asciiTheme="majorHAnsi" w:eastAsia="Libre Baskerville" w:hAnsiTheme="majorHAnsi" w:cstheme="majorHAnsi"/>
                <w:sz w:val="24"/>
                <w:szCs w:val="24"/>
              </w:rPr>
              <w:t>G</w:t>
            </w:r>
            <w:r w:rsidR="00C65171">
              <w:rPr>
                <w:rFonts w:asciiTheme="majorHAnsi" w:eastAsia="Libre Baskerville" w:hAnsiTheme="majorHAnsi" w:cstheme="majorHAnsi"/>
                <w:sz w:val="24"/>
                <w:szCs w:val="24"/>
              </w:rPr>
              <w:t>eotraker</w:t>
            </w:r>
            <w:proofErr w:type="spellEnd"/>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REFERENTES TEÓRICOS USADOS PARA ABORDAR EL CONCEPTO</w:t>
            </w:r>
          </w:p>
        </w:tc>
        <w:tc>
          <w:tcPr>
            <w:tcW w:w="6804" w:type="dxa"/>
            <w:tcBorders>
              <w:top w:val="single" w:sz="4" w:space="0" w:color="000000"/>
              <w:left w:val="single" w:sz="4" w:space="0" w:color="000000"/>
              <w:bottom w:val="single" w:sz="4" w:space="0" w:color="000000"/>
              <w:right w:val="single" w:sz="4" w:space="0" w:color="000000"/>
            </w:tcBorders>
          </w:tcPr>
          <w:p w:rsidR="009A4683" w:rsidRDefault="00C65171">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Creación de app </w:t>
            </w:r>
            <w:r w:rsidR="00064EB9">
              <w:rPr>
                <w:rFonts w:asciiTheme="majorHAnsi" w:eastAsia="Libre Baskerville" w:hAnsiTheme="majorHAnsi" w:cstheme="majorHAnsi"/>
                <w:sz w:val="24"/>
                <w:szCs w:val="24"/>
              </w:rPr>
              <w:t>tecnología ltda</w:t>
            </w:r>
          </w:p>
        </w:tc>
      </w:tr>
      <w:tr w:rsidR="009A4683" w:rsidTr="009A4683">
        <w:tc>
          <w:tcPr>
            <w:tcW w:w="26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A4683" w:rsidRDefault="009A4683">
            <w:pPr>
              <w:jc w:val="center"/>
              <w:rPr>
                <w:rFonts w:asciiTheme="majorHAnsi" w:eastAsia="Libre Baskerville" w:hAnsiTheme="majorHAnsi" w:cstheme="majorHAnsi"/>
                <w:b/>
                <w:sz w:val="24"/>
                <w:szCs w:val="24"/>
              </w:rPr>
            </w:pPr>
            <w:r>
              <w:rPr>
                <w:rFonts w:asciiTheme="majorHAnsi" w:eastAsia="Libre Baskerville" w:hAnsiTheme="majorHAnsi" w:cstheme="majorHAnsi"/>
                <w:b/>
                <w:sz w:val="24"/>
                <w:szCs w:val="24"/>
              </w:rPr>
              <w:t xml:space="preserve">APORTES A LA </w:t>
            </w:r>
            <w:r>
              <w:rPr>
                <w:rFonts w:asciiTheme="majorHAnsi" w:eastAsia="Libre Baskerville" w:hAnsiTheme="majorHAnsi" w:cstheme="majorHAnsi"/>
                <w:b/>
                <w:sz w:val="24"/>
                <w:szCs w:val="24"/>
              </w:rPr>
              <w:lastRenderedPageBreak/>
              <w:t>INVESTIGACIÓN</w:t>
            </w:r>
          </w:p>
        </w:tc>
        <w:tc>
          <w:tcPr>
            <w:tcW w:w="6804" w:type="dxa"/>
            <w:tcBorders>
              <w:top w:val="single" w:sz="4" w:space="0" w:color="000000"/>
              <w:left w:val="single" w:sz="4" w:space="0" w:color="000000"/>
              <w:bottom w:val="single" w:sz="4" w:space="0" w:color="000000"/>
              <w:right w:val="single" w:sz="4" w:space="0" w:color="000000"/>
            </w:tcBorders>
          </w:tcPr>
          <w:p w:rsidR="009A4683" w:rsidRDefault="00064EB9">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 xml:space="preserve">En el sentido de la utilización de la aplicación es muy tediosa la </w:t>
            </w:r>
            <w:r>
              <w:rPr>
                <w:rFonts w:asciiTheme="majorHAnsi" w:eastAsia="Libre Baskerville" w:hAnsiTheme="majorHAnsi" w:cstheme="majorHAnsi"/>
                <w:sz w:val="24"/>
                <w:szCs w:val="24"/>
              </w:rPr>
              <w:lastRenderedPageBreak/>
              <w:t>navegación mejorar este practica para que la interfaz sea más amigable.</w:t>
            </w:r>
          </w:p>
        </w:tc>
      </w:tr>
    </w:tbl>
    <w:p w:rsidR="009A4683" w:rsidRDefault="009A4683" w:rsidP="009A4683">
      <w:pPr>
        <w:jc w:val="both"/>
        <w:rPr>
          <w:rFonts w:ascii="Libre Baskerville" w:eastAsia="Libre Baskerville" w:hAnsi="Libre Baskerville" w:cs="Libre Baskerville"/>
          <w:sz w:val="24"/>
          <w:szCs w:val="24"/>
        </w:rPr>
      </w:pPr>
    </w:p>
    <w:p w:rsidR="001016D7" w:rsidRPr="001016D7" w:rsidRDefault="001016D7" w:rsidP="001016D7">
      <w:pPr>
        <w:jc w:val="center"/>
        <w:rPr>
          <w:rFonts w:asciiTheme="majorHAnsi" w:eastAsia="Libre Baskerville" w:hAnsiTheme="majorHAnsi" w:cstheme="majorHAnsi"/>
          <w:b/>
          <w:color w:val="0070C0"/>
          <w:sz w:val="24"/>
          <w:szCs w:val="24"/>
        </w:rPr>
      </w:pPr>
      <w:r w:rsidRPr="001016D7">
        <w:rPr>
          <w:rFonts w:asciiTheme="majorHAnsi" w:eastAsia="Libre Baskerville" w:hAnsiTheme="majorHAnsi" w:cstheme="majorHAnsi"/>
          <w:b/>
          <w:color w:val="0070C0"/>
          <w:sz w:val="24"/>
          <w:szCs w:val="24"/>
        </w:rPr>
        <w:t>GUIA PARA EL ESTADO DEL ARTE</w:t>
      </w:r>
    </w:p>
    <w:p w:rsidR="001016D7" w:rsidRPr="003E7389" w:rsidRDefault="001016D7" w:rsidP="001016D7">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4</w:t>
            </w:r>
          </w:p>
        </w:tc>
      </w:tr>
      <w:tr w:rsidR="001016D7" w:rsidRPr="003E7389" w:rsidTr="00EB2CD0">
        <w:tc>
          <w:tcPr>
            <w:tcW w:w="2689" w:type="dxa"/>
            <w:shd w:val="clear" w:color="auto" w:fill="D9D9D9" w:themeFill="background1" w:themeFillShade="D9"/>
            <w:vAlign w:val="center"/>
          </w:tcPr>
          <w:p w:rsidR="001016D7"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NOMBRE DE LA INSTITUCIÓN</w:t>
            </w:r>
            <w:r>
              <w:rPr>
                <w:rFonts w:asciiTheme="majorHAnsi" w:eastAsia="Libre Baskerville" w:hAnsiTheme="majorHAnsi" w:cstheme="majorHAnsi"/>
                <w:b/>
                <w:sz w:val="24"/>
                <w:szCs w:val="24"/>
              </w:rPr>
              <w:t xml:space="preserve"> </w:t>
            </w:r>
          </w:p>
          <w:p w:rsidR="001016D7" w:rsidRPr="003E7389" w:rsidRDefault="001016D7" w:rsidP="00EB2CD0">
            <w:pPr>
              <w:jc w:val="center"/>
              <w:rPr>
                <w:rFonts w:asciiTheme="majorHAnsi" w:eastAsia="Libre Baskerville" w:hAnsiTheme="majorHAnsi" w:cstheme="majorHAnsi"/>
                <w:b/>
                <w:sz w:val="24"/>
                <w:szCs w:val="24"/>
              </w:rPr>
            </w:pP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noProof/>
                <w:lang w:eastAsia="es-CO"/>
              </w:rPr>
              <w:drawing>
                <wp:inline distT="0" distB="0" distL="0" distR="0" wp14:anchorId="498E0CAA" wp14:editId="6988BA4F">
                  <wp:extent cx="786809" cy="265814"/>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547" t="9459" r="77397" b="82095"/>
                          <a:stretch/>
                        </pic:blipFill>
                        <pic:spPr bwMode="auto">
                          <a:xfrm>
                            <a:off x="0" y="0"/>
                            <a:ext cx="788828" cy="266496"/>
                          </a:xfrm>
                          <a:prstGeom prst="rect">
                            <a:avLst/>
                          </a:prstGeom>
                          <a:ln>
                            <a:noFill/>
                          </a:ln>
                          <a:extLst>
                            <a:ext uri="{53640926-AAD7-44D8-BBD7-CCE9431645EC}">
                              <a14:shadowObscured xmlns:a14="http://schemas.microsoft.com/office/drawing/2010/main"/>
                            </a:ext>
                          </a:extLst>
                        </pic:spPr>
                      </pic:pic>
                    </a:graphicData>
                  </a:graphic>
                </wp:inline>
              </w:drawing>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1016D7" w:rsidRPr="003E7389" w:rsidRDefault="00FB1BBA" w:rsidP="00EB2CD0">
            <w:pPr>
              <w:jc w:val="both"/>
              <w:rPr>
                <w:rFonts w:asciiTheme="majorHAnsi" w:eastAsia="Libre Baskerville" w:hAnsiTheme="majorHAnsi" w:cstheme="majorHAnsi"/>
                <w:sz w:val="24"/>
                <w:szCs w:val="24"/>
              </w:rPr>
            </w:pPr>
            <w:hyperlink r:id="rId17" w:history="1">
              <w:r w:rsidR="001016D7">
                <w:rPr>
                  <w:rStyle w:val="Hipervnculo"/>
                </w:rPr>
                <w:t>https://glympse.com/</w:t>
              </w:r>
            </w:hyperlink>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Eficaz, rápido, confiable</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2014</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1016D7" w:rsidRPr="003E7389" w:rsidRDefault="001016D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Ubicación de nuestros clientes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1016D7" w:rsidRPr="003E7389" w:rsidRDefault="00B112B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Rapidez, seguridad, confianza de nuestros Clientes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1016D7" w:rsidRPr="003E7389" w:rsidRDefault="00B112B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GLYMPSY LTDA</w:t>
            </w:r>
          </w:p>
        </w:tc>
      </w:tr>
      <w:tr w:rsidR="001016D7" w:rsidRPr="003E7389" w:rsidTr="00971E16">
        <w:trPr>
          <w:trHeight w:val="1359"/>
        </w:trPr>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1016D7" w:rsidRPr="003E7389" w:rsidRDefault="00B112B6" w:rsidP="00971E16">
            <w:pPr>
              <w:pStyle w:val="NormalWeb"/>
              <w:shd w:val="clear" w:color="auto" w:fill="FFFFFF"/>
              <w:spacing w:before="0" w:beforeAutospacing="0" w:after="0" w:afterAutospacing="0" w:line="375" w:lineRule="atLeast"/>
              <w:textAlignment w:val="baseline"/>
              <w:rPr>
                <w:rFonts w:asciiTheme="majorHAnsi" w:eastAsia="Libre Baskerville" w:hAnsiTheme="majorHAnsi" w:cstheme="majorHAnsi"/>
              </w:rPr>
            </w:pPr>
            <w:r w:rsidRPr="00971E16">
              <w:rPr>
                <w:rFonts w:ascii="Arial" w:hAnsi="Arial" w:cs="Arial"/>
                <w:color w:val="000000" w:themeColor="text1"/>
                <w:sz w:val="23"/>
                <w:szCs w:val="23"/>
                <w:bdr w:val="none" w:sz="0" w:space="0" w:color="auto" w:frame="1"/>
              </w:rPr>
              <w:t xml:space="preserve">Nuestras soluciones de última milla para </w:t>
            </w:r>
            <w:proofErr w:type="spellStart"/>
            <w:r w:rsidRPr="00971E16">
              <w:rPr>
                <w:rFonts w:ascii="Arial" w:hAnsi="Arial" w:cs="Arial"/>
                <w:color w:val="000000" w:themeColor="text1"/>
                <w:sz w:val="23"/>
                <w:szCs w:val="23"/>
                <w:bdr w:val="none" w:sz="0" w:space="0" w:color="auto" w:frame="1"/>
              </w:rPr>
              <w:t>Delivery</w:t>
            </w:r>
            <w:proofErr w:type="spellEnd"/>
            <w:r w:rsidRPr="00971E16">
              <w:rPr>
                <w:rFonts w:ascii="Arial" w:hAnsi="Arial" w:cs="Arial"/>
                <w:color w:val="000000" w:themeColor="text1"/>
                <w:sz w:val="23"/>
                <w:szCs w:val="23"/>
                <w:bdr w:val="none" w:sz="0" w:space="0" w:color="auto" w:frame="1"/>
              </w:rPr>
              <w:t xml:space="preserve">, </w:t>
            </w:r>
            <w:proofErr w:type="spellStart"/>
            <w:r w:rsidRPr="00971E16">
              <w:rPr>
                <w:rFonts w:ascii="Arial" w:hAnsi="Arial" w:cs="Arial"/>
                <w:color w:val="000000" w:themeColor="text1"/>
                <w:sz w:val="23"/>
                <w:szCs w:val="23"/>
                <w:bdr w:val="none" w:sz="0" w:space="0" w:color="auto" w:frame="1"/>
              </w:rPr>
              <w:t>Curbside</w:t>
            </w:r>
            <w:proofErr w:type="spellEnd"/>
            <w:r w:rsidRPr="00971E16">
              <w:rPr>
                <w:rFonts w:ascii="Arial" w:hAnsi="Arial" w:cs="Arial"/>
                <w:color w:val="000000" w:themeColor="text1"/>
                <w:sz w:val="23"/>
                <w:szCs w:val="23"/>
                <w:bdr w:val="none" w:sz="0" w:space="0" w:color="auto" w:frame="1"/>
              </w:rPr>
              <w:t xml:space="preserve"> / </w:t>
            </w:r>
            <w:proofErr w:type="spellStart"/>
            <w:r w:rsidRPr="00971E16">
              <w:rPr>
                <w:rFonts w:ascii="Arial" w:hAnsi="Arial" w:cs="Arial"/>
                <w:color w:val="000000" w:themeColor="text1"/>
                <w:sz w:val="23"/>
                <w:szCs w:val="23"/>
                <w:bdr w:val="none" w:sz="0" w:space="0" w:color="auto" w:frame="1"/>
              </w:rPr>
              <w:t>Click</w:t>
            </w:r>
            <w:proofErr w:type="spellEnd"/>
            <w:r w:rsidRPr="00971E16">
              <w:rPr>
                <w:rFonts w:ascii="Arial" w:hAnsi="Arial" w:cs="Arial"/>
                <w:color w:val="000000" w:themeColor="text1"/>
                <w:sz w:val="23"/>
                <w:szCs w:val="23"/>
                <w:bdr w:val="none" w:sz="0" w:space="0" w:color="auto" w:frame="1"/>
              </w:rPr>
              <w:t>-and-</w:t>
            </w:r>
            <w:proofErr w:type="spellStart"/>
            <w:r w:rsidRPr="00971E16">
              <w:rPr>
                <w:rFonts w:ascii="Arial" w:hAnsi="Arial" w:cs="Arial"/>
                <w:color w:val="000000" w:themeColor="text1"/>
                <w:sz w:val="23"/>
                <w:szCs w:val="23"/>
                <w:bdr w:val="none" w:sz="0" w:space="0" w:color="auto" w:frame="1"/>
              </w:rPr>
              <w:t>Collect</w:t>
            </w:r>
            <w:proofErr w:type="spellEnd"/>
            <w:r w:rsidRPr="00971E16">
              <w:rPr>
                <w:rFonts w:ascii="Arial" w:hAnsi="Arial" w:cs="Arial"/>
                <w:color w:val="000000" w:themeColor="text1"/>
                <w:sz w:val="23"/>
                <w:szCs w:val="23"/>
                <w:bdr w:val="none" w:sz="0" w:space="0" w:color="auto" w:frame="1"/>
              </w:rPr>
              <w:t xml:space="preserve">, BOPIS y </w:t>
            </w:r>
            <w:proofErr w:type="spellStart"/>
            <w:r w:rsidRPr="00971E16">
              <w:rPr>
                <w:rFonts w:ascii="Arial" w:hAnsi="Arial" w:cs="Arial"/>
                <w:color w:val="000000" w:themeColor="text1"/>
                <w:sz w:val="23"/>
                <w:szCs w:val="23"/>
                <w:bdr w:val="none" w:sz="0" w:space="0" w:color="auto" w:frame="1"/>
              </w:rPr>
              <w:t>Roadside</w:t>
            </w:r>
            <w:proofErr w:type="spellEnd"/>
            <w:r w:rsidRPr="00971E16">
              <w:rPr>
                <w:rFonts w:ascii="Arial" w:hAnsi="Arial" w:cs="Arial"/>
                <w:color w:val="000000" w:themeColor="text1"/>
                <w:sz w:val="23"/>
                <w:szCs w:val="23"/>
                <w:bdr w:val="none" w:sz="0" w:space="0" w:color="auto" w:frame="1"/>
              </w:rPr>
              <w:t xml:space="preserve"> </w:t>
            </w:r>
            <w:proofErr w:type="spellStart"/>
            <w:r w:rsidRPr="00971E16">
              <w:rPr>
                <w:rFonts w:ascii="Arial" w:hAnsi="Arial" w:cs="Arial"/>
                <w:color w:val="000000" w:themeColor="text1"/>
                <w:sz w:val="23"/>
                <w:szCs w:val="23"/>
                <w:bdr w:val="none" w:sz="0" w:space="0" w:color="auto" w:frame="1"/>
              </w:rPr>
              <w:t>Assistance</w:t>
            </w:r>
            <w:proofErr w:type="spellEnd"/>
            <w:r w:rsidRPr="00971E16">
              <w:rPr>
                <w:rFonts w:ascii="Arial" w:hAnsi="Arial" w:cs="Arial"/>
                <w:color w:val="000000" w:themeColor="text1"/>
                <w:sz w:val="23"/>
                <w:szCs w:val="23"/>
                <w:bdr w:val="none" w:sz="0" w:space="0" w:color="auto" w:frame="1"/>
              </w:rPr>
              <w:t xml:space="preserve"> ayudan a las marcas a ofrecer una experiencia más fluida al cliente cuando las personas, los productos y los</w:t>
            </w:r>
            <w:r w:rsidR="00971E16" w:rsidRPr="00971E16">
              <w:rPr>
                <w:rFonts w:ascii="Arial" w:hAnsi="Arial" w:cs="Arial"/>
                <w:color w:val="000000" w:themeColor="text1"/>
                <w:sz w:val="23"/>
                <w:szCs w:val="23"/>
                <w:bdr w:val="none" w:sz="0" w:space="0" w:color="auto" w:frame="1"/>
              </w:rPr>
              <w:t xml:space="preserve"> servicios están en movimiento</w:t>
            </w:r>
            <w:r w:rsidR="00971E16">
              <w:rPr>
                <w:rFonts w:ascii="Arial" w:hAnsi="Arial" w:cs="Arial"/>
                <w:color w:val="8C8C8C"/>
                <w:sz w:val="23"/>
                <w:szCs w:val="23"/>
                <w:bdr w:val="none" w:sz="0" w:space="0" w:color="auto" w:frame="1"/>
              </w:rPr>
              <w:t>.</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1016D7" w:rsidRPr="003E7389" w:rsidRDefault="00971E16" w:rsidP="00EB2CD0">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 xml:space="preserve">Evitar el estrés de saber cómo se encuentra segura </w:t>
            </w:r>
            <w:r w:rsidR="005B7A57">
              <w:rPr>
                <w:rFonts w:asciiTheme="majorHAnsi" w:eastAsia="Libre Baskerville" w:hAnsiTheme="majorHAnsi" w:cstheme="majorHAnsi"/>
                <w:color w:val="000000"/>
                <w:sz w:val="24"/>
                <w:szCs w:val="24"/>
              </w:rPr>
              <w:t>sus pertenencias</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1016D7" w:rsidRDefault="00971E1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Framework de programación</w:t>
            </w:r>
          </w:p>
          <w:p w:rsidR="00971E16" w:rsidRPr="003E7389" w:rsidRDefault="00971E1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APIS de google c</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 xml:space="preserve">METODOLOGÍA </w:t>
            </w:r>
            <w:r w:rsidRPr="003E7389">
              <w:rPr>
                <w:rFonts w:asciiTheme="majorHAnsi" w:eastAsia="Libre Baskerville" w:hAnsiTheme="majorHAnsi" w:cstheme="majorHAnsi"/>
                <w:b/>
                <w:sz w:val="24"/>
                <w:szCs w:val="24"/>
              </w:rPr>
              <w:lastRenderedPageBreak/>
              <w:t>EMPLEADA</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lastRenderedPageBreak/>
              <w:t xml:space="preserve">Programación de servicios con apis </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POBLACIÓN OBJETO DE ESTUDIO</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Internacional</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5B7A57" w:rsidRDefault="005B7A57" w:rsidP="005B7A57">
            <w:pPr>
              <w:pStyle w:val="Ttulo5"/>
              <w:shd w:val="clear" w:color="auto" w:fill="E8E8E8"/>
              <w:spacing w:before="0" w:line="480" w:lineRule="atLeast"/>
              <w:jc w:val="center"/>
              <w:textAlignment w:val="baseline"/>
              <w:rPr>
                <w:rFonts w:ascii="Arial" w:hAnsi="Arial" w:cs="Arial"/>
                <w:color w:val="121F2E"/>
                <w:sz w:val="28"/>
                <w:szCs w:val="28"/>
              </w:rPr>
            </w:pPr>
            <w:r w:rsidRPr="005B7A57">
              <w:rPr>
                <w:rFonts w:ascii="Arial" w:hAnsi="Arial" w:cs="Arial"/>
                <w:b/>
                <w:bCs/>
                <w:color w:val="121F2E"/>
                <w:sz w:val="28"/>
                <w:szCs w:val="28"/>
                <w:bdr w:val="none" w:sz="0" w:space="0" w:color="auto" w:frame="1"/>
              </w:rPr>
              <w:t xml:space="preserve">Nuestra asociación con </w:t>
            </w:r>
            <w:proofErr w:type="spellStart"/>
            <w:r w:rsidRPr="005B7A57">
              <w:rPr>
                <w:rFonts w:ascii="Arial" w:hAnsi="Arial" w:cs="Arial"/>
                <w:b/>
                <w:bCs/>
                <w:color w:val="121F2E"/>
                <w:sz w:val="28"/>
                <w:szCs w:val="28"/>
                <w:bdr w:val="none" w:sz="0" w:space="0" w:color="auto" w:frame="1"/>
              </w:rPr>
              <w:t>Glympse</w:t>
            </w:r>
            <w:proofErr w:type="spellEnd"/>
            <w:r w:rsidRPr="005B7A57">
              <w:rPr>
                <w:rFonts w:ascii="Arial" w:hAnsi="Arial" w:cs="Arial"/>
                <w:b/>
                <w:bCs/>
                <w:color w:val="121F2E"/>
                <w:sz w:val="28"/>
                <w:szCs w:val="28"/>
                <w:bdr w:val="none" w:sz="0" w:space="0" w:color="auto" w:frame="1"/>
              </w:rPr>
              <w:t xml:space="preserve"> hace que sea aún más fácil para los clientes obtener sus compras cómo y cuándo quieran. Nuestra asociación con </w:t>
            </w:r>
            <w:proofErr w:type="spellStart"/>
            <w:r w:rsidRPr="005B7A57">
              <w:rPr>
                <w:rFonts w:ascii="Arial" w:hAnsi="Arial" w:cs="Arial"/>
                <w:b/>
                <w:bCs/>
                <w:color w:val="121F2E"/>
                <w:sz w:val="28"/>
                <w:szCs w:val="28"/>
                <w:bdr w:val="none" w:sz="0" w:space="0" w:color="auto" w:frame="1"/>
              </w:rPr>
              <w:t>Glympse</w:t>
            </w:r>
            <w:proofErr w:type="spellEnd"/>
            <w:r w:rsidRPr="005B7A57">
              <w:rPr>
                <w:rFonts w:ascii="Arial" w:hAnsi="Arial" w:cs="Arial"/>
                <w:b/>
                <w:bCs/>
                <w:color w:val="121F2E"/>
                <w:sz w:val="28"/>
                <w:szCs w:val="28"/>
                <w:bdr w:val="none" w:sz="0" w:space="0" w:color="auto" w:frame="1"/>
              </w:rPr>
              <w:t xml:space="preserve"> es otro paso en nuestro compromiso de mejorar las experiencias de los clientes en el ecosistema digital de alimentos y bienestar.</w:t>
            </w:r>
          </w:p>
          <w:p w:rsidR="001016D7" w:rsidRPr="003E7389" w:rsidRDefault="001016D7" w:rsidP="00EB2CD0">
            <w:pPr>
              <w:jc w:val="both"/>
              <w:rPr>
                <w:rFonts w:asciiTheme="majorHAnsi" w:eastAsia="Libre Baskerville" w:hAnsiTheme="majorHAnsi" w:cstheme="majorHAnsi"/>
                <w:sz w:val="24"/>
                <w:szCs w:val="24"/>
              </w:rPr>
            </w:pP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1016D7" w:rsidRPr="003E7389" w:rsidRDefault="005552B0"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G</w:t>
            </w:r>
            <w:r w:rsidR="005B7A57">
              <w:rPr>
                <w:rFonts w:asciiTheme="majorHAnsi" w:eastAsia="Libre Baskerville" w:hAnsiTheme="majorHAnsi" w:cstheme="majorHAnsi"/>
                <w:sz w:val="24"/>
                <w:szCs w:val="24"/>
              </w:rPr>
              <w:t>eolocalización</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REFERENTES TEÓRICOS USADOS PARA ABORDAR EL CONCEPTO</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Seguimiento vehicular</w:t>
            </w:r>
          </w:p>
        </w:tc>
      </w:tr>
      <w:tr w:rsidR="001016D7" w:rsidRPr="003E7389" w:rsidTr="00EB2CD0">
        <w:tc>
          <w:tcPr>
            <w:tcW w:w="2689" w:type="dxa"/>
            <w:shd w:val="clear" w:color="auto" w:fill="D9D9D9" w:themeFill="background1" w:themeFillShade="D9"/>
            <w:vAlign w:val="center"/>
          </w:tcPr>
          <w:p w:rsidR="001016D7" w:rsidRPr="003E7389" w:rsidRDefault="001016D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1016D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Mejorar la capacidad de interpretar los comando de los botones </w:t>
            </w:r>
          </w:p>
        </w:tc>
      </w:tr>
    </w:tbl>
    <w:p w:rsidR="001016D7" w:rsidRDefault="001016D7" w:rsidP="001016D7">
      <w:pPr>
        <w:jc w:val="both"/>
        <w:rPr>
          <w:rFonts w:ascii="Libre Baskerville" w:eastAsia="Libre Baskerville" w:hAnsi="Libre Baskerville" w:cs="Libre Baskerville"/>
          <w:sz w:val="24"/>
          <w:szCs w:val="24"/>
        </w:rPr>
      </w:pPr>
    </w:p>
    <w:p w:rsidR="009A4683" w:rsidRDefault="009A4683" w:rsidP="009A4683">
      <w:pPr>
        <w:jc w:val="both"/>
        <w:rPr>
          <w:rFonts w:ascii="Libre Baskerville" w:eastAsia="Libre Baskerville" w:hAnsi="Libre Baskerville" w:cs="Libre Baskerville"/>
        </w:rPr>
      </w:pPr>
    </w:p>
    <w:p w:rsidR="005B7A57" w:rsidRPr="005B7A57" w:rsidRDefault="005B7A57" w:rsidP="005B7A57">
      <w:pPr>
        <w:jc w:val="center"/>
        <w:rPr>
          <w:rFonts w:asciiTheme="majorHAnsi" w:eastAsia="Libre Baskerville" w:hAnsiTheme="majorHAnsi" w:cstheme="majorHAnsi"/>
          <w:b/>
          <w:color w:val="0070C0"/>
          <w:sz w:val="24"/>
          <w:szCs w:val="24"/>
        </w:rPr>
      </w:pPr>
      <w:r w:rsidRPr="005B7A57">
        <w:rPr>
          <w:rFonts w:asciiTheme="majorHAnsi" w:eastAsia="Libre Baskerville" w:hAnsiTheme="majorHAnsi" w:cstheme="majorHAnsi"/>
          <w:b/>
          <w:color w:val="0070C0"/>
          <w:sz w:val="24"/>
          <w:szCs w:val="24"/>
        </w:rPr>
        <w:t>GUIA PARA EL ESTADO DEL ARTE</w:t>
      </w:r>
    </w:p>
    <w:p w:rsidR="005B7A57" w:rsidRPr="005B7A57" w:rsidRDefault="005B7A57" w:rsidP="005B7A57">
      <w:pPr>
        <w:jc w:val="center"/>
        <w:rPr>
          <w:rFonts w:asciiTheme="majorHAnsi" w:eastAsia="Libre Baskerville" w:hAnsiTheme="majorHAnsi" w:cstheme="majorHAnsi"/>
          <w:b/>
          <w:color w:val="0070C0"/>
          <w:sz w:val="24"/>
          <w:szCs w:val="24"/>
        </w:rPr>
      </w:pPr>
      <w:r w:rsidRPr="005B7A57">
        <w:rPr>
          <w:rFonts w:asciiTheme="majorHAnsi" w:eastAsia="Libre Baskerville" w:hAnsiTheme="majorHAnsi" w:cstheme="majorHAnsi"/>
          <w:b/>
          <w:color w:val="0070C0"/>
          <w:sz w:val="24"/>
          <w:szCs w:val="24"/>
        </w:rPr>
        <w:t>RAI. Resumen Analítico de Investigación.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89"/>
        <w:gridCol w:w="6804"/>
      </w:tblGrid>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FICHA TÉCNICA</w:t>
            </w:r>
          </w:p>
        </w:tc>
        <w:tc>
          <w:tcPr>
            <w:tcW w:w="6804" w:type="dxa"/>
          </w:tcPr>
          <w:p w:rsidR="005B7A57" w:rsidRPr="003E7389" w:rsidRDefault="005B7A57"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5</w:t>
            </w:r>
          </w:p>
        </w:tc>
      </w:tr>
      <w:tr w:rsidR="005B7A57" w:rsidRPr="003E7389" w:rsidTr="00EB2CD0">
        <w:tc>
          <w:tcPr>
            <w:tcW w:w="2689" w:type="dxa"/>
            <w:shd w:val="clear" w:color="auto" w:fill="D9D9D9" w:themeFill="background1" w:themeFillShade="D9"/>
            <w:vAlign w:val="center"/>
          </w:tcPr>
          <w:p w:rsidR="005B7A57"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NOMBRE DE LA INSTITUCIÓN</w:t>
            </w:r>
            <w:r>
              <w:rPr>
                <w:rFonts w:asciiTheme="majorHAnsi" w:eastAsia="Libre Baskerville" w:hAnsiTheme="majorHAnsi" w:cstheme="majorHAnsi"/>
                <w:b/>
                <w:sz w:val="24"/>
                <w:szCs w:val="24"/>
              </w:rPr>
              <w:t xml:space="preserve"> </w:t>
            </w:r>
          </w:p>
          <w:p w:rsidR="005B7A57" w:rsidRPr="003E7389" w:rsidRDefault="005B7A57" w:rsidP="00EB2CD0">
            <w:pPr>
              <w:jc w:val="center"/>
              <w:rPr>
                <w:rFonts w:asciiTheme="majorHAnsi" w:eastAsia="Libre Baskerville" w:hAnsiTheme="majorHAnsi" w:cstheme="majorHAnsi"/>
                <w:b/>
                <w:sz w:val="24"/>
                <w:szCs w:val="24"/>
              </w:rPr>
            </w:pP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noProof/>
                <w:lang w:eastAsia="es-CO"/>
              </w:rPr>
              <w:drawing>
                <wp:inline distT="0" distB="0" distL="0" distR="0" wp14:anchorId="3D605FC3" wp14:editId="3546875E">
                  <wp:extent cx="2785730" cy="10740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0134" r="84235" b="79055"/>
                          <a:stretch/>
                        </pic:blipFill>
                        <pic:spPr bwMode="auto">
                          <a:xfrm>
                            <a:off x="0" y="0"/>
                            <a:ext cx="2792879" cy="1076773"/>
                          </a:xfrm>
                          <a:prstGeom prst="rect">
                            <a:avLst/>
                          </a:prstGeom>
                          <a:ln>
                            <a:noFill/>
                          </a:ln>
                          <a:extLst>
                            <a:ext uri="{53640926-AAD7-44D8-BBD7-CCE9431645EC}">
                              <a14:shadowObscured xmlns:a14="http://schemas.microsoft.com/office/drawing/2010/main"/>
                            </a:ext>
                          </a:extLst>
                        </pic:spPr>
                      </pic:pic>
                    </a:graphicData>
                  </a:graphic>
                </wp:inline>
              </w:drawing>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ENLACE DE LA BÚSQUEDA</w:t>
            </w:r>
          </w:p>
        </w:tc>
        <w:tc>
          <w:tcPr>
            <w:tcW w:w="6804" w:type="dxa"/>
          </w:tcPr>
          <w:p w:rsidR="005B7A57" w:rsidRPr="003E7389" w:rsidRDefault="00FB1BBA" w:rsidP="00EB2CD0">
            <w:pPr>
              <w:jc w:val="both"/>
              <w:rPr>
                <w:rFonts w:asciiTheme="majorHAnsi" w:eastAsia="Libre Baskerville" w:hAnsiTheme="majorHAnsi" w:cstheme="majorHAnsi"/>
                <w:sz w:val="24"/>
                <w:szCs w:val="24"/>
              </w:rPr>
            </w:pPr>
            <w:hyperlink r:id="rId19" w:history="1">
              <w:r w:rsidR="007E12E5">
                <w:rPr>
                  <w:rStyle w:val="Hipervnculo"/>
                </w:rPr>
                <w:t>https://www.trackergps.com/col</w:t>
              </w:r>
            </w:hyperlink>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 DE LA BÚSQUEDA</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Cuidado de sus vehículos, tecnología de punta </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AÑO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2013</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TÍTULO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Llevar seguridad a su familia</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PALABRAS CLAVE</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Seguridad, eficacia, protección , cuidado</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AUTORES</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TRACKER</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RESUMEN DE LA INVESTIGACIÓN</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sidRPr="007E12E5">
              <w:rPr>
                <w:rFonts w:ascii="Arial" w:hAnsi="Arial" w:cs="Arial"/>
                <w:color w:val="000000" w:themeColor="text1"/>
                <w:spacing w:val="8"/>
                <w:sz w:val="23"/>
                <w:szCs w:val="23"/>
                <w:shd w:val="clear" w:color="auto" w:fill="FFFFFF"/>
              </w:rPr>
              <w:t>Nuestros modernos sistemas de localización y rastreo GPS nos permiten ofrecer certeza y tranquilidad a todas las personas preocupadas por la seguridad de sus bienes y familia, así como a empresas que requieren de un mejor y mayor control en su operación.</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OBJETIVOS DE LA INVESTIGACIÓN</w:t>
            </w:r>
          </w:p>
        </w:tc>
        <w:tc>
          <w:tcPr>
            <w:tcW w:w="6804" w:type="dxa"/>
          </w:tcPr>
          <w:p w:rsidR="005B7A57" w:rsidRPr="003E7389" w:rsidRDefault="007E12E5" w:rsidP="00EB2CD0">
            <w:pPr>
              <w:pBdr>
                <w:top w:val="nil"/>
                <w:left w:val="nil"/>
                <w:bottom w:val="nil"/>
                <w:right w:val="nil"/>
                <w:between w:val="nil"/>
              </w:pBdr>
              <w:ind w:left="720"/>
              <w:jc w:val="both"/>
              <w:rPr>
                <w:rFonts w:asciiTheme="majorHAnsi" w:eastAsia="Libre Baskerville" w:hAnsiTheme="majorHAnsi" w:cstheme="majorHAnsi"/>
                <w:color w:val="000000"/>
                <w:sz w:val="24"/>
                <w:szCs w:val="24"/>
              </w:rPr>
            </w:pPr>
            <w:r>
              <w:rPr>
                <w:rFonts w:asciiTheme="majorHAnsi" w:eastAsia="Libre Baskerville" w:hAnsiTheme="majorHAnsi" w:cstheme="majorHAnsi"/>
                <w:color w:val="000000"/>
                <w:sz w:val="24"/>
                <w:szCs w:val="24"/>
              </w:rPr>
              <w:t>Ser la primera compañía en tener más clientes en su plataforma.</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INSTRUMENTOS UTILIZADOS</w:t>
            </w:r>
          </w:p>
        </w:tc>
        <w:tc>
          <w:tcPr>
            <w:tcW w:w="6804" w:type="dxa"/>
          </w:tcPr>
          <w:p w:rsidR="005B7A57" w:rsidRPr="003E7389" w:rsidRDefault="007E12E5"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Servidores, </w:t>
            </w:r>
            <w:r w:rsidR="00EE7326">
              <w:rPr>
                <w:rFonts w:asciiTheme="majorHAnsi" w:eastAsia="Libre Baskerville" w:hAnsiTheme="majorHAnsi" w:cstheme="majorHAnsi"/>
                <w:sz w:val="24"/>
                <w:szCs w:val="24"/>
              </w:rPr>
              <w:t>paquetes de enlace</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METODOLOGÍA EMPLEADA</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Investigación del problema y lluvia de ideas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POBLACIÓN OBJETO DE ESTUDIO</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Empresa operativas de utilización de vehículos  automotores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CONCLUSIONES</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Llevar control del manejo de los vehículos automotores</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APLICACIONES DE LA INVESTIGACIÓN</w:t>
            </w:r>
          </w:p>
        </w:tc>
        <w:tc>
          <w:tcPr>
            <w:tcW w:w="6804" w:type="dxa"/>
          </w:tcPr>
          <w:p w:rsidR="005B7A57" w:rsidRPr="003E7389" w:rsidRDefault="005552B0"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R</w:t>
            </w:r>
            <w:r w:rsidR="00EE7326">
              <w:rPr>
                <w:rFonts w:asciiTheme="majorHAnsi" w:eastAsia="Libre Baskerville" w:hAnsiTheme="majorHAnsi" w:cstheme="majorHAnsi"/>
                <w:sz w:val="24"/>
                <w:szCs w:val="24"/>
              </w:rPr>
              <w:t>astreo</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lastRenderedPageBreak/>
              <w:t>REFERENTES TEÓRICOS USADOS PARA ABORDAR EL CONCEPTO</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 xml:space="preserve">Manejo de aplicaciones de monitoreo, proceso de conectar un GPS a un servidor y leer la señales mostrarlas en el interfaz o aplicaciones </w:t>
            </w:r>
          </w:p>
        </w:tc>
      </w:tr>
      <w:tr w:rsidR="005B7A57" w:rsidRPr="003E7389" w:rsidTr="00EB2CD0">
        <w:tc>
          <w:tcPr>
            <w:tcW w:w="2689" w:type="dxa"/>
            <w:shd w:val="clear" w:color="auto" w:fill="D9D9D9" w:themeFill="background1" w:themeFillShade="D9"/>
            <w:vAlign w:val="center"/>
          </w:tcPr>
          <w:p w:rsidR="005B7A57" w:rsidRPr="003E7389" w:rsidRDefault="005B7A57" w:rsidP="00EB2CD0">
            <w:pPr>
              <w:jc w:val="center"/>
              <w:rPr>
                <w:rFonts w:asciiTheme="majorHAnsi" w:eastAsia="Libre Baskerville" w:hAnsiTheme="majorHAnsi" w:cstheme="majorHAnsi"/>
                <w:b/>
                <w:sz w:val="24"/>
                <w:szCs w:val="24"/>
              </w:rPr>
            </w:pPr>
            <w:r w:rsidRPr="003E7389">
              <w:rPr>
                <w:rFonts w:asciiTheme="majorHAnsi" w:eastAsia="Libre Baskerville" w:hAnsiTheme="majorHAnsi" w:cstheme="majorHAnsi"/>
                <w:b/>
                <w:sz w:val="24"/>
                <w:szCs w:val="24"/>
              </w:rPr>
              <w:t>APORTES A LA INVESTIGACIÓN</w:t>
            </w:r>
          </w:p>
        </w:tc>
        <w:tc>
          <w:tcPr>
            <w:tcW w:w="6804" w:type="dxa"/>
          </w:tcPr>
          <w:p w:rsidR="005B7A57" w:rsidRPr="003E7389" w:rsidRDefault="00EE7326" w:rsidP="00EB2CD0">
            <w:pPr>
              <w:jc w:val="both"/>
              <w:rPr>
                <w:rFonts w:asciiTheme="majorHAnsi" w:eastAsia="Libre Baskerville" w:hAnsiTheme="majorHAnsi" w:cstheme="majorHAnsi"/>
                <w:sz w:val="24"/>
                <w:szCs w:val="24"/>
              </w:rPr>
            </w:pPr>
            <w:r>
              <w:rPr>
                <w:rFonts w:asciiTheme="majorHAnsi" w:eastAsia="Libre Baskerville" w:hAnsiTheme="majorHAnsi" w:cstheme="majorHAnsi"/>
                <w:sz w:val="24"/>
                <w:szCs w:val="24"/>
              </w:rPr>
              <w:t>Esta aplicación debe mejorar la capacidad de ofrecer  servicios de monitoreo de  los componentes de trabajo del vehículo automotriz.</w:t>
            </w:r>
          </w:p>
        </w:tc>
      </w:tr>
    </w:tbl>
    <w:p w:rsidR="005B7A57" w:rsidRDefault="005B7A57" w:rsidP="005B7A57">
      <w:pPr>
        <w:jc w:val="both"/>
        <w:rPr>
          <w:rFonts w:ascii="Libre Baskerville" w:eastAsia="Libre Baskerville" w:hAnsi="Libre Baskerville" w:cs="Libre Baskerville"/>
          <w:sz w:val="24"/>
          <w:szCs w:val="24"/>
        </w:rPr>
      </w:pPr>
    </w:p>
    <w:p w:rsidR="009A4683" w:rsidRDefault="00B1076E" w:rsidP="009A4683">
      <w:pPr>
        <w:rPr>
          <w:rFonts w:asciiTheme="majorHAnsi" w:hAnsiTheme="majorHAnsi"/>
          <w:b/>
          <w:i/>
          <w:sz w:val="24"/>
          <w:szCs w:val="24"/>
          <w:u w:val="single"/>
        </w:rPr>
      </w:pPr>
      <w:r w:rsidRPr="00B1076E">
        <w:rPr>
          <w:rFonts w:asciiTheme="majorHAnsi" w:hAnsiTheme="majorHAnsi"/>
          <w:b/>
          <w:i/>
          <w:sz w:val="24"/>
          <w:szCs w:val="24"/>
          <w:u w:val="single"/>
        </w:rPr>
        <w:t>Variable dependiente (Consecuencia)</w:t>
      </w:r>
    </w:p>
    <w:p w:rsidR="00E63DF4" w:rsidRDefault="00E63DF4" w:rsidP="009A4683">
      <w:r>
        <w:t xml:space="preserve">Según la investigación que se lleva a cabo </w:t>
      </w:r>
      <w:r w:rsidR="00477199">
        <w:t xml:space="preserve">las variables dependientes son las normas técnicas de los manuales de los vehículos que se llevara a cabo el monitoreo. </w:t>
      </w:r>
    </w:p>
    <w:p w:rsidR="00477199" w:rsidRDefault="00477199" w:rsidP="009A4683">
      <w:r>
        <w:t>La investigación llevara a cabo las siguientes variables dependientes:</w:t>
      </w:r>
    </w:p>
    <w:p w:rsidR="00477199" w:rsidRDefault="00477199" w:rsidP="00477199">
      <w:pPr>
        <w:pStyle w:val="Prrafodelista"/>
        <w:numPr>
          <w:ilvl w:val="0"/>
          <w:numId w:val="1"/>
        </w:numPr>
      </w:pPr>
      <w:r>
        <w:t>Normas de tránsito de la cuidad</w:t>
      </w:r>
    </w:p>
    <w:p w:rsidR="00477199" w:rsidRDefault="00477199" w:rsidP="00477199">
      <w:pPr>
        <w:pStyle w:val="Prrafodelista"/>
        <w:numPr>
          <w:ilvl w:val="0"/>
          <w:numId w:val="1"/>
        </w:numPr>
      </w:pPr>
      <w:r>
        <w:t xml:space="preserve">Cambio de normas de las empresas de monitoreo del país </w:t>
      </w:r>
    </w:p>
    <w:p w:rsidR="00477199" w:rsidRPr="00477199" w:rsidRDefault="00477199" w:rsidP="00477199">
      <w:pPr>
        <w:pStyle w:val="Prrafodelista"/>
        <w:numPr>
          <w:ilvl w:val="0"/>
          <w:numId w:val="1"/>
        </w:numPr>
      </w:pPr>
      <w:r w:rsidRPr="00477199">
        <w:rPr>
          <w:rFonts w:cs="Arial"/>
          <w:shd w:val="clear" w:color="auto" w:fill="FFFFFF"/>
        </w:rPr>
        <w:t>Actualmente, existe la necesidad en las empresas de mejorar la calidad en el servicio para sus clientes. Lograr un servicio de excelencia en productividad constante y optimizar tiempos de gestión es posible con el uso correcto de la </w:t>
      </w:r>
      <w:hyperlink r:id="rId20" w:history="1">
        <w:r w:rsidRPr="00477199">
          <w:rPr>
            <w:rStyle w:val="Hipervnculo"/>
            <w:rFonts w:cs="Arial"/>
            <w:color w:val="auto"/>
          </w:rPr>
          <w:t>telemetría.</w:t>
        </w:r>
      </w:hyperlink>
    </w:p>
    <w:p w:rsidR="00477199" w:rsidRDefault="00477199" w:rsidP="00477199">
      <w:pPr>
        <w:rPr>
          <w:rFonts w:asciiTheme="majorHAnsi" w:hAnsiTheme="majorHAnsi"/>
          <w:b/>
          <w:i/>
          <w:sz w:val="24"/>
          <w:u w:val="single"/>
        </w:rPr>
      </w:pPr>
    </w:p>
    <w:p w:rsidR="00477199" w:rsidRDefault="00477199" w:rsidP="00477199">
      <w:pPr>
        <w:rPr>
          <w:rFonts w:asciiTheme="majorHAnsi" w:hAnsiTheme="majorHAnsi"/>
          <w:b/>
          <w:i/>
          <w:sz w:val="24"/>
          <w:u w:val="single"/>
        </w:rPr>
      </w:pPr>
      <w:r w:rsidRPr="00477199">
        <w:rPr>
          <w:rFonts w:asciiTheme="majorHAnsi" w:hAnsiTheme="majorHAnsi"/>
          <w:b/>
          <w:i/>
          <w:sz w:val="24"/>
          <w:u w:val="single"/>
        </w:rPr>
        <w:t>Variable  Independiente CAUSAS</w:t>
      </w:r>
    </w:p>
    <w:p w:rsidR="00477199" w:rsidRPr="00477199" w:rsidRDefault="00477199" w:rsidP="00477199">
      <w:pPr>
        <w:numPr>
          <w:ilvl w:val="0"/>
          <w:numId w:val="2"/>
        </w:numPr>
        <w:shd w:val="clear" w:color="auto" w:fill="FFFFFF"/>
        <w:spacing w:before="100" w:beforeAutospacing="1" w:after="100" w:afterAutospacing="1" w:line="240" w:lineRule="auto"/>
      </w:pPr>
      <w:r w:rsidRPr="00477199">
        <w:rPr>
          <w:rStyle w:val="Textoennegrita"/>
          <w:rFonts w:cs="Arial"/>
        </w:rPr>
        <w:t>Mejora en seguridad</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Además de ayudar a promover hábitos de </w:t>
      </w:r>
      <w:hyperlink r:id="rId21" w:history="1">
        <w:r w:rsidRPr="00477199">
          <w:rPr>
            <w:rStyle w:val="Hipervnculo"/>
            <w:rFonts w:asciiTheme="minorHAnsi" w:hAnsiTheme="minorHAnsi" w:cs="Arial"/>
            <w:color w:val="auto"/>
            <w:sz w:val="22"/>
            <w:szCs w:val="22"/>
          </w:rPr>
          <w:t>conducción más seguras</w:t>
        </w:r>
      </w:hyperlink>
      <w:r w:rsidRPr="00477199">
        <w:rPr>
          <w:rFonts w:asciiTheme="minorHAnsi" w:hAnsiTheme="minorHAnsi" w:cs="Arial"/>
          <w:sz w:val="22"/>
          <w:szCs w:val="22"/>
        </w:rPr>
        <w:t> al proporcionar datos y medidas de conducción del vehículo, los gerentes de flotas pueden saber exactamente dónde se encuentra un vehículo cuando pudiera requerir asistencia.</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 xml:space="preserve">El tipo de vehículo no afecta la posibilidad de tener un </w:t>
      </w:r>
      <w:r w:rsidRPr="00477199">
        <w:rPr>
          <w:rFonts w:asciiTheme="minorHAnsi" w:hAnsiTheme="minorHAnsi" w:cs="Arial"/>
          <w:sz w:val="22"/>
          <w:szCs w:val="22"/>
        </w:rPr>
        <w:t>geo localizador</w:t>
      </w:r>
      <w:r w:rsidRPr="00477199">
        <w:rPr>
          <w:rFonts w:asciiTheme="minorHAnsi" w:hAnsiTheme="minorHAnsi" w:cs="Arial"/>
          <w:sz w:val="22"/>
          <w:szCs w:val="22"/>
        </w:rPr>
        <w:t xml:space="preserve"> confiable, adaptable y seguro. Un ejemplo son las flotillas mixtas o de motocicletas; el robo de éstos vehículos ha incrementado de manera considerable en el país. Un localizador GPS es sumamente útil, ya que además del </w:t>
      </w:r>
      <w:hyperlink r:id="rId22" w:history="1">
        <w:r w:rsidRPr="00477199">
          <w:rPr>
            <w:rStyle w:val="Hipervnculo"/>
            <w:rFonts w:asciiTheme="minorHAnsi" w:hAnsiTheme="minorHAnsi" w:cs="Arial"/>
            <w:color w:val="auto"/>
            <w:sz w:val="22"/>
            <w:szCs w:val="22"/>
          </w:rPr>
          <w:t>rastreo satelital</w:t>
        </w:r>
      </w:hyperlink>
      <w:r w:rsidRPr="00477199">
        <w:rPr>
          <w:rFonts w:asciiTheme="minorHAnsi" w:hAnsiTheme="minorHAnsi" w:cs="Arial"/>
          <w:sz w:val="22"/>
          <w:szCs w:val="22"/>
        </w:rPr>
        <w:t>, el software permite controlar el encendido de motor en caso de atraco.</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Otra situación ejemplar es cuando un vehículo se ha descompuesto o está en una situación de emergencia, los administradores pueden enviar asistencia en carretera para ayudar a su conductor.</w:t>
      </w:r>
    </w:p>
    <w:p w:rsidR="00477199" w:rsidRPr="00477199" w:rsidRDefault="00477199" w:rsidP="00477199">
      <w:pPr>
        <w:numPr>
          <w:ilvl w:val="0"/>
          <w:numId w:val="3"/>
        </w:numPr>
        <w:shd w:val="clear" w:color="auto" w:fill="FFFFFF"/>
        <w:spacing w:before="100" w:beforeAutospacing="1" w:after="100" w:afterAutospacing="1" w:line="240" w:lineRule="auto"/>
      </w:pPr>
      <w:r w:rsidRPr="00477199">
        <w:rPr>
          <w:rStyle w:val="Textoennegrita"/>
          <w:rFonts w:cs="Arial"/>
        </w:rPr>
        <w:t>Reducción en costos de combustible</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lastRenderedPageBreak/>
        <w:t>Sabemos que es imposible controlar el precio de</w:t>
      </w:r>
      <w:r w:rsidR="00CA3860">
        <w:rPr>
          <w:rFonts w:asciiTheme="minorHAnsi" w:hAnsiTheme="minorHAnsi" w:cs="Arial"/>
          <w:sz w:val="22"/>
          <w:szCs w:val="22"/>
        </w:rPr>
        <w:t xml:space="preserve">l combustible o su venta </w:t>
      </w:r>
      <w:r w:rsidRPr="00477199">
        <w:rPr>
          <w:rFonts w:asciiTheme="minorHAnsi" w:hAnsiTheme="minorHAnsi" w:cs="Arial"/>
          <w:sz w:val="22"/>
          <w:szCs w:val="22"/>
        </w:rPr>
        <w:t xml:space="preserve"> un crimen que transporta cerca del 20% del crudo nacional y </w:t>
      </w:r>
      <w:proofErr w:type="gramStart"/>
      <w:r w:rsidRPr="00477199">
        <w:rPr>
          <w:rFonts w:asciiTheme="minorHAnsi" w:hAnsiTheme="minorHAnsi" w:cs="Arial"/>
          <w:sz w:val="22"/>
          <w:szCs w:val="22"/>
        </w:rPr>
        <w:t>afecta</w:t>
      </w:r>
      <w:proofErr w:type="gramEnd"/>
      <w:r w:rsidRPr="00477199">
        <w:rPr>
          <w:rFonts w:asciiTheme="minorHAnsi" w:hAnsiTheme="minorHAnsi" w:cs="Arial"/>
          <w:sz w:val="22"/>
          <w:szCs w:val="22"/>
        </w:rPr>
        <w:t xml:space="preserve"> a todos los consumidores. La intervención benéfica de la telemetría sucede con la capacidad de interpretar y analizar el rendimiento de combustible de un vehículo. </w:t>
      </w:r>
      <w:hyperlink r:id="rId23" w:history="1">
        <w:r w:rsidRPr="00477199">
          <w:rPr>
            <w:rStyle w:val="Hipervnculo"/>
            <w:rFonts w:asciiTheme="minorHAnsi" w:hAnsiTheme="minorHAnsi" w:cs="Arial"/>
            <w:color w:val="auto"/>
            <w:sz w:val="22"/>
            <w:szCs w:val="22"/>
          </w:rPr>
          <w:t>Director ™ </w:t>
        </w:r>
      </w:hyperlink>
      <w:r w:rsidRPr="00477199">
        <w:rPr>
          <w:rFonts w:asciiTheme="minorHAnsi" w:hAnsiTheme="minorHAnsi" w:cs="Arial"/>
          <w:sz w:val="22"/>
          <w:szCs w:val="22"/>
        </w:rPr>
        <w:t>es un software de monitoreo que ayuda a reducir la cantidad de dinero que se gasta en esta área mediante la eliminación de tiempos inactivos del vehículo, el exceso de velocidad del conductor y el uso no autorizado.</w:t>
      </w:r>
    </w:p>
    <w:p w:rsidR="00477199" w:rsidRPr="00477199" w:rsidRDefault="00477199" w:rsidP="00477199">
      <w:pPr>
        <w:numPr>
          <w:ilvl w:val="0"/>
          <w:numId w:val="4"/>
        </w:numPr>
        <w:shd w:val="clear" w:color="auto" w:fill="FFFFFF"/>
        <w:spacing w:before="100" w:beforeAutospacing="1" w:after="100" w:afterAutospacing="1" w:line="240" w:lineRule="auto"/>
      </w:pPr>
      <w:r w:rsidRPr="00477199">
        <w:rPr>
          <w:rStyle w:val="Textoennegrita"/>
          <w:rFonts w:cs="Arial"/>
        </w:rPr>
        <w:t>Prevención y detección de siniestros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Si uno de los vehículos de tu flota, cajas o mercancía es robada, Director ™ y su localizador GPS es la mejor herramienta para que cualquier empresa pueda reaccionar a tiempo y tomar decisiones de cómo recuperarlo y reportarlo eficientemente. Se notifica con alertas en tiempo real, botones de pánico y datos en mapas para ayudar a identificar si el vehículo ha sido robado o afectado por un siniestro, para que procedan a informar a las autoridades de su ubicación y permitir una rápida recuperación. Puedes conocer más sobre nuestros casos de éxito de nuestros clientes.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sz w:val="22"/>
          <w:szCs w:val="22"/>
        </w:rPr>
        <w:t> </w:t>
      </w:r>
    </w:p>
    <w:p w:rsidR="00477199" w:rsidRPr="00477199" w:rsidRDefault="00477199" w:rsidP="00477199">
      <w:pPr>
        <w:numPr>
          <w:ilvl w:val="0"/>
          <w:numId w:val="5"/>
        </w:numPr>
        <w:shd w:val="clear" w:color="auto" w:fill="FFFFFF"/>
        <w:spacing w:before="100" w:beforeAutospacing="1" w:after="100" w:afterAutospacing="1" w:line="240" w:lineRule="auto"/>
      </w:pPr>
      <w:r w:rsidRPr="00477199">
        <w:rPr>
          <w:rStyle w:val="Textoennegrita"/>
          <w:rFonts w:cs="Arial"/>
        </w:rPr>
        <w:t>Reducción de costos operativos</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El uso de un </w:t>
      </w:r>
      <w:hyperlink r:id="rId24" w:history="1">
        <w:r w:rsidRPr="00477199">
          <w:rPr>
            <w:rStyle w:val="Hipervnculo"/>
            <w:rFonts w:asciiTheme="minorHAnsi" w:hAnsiTheme="minorHAnsi" w:cs="Arial"/>
            <w:color w:val="auto"/>
            <w:sz w:val="22"/>
            <w:szCs w:val="22"/>
          </w:rPr>
          <w:t>software administrador de flotas </w:t>
        </w:r>
      </w:hyperlink>
      <w:r w:rsidRPr="00477199">
        <w:rPr>
          <w:rFonts w:asciiTheme="minorHAnsi" w:hAnsiTheme="minorHAnsi" w:cs="Arial"/>
          <w:sz w:val="22"/>
          <w:szCs w:val="22"/>
        </w:rPr>
        <w:t>con rastreo GPS permite a los administradores ver que rutas se están utilizando y si son ineficientes o bien si se está utilizando un vehículo para fines no autorizados. El uso de telemática, aparte de ayudar sobre las problemas en la carretera, proporciona detalles específicos de las horas que los conductores han trabajado. </w:t>
      </w:r>
    </w:p>
    <w:p w:rsidR="00477199" w:rsidRPr="00477199" w:rsidRDefault="00477199" w:rsidP="00477199">
      <w:pPr>
        <w:pStyle w:val="NormalWeb"/>
        <w:shd w:val="clear" w:color="auto" w:fill="FFFFFF"/>
        <w:spacing w:before="0" w:beforeAutospacing="0" w:after="150" w:afterAutospacing="0"/>
        <w:rPr>
          <w:rFonts w:asciiTheme="minorHAnsi" w:hAnsiTheme="minorHAnsi"/>
          <w:sz w:val="22"/>
          <w:szCs w:val="22"/>
        </w:rPr>
      </w:pPr>
      <w:r w:rsidRPr="00477199">
        <w:rPr>
          <w:rFonts w:asciiTheme="minorHAnsi" w:hAnsiTheme="minorHAnsi" w:cs="Arial"/>
          <w:sz w:val="22"/>
          <w:szCs w:val="22"/>
        </w:rPr>
        <w:t>De acuerdo con estadísticas, cada año los accidentes viales cobran la vida de 16 mil 500 vidas en promedio y le cuestan al país alrededor de 150 mil millones de pesos, lo cual representa el 1.7% del Producto Interno Bruto. Por ello es importante conocer los hábitos y tendencias de conducción para aumentar seguridad y productividad.</w:t>
      </w:r>
    </w:p>
    <w:p w:rsidR="00477199" w:rsidRPr="00477199" w:rsidRDefault="00477199" w:rsidP="00477199"/>
    <w:p w:rsidR="00B1076E" w:rsidRPr="00B1076E" w:rsidRDefault="00B1076E" w:rsidP="009A4683"/>
    <w:p w:rsidR="009A4683" w:rsidRDefault="009A4683" w:rsidP="00297774">
      <w:pPr>
        <w:jc w:val="center"/>
        <w:rPr>
          <w:b/>
        </w:rPr>
      </w:pPr>
    </w:p>
    <w:p w:rsidR="009A4683" w:rsidRDefault="009A4683" w:rsidP="00297774">
      <w:pPr>
        <w:jc w:val="center"/>
        <w:rPr>
          <w:b/>
        </w:rPr>
      </w:pPr>
    </w:p>
    <w:p w:rsidR="009A4683" w:rsidRDefault="009A4683" w:rsidP="00297774">
      <w:pPr>
        <w:jc w:val="center"/>
        <w:rPr>
          <w:b/>
        </w:rPr>
      </w:pPr>
    </w:p>
    <w:p w:rsidR="009A4683" w:rsidRDefault="009A4683" w:rsidP="00297774">
      <w:pPr>
        <w:jc w:val="center"/>
        <w:rPr>
          <w:b/>
        </w:rPr>
      </w:pPr>
    </w:p>
    <w:p w:rsidR="00477199" w:rsidRDefault="00477199" w:rsidP="00297774">
      <w:pPr>
        <w:jc w:val="center"/>
        <w:rPr>
          <w:b/>
        </w:rPr>
      </w:pPr>
    </w:p>
    <w:p w:rsidR="00477199" w:rsidRDefault="00477199" w:rsidP="00297774">
      <w:pPr>
        <w:jc w:val="center"/>
        <w:rPr>
          <w:b/>
        </w:rPr>
      </w:pPr>
    </w:p>
    <w:p w:rsidR="00477199" w:rsidRDefault="00477199" w:rsidP="00297774">
      <w:pPr>
        <w:jc w:val="center"/>
        <w:rPr>
          <w:b/>
        </w:rPr>
      </w:pPr>
    </w:p>
    <w:p w:rsidR="00CA3860" w:rsidRDefault="00CA3860" w:rsidP="00297774">
      <w:pPr>
        <w:jc w:val="center"/>
        <w:rPr>
          <w:b/>
        </w:rPr>
      </w:pPr>
    </w:p>
    <w:p w:rsidR="00477199" w:rsidRDefault="002456D7" w:rsidP="00297774">
      <w:pPr>
        <w:jc w:val="center"/>
        <w:rPr>
          <w:rFonts w:asciiTheme="majorHAnsi" w:hAnsiTheme="majorHAnsi"/>
          <w:b/>
          <w:sz w:val="24"/>
          <w:u w:val="single"/>
        </w:rPr>
      </w:pPr>
      <w:r w:rsidRPr="002456D7">
        <w:rPr>
          <w:rFonts w:asciiTheme="majorHAnsi" w:hAnsiTheme="majorHAnsi"/>
          <w:b/>
          <w:sz w:val="24"/>
          <w:u w:val="single"/>
        </w:rPr>
        <w:lastRenderedPageBreak/>
        <w:t>MAPA DE PROSESO</w:t>
      </w:r>
    </w:p>
    <w:p w:rsidR="002456D7" w:rsidRPr="002456D7" w:rsidRDefault="002456D7" w:rsidP="00297774">
      <w:pPr>
        <w:jc w:val="center"/>
        <w:rPr>
          <w:rFonts w:asciiTheme="majorHAnsi" w:hAnsiTheme="majorHAnsi"/>
          <w:b/>
          <w:sz w:val="24"/>
          <w:u w:val="single"/>
        </w:rPr>
      </w:pPr>
      <w:r>
        <w:rPr>
          <w:rFonts w:asciiTheme="majorHAnsi" w:hAnsiTheme="majorHAnsi"/>
          <w:b/>
          <w:noProof/>
          <w:sz w:val="24"/>
          <w:u w:val="single"/>
          <w:lang w:eastAsia="es-CO"/>
        </w:rPr>
        <mc:AlternateContent>
          <mc:Choice Requires="wps">
            <w:drawing>
              <wp:anchor distT="0" distB="0" distL="114300" distR="114300" simplePos="0" relativeHeight="251659264" behindDoc="0" locked="0" layoutInCell="1" allowOverlap="1">
                <wp:simplePos x="0" y="0"/>
                <wp:positionH relativeFrom="column">
                  <wp:posOffset>2115985</wp:posOffset>
                </wp:positionH>
                <wp:positionV relativeFrom="paragraph">
                  <wp:posOffset>254000</wp:posOffset>
                </wp:positionV>
                <wp:extent cx="1240403" cy="1009816"/>
                <wp:effectExtent l="0" t="0" r="17145" b="19050"/>
                <wp:wrapNone/>
                <wp:docPr id="4" name="4 Elipse"/>
                <wp:cNvGraphicFramePr/>
                <a:graphic xmlns:a="http://schemas.openxmlformats.org/drawingml/2006/main">
                  <a:graphicData uri="http://schemas.microsoft.com/office/word/2010/wordprocessingShape">
                    <wps:wsp>
                      <wps:cNvSpPr/>
                      <wps:spPr>
                        <a:xfrm>
                          <a:off x="0" y="0"/>
                          <a:ext cx="1240403" cy="1009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Loguin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 Elipse" o:spid="_x0000_s1026" style="position:absolute;left:0;text-align:left;margin-left:166.6pt;margin-top:20pt;width:97.6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" fillcolor="#4f81bd [3204]" strokecolor="#243f60 [1604]" strokeweight="2pt">
                <v:textbox>
                  <w:txbxContent>
                    <w:p w:rsidR="002456D7" w:rsidRDefault="002456D7" w:rsidP="002456D7">
                      <w:pPr>
                        <w:jc w:val="center"/>
                      </w:pPr>
                      <w:r>
                        <w:t>Loguin del usuario</w:t>
                      </w:r>
                    </w:p>
                  </w:txbxContent>
                </v:textbox>
              </v:oval>
            </w:pict>
          </mc:Fallback>
        </mc:AlternateContent>
      </w:r>
    </w:p>
    <w:p w:rsidR="009A4683" w:rsidRDefault="009A4683" w:rsidP="00297774">
      <w:pPr>
        <w:jc w:val="center"/>
        <w:rPr>
          <w:b/>
        </w:rPr>
      </w:pPr>
    </w:p>
    <w:p w:rsidR="00CA3860" w:rsidRPr="00CA3860" w:rsidRDefault="002456D7" w:rsidP="00CA3860">
      <w:pPr>
        <w:jc w:val="center"/>
        <w:rPr>
          <w:b/>
        </w:rPr>
      </w:pPr>
      <w:r>
        <w:rPr>
          <w:b/>
          <w:noProof/>
          <w:lang w:eastAsia="es-CO"/>
        </w:rPr>
        <mc:AlternateContent>
          <mc:Choice Requires="wps">
            <w:drawing>
              <wp:anchor distT="0" distB="0" distL="114300" distR="114300" simplePos="0" relativeHeight="251673600" behindDoc="0" locked="0" layoutInCell="1" allowOverlap="1" wp14:anchorId="7912570C" wp14:editId="4FA25295">
                <wp:simplePos x="0" y="0"/>
                <wp:positionH relativeFrom="column">
                  <wp:posOffset>4914036</wp:posOffset>
                </wp:positionH>
                <wp:positionV relativeFrom="paragraph">
                  <wp:posOffset>101879</wp:posOffset>
                </wp:positionV>
                <wp:extent cx="0" cy="621792"/>
                <wp:effectExtent l="95250" t="0" r="76200" b="64135"/>
                <wp:wrapNone/>
                <wp:docPr id="13" name="13 Conector recto de flecha"/>
                <wp:cNvGraphicFramePr/>
                <a:graphic xmlns:a="http://schemas.openxmlformats.org/drawingml/2006/main">
                  <a:graphicData uri="http://schemas.microsoft.com/office/word/2010/wordprocessingShape">
                    <wps:wsp>
                      <wps:cNvCnPr/>
                      <wps:spPr>
                        <a:xfrm>
                          <a:off x="0" y="0"/>
                          <a:ext cx="0" cy="6217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13 Conector recto de flecha" o:spid="_x0000_s1026" type="#_x0000_t32" style="position:absolute;margin-left:386.95pt;margin-top:8pt;width:0;height:48.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" strokecolor="#4579b8 [3044]">
                <v:stroke endarrow="open"/>
              </v:shape>
            </w:pict>
          </mc:Fallback>
        </mc:AlternateContent>
      </w:r>
      <w:r>
        <w:rPr>
          <w:b/>
          <w:noProof/>
          <w:lang w:eastAsia="es-CO"/>
        </w:rPr>
        <mc:AlternateContent>
          <mc:Choice Requires="wps">
            <w:drawing>
              <wp:anchor distT="0" distB="0" distL="114300" distR="114300" simplePos="0" relativeHeight="251672576" behindDoc="0" locked="0" layoutInCell="1" allowOverlap="1" wp14:anchorId="2146F546" wp14:editId="3A3C3B6C">
                <wp:simplePos x="0" y="0"/>
                <wp:positionH relativeFrom="column">
                  <wp:posOffset>982751</wp:posOffset>
                </wp:positionH>
                <wp:positionV relativeFrom="paragraph">
                  <wp:posOffset>101854</wp:posOffset>
                </wp:positionV>
                <wp:extent cx="0" cy="548665"/>
                <wp:effectExtent l="95250" t="0" r="57150" b="60960"/>
                <wp:wrapNone/>
                <wp:docPr id="12" name="12 Conector recto de flecha"/>
                <wp:cNvGraphicFramePr/>
                <a:graphic xmlns:a="http://schemas.openxmlformats.org/drawingml/2006/main">
                  <a:graphicData uri="http://schemas.microsoft.com/office/word/2010/wordprocessingShape">
                    <wps:wsp>
                      <wps:cNvCnPr/>
                      <wps:spPr>
                        <a:xfrm>
                          <a:off x="0" y="0"/>
                          <a:ext cx="0" cy="548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2 Conector recto de flecha" o:spid="_x0000_s1026" type="#_x0000_t32" style="position:absolute;margin-left:77.4pt;margin-top:8pt;width:0;height:43.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" strokecolor="#4579b8 [3044]">
                <v:stroke endarrow="open"/>
              </v:shape>
            </w:pict>
          </mc:Fallback>
        </mc:AlternateContent>
      </w:r>
      <w:r>
        <w:rPr>
          <w:b/>
          <w:noProof/>
          <w:lang w:eastAsia="es-CO"/>
        </w:rPr>
        <mc:AlternateContent>
          <mc:Choice Requires="wps">
            <w:drawing>
              <wp:anchor distT="0" distB="0" distL="114300" distR="114300" simplePos="0" relativeHeight="251671552" behindDoc="0" locked="0" layoutInCell="1" allowOverlap="1" wp14:anchorId="33C07288" wp14:editId="78F68C24">
                <wp:simplePos x="0" y="0"/>
                <wp:positionH relativeFrom="column">
                  <wp:posOffset>3356762</wp:posOffset>
                </wp:positionH>
                <wp:positionV relativeFrom="paragraph">
                  <wp:posOffset>87249</wp:posOffset>
                </wp:positionV>
                <wp:extent cx="1554252" cy="14605"/>
                <wp:effectExtent l="0" t="0" r="27305" b="23495"/>
                <wp:wrapNone/>
                <wp:docPr id="11" name="11 Conector recto"/>
                <wp:cNvGraphicFramePr/>
                <a:graphic xmlns:a="http://schemas.openxmlformats.org/drawingml/2006/main">
                  <a:graphicData uri="http://schemas.microsoft.com/office/word/2010/wordprocessingShape">
                    <wps:wsp>
                      <wps:cNvCnPr/>
                      <wps:spPr>
                        <a:xfrm>
                          <a:off x="0" y="0"/>
                          <a:ext cx="1554252" cy="14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1 Conector recto"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64.3pt,6.85pt" to="3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" strokecolor="#4579b8 [3044]"/>
            </w:pict>
          </mc:Fallback>
        </mc:AlternateContent>
      </w:r>
      <w:r>
        <w:rPr>
          <w:b/>
          <w:noProof/>
          <w:lang w:eastAsia="es-CO"/>
        </w:rPr>
        <mc:AlternateContent>
          <mc:Choice Requires="wps">
            <w:drawing>
              <wp:anchor distT="0" distB="0" distL="114300" distR="114300" simplePos="0" relativeHeight="251670528" behindDoc="0" locked="0" layoutInCell="1" allowOverlap="1" wp14:anchorId="256B3EE2" wp14:editId="1E583D0B">
                <wp:simplePos x="0" y="0"/>
                <wp:positionH relativeFrom="column">
                  <wp:posOffset>982751</wp:posOffset>
                </wp:positionH>
                <wp:positionV relativeFrom="paragraph">
                  <wp:posOffset>87249</wp:posOffset>
                </wp:positionV>
                <wp:extent cx="1133856" cy="14630"/>
                <wp:effectExtent l="0" t="0" r="28575" b="23495"/>
                <wp:wrapNone/>
                <wp:docPr id="10" name="10 Conector recto"/>
                <wp:cNvGraphicFramePr/>
                <a:graphic xmlns:a="http://schemas.openxmlformats.org/drawingml/2006/main">
                  <a:graphicData uri="http://schemas.microsoft.com/office/word/2010/wordprocessingShape">
                    <wps:wsp>
                      <wps:cNvCnPr/>
                      <wps:spPr>
                        <a:xfrm flipH="1">
                          <a:off x="0" y="0"/>
                          <a:ext cx="1133856"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77.4pt,6.85pt" to="16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" strokecolor="#4579b8 [3044]"/>
            </w:pict>
          </mc:Fallback>
        </mc:AlternateContent>
      </w:r>
    </w:p>
    <w:p w:rsidR="008F415B" w:rsidRDefault="00CA3860" w:rsidP="00297774">
      <w:pPr>
        <w:jc w:val="center"/>
        <w:rPr>
          <w:b/>
        </w:rPr>
      </w:pPr>
      <w:r>
        <w:rPr>
          <w:b/>
          <w:noProof/>
          <w:lang w:eastAsia="es-CO"/>
        </w:rPr>
        <mc:AlternateContent>
          <mc:Choice Requires="wps">
            <w:drawing>
              <wp:anchor distT="0" distB="0" distL="114300" distR="114300" simplePos="0" relativeHeight="251688960" behindDoc="0" locked="0" layoutInCell="1" allowOverlap="1">
                <wp:simplePos x="0" y="0"/>
                <wp:positionH relativeFrom="column">
                  <wp:posOffset>1829319</wp:posOffset>
                </wp:positionH>
                <wp:positionV relativeFrom="paragraph">
                  <wp:posOffset>4664743</wp:posOffset>
                </wp:positionV>
                <wp:extent cx="1128155" cy="11875"/>
                <wp:effectExtent l="0" t="76200" r="15240" b="102870"/>
                <wp:wrapNone/>
                <wp:docPr id="27" name="27 Conector recto de flecha"/>
                <wp:cNvGraphicFramePr/>
                <a:graphic xmlns:a="http://schemas.openxmlformats.org/drawingml/2006/main">
                  <a:graphicData uri="http://schemas.microsoft.com/office/word/2010/wordprocessingShape">
                    <wps:wsp>
                      <wps:cNvCnPr/>
                      <wps:spPr>
                        <a:xfrm flipV="1">
                          <a:off x="0" y="0"/>
                          <a:ext cx="1128155" cy="11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7 Conector recto de flecha" o:spid="_x0000_s1026" type="#_x0000_t32" style="position:absolute;margin-left:144.05pt;margin-top:367.3pt;width:88.85pt;height:.9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" strokecolor="#4579b8 [3044]">
                <v:stroke endarrow="open"/>
              </v:shape>
            </w:pict>
          </mc:Fallback>
        </mc:AlternateContent>
      </w:r>
      <w:r w:rsidRPr="00CA3860">
        <w:rPr>
          <w:b/>
          <w:noProof/>
        </w:rPr>
        <mc:AlternateContent>
          <mc:Choice Requires="wps">
            <w:drawing>
              <wp:anchor distT="0" distB="0" distL="114300" distR="114300" simplePos="0" relativeHeight="251687936" behindDoc="0" locked="0" layoutInCell="1" allowOverlap="1" wp14:editId="36B11C9B">
                <wp:simplePos x="0" y="0"/>
                <wp:positionH relativeFrom="column">
                  <wp:posOffset>2956560</wp:posOffset>
                </wp:positionH>
                <wp:positionV relativeFrom="paragraph">
                  <wp:posOffset>4295808</wp:posOffset>
                </wp:positionV>
                <wp:extent cx="1733798" cy="1403985"/>
                <wp:effectExtent l="0" t="0" r="19050" b="2794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798" cy="1403985"/>
                        </a:xfrm>
                        <a:prstGeom prst="rect">
                          <a:avLst/>
                        </a:prstGeom>
                        <a:solidFill>
                          <a:srgbClr val="FFFFFF"/>
                        </a:solidFill>
                        <a:ln w="9525">
                          <a:solidFill>
                            <a:srgbClr val="000000"/>
                          </a:solidFill>
                          <a:miter lim="800000"/>
                          <a:headEnd/>
                          <a:tailEnd/>
                        </a:ln>
                      </wps:spPr>
                      <wps:txbx>
                        <w:txbxContent>
                          <w:p w:rsidR="00CA3860" w:rsidRDefault="00CA3860">
                            <w:r>
                              <w:t>Menú de información del vehículo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left:0;text-align:left;margin-left:232.8pt;margin-top:338.25pt;width:136.5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">
                <v:textbox style="mso-fit-shape-to-text:t">
                  <w:txbxContent>
                    <w:p w:rsidR="00CA3860" w:rsidRDefault="00CA3860">
                      <w:r>
                        <w:t>Menú de información del vehículo</w:t>
                      </w:r>
                    </w:p>
                  </w:txbxContent>
                </v:textbox>
              </v:shape>
            </w:pict>
          </mc:Fallback>
        </mc:AlternateContent>
      </w:r>
      <w:r>
        <w:rPr>
          <w:b/>
          <w:noProof/>
          <w:lang w:eastAsia="es-CO"/>
        </w:rPr>
        <mc:AlternateContent>
          <mc:Choice Requires="wps">
            <w:drawing>
              <wp:anchor distT="0" distB="0" distL="114300" distR="114300" simplePos="0" relativeHeight="251685888" behindDoc="0" locked="0" layoutInCell="1" allowOverlap="1">
                <wp:simplePos x="0" y="0"/>
                <wp:positionH relativeFrom="column">
                  <wp:posOffset>-107213</wp:posOffset>
                </wp:positionH>
                <wp:positionV relativeFrom="paragraph">
                  <wp:posOffset>4013632</wp:posOffset>
                </wp:positionV>
                <wp:extent cx="0" cy="497967"/>
                <wp:effectExtent l="95250" t="38100" r="57150" b="16510"/>
                <wp:wrapNone/>
                <wp:docPr id="25" name="25 Conector recto de flecha"/>
                <wp:cNvGraphicFramePr/>
                <a:graphic xmlns:a="http://schemas.openxmlformats.org/drawingml/2006/main">
                  <a:graphicData uri="http://schemas.microsoft.com/office/word/2010/wordprocessingShape">
                    <wps:wsp>
                      <wps:cNvCnPr/>
                      <wps:spPr>
                        <a:xfrm flipV="1">
                          <a:off x="0" y="0"/>
                          <a:ext cx="0" cy="4979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5 Conector recto de flecha" o:spid="_x0000_s1026" type="#_x0000_t32" style="position:absolute;margin-left:-8.45pt;margin-top:316.05pt;width:0;height:39.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" strokecolor="#4579b8 [3044]">
                <v:stroke endarrow="open"/>
              </v:shape>
            </w:pict>
          </mc:Fallback>
        </mc:AlternateContent>
      </w:r>
      <w:r>
        <w:rPr>
          <w:b/>
          <w:noProof/>
          <w:lang w:eastAsia="es-CO"/>
        </w:rPr>
        <mc:AlternateContent>
          <mc:Choice Requires="wps">
            <w:drawing>
              <wp:anchor distT="0" distB="0" distL="114300" distR="114300" simplePos="0" relativeHeight="251684864" behindDoc="0" locked="0" layoutInCell="1" allowOverlap="1">
                <wp:simplePos x="0" y="0"/>
                <wp:positionH relativeFrom="column">
                  <wp:posOffset>-107213</wp:posOffset>
                </wp:positionH>
                <wp:positionV relativeFrom="paragraph">
                  <wp:posOffset>4511116</wp:posOffset>
                </wp:positionV>
                <wp:extent cx="526314" cy="1"/>
                <wp:effectExtent l="0" t="0" r="26670" b="19050"/>
                <wp:wrapNone/>
                <wp:docPr id="24" name="24 Conector recto"/>
                <wp:cNvGraphicFramePr/>
                <a:graphic xmlns:a="http://schemas.openxmlformats.org/drawingml/2006/main">
                  <a:graphicData uri="http://schemas.microsoft.com/office/word/2010/wordprocessingShape">
                    <wps:wsp>
                      <wps:cNvCnPr/>
                      <wps:spPr>
                        <a:xfrm flipH="1" flipV="1">
                          <a:off x="0" y="0"/>
                          <a:ext cx="526314"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4 Conector recto"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355.2pt" to="33pt,3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" strokecolor="#4579b8 [3044]"/>
            </w:pict>
          </mc:Fallback>
        </mc:AlternateContent>
      </w:r>
      <w:r>
        <w:rPr>
          <w:b/>
          <w:noProof/>
          <w:lang w:eastAsia="es-CO"/>
        </w:rPr>
        <mc:AlternateContent>
          <mc:Choice Requires="wps">
            <w:drawing>
              <wp:anchor distT="0" distB="0" distL="114300" distR="114300" simplePos="0" relativeHeight="251683840" behindDoc="0" locked="0" layoutInCell="1" allowOverlap="1">
                <wp:simplePos x="0" y="0"/>
                <wp:positionH relativeFrom="column">
                  <wp:posOffset>1092124</wp:posOffset>
                </wp:positionH>
                <wp:positionV relativeFrom="paragraph">
                  <wp:posOffset>3611829</wp:posOffset>
                </wp:positionV>
                <wp:extent cx="355" cy="504749"/>
                <wp:effectExtent l="0" t="0" r="19050" b="10160"/>
                <wp:wrapNone/>
                <wp:docPr id="23" name="23 Conector recto"/>
                <wp:cNvGraphicFramePr/>
                <a:graphic xmlns:a="http://schemas.openxmlformats.org/drawingml/2006/main">
                  <a:graphicData uri="http://schemas.microsoft.com/office/word/2010/wordprocessingShape">
                    <wps:wsp>
                      <wps:cNvCnPr/>
                      <wps:spPr>
                        <a:xfrm>
                          <a:off x="0" y="0"/>
                          <a:ext cx="355" cy="504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3 Conector recto"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284.4pt" to="86.05pt,3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" strokecolor="#4579b8 [3044]"/>
            </w:pict>
          </mc:Fallback>
        </mc:AlternateContent>
      </w:r>
      <w:r>
        <w:rPr>
          <w:b/>
          <w:noProof/>
          <w:lang w:eastAsia="es-CO"/>
        </w:rPr>
        <mc:AlternateContent>
          <mc:Choice Requires="wps">
            <w:drawing>
              <wp:anchor distT="0" distB="0" distL="114300" distR="114300" simplePos="0" relativeHeight="251682816" behindDoc="0" locked="0" layoutInCell="1" allowOverlap="1">
                <wp:simplePos x="0" y="0"/>
                <wp:positionH relativeFrom="column">
                  <wp:posOffset>-56007</wp:posOffset>
                </wp:positionH>
                <wp:positionV relativeFrom="paragraph">
                  <wp:posOffset>744271</wp:posOffset>
                </wp:positionV>
                <wp:extent cx="402336" cy="0"/>
                <wp:effectExtent l="0" t="76200" r="17145" b="114300"/>
                <wp:wrapNone/>
                <wp:docPr id="22" name="22 Conector recto de flecha"/>
                <wp:cNvGraphicFramePr/>
                <a:graphic xmlns:a="http://schemas.openxmlformats.org/drawingml/2006/main">
                  <a:graphicData uri="http://schemas.microsoft.com/office/word/2010/wordprocessingShape">
                    <wps:wsp>
                      <wps:cNvCnPr/>
                      <wps:spPr>
                        <a:xfrm>
                          <a:off x="0" y="0"/>
                          <a:ext cx="40233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22 Conector recto de flecha" o:spid="_x0000_s1026" type="#_x0000_t32" style="position:absolute;margin-left:-4.4pt;margin-top:58.6pt;width:31.7pt;height:0;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" strokecolor="#4579b8 [3044]">
                <v:stroke endarrow="open"/>
              </v:shape>
            </w:pict>
          </mc:Fallback>
        </mc:AlternateContent>
      </w:r>
      <w:r>
        <w:rPr>
          <w:b/>
          <w:noProof/>
          <w:lang w:eastAsia="es-CO"/>
        </w:rPr>
        <mc:AlternateContent>
          <mc:Choice Requires="wps">
            <w:drawing>
              <wp:anchor distT="0" distB="0" distL="114300" distR="114300" simplePos="0" relativeHeight="251681792" behindDoc="0" locked="0" layoutInCell="1" allowOverlap="1">
                <wp:simplePos x="0" y="0"/>
                <wp:positionH relativeFrom="column">
                  <wp:posOffset>-107213</wp:posOffset>
                </wp:positionH>
                <wp:positionV relativeFrom="paragraph">
                  <wp:posOffset>744271</wp:posOffset>
                </wp:positionV>
                <wp:extent cx="51206" cy="2962656"/>
                <wp:effectExtent l="0" t="0" r="25400" b="28575"/>
                <wp:wrapNone/>
                <wp:docPr id="21" name="21 Conector recto"/>
                <wp:cNvGraphicFramePr/>
                <a:graphic xmlns:a="http://schemas.openxmlformats.org/drawingml/2006/main">
                  <a:graphicData uri="http://schemas.microsoft.com/office/word/2010/wordprocessingShape">
                    <wps:wsp>
                      <wps:cNvCnPr/>
                      <wps:spPr>
                        <a:xfrm flipV="1">
                          <a:off x="0" y="0"/>
                          <a:ext cx="51206" cy="29626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1 Conector recto"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8.45pt,58.6pt" to="-4.4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" strokecolor="#4579b8 [3044]"/>
            </w:pict>
          </mc:Fallback>
        </mc:AlternateContent>
      </w:r>
      <w:r>
        <w:rPr>
          <w:b/>
          <w:noProof/>
          <w:lang w:eastAsia="es-CO"/>
        </w:rPr>
        <mc:AlternateContent>
          <mc:Choice Requires="wps">
            <w:drawing>
              <wp:anchor distT="0" distB="0" distL="114300" distR="114300" simplePos="0" relativeHeight="251680768" behindDoc="0" locked="0" layoutInCell="1" allowOverlap="1">
                <wp:simplePos x="0" y="0"/>
                <wp:positionH relativeFrom="column">
                  <wp:posOffset>-333985</wp:posOffset>
                </wp:positionH>
                <wp:positionV relativeFrom="paragraph">
                  <wp:posOffset>3706927</wp:posOffset>
                </wp:positionV>
                <wp:extent cx="438912" cy="307238"/>
                <wp:effectExtent l="0" t="0" r="18415" b="17145"/>
                <wp:wrapNone/>
                <wp:docPr id="20" name="20 Cuadro de texto"/>
                <wp:cNvGraphicFramePr/>
                <a:graphic xmlns:a="http://schemas.openxmlformats.org/drawingml/2006/main">
                  <a:graphicData uri="http://schemas.microsoft.com/office/word/2010/wordprocessingShape">
                    <wps:wsp>
                      <wps:cNvSpPr txBox="1"/>
                      <wps:spPr>
                        <a:xfrm>
                          <a:off x="0" y="0"/>
                          <a:ext cx="438912" cy="307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3860" w:rsidRDefault="00CA3860">
                            <w:r>
                              <w:t>Salir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0 Cuadro de texto" o:spid="_x0000_s1028" type="#_x0000_t202" style="position:absolute;left:0;text-align:left;margin-left:-26.3pt;margin-top:291.9pt;width:34.55pt;height:2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" fillcolor="white [3201]" strokeweight=".5pt">
                <v:textbox>
                  <w:txbxContent>
                    <w:p w:rsidR="00CA3860" w:rsidRDefault="00CA3860">
                      <w:r>
                        <w:t>Salir</w:t>
                      </w:r>
                    </w:p>
                  </w:txbxContent>
                </v:textbox>
              </v:shape>
            </w:pict>
          </mc:Fallback>
        </mc:AlternateContent>
      </w:r>
      <w:r>
        <w:rPr>
          <w:b/>
          <w:noProof/>
          <w:lang w:eastAsia="es-CO"/>
        </w:rPr>
        <mc:AlternateContent>
          <mc:Choice Requires="wps">
            <w:drawing>
              <wp:anchor distT="0" distB="0" distL="114300" distR="114300" simplePos="0" relativeHeight="251679744" behindDoc="0" locked="0" layoutInCell="1" allowOverlap="1">
                <wp:simplePos x="0" y="0"/>
                <wp:positionH relativeFrom="column">
                  <wp:posOffset>419481</wp:posOffset>
                </wp:positionH>
                <wp:positionV relativeFrom="paragraph">
                  <wp:posOffset>4116579</wp:posOffset>
                </wp:positionV>
                <wp:extent cx="1411834" cy="731520"/>
                <wp:effectExtent l="0" t="0" r="17145" b="11430"/>
                <wp:wrapNone/>
                <wp:docPr id="19" name="19 Rectángulo redondeado"/>
                <wp:cNvGraphicFramePr/>
                <a:graphic xmlns:a="http://schemas.openxmlformats.org/drawingml/2006/main">
                  <a:graphicData uri="http://schemas.microsoft.com/office/word/2010/wordprocessingShape">
                    <wps:wsp>
                      <wps:cNvSpPr/>
                      <wps:spPr>
                        <a:xfrm>
                          <a:off x="0" y="0"/>
                          <a:ext cx="1411834" cy="731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3860" w:rsidRDefault="00CA3860" w:rsidP="00CA3860">
                            <w:pPr>
                              <w:jc w:val="center"/>
                            </w:pPr>
                            <w:r>
                              <w:t>Interfax del  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9 Rectángulo redondeado" o:spid="_x0000_s1029" style="position:absolute;left:0;text-align:left;margin-left:33.05pt;margin-top:324.15pt;width:111.15pt;height:57.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" fillcolor="#4f81bd [3204]" strokecolor="#243f60 [1604]" strokeweight="2pt">
                <v:textbox>
                  <w:txbxContent>
                    <w:p w:rsidR="00CA3860" w:rsidRDefault="00CA3860" w:rsidP="00CA3860">
                      <w:pPr>
                        <w:jc w:val="center"/>
                      </w:pPr>
                      <w:r>
                        <w:t>Interfax del  mapa</w:t>
                      </w:r>
                    </w:p>
                  </w:txbxContent>
                </v:textbox>
              </v:roundrect>
            </w:pict>
          </mc:Fallback>
        </mc:AlternateContent>
      </w:r>
      <w:r>
        <w:rPr>
          <w:b/>
          <w:noProof/>
          <w:lang w:eastAsia="es-CO"/>
        </w:rPr>
        <mc:AlternateContent>
          <mc:Choice Requires="wps">
            <w:drawing>
              <wp:anchor distT="0" distB="0" distL="114300" distR="114300" simplePos="0" relativeHeight="251678720" behindDoc="0" locked="0" layoutInCell="1" allowOverlap="1">
                <wp:simplePos x="0" y="0"/>
                <wp:positionH relativeFrom="column">
                  <wp:posOffset>2792856</wp:posOffset>
                </wp:positionH>
                <wp:positionV relativeFrom="paragraph">
                  <wp:posOffset>2331669</wp:posOffset>
                </wp:positionV>
                <wp:extent cx="1474419" cy="14631"/>
                <wp:effectExtent l="0" t="0" r="12065" b="23495"/>
                <wp:wrapNone/>
                <wp:docPr id="18" name="18 Conector recto"/>
                <wp:cNvGraphicFramePr/>
                <a:graphic xmlns:a="http://schemas.openxmlformats.org/drawingml/2006/main">
                  <a:graphicData uri="http://schemas.microsoft.com/office/word/2010/wordprocessingShape">
                    <wps:wsp>
                      <wps:cNvCnPr/>
                      <wps:spPr>
                        <a:xfrm flipV="1">
                          <a:off x="0" y="0"/>
                          <a:ext cx="1474419" cy="14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8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19.9pt,183.6pt" to="336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" strokecolor="#4579b8 [3044]"/>
            </w:pict>
          </mc:Fallback>
        </mc:AlternateContent>
      </w:r>
      <w:r>
        <w:rPr>
          <w:b/>
          <w:noProof/>
          <w:lang w:eastAsia="es-CO"/>
        </w:rPr>
        <mc:AlternateContent>
          <mc:Choice Requires="wps">
            <w:drawing>
              <wp:anchor distT="0" distB="0" distL="114300" distR="114300" simplePos="0" relativeHeight="251677696" behindDoc="0" locked="0" layoutInCell="1" allowOverlap="1">
                <wp:simplePos x="0" y="0"/>
                <wp:positionH relativeFrom="column">
                  <wp:posOffset>4914036</wp:posOffset>
                </wp:positionH>
                <wp:positionV relativeFrom="paragraph">
                  <wp:posOffset>1044194</wp:posOffset>
                </wp:positionV>
                <wp:extent cx="0" cy="760781"/>
                <wp:effectExtent l="0" t="0" r="19050" b="20320"/>
                <wp:wrapNone/>
                <wp:docPr id="17" name="17 Conector recto"/>
                <wp:cNvGraphicFramePr/>
                <a:graphic xmlns:a="http://schemas.openxmlformats.org/drawingml/2006/main">
                  <a:graphicData uri="http://schemas.microsoft.com/office/word/2010/wordprocessingShape">
                    <wps:wsp>
                      <wps:cNvCnPr/>
                      <wps:spPr>
                        <a:xfrm>
                          <a:off x="0" y="0"/>
                          <a:ext cx="0" cy="7607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7 Conector recto"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86.95pt,82.2pt" to="386.9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" strokecolor="#4579b8 [3044]"/>
            </w:pict>
          </mc:Fallback>
        </mc:AlternateContent>
      </w:r>
      <w:r>
        <w:rPr>
          <w:b/>
          <w:noProof/>
          <w:lang w:eastAsia="es-CO"/>
        </w:rPr>
        <mc:AlternateContent>
          <mc:Choice Requires="wps">
            <w:drawing>
              <wp:anchor distT="0" distB="0" distL="114300" distR="114300" simplePos="0" relativeHeight="251676672" behindDoc="0" locked="0" layoutInCell="1" allowOverlap="1">
                <wp:simplePos x="0" y="0"/>
                <wp:positionH relativeFrom="column">
                  <wp:posOffset>1092124</wp:posOffset>
                </wp:positionH>
                <wp:positionV relativeFrom="paragraph">
                  <wp:posOffset>3075483</wp:posOffset>
                </wp:positionV>
                <wp:extent cx="0" cy="243738"/>
                <wp:effectExtent l="0" t="0" r="19050" b="23495"/>
                <wp:wrapNone/>
                <wp:docPr id="16" name="16 Conector recto"/>
                <wp:cNvGraphicFramePr/>
                <a:graphic xmlns:a="http://schemas.openxmlformats.org/drawingml/2006/main">
                  <a:graphicData uri="http://schemas.microsoft.com/office/word/2010/wordprocessingShape">
                    <wps:wsp>
                      <wps:cNvCnPr/>
                      <wps:spPr>
                        <a:xfrm>
                          <a:off x="0" y="0"/>
                          <a:ext cx="0" cy="2437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6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86pt,242.15pt" to="86pt,2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" strokecolor="#4579b8 [3044]"/>
            </w:pict>
          </mc:Fallback>
        </mc:AlternateContent>
      </w:r>
      <w:r w:rsidR="002456D7">
        <w:rPr>
          <w:b/>
          <w:noProof/>
          <w:lang w:eastAsia="es-CO"/>
        </w:rPr>
        <mc:AlternateContent>
          <mc:Choice Requires="wps">
            <w:drawing>
              <wp:anchor distT="0" distB="0" distL="114300" distR="114300" simplePos="0" relativeHeight="251675648" behindDoc="0" locked="0" layoutInCell="1" allowOverlap="1">
                <wp:simplePos x="0" y="0"/>
                <wp:positionH relativeFrom="column">
                  <wp:posOffset>1832229</wp:posOffset>
                </wp:positionH>
                <wp:positionV relativeFrom="paragraph">
                  <wp:posOffset>2440610</wp:posOffset>
                </wp:positionV>
                <wp:extent cx="452628" cy="0"/>
                <wp:effectExtent l="0" t="0" r="24130" b="19050"/>
                <wp:wrapNone/>
                <wp:docPr id="15" name="15 Conector recto"/>
                <wp:cNvGraphicFramePr/>
                <a:graphic xmlns:a="http://schemas.openxmlformats.org/drawingml/2006/main">
                  <a:graphicData uri="http://schemas.microsoft.com/office/word/2010/wordprocessingShape">
                    <wps:wsp>
                      <wps:cNvCnPr/>
                      <wps:spPr>
                        <a:xfrm>
                          <a:off x="0" y="0"/>
                          <a:ext cx="4526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5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4.25pt,192.15pt" to="179.9pt,1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" strokecolor="#4579b8 [3044]"/>
            </w:pict>
          </mc:Fallback>
        </mc:AlternateContent>
      </w:r>
      <w:r w:rsidR="002456D7">
        <w:rPr>
          <w:b/>
          <w:noProof/>
          <w:lang w:eastAsia="es-CO"/>
        </w:rPr>
        <mc:AlternateContent>
          <mc:Choice Requires="wps">
            <w:drawing>
              <wp:anchor distT="0" distB="0" distL="114300" distR="114300" simplePos="0" relativeHeight="251674624" behindDoc="0" locked="0" layoutInCell="1" allowOverlap="1">
                <wp:simplePos x="0" y="0"/>
                <wp:positionH relativeFrom="column">
                  <wp:posOffset>1070534</wp:posOffset>
                </wp:positionH>
                <wp:positionV relativeFrom="paragraph">
                  <wp:posOffset>1042314</wp:posOffset>
                </wp:positionV>
                <wp:extent cx="21945" cy="689509"/>
                <wp:effectExtent l="0" t="0" r="35560" b="15875"/>
                <wp:wrapNone/>
                <wp:docPr id="14" name="14 Conector recto"/>
                <wp:cNvGraphicFramePr/>
                <a:graphic xmlns:a="http://schemas.openxmlformats.org/drawingml/2006/main">
                  <a:graphicData uri="http://schemas.microsoft.com/office/word/2010/wordprocessingShape">
                    <wps:wsp>
                      <wps:cNvCnPr/>
                      <wps:spPr>
                        <a:xfrm>
                          <a:off x="0" y="0"/>
                          <a:ext cx="21945" cy="6895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4 Conector recto"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84.3pt,82.05pt" to="86.0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" strokecolor="#4579b8 [3044]"/>
            </w:pict>
          </mc:Fallback>
        </mc:AlternateContent>
      </w:r>
      <w:r w:rsidR="002456D7">
        <w:rPr>
          <w:b/>
          <w:noProof/>
          <w:lang w:eastAsia="es-CO"/>
        </w:rPr>
        <mc:AlternateContent>
          <mc:Choice Requires="wps">
            <w:drawing>
              <wp:anchor distT="0" distB="0" distL="114300" distR="114300" simplePos="0" relativeHeight="251669504" behindDoc="0" locked="0" layoutInCell="1" allowOverlap="1" wp14:anchorId="33B62297" wp14:editId="6D59C8B4">
                <wp:simplePos x="0" y="0"/>
                <wp:positionH relativeFrom="column">
                  <wp:posOffset>4264025</wp:posOffset>
                </wp:positionH>
                <wp:positionV relativeFrom="paragraph">
                  <wp:posOffset>1804670</wp:posOffset>
                </wp:positionV>
                <wp:extent cx="1271905" cy="635635"/>
                <wp:effectExtent l="0" t="0" r="23495" b="12065"/>
                <wp:wrapNone/>
                <wp:docPr id="9" name="9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Formulario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9 Rectángulo redondeado" o:spid="_x0000_s1030" style="position:absolute;left:0;text-align:left;margin-left:335.75pt;margin-top:142.1pt;width:100.15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" fillcolor="#4f81bd [3204]" strokecolor="#243f60 [1604]" strokeweight="2pt">
                <v:textbox>
                  <w:txbxContent>
                    <w:p w:rsidR="002456D7" w:rsidRDefault="002456D7" w:rsidP="002456D7">
                      <w:pPr>
                        <w:jc w:val="center"/>
                      </w:pPr>
                      <w:r>
                        <w:t>Formulario registro</w:t>
                      </w:r>
                    </w:p>
                  </w:txbxContent>
                </v:textbox>
              </v:roundrect>
            </w:pict>
          </mc:Fallback>
        </mc:AlternateContent>
      </w:r>
      <w:r w:rsidR="002456D7" w:rsidRPr="002456D7">
        <w:rPr>
          <w:b/>
          <w:noProof/>
        </w:rPr>
        <mc:AlternateContent>
          <mc:Choice Requires="wps">
            <w:drawing>
              <wp:anchor distT="0" distB="0" distL="114300" distR="114300" simplePos="0" relativeHeight="251665408" behindDoc="0" locked="0" layoutInCell="1" allowOverlap="1" wp14:anchorId="3AC06C91" wp14:editId="0311D610">
                <wp:simplePos x="0" y="0"/>
                <wp:positionH relativeFrom="column">
                  <wp:posOffset>2281555</wp:posOffset>
                </wp:positionH>
                <wp:positionV relativeFrom="paragraph">
                  <wp:posOffset>2153285</wp:posOffset>
                </wp:positionV>
                <wp:extent cx="508000" cy="294005"/>
                <wp:effectExtent l="0" t="0" r="25400"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94005"/>
                        </a:xfrm>
                        <a:prstGeom prst="rect">
                          <a:avLst/>
                        </a:prstGeom>
                        <a:solidFill>
                          <a:srgbClr val="FFFFFF"/>
                        </a:solidFill>
                        <a:ln w="9525">
                          <a:solidFill>
                            <a:srgbClr val="000000"/>
                          </a:solidFill>
                          <a:miter lim="800000"/>
                          <a:headEnd/>
                          <a:tailEnd/>
                        </a:ln>
                      </wps:spPr>
                      <wps:txbx>
                        <w:txbxContent>
                          <w:p w:rsidR="002456D7" w:rsidRDefault="002456D7" w:rsidP="002456D7">
                            <w:pPr>
                              <w:jc w:val="center"/>
                            </w:pPr>
                            <w:r>
                              <w:t>NO</w:t>
                            </w:r>
                          </w:p>
                          <w:p w:rsidR="002456D7" w:rsidRDefault="002456D7" w:rsidP="002456D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79.65pt;margin-top:169.55pt;width:40pt;height:2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">
                <v:textbox>
                  <w:txbxContent>
                    <w:p w:rsidR="002456D7" w:rsidRDefault="002456D7" w:rsidP="002456D7">
                      <w:pPr>
                        <w:jc w:val="center"/>
                      </w:pPr>
                      <w:r>
                        <w:t>NO</w:t>
                      </w:r>
                    </w:p>
                    <w:p w:rsidR="002456D7" w:rsidRDefault="002456D7" w:rsidP="002456D7">
                      <w:pPr>
                        <w:jc w:val="center"/>
                      </w:pPr>
                    </w:p>
                  </w:txbxContent>
                </v:textbox>
              </v:shape>
            </w:pict>
          </mc:Fallback>
        </mc:AlternateContent>
      </w:r>
      <w:r w:rsidR="002456D7" w:rsidRPr="002456D7">
        <w:rPr>
          <w:b/>
          <w:noProof/>
        </w:rPr>
        <mc:AlternateContent>
          <mc:Choice Requires="wps">
            <w:drawing>
              <wp:anchor distT="0" distB="0" distL="114300" distR="114300" simplePos="0" relativeHeight="251667456" behindDoc="0" locked="0" layoutInCell="1" allowOverlap="1" wp14:anchorId="5E4DE00E" wp14:editId="6C99546C">
                <wp:simplePos x="0" y="0"/>
                <wp:positionH relativeFrom="column">
                  <wp:posOffset>891706</wp:posOffset>
                </wp:positionH>
                <wp:positionV relativeFrom="paragraph">
                  <wp:posOffset>3323176</wp:posOffset>
                </wp:positionV>
                <wp:extent cx="508359" cy="294198"/>
                <wp:effectExtent l="0" t="0" r="25400" b="1079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59" cy="294198"/>
                        </a:xfrm>
                        <a:prstGeom prst="rect">
                          <a:avLst/>
                        </a:prstGeom>
                        <a:solidFill>
                          <a:srgbClr val="FFFFFF"/>
                        </a:solidFill>
                        <a:ln w="9525">
                          <a:solidFill>
                            <a:srgbClr val="000000"/>
                          </a:solidFill>
                          <a:miter lim="800000"/>
                          <a:headEnd/>
                          <a:tailEnd/>
                        </a:ln>
                      </wps:spPr>
                      <wps:txbx>
                        <w:txbxContent>
                          <w:p w:rsidR="002456D7" w:rsidRDefault="002456D7" w:rsidP="002456D7">
                            <w:pPr>
                              <w:jc w:val="center"/>
                            </w:pPr>
                            <w:r>
                              <w:t>SI</w:t>
                            </w:r>
                          </w:p>
                          <w:p w:rsidR="002456D7" w:rsidRDefault="002456D7" w:rsidP="002456D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70.2pt;margin-top:261.65pt;width:40.05pt;height:2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">
                <v:textbox>
                  <w:txbxContent>
                    <w:p w:rsidR="002456D7" w:rsidRDefault="002456D7" w:rsidP="002456D7">
                      <w:pPr>
                        <w:jc w:val="center"/>
                      </w:pPr>
                      <w:r>
                        <w:t>SI</w:t>
                      </w:r>
                    </w:p>
                    <w:p w:rsidR="002456D7" w:rsidRDefault="002456D7" w:rsidP="002456D7">
                      <w:pPr>
                        <w:jc w:val="center"/>
                      </w:pPr>
                    </w:p>
                  </w:txbxContent>
                </v:textbox>
              </v:shape>
            </w:pict>
          </mc:Fallback>
        </mc:AlternateContent>
      </w:r>
      <w:r w:rsidR="002456D7">
        <w:rPr>
          <w:b/>
          <w:noProof/>
          <w:lang w:eastAsia="es-CO"/>
        </w:rPr>
        <mc:AlternateContent>
          <mc:Choice Requires="wps">
            <w:drawing>
              <wp:anchor distT="0" distB="0" distL="114300" distR="114300" simplePos="0" relativeHeight="251663360" behindDoc="0" locked="0" layoutInCell="1" allowOverlap="1" wp14:anchorId="5148B42F" wp14:editId="6D356023">
                <wp:simplePos x="0" y="0"/>
                <wp:positionH relativeFrom="column">
                  <wp:posOffset>343148</wp:posOffset>
                </wp:positionH>
                <wp:positionV relativeFrom="paragraph">
                  <wp:posOffset>1732777</wp:posOffset>
                </wp:positionV>
                <wp:extent cx="1486397" cy="1343770"/>
                <wp:effectExtent l="0" t="0" r="19050" b="27940"/>
                <wp:wrapNone/>
                <wp:docPr id="7" name="7 Rombo"/>
                <wp:cNvGraphicFramePr/>
                <a:graphic xmlns:a="http://schemas.openxmlformats.org/drawingml/2006/main">
                  <a:graphicData uri="http://schemas.microsoft.com/office/word/2010/wordprocessingShape">
                    <wps:wsp>
                      <wps:cNvSpPr/>
                      <wps:spPr>
                        <a:xfrm>
                          <a:off x="0" y="0"/>
                          <a:ext cx="1486397" cy="134377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 xml:space="preserv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7 Rombo" o:spid="_x0000_s1033" type="#_x0000_t4" style="position:absolute;left:0;text-align:left;margin-left:27pt;margin-top:136.45pt;width:117.05pt;height:10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" fillcolor="#4f81bd [3204]" strokecolor="#243f60 [1604]" strokeweight="2pt">
                <v:textbox>
                  <w:txbxContent>
                    <w:p w:rsidR="002456D7" w:rsidRDefault="002456D7" w:rsidP="002456D7">
                      <w:pPr>
                        <w:jc w:val="center"/>
                      </w:pPr>
                      <w:r>
                        <w:t xml:space="preserve"> Consulta</w:t>
                      </w:r>
                    </w:p>
                  </w:txbxContent>
                </v:textbox>
              </v:shape>
            </w:pict>
          </mc:Fallback>
        </mc:AlternateContent>
      </w:r>
      <w:r w:rsidR="002456D7">
        <w:rPr>
          <w:b/>
          <w:noProof/>
          <w:lang w:eastAsia="es-CO"/>
        </w:rPr>
        <mc:AlternateContent>
          <mc:Choice Requires="wps">
            <w:drawing>
              <wp:anchor distT="0" distB="0" distL="114300" distR="114300" simplePos="0" relativeHeight="251662336" behindDoc="0" locked="0" layoutInCell="1" allowOverlap="1" wp14:anchorId="5651CED4" wp14:editId="1B7879BB">
                <wp:simplePos x="0" y="0"/>
                <wp:positionH relativeFrom="column">
                  <wp:posOffset>4262838</wp:posOffset>
                </wp:positionH>
                <wp:positionV relativeFrom="paragraph">
                  <wp:posOffset>404412</wp:posOffset>
                </wp:positionV>
                <wp:extent cx="1271905" cy="635635"/>
                <wp:effectExtent l="0" t="0" r="23495" b="12065"/>
                <wp:wrapNone/>
                <wp:docPr id="6" name="6 Rectángulo redondeado"/>
                <wp:cNvGraphicFramePr/>
                <a:graphic xmlns:a="http://schemas.openxmlformats.org/drawingml/2006/main">
                  <a:graphicData uri="http://schemas.microsoft.com/office/word/2010/wordprocessingShape">
                    <wps:wsp>
                      <wps:cNvSpPr/>
                      <wps:spPr>
                        <a:xfrm>
                          <a:off x="0" y="0"/>
                          <a:ext cx="1271905" cy="635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Usuario no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6 Rectángulo redondeado" o:spid="_x0000_s1034" style="position:absolute;left:0;text-align:left;margin-left:335.65pt;margin-top:31.85pt;width:100.15pt;height:5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" fillcolor="#4f81bd [3204]" strokecolor="#243f60 [1604]" strokeweight="2pt">
                <v:textbox>
                  <w:txbxContent>
                    <w:p w:rsidR="002456D7" w:rsidRDefault="002456D7" w:rsidP="002456D7">
                      <w:pPr>
                        <w:jc w:val="center"/>
                      </w:pPr>
                      <w:r>
                        <w:t>Usuario no registrado</w:t>
                      </w:r>
                    </w:p>
                  </w:txbxContent>
                </v:textbox>
              </v:roundrect>
            </w:pict>
          </mc:Fallback>
        </mc:AlternateContent>
      </w:r>
      <w:r w:rsidR="002456D7">
        <w:rPr>
          <w:b/>
          <w:noProof/>
          <w:lang w:eastAsia="es-CO"/>
        </w:rPr>
        <mc:AlternateContent>
          <mc:Choice Requires="wps">
            <w:drawing>
              <wp:anchor distT="0" distB="0" distL="114300" distR="114300" simplePos="0" relativeHeight="251660288" behindDoc="0" locked="0" layoutInCell="1" allowOverlap="1" wp14:anchorId="1B87CB07" wp14:editId="438482FD">
                <wp:simplePos x="0" y="0"/>
                <wp:positionH relativeFrom="column">
                  <wp:posOffset>343148</wp:posOffset>
                </wp:positionH>
                <wp:positionV relativeFrom="paragraph">
                  <wp:posOffset>325395</wp:posOffset>
                </wp:positionV>
                <wp:extent cx="1319917" cy="715617"/>
                <wp:effectExtent l="0" t="0" r="13970" b="27940"/>
                <wp:wrapNone/>
                <wp:docPr id="5" name="5 Rectángulo redondeado"/>
                <wp:cNvGraphicFramePr/>
                <a:graphic xmlns:a="http://schemas.openxmlformats.org/drawingml/2006/main">
                  <a:graphicData uri="http://schemas.microsoft.com/office/word/2010/wordprocessingShape">
                    <wps:wsp>
                      <wps:cNvSpPr/>
                      <wps:spPr>
                        <a:xfrm>
                          <a:off x="0" y="0"/>
                          <a:ext cx="1319917" cy="7156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6D7" w:rsidRDefault="002456D7" w:rsidP="002456D7">
                            <w:pPr>
                              <w:jc w:val="center"/>
                            </w:pPr>
                            <w:r>
                              <w:t>Usuario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5 Rectángulo redondeado" o:spid="_x0000_s1035" style="position:absolute;left:0;text-align:left;margin-left:27pt;margin-top:25.6pt;width:103.95pt;height:5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" fillcolor="#4f81bd [3204]" strokecolor="#243f60 [1604]" strokeweight="2pt">
                <v:textbox>
                  <w:txbxContent>
                    <w:p w:rsidR="002456D7" w:rsidRDefault="002456D7" w:rsidP="002456D7">
                      <w:pPr>
                        <w:jc w:val="center"/>
                      </w:pPr>
                      <w:r>
                        <w:t>Usuario Registrado</w:t>
                      </w:r>
                    </w:p>
                  </w:txbxContent>
                </v:textbox>
              </v:roundrect>
            </w:pict>
          </mc:Fallback>
        </mc:AlternateContent>
      </w:r>
    </w:p>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Pr="008F415B" w:rsidRDefault="008F415B" w:rsidP="008F415B"/>
    <w:p w:rsidR="008F415B" w:rsidRDefault="008F415B" w:rsidP="008F415B"/>
    <w:p w:rsidR="009A4683" w:rsidRDefault="008F415B" w:rsidP="008F415B">
      <w:pPr>
        <w:tabs>
          <w:tab w:val="left" w:pos="8060"/>
        </w:tabs>
      </w:pPr>
      <w:r>
        <w:tab/>
      </w: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pPr>
    </w:p>
    <w:p w:rsidR="008F415B" w:rsidRDefault="008F415B" w:rsidP="008F415B">
      <w:pPr>
        <w:tabs>
          <w:tab w:val="left" w:pos="8060"/>
        </w:tabs>
        <w:rPr>
          <w:rFonts w:asciiTheme="majorHAnsi" w:hAnsiTheme="majorHAnsi"/>
          <w:b/>
          <w:i/>
          <w:sz w:val="24"/>
          <w:szCs w:val="24"/>
          <w:u w:val="single"/>
        </w:rPr>
      </w:pPr>
      <w:r w:rsidRPr="008F415B">
        <w:rPr>
          <w:rFonts w:asciiTheme="majorHAnsi" w:hAnsiTheme="majorHAnsi"/>
          <w:b/>
          <w:i/>
          <w:sz w:val="24"/>
          <w:szCs w:val="24"/>
          <w:u w:val="single"/>
        </w:rPr>
        <w:lastRenderedPageBreak/>
        <w:t>Glosario de términos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Modo de funcionamiento 2D</w:t>
      </w:r>
      <w:r w:rsidRPr="002A3C3A">
        <w:rPr>
          <w:rFonts w:eastAsia="Times New Roman" w:cs="Tahoma"/>
          <w:color w:val="4C4C4C"/>
          <w:lang w:eastAsia="es-CO"/>
        </w:rPr>
        <w:br/>
        <w:t>Un ajuste de posición GPS bidimensional que incluye sólo coordenadas horizontales (sin elevación GPS). Requiere un mínimo de tres satélites visibles.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Modo de funcionamiento 3D</w:t>
      </w:r>
      <w:r w:rsidRPr="002A3C3A">
        <w:rPr>
          <w:rFonts w:eastAsia="Times New Roman" w:cs="Tahoma"/>
          <w:color w:val="4C4C4C"/>
          <w:lang w:eastAsia="es-CO"/>
        </w:rPr>
        <w:br/>
        <w:t>Un ajuste de posición GPS tridimensional que incluye coordenadas horizontales, además de elevación. Requiere un mínimo de cuatro satélites visibles.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Precisión</w:t>
      </w:r>
      <w:r w:rsidRPr="002A3C3A">
        <w:rPr>
          <w:rFonts w:eastAsia="Times New Roman" w:cs="Tahoma"/>
          <w:color w:val="4C4C4C"/>
          <w:lang w:eastAsia="es-CO"/>
        </w:rPr>
        <w:br/>
        <w:t>Una medida de cuán cerca está una estimación de una posición GPS a la ubicación real.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Tiempo de adquisición</w:t>
      </w:r>
      <w:r w:rsidRPr="002A3C3A">
        <w:rPr>
          <w:rFonts w:eastAsia="Times New Roman" w:cs="Tahoma"/>
          <w:color w:val="4C4C4C"/>
          <w:lang w:eastAsia="es-CO"/>
        </w:rPr>
        <w:br/>
        <w:t>El tiempo que tarda un receptor GPS en adquirir señales de satélite y determinar la posición inicial.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Antena activa</w:t>
      </w:r>
      <w:r w:rsidRPr="002A3C3A">
        <w:rPr>
          <w:rFonts w:eastAsia="Times New Roman" w:cs="Tahoma"/>
          <w:b/>
          <w:bCs/>
          <w:color w:val="EF4F4F"/>
          <w:bdr w:val="none" w:sz="0" w:space="0" w:color="auto" w:frame="1"/>
          <w:lang w:eastAsia="es-CO"/>
        </w:rPr>
        <w:br/>
      </w:r>
      <w:r w:rsidRPr="002A3C3A">
        <w:rPr>
          <w:rFonts w:eastAsia="Times New Roman" w:cs="Tahoma"/>
          <w:color w:val="4C4C4C"/>
          <w:lang w:eastAsia="es-CO"/>
        </w:rPr>
        <w:t>Antena que amplifica la señal GPS antes de enviarla al receptor.</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Leg</w:t>
      </w:r>
      <w:proofErr w:type="spellEnd"/>
      <w:r w:rsidRPr="002A3C3A">
        <w:rPr>
          <w:rFonts w:eastAsia="Times New Roman" w:cs="Tahoma"/>
          <w:b/>
          <w:bCs/>
          <w:color w:val="EF4F4F"/>
          <w:bdr w:val="none" w:sz="0" w:space="0" w:color="auto" w:frame="1"/>
          <w:lang w:eastAsia="es-CO"/>
        </w:rPr>
        <w:t xml:space="preserve"> activo</w:t>
      </w:r>
      <w:r w:rsidRPr="002A3C3A">
        <w:rPr>
          <w:rFonts w:eastAsia="Times New Roman" w:cs="Tahoma"/>
          <w:color w:val="4C4C4C"/>
          <w:lang w:eastAsia="es-CO"/>
        </w:rPr>
        <w:br/>
        <w:t>El segmento de una ruta que se está viajando actualmente. Un «segmento» es la parte de una ruta entre dos puntos de ruta en la ruta.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Datos de Almanaque</w:t>
      </w:r>
      <w:r w:rsidRPr="002A3C3A">
        <w:rPr>
          <w:rFonts w:eastAsia="Times New Roman" w:cs="Tahoma"/>
          <w:color w:val="4C4C4C"/>
          <w:lang w:eastAsia="es-CO"/>
        </w:rPr>
        <w:br/>
        <w:t>Información transmitida por cada satélite en las órbitas y estado (estado) de cada satélite en la constelación de GPS. Los datos del almanaque permiten que el receptor del GPS adquiera satélites rápidamente poco después de que se encienda.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Altímetro</w:t>
      </w:r>
      <w:r w:rsidRPr="002A3C3A">
        <w:rPr>
          <w:rFonts w:eastAsia="Times New Roman" w:cs="Tahoma"/>
          <w:color w:val="4C4C4C"/>
          <w:lang w:eastAsia="es-CO"/>
        </w:rPr>
        <w:br/>
        <w:t>Instrumento para determinar la elevación, especialmente un barómetro aneroide utilizado en aeronaves que detecta cambios de presión que acompañan cambios de altitud.</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Señal Analógica</w:t>
      </w:r>
      <w:r w:rsidRPr="002A3C3A">
        <w:rPr>
          <w:rFonts w:eastAsia="Times New Roman" w:cs="Tahoma"/>
          <w:color w:val="4C4C4C"/>
          <w:lang w:eastAsia="es-CO"/>
        </w:rPr>
        <w:br/>
        <w:t>La característica principal de las señales analógicas es que son continuas. Por el contrario, las señales digitales consisten en valores medidos a intervalos discretos.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Anti-</w:t>
      </w:r>
      <w:proofErr w:type="spellStart"/>
      <w:r w:rsidRPr="002A3C3A">
        <w:rPr>
          <w:rFonts w:eastAsia="Times New Roman" w:cs="Tahoma"/>
          <w:b/>
          <w:bCs/>
          <w:color w:val="EF4F4F"/>
          <w:bdr w:val="none" w:sz="0" w:space="0" w:color="auto" w:frame="1"/>
          <w:lang w:eastAsia="es-CO"/>
        </w:rPr>
        <w:t>Spoofing</w:t>
      </w:r>
      <w:proofErr w:type="spellEnd"/>
      <w:r w:rsidRPr="002A3C3A">
        <w:rPr>
          <w:rFonts w:eastAsia="Times New Roman" w:cs="Tahoma"/>
          <w:color w:val="4C4C4C"/>
          <w:lang w:eastAsia="es-CO"/>
        </w:rPr>
        <w:br/>
        <w:t>Cifrado del código P para proteger las señales P de «falsificación» a través de la transmisión de falsas señales GPS por un adversario.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Reloj atómico</w:t>
      </w:r>
      <w:r w:rsidRPr="002A3C3A">
        <w:rPr>
          <w:rFonts w:eastAsia="Times New Roman" w:cs="Tahoma"/>
          <w:b/>
          <w:bCs/>
          <w:color w:val="EF4F4F"/>
          <w:bdr w:val="none" w:sz="0" w:space="0" w:color="auto" w:frame="1"/>
          <w:lang w:eastAsia="es-CO"/>
        </w:rPr>
        <w:br/>
      </w:r>
      <w:r w:rsidRPr="002A3C3A">
        <w:rPr>
          <w:rFonts w:eastAsia="Times New Roman" w:cs="Tahoma"/>
          <w:color w:val="4C4C4C"/>
          <w:lang w:eastAsia="es-CO"/>
        </w:rPr>
        <w:t xml:space="preserve">Reloj muy preciso que funciona con los elementos de cesio o rubidio. Un reloj de cesio tiene un </w:t>
      </w:r>
      <w:r w:rsidRPr="002A3C3A">
        <w:rPr>
          <w:rFonts w:eastAsia="Times New Roman" w:cs="Tahoma"/>
          <w:color w:val="4C4C4C"/>
          <w:lang w:eastAsia="es-CO"/>
        </w:rPr>
        <w:lastRenderedPageBreak/>
        <w:t>error de un segundo por millón de años. Los satélites GPS contienen varios relojes de cesio y rubidio.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AutoLocate</w:t>
      </w:r>
      <w:proofErr w:type="spellEnd"/>
      <w:r w:rsidRPr="002A3C3A">
        <w:rPr>
          <w:rFonts w:eastAsia="Times New Roman" w:cs="Tahoma"/>
          <w:b/>
          <w:bCs/>
          <w:color w:val="EF4F4F"/>
          <w:bdr w:val="none" w:sz="0" w:space="0" w:color="auto" w:frame="1"/>
          <w:lang w:eastAsia="es-CO"/>
        </w:rPr>
        <w:t>®</w:t>
      </w:r>
      <w:r w:rsidRPr="002A3C3A">
        <w:rPr>
          <w:rFonts w:eastAsia="Times New Roman" w:cs="Tahoma"/>
          <w:color w:val="4C4C4C"/>
          <w:lang w:eastAsia="es-CO"/>
        </w:rPr>
        <w:br/>
        <w:t>Esta es una característica propietaria de los receptores GPS de Garmin. Una unidad Garmin muestra el estado «</w:t>
      </w:r>
      <w:proofErr w:type="spellStart"/>
      <w:r w:rsidRPr="002A3C3A">
        <w:rPr>
          <w:rFonts w:eastAsia="Times New Roman" w:cs="Tahoma"/>
          <w:color w:val="4C4C4C"/>
          <w:lang w:eastAsia="es-CO"/>
        </w:rPr>
        <w:t>AutoLocate</w:t>
      </w:r>
      <w:proofErr w:type="spellEnd"/>
      <w:r w:rsidRPr="002A3C3A">
        <w:rPr>
          <w:rFonts w:eastAsia="Times New Roman" w:cs="Tahoma"/>
          <w:color w:val="4C4C4C"/>
          <w:lang w:eastAsia="es-CO"/>
        </w:rPr>
        <w:t>» cuando está buscando y recolectando datos de satélites que eran visibles en su última posición conocida o inicializada (datos de almanaque), pero no ha reunido suficientes datos para calcular una posición fija.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Azimut</w:t>
      </w:r>
      <w:r w:rsidRPr="002A3C3A">
        <w:rPr>
          <w:rFonts w:eastAsia="Times New Roman" w:cs="Tahoma"/>
          <w:color w:val="4C4C4C"/>
          <w:lang w:eastAsia="es-CO"/>
        </w:rPr>
        <w:br/>
        <w:t>La dirección horizontal de un punto de la tierra a otro, medida en sentido horario en grados (0-360) desde una línea de referencia norte o sur. Un azimut también se llama cojinete.</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Las</w:t>
      </w:r>
      <w:r w:rsidRPr="002A3C3A">
        <w:rPr>
          <w:rFonts w:eastAsia="Times New Roman" w:cs="Tahoma"/>
          <w:color w:val="4C4C4C"/>
          <w:lang w:eastAsia="es-CO"/>
        </w:rPr>
        <w:br/>
        <w:t xml:space="preserve">Unidades de mapeo </w:t>
      </w:r>
      <w:proofErr w:type="spellStart"/>
      <w:r w:rsidRPr="002A3C3A">
        <w:rPr>
          <w:rFonts w:eastAsia="Times New Roman" w:cs="Tahoma"/>
          <w:color w:val="4C4C4C"/>
          <w:lang w:eastAsia="es-CO"/>
        </w:rPr>
        <w:t>Basemap</w:t>
      </w:r>
      <w:proofErr w:type="spellEnd"/>
      <w:r w:rsidRPr="002A3C3A">
        <w:rPr>
          <w:rFonts w:eastAsia="Times New Roman" w:cs="Tahoma"/>
          <w:color w:val="4C4C4C"/>
          <w:lang w:eastAsia="es-CO"/>
        </w:rPr>
        <w:t xml:space="preserve"> Garmin vienen con mapas de base permanentemente incorporados, que típicamente incluyen cobertura de océanos, ríos y lagos; Ciudades principales, ciudades más pequeñas y ciudades; Carreteras interestatales, carreteras y carreteras locales; Ferrocarriles, aeropuertos y límites políticos. Los mapas de base están disponibles en una variedad de áreas de cobertura global, dependiendo de las necesidades del usuario.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Beacon</w:t>
      </w:r>
      <w:proofErr w:type="spellEnd"/>
      <w:r w:rsidRPr="002A3C3A">
        <w:rPr>
          <w:rFonts w:eastAsia="Times New Roman" w:cs="Tahoma"/>
          <w:color w:val="4C4C4C"/>
          <w:lang w:eastAsia="es-CO"/>
        </w:rPr>
        <w:br/>
        <w:t xml:space="preserve">Transmisor estacionario que emite señales en todas las direcciones (también llamado faro no direccional). En DGPS, el transmisor de baliza también transmite datos de corrección de </w:t>
      </w:r>
      <w:proofErr w:type="spellStart"/>
      <w:r w:rsidRPr="002A3C3A">
        <w:rPr>
          <w:rFonts w:eastAsia="Times New Roman" w:cs="Tahoma"/>
          <w:color w:val="4C4C4C"/>
          <w:lang w:eastAsia="es-CO"/>
        </w:rPr>
        <w:t>pseudodistancia</w:t>
      </w:r>
      <w:proofErr w:type="spellEnd"/>
      <w:r w:rsidRPr="002A3C3A">
        <w:rPr>
          <w:rFonts w:eastAsia="Times New Roman" w:cs="Tahoma"/>
          <w:color w:val="4C4C4C"/>
          <w:lang w:eastAsia="es-CO"/>
        </w:rPr>
        <w:t xml:space="preserve"> a receptores GPS cercanos para una mayor precisión.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Rodamiento</w:t>
      </w:r>
      <w:r w:rsidRPr="002A3C3A">
        <w:rPr>
          <w:rFonts w:eastAsia="Times New Roman" w:cs="Tahoma"/>
          <w:color w:val="4C4C4C"/>
          <w:lang w:eastAsia="es-CO"/>
        </w:rPr>
        <w:br/>
        <w:t xml:space="preserve">La dirección de la brújula de una posición a un destino, medida al grado más cercano (también llamada azimut). En un receptor GPS, el rodamiento se refiere generalmente a la dirección de un </w:t>
      </w:r>
      <w:proofErr w:type="spellStart"/>
      <w:r w:rsidRPr="002A3C3A">
        <w:rPr>
          <w:rFonts w:eastAsia="Times New Roman" w:cs="Tahoma"/>
          <w:color w:val="4C4C4C"/>
          <w:lang w:eastAsia="es-CO"/>
        </w:rPr>
        <w:t>waypoint</w:t>
      </w:r>
      <w:proofErr w:type="spellEnd"/>
      <w:r w:rsidRPr="002A3C3A">
        <w:rPr>
          <w:rFonts w:eastAsia="Times New Roman" w:cs="Tahoma"/>
          <w:color w:val="4C4C4C"/>
          <w:lang w:eastAsia="es-CO"/>
        </w:rPr>
        <w:t>.</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Frecuencia de portadora</w:t>
      </w:r>
      <w:r w:rsidRPr="002A3C3A">
        <w:rPr>
          <w:rFonts w:eastAsia="Times New Roman" w:cs="Tahoma"/>
          <w:color w:val="4C4C4C"/>
          <w:lang w:eastAsia="es-CO"/>
        </w:rPr>
        <w:br/>
        <w:t>La frecuencia de una salida no modulada de un transmisor de radio. La frecuencia portadora GPS L1 es de 1575,42 MHz.</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Cartografía</w:t>
      </w:r>
      <w:r w:rsidRPr="002A3C3A">
        <w:rPr>
          <w:rFonts w:eastAsia="Times New Roman" w:cs="Tahoma"/>
          <w:color w:val="4C4C4C"/>
          <w:lang w:eastAsia="es-CO"/>
        </w:rPr>
        <w:br/>
        <w:t>El arte o la técnica de hacer mapas o gráficos. Muchos receptores GPS tienen cartografía detallada o capacidades de cartografía.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CDI</w:t>
      </w:r>
      <w:r w:rsidRPr="002A3C3A">
        <w:rPr>
          <w:rFonts w:eastAsia="Times New Roman" w:cs="Tahoma"/>
          <w:color w:val="4C4C4C"/>
          <w:lang w:eastAsia="es-CO"/>
        </w:rPr>
        <w:br/>
        <w:t>Ver indicador de desviación del curso.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lastRenderedPageBreak/>
        <w:t>CDMA</w:t>
      </w:r>
      <w:r w:rsidRPr="002A3C3A">
        <w:rPr>
          <w:rFonts w:eastAsia="Times New Roman" w:cs="Tahoma"/>
          <w:color w:val="4C4C4C"/>
          <w:lang w:eastAsia="es-CO"/>
        </w:rPr>
        <w:br/>
        <w:t>Ver acceso múltiple por división de código.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Acceso múltiple por división de código (CDMA)</w:t>
      </w:r>
      <w:r w:rsidRPr="002A3C3A">
        <w:rPr>
          <w:rFonts w:eastAsia="Times New Roman" w:cs="Tahoma"/>
          <w:color w:val="4C4C4C"/>
          <w:lang w:eastAsia="es-CO"/>
        </w:rPr>
        <w:br/>
        <w:t>Método por el cual muchas radios usan la misma frecuencia, pero cada una tiene un código único. El GPS utiliza técnicas CDMA con códigos para sus propiedades únicas de correlación cruzada.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Bias</w:t>
      </w:r>
      <w:proofErr w:type="spellEnd"/>
      <w:r w:rsidRPr="002A3C3A">
        <w:rPr>
          <w:rFonts w:eastAsia="Times New Roman" w:cs="Tahoma"/>
          <w:b/>
          <w:bCs/>
          <w:color w:val="EF4F4F"/>
          <w:bdr w:val="none" w:sz="0" w:space="0" w:color="auto" w:frame="1"/>
          <w:lang w:eastAsia="es-CO"/>
        </w:rPr>
        <w:t xml:space="preserve"> de reloj</w:t>
      </w:r>
      <w:r w:rsidRPr="002A3C3A">
        <w:rPr>
          <w:rFonts w:eastAsia="Times New Roman" w:cs="Tahoma"/>
          <w:color w:val="4C4C4C"/>
          <w:lang w:eastAsia="es-CO"/>
        </w:rPr>
        <w:br/>
        <w:t>La diferencia entre la hora del reloj indicada en el receptor GPS y la hora universal verdadera (o la hora del satélite GPS).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Desplazamiento del reloj</w:t>
      </w:r>
      <w:r w:rsidRPr="002A3C3A">
        <w:rPr>
          <w:rFonts w:eastAsia="Times New Roman" w:cs="Tahoma"/>
          <w:color w:val="4C4C4C"/>
          <w:lang w:eastAsia="es-CO"/>
        </w:rPr>
        <w:br/>
        <w:t>Una diferencia constante en la lectura del tiempo entre dos relojes, normalmente utilizada para indicar una diferencia entre dos zonas horarias.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Coarse</w:t>
      </w:r>
      <w:proofErr w:type="spellEnd"/>
      <w:r w:rsidRPr="002A3C3A">
        <w:rPr>
          <w:rFonts w:eastAsia="Times New Roman" w:cs="Tahoma"/>
          <w:b/>
          <w:bCs/>
          <w:color w:val="EF4F4F"/>
          <w:bdr w:val="none" w:sz="0" w:space="0" w:color="auto" w:frame="1"/>
          <w:lang w:eastAsia="es-CO"/>
        </w:rPr>
        <w:t xml:space="preserve"> / Código de Adquisición (Código C / A)</w:t>
      </w:r>
      <w:r w:rsidRPr="002A3C3A">
        <w:rPr>
          <w:rFonts w:eastAsia="Times New Roman" w:cs="Tahoma"/>
          <w:color w:val="4C4C4C"/>
          <w:lang w:eastAsia="es-CO"/>
        </w:rPr>
        <w:br/>
        <w:t>La señal de posicionamiento estándar que el satélite GPS transmite al usuario civil. Contiene la información que el receptor GPS utiliza para fijar su posición y tiempo, y es preciso a 100 metros o mejor.</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Inicio en frío</w:t>
      </w:r>
      <w:r w:rsidRPr="002A3C3A">
        <w:rPr>
          <w:rFonts w:eastAsia="Times New Roman" w:cs="Tahoma"/>
          <w:color w:val="4C4C4C"/>
          <w:lang w:eastAsia="es-CO"/>
        </w:rPr>
        <w:br/>
        <w:t>La secuencia de encendido en la que el receptor GPS descarga datos de almanaque antes de establecer una posición fija.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Segmento de control</w:t>
      </w:r>
      <w:r w:rsidRPr="002A3C3A">
        <w:rPr>
          <w:rFonts w:eastAsia="Times New Roman" w:cs="Tahoma"/>
          <w:color w:val="4C4C4C"/>
          <w:lang w:eastAsia="es-CO"/>
        </w:rPr>
        <w:br/>
        <w:t>Una cadena mundial de estaciones de control y control que controlan y gestionan la constelación de satélites GPS.</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Coordenadas</w:t>
      </w:r>
      <w:r w:rsidRPr="002A3C3A">
        <w:rPr>
          <w:rFonts w:eastAsia="Times New Roman" w:cs="Tahoma"/>
          <w:color w:val="4C4C4C"/>
          <w:lang w:eastAsia="es-CO"/>
        </w:rPr>
        <w:br/>
        <w:t xml:space="preserve">Un conjunto de números que describe su ubicación en o sobre la tierra. Las coordenadas se basan típicamente en líneas de referencia de latitud / longitud o en una proyección de red global / regional (por ejemplo, UTM, MGRS, </w:t>
      </w:r>
      <w:proofErr w:type="spellStart"/>
      <w:r w:rsidRPr="002A3C3A">
        <w:rPr>
          <w:rFonts w:eastAsia="Times New Roman" w:cs="Tahoma"/>
          <w:color w:val="4C4C4C"/>
          <w:lang w:eastAsia="es-CO"/>
        </w:rPr>
        <w:t>Maidenhead</w:t>
      </w:r>
      <w:proofErr w:type="spellEnd"/>
      <w:r w:rsidRPr="002A3C3A">
        <w:rPr>
          <w:rFonts w:eastAsia="Times New Roman" w:cs="Tahoma"/>
          <w:color w:val="4C4C4C"/>
          <w:lang w:eastAsia="es-CO"/>
        </w:rPr>
        <w:t>).</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Tiempo universal coordinado (UTC)</w:t>
      </w:r>
      <w:r w:rsidRPr="002A3C3A">
        <w:rPr>
          <w:rFonts w:eastAsia="Times New Roman" w:cs="Tahoma"/>
          <w:color w:val="4C4C4C"/>
          <w:lang w:eastAsia="es-CO"/>
        </w:rPr>
        <w:br/>
        <w:t>Se reemplazó el tiempo medio de Greenwich (GMT) como el estándar mundial para el tiempo en 1986. UTC utiliza las mediciones del reloj atómico para agregar u omitir segundos de salto cada año para compensar los cambios en la rotación de la tierra.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Curso</w:t>
      </w:r>
      <w:r w:rsidRPr="002A3C3A">
        <w:rPr>
          <w:rFonts w:eastAsia="Times New Roman" w:cs="Tahoma"/>
          <w:color w:val="4C4C4C"/>
          <w:lang w:eastAsia="es-CO"/>
        </w:rPr>
        <w:br/>
        <w:t xml:space="preserve">La dirección desde el punto de referencia inicial de un recorrido hasta su destino (medido en </w:t>
      </w:r>
      <w:r w:rsidRPr="002A3C3A">
        <w:rPr>
          <w:rFonts w:eastAsia="Times New Roman" w:cs="Tahoma"/>
          <w:color w:val="4C4C4C"/>
          <w:lang w:eastAsia="es-CO"/>
        </w:rPr>
        <w:lastRenderedPageBreak/>
        <w:t xml:space="preserve">grados, radianes o </w:t>
      </w:r>
      <w:proofErr w:type="spellStart"/>
      <w:r w:rsidRPr="002A3C3A">
        <w:rPr>
          <w:rFonts w:eastAsia="Times New Roman" w:cs="Tahoma"/>
          <w:color w:val="4C4C4C"/>
          <w:lang w:eastAsia="es-CO"/>
        </w:rPr>
        <w:t>mils</w:t>
      </w:r>
      <w:proofErr w:type="spellEnd"/>
      <w:r w:rsidRPr="002A3C3A">
        <w:rPr>
          <w:rFonts w:eastAsia="Times New Roman" w:cs="Tahoma"/>
          <w:color w:val="4C4C4C"/>
          <w:lang w:eastAsia="es-CO"/>
        </w:rPr>
        <w:t xml:space="preserve">), o la dirección desde un </w:t>
      </w:r>
      <w:proofErr w:type="spellStart"/>
      <w:r w:rsidRPr="002A3C3A">
        <w:rPr>
          <w:rFonts w:eastAsia="Times New Roman" w:cs="Tahoma"/>
          <w:color w:val="4C4C4C"/>
          <w:lang w:eastAsia="es-CO"/>
        </w:rPr>
        <w:t>waypoint</w:t>
      </w:r>
      <w:proofErr w:type="spellEnd"/>
      <w:r w:rsidRPr="002A3C3A">
        <w:rPr>
          <w:rFonts w:eastAsia="Times New Roman" w:cs="Tahoma"/>
          <w:color w:val="4C4C4C"/>
          <w:lang w:eastAsia="es-CO"/>
        </w:rPr>
        <w:t xml:space="preserve"> de ruta hasta el siguiente </w:t>
      </w:r>
      <w:proofErr w:type="spellStart"/>
      <w:r w:rsidRPr="002A3C3A">
        <w:rPr>
          <w:rFonts w:eastAsia="Times New Roman" w:cs="Tahoma"/>
          <w:color w:val="4C4C4C"/>
          <w:lang w:eastAsia="es-CO"/>
        </w:rPr>
        <w:t>waypoint</w:t>
      </w:r>
      <w:proofErr w:type="spellEnd"/>
      <w:r w:rsidRPr="002A3C3A">
        <w:rPr>
          <w:rFonts w:eastAsia="Times New Roman" w:cs="Tahoma"/>
          <w:color w:val="4C4C4C"/>
          <w:lang w:eastAsia="es-CO"/>
        </w:rPr>
        <w:t xml:space="preserve"> en el segmento de ruta.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Indicador de desviación del curso (CDI)</w:t>
      </w:r>
      <w:r w:rsidRPr="002A3C3A">
        <w:rPr>
          <w:rFonts w:eastAsia="Times New Roman" w:cs="Tahoma"/>
          <w:color w:val="4C4C4C"/>
          <w:lang w:eastAsia="es-CO"/>
        </w:rPr>
        <w:br/>
        <w:t xml:space="preserve">Una técnica para mostrar la cantidad y dirección del error de </w:t>
      </w:r>
      <w:proofErr w:type="spellStart"/>
      <w:r w:rsidRPr="002A3C3A">
        <w:rPr>
          <w:rFonts w:eastAsia="Times New Roman" w:cs="Tahoma"/>
          <w:color w:val="4C4C4C"/>
          <w:lang w:eastAsia="es-CO"/>
        </w:rPr>
        <w:t>crosstrack</w:t>
      </w:r>
      <w:proofErr w:type="spellEnd"/>
      <w:r w:rsidRPr="002A3C3A">
        <w:rPr>
          <w:rFonts w:eastAsia="Times New Roman" w:cs="Tahoma"/>
          <w:color w:val="4C4C4C"/>
          <w:lang w:eastAsia="es-CO"/>
        </w:rPr>
        <w:t xml:space="preserve"> (XTE).</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Course</w:t>
      </w:r>
      <w:proofErr w:type="spellEnd"/>
      <w:r w:rsidRPr="002A3C3A">
        <w:rPr>
          <w:rFonts w:eastAsia="Times New Roman" w:cs="Tahoma"/>
          <w:b/>
          <w:bCs/>
          <w:color w:val="EF4F4F"/>
          <w:bdr w:val="none" w:sz="0" w:space="0" w:color="auto" w:frame="1"/>
          <w:lang w:eastAsia="es-CO"/>
        </w:rPr>
        <w:t xml:space="preserve"> </w:t>
      </w:r>
      <w:proofErr w:type="spellStart"/>
      <w:r w:rsidRPr="002A3C3A">
        <w:rPr>
          <w:rFonts w:eastAsia="Times New Roman" w:cs="Tahoma"/>
          <w:b/>
          <w:bCs/>
          <w:color w:val="EF4F4F"/>
          <w:bdr w:val="none" w:sz="0" w:space="0" w:color="auto" w:frame="1"/>
          <w:lang w:eastAsia="es-CO"/>
        </w:rPr>
        <w:t>Made</w:t>
      </w:r>
      <w:proofErr w:type="spellEnd"/>
      <w:r w:rsidRPr="002A3C3A">
        <w:rPr>
          <w:rFonts w:eastAsia="Times New Roman" w:cs="Tahoma"/>
          <w:b/>
          <w:bCs/>
          <w:color w:val="EF4F4F"/>
          <w:bdr w:val="none" w:sz="0" w:space="0" w:color="auto" w:frame="1"/>
          <w:lang w:eastAsia="es-CO"/>
        </w:rPr>
        <w:t xml:space="preserve"> </w:t>
      </w:r>
      <w:proofErr w:type="spellStart"/>
      <w:r w:rsidRPr="002A3C3A">
        <w:rPr>
          <w:rFonts w:eastAsia="Times New Roman" w:cs="Tahoma"/>
          <w:b/>
          <w:bCs/>
          <w:color w:val="EF4F4F"/>
          <w:bdr w:val="none" w:sz="0" w:space="0" w:color="auto" w:frame="1"/>
          <w:lang w:eastAsia="es-CO"/>
        </w:rPr>
        <w:t>Good</w:t>
      </w:r>
      <w:proofErr w:type="spellEnd"/>
      <w:r w:rsidRPr="002A3C3A">
        <w:rPr>
          <w:rFonts w:eastAsia="Times New Roman" w:cs="Tahoma"/>
          <w:b/>
          <w:bCs/>
          <w:color w:val="EF4F4F"/>
          <w:bdr w:val="none" w:sz="0" w:space="0" w:color="auto" w:frame="1"/>
          <w:lang w:eastAsia="es-CO"/>
        </w:rPr>
        <w:t xml:space="preserve"> (CMG)</w:t>
      </w:r>
      <w:r w:rsidRPr="002A3C3A">
        <w:rPr>
          <w:rFonts w:eastAsia="Times New Roman" w:cs="Tahoma"/>
          <w:color w:val="4C4C4C"/>
          <w:lang w:eastAsia="es-CO"/>
        </w:rPr>
        <w:br/>
        <w:t>El cojinete desde la posición «activo desde» (su punto de partida) hasta su posición actual.</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Course</w:t>
      </w:r>
      <w:proofErr w:type="spellEnd"/>
      <w:r w:rsidRPr="002A3C3A">
        <w:rPr>
          <w:rFonts w:eastAsia="Times New Roman" w:cs="Tahoma"/>
          <w:b/>
          <w:bCs/>
          <w:color w:val="EF4F4F"/>
          <w:bdr w:val="none" w:sz="0" w:space="0" w:color="auto" w:frame="1"/>
          <w:lang w:eastAsia="es-CO"/>
        </w:rPr>
        <w:t xml:space="preserve"> </w:t>
      </w:r>
      <w:proofErr w:type="spellStart"/>
      <w:r w:rsidRPr="002A3C3A">
        <w:rPr>
          <w:rFonts w:eastAsia="Times New Roman" w:cs="Tahoma"/>
          <w:b/>
          <w:bCs/>
          <w:color w:val="EF4F4F"/>
          <w:bdr w:val="none" w:sz="0" w:space="0" w:color="auto" w:frame="1"/>
          <w:lang w:eastAsia="es-CO"/>
        </w:rPr>
        <w:t>Over</w:t>
      </w:r>
      <w:proofErr w:type="spellEnd"/>
      <w:r w:rsidRPr="002A3C3A">
        <w:rPr>
          <w:rFonts w:eastAsia="Times New Roman" w:cs="Tahoma"/>
          <w:b/>
          <w:bCs/>
          <w:color w:val="EF4F4F"/>
          <w:bdr w:val="none" w:sz="0" w:space="0" w:color="auto" w:frame="1"/>
          <w:lang w:eastAsia="es-CO"/>
        </w:rPr>
        <w:t xml:space="preserve"> </w:t>
      </w:r>
      <w:proofErr w:type="spellStart"/>
      <w:r w:rsidRPr="002A3C3A">
        <w:rPr>
          <w:rFonts w:eastAsia="Times New Roman" w:cs="Tahoma"/>
          <w:b/>
          <w:bCs/>
          <w:color w:val="EF4F4F"/>
          <w:bdr w:val="none" w:sz="0" w:space="0" w:color="auto" w:frame="1"/>
          <w:lang w:eastAsia="es-CO"/>
        </w:rPr>
        <w:t>Ground</w:t>
      </w:r>
      <w:proofErr w:type="spellEnd"/>
      <w:r w:rsidRPr="002A3C3A">
        <w:rPr>
          <w:rFonts w:eastAsia="Times New Roman" w:cs="Tahoma"/>
          <w:b/>
          <w:bCs/>
          <w:color w:val="EF4F4F"/>
          <w:bdr w:val="none" w:sz="0" w:space="0" w:color="auto" w:frame="1"/>
          <w:lang w:eastAsia="es-CO"/>
        </w:rPr>
        <w:t xml:space="preserve"> (COG)</w:t>
      </w:r>
      <w:r w:rsidRPr="002A3C3A">
        <w:rPr>
          <w:rFonts w:eastAsia="Times New Roman" w:cs="Tahoma"/>
          <w:color w:val="4C4C4C"/>
          <w:lang w:eastAsia="es-CO"/>
        </w:rPr>
        <w:br/>
        <w:t>Su dirección de movimiento respecto a una posición de tierra.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Curso a dirigir</w:t>
      </w:r>
      <w:r w:rsidRPr="002A3C3A">
        <w:rPr>
          <w:rFonts w:eastAsia="Times New Roman" w:cs="Tahoma"/>
          <w:color w:val="4C4C4C"/>
          <w:lang w:eastAsia="es-CO"/>
        </w:rPr>
        <w:br/>
        <w:t>El encabezado que necesita mantener para llegar a un destino.</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Course</w:t>
      </w:r>
      <w:proofErr w:type="spellEnd"/>
      <w:r w:rsidRPr="002A3C3A">
        <w:rPr>
          <w:rFonts w:eastAsia="Times New Roman" w:cs="Tahoma"/>
          <w:b/>
          <w:bCs/>
          <w:color w:val="EF4F4F"/>
          <w:bdr w:val="none" w:sz="0" w:space="0" w:color="auto" w:frame="1"/>
          <w:lang w:eastAsia="es-CO"/>
        </w:rPr>
        <w:t xml:space="preserve"> Up Orientación</w:t>
      </w:r>
      <w:r w:rsidRPr="002A3C3A">
        <w:rPr>
          <w:rFonts w:eastAsia="Times New Roman" w:cs="Tahoma"/>
          <w:color w:val="4C4C4C"/>
          <w:lang w:eastAsia="es-CO"/>
        </w:rPr>
        <w:br/>
        <w:t>Corrige la visualización del mapa del receptor GPS de manera que la dirección de navegación esté siempre «arriba».</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 xml:space="preserve">Error de </w:t>
      </w:r>
      <w:proofErr w:type="spellStart"/>
      <w:r w:rsidRPr="002A3C3A">
        <w:rPr>
          <w:rFonts w:eastAsia="Times New Roman" w:cs="Tahoma"/>
          <w:b/>
          <w:bCs/>
          <w:color w:val="EF4F4F"/>
          <w:bdr w:val="none" w:sz="0" w:space="0" w:color="auto" w:frame="1"/>
          <w:lang w:eastAsia="es-CO"/>
        </w:rPr>
        <w:t>Crosstrack</w:t>
      </w:r>
      <w:proofErr w:type="spellEnd"/>
      <w:r w:rsidRPr="002A3C3A">
        <w:rPr>
          <w:rFonts w:eastAsia="Times New Roman" w:cs="Tahoma"/>
          <w:b/>
          <w:bCs/>
          <w:color w:val="EF4F4F"/>
          <w:bdr w:val="none" w:sz="0" w:space="0" w:color="auto" w:frame="1"/>
          <w:lang w:eastAsia="es-CO"/>
        </w:rPr>
        <w:t xml:space="preserve"> (XTE / XTK)</w:t>
      </w:r>
      <w:r w:rsidRPr="002A3C3A">
        <w:rPr>
          <w:rFonts w:eastAsia="Times New Roman" w:cs="Tahoma"/>
          <w:color w:val="4C4C4C"/>
          <w:lang w:eastAsia="es-CO"/>
        </w:rPr>
        <w:br/>
        <w:t>La distancia que está fuera del rumbo deseado en cualquier dirección.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proofErr w:type="spellStart"/>
      <w:r w:rsidRPr="002A3C3A">
        <w:rPr>
          <w:rFonts w:eastAsia="Times New Roman" w:cs="Tahoma"/>
          <w:b/>
          <w:bCs/>
          <w:color w:val="EF4F4F"/>
          <w:bdr w:val="none" w:sz="0" w:space="0" w:color="auto" w:frame="1"/>
          <w:lang w:eastAsia="es-CO"/>
        </w:rPr>
        <w:t>Datum</w:t>
      </w:r>
      <w:proofErr w:type="spellEnd"/>
      <w:r w:rsidRPr="002A3C3A">
        <w:rPr>
          <w:rFonts w:eastAsia="Times New Roman" w:cs="Tahoma"/>
          <w:color w:val="4C4C4C"/>
          <w:lang w:eastAsia="es-CO"/>
        </w:rPr>
        <w:br/>
        <w:t xml:space="preserve">Un modelo matemático que representa una parte de la superficie de la tierra. Las líneas de latitud y longitud en un mapa de papel se hacen referencia a un </w:t>
      </w:r>
      <w:proofErr w:type="spellStart"/>
      <w:r w:rsidRPr="002A3C3A">
        <w:rPr>
          <w:rFonts w:eastAsia="Times New Roman" w:cs="Tahoma"/>
          <w:color w:val="4C4C4C"/>
          <w:lang w:eastAsia="es-CO"/>
        </w:rPr>
        <w:t>datum</w:t>
      </w:r>
      <w:proofErr w:type="spellEnd"/>
      <w:r w:rsidRPr="002A3C3A">
        <w:rPr>
          <w:rFonts w:eastAsia="Times New Roman" w:cs="Tahoma"/>
          <w:color w:val="4C4C4C"/>
          <w:lang w:eastAsia="es-CO"/>
        </w:rPr>
        <w:t xml:space="preserve"> de mapa específico. El dato del mapa seleccionado en un receptor GPS debe coincidir con el dato que aparece en el mapa de papel correspondiente para que coincidan las lecturas de posición.</w:t>
      </w:r>
    </w:p>
    <w:p w:rsidR="002A3C3A" w:rsidRPr="002A3C3A" w:rsidRDefault="002A3C3A" w:rsidP="002A3C3A">
      <w:pPr>
        <w:shd w:val="clear" w:color="auto" w:fill="FFFFFF"/>
        <w:spacing w:after="0" w:line="398" w:lineRule="atLeast"/>
        <w:textAlignment w:val="baseline"/>
        <w:rPr>
          <w:rFonts w:eastAsia="Times New Roman" w:cs="Tahoma"/>
          <w:color w:val="4C4C4C"/>
          <w:lang w:eastAsia="es-CO"/>
        </w:rPr>
      </w:pPr>
      <w:r w:rsidRPr="002A3C3A">
        <w:rPr>
          <w:rFonts w:eastAsia="Times New Roman" w:cs="Tahoma"/>
          <w:b/>
          <w:bCs/>
          <w:color w:val="EF4F4F"/>
          <w:bdr w:val="none" w:sz="0" w:space="0" w:color="auto" w:frame="1"/>
          <w:lang w:eastAsia="es-CO"/>
        </w:rPr>
        <w:t>Profundidad controlada de ganancia (DCG)</w:t>
      </w:r>
      <w:r w:rsidRPr="002A3C3A">
        <w:rPr>
          <w:rFonts w:eastAsia="Times New Roman" w:cs="Tahoma"/>
          <w:color w:val="4C4C4C"/>
          <w:lang w:eastAsia="es-CO"/>
        </w:rPr>
        <w:br/>
        <w:t xml:space="preserve">Una tecnología exclusiva de Garmin que ajusta automáticamente la sensibilidad del </w:t>
      </w:r>
      <w:proofErr w:type="spellStart"/>
      <w:r w:rsidRPr="002A3C3A">
        <w:rPr>
          <w:rFonts w:eastAsia="Times New Roman" w:cs="Tahoma"/>
          <w:color w:val="4C4C4C"/>
          <w:lang w:eastAsia="es-CO"/>
        </w:rPr>
        <w:t>fishfinder</w:t>
      </w:r>
      <w:proofErr w:type="spellEnd"/>
      <w:r w:rsidRPr="002A3C3A">
        <w:rPr>
          <w:rFonts w:eastAsia="Times New Roman" w:cs="Tahoma"/>
          <w:color w:val="4C4C4C"/>
          <w:lang w:eastAsia="es-CO"/>
        </w:rPr>
        <w:t xml:space="preserve"> en función de la profundidad y no de la intensidad del eco. El resultado es una imagen mucho más detallada y precisa de la estructura inferior.</w:t>
      </w:r>
    </w:p>
    <w:p w:rsidR="008F415B" w:rsidRDefault="008F415B"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pPr>
    </w:p>
    <w:p w:rsidR="002A3C3A" w:rsidRDefault="002A3C3A" w:rsidP="008F415B">
      <w:pPr>
        <w:tabs>
          <w:tab w:val="left" w:pos="8060"/>
        </w:tabs>
        <w:rPr>
          <w:rFonts w:asciiTheme="majorHAnsi" w:hAnsiTheme="majorHAnsi"/>
          <w:b/>
          <w:sz w:val="24"/>
          <w:szCs w:val="24"/>
          <w:u w:val="single"/>
        </w:rPr>
      </w:pPr>
      <w:r w:rsidRPr="002A3C3A">
        <w:rPr>
          <w:rFonts w:asciiTheme="majorHAnsi" w:hAnsiTheme="majorHAnsi"/>
          <w:b/>
          <w:sz w:val="24"/>
          <w:szCs w:val="24"/>
          <w:u w:val="single"/>
        </w:rPr>
        <w:lastRenderedPageBreak/>
        <w:t>FICHAS BIBLIOGRAFICAS</w:t>
      </w:r>
    </w:p>
    <w:p w:rsidR="002A3C3A" w:rsidRDefault="002A3C3A" w:rsidP="002A3C3A">
      <w:pPr>
        <w:pStyle w:val="Prrafodelista"/>
        <w:numPr>
          <w:ilvl w:val="1"/>
          <w:numId w:val="4"/>
        </w:numPr>
        <w:tabs>
          <w:tab w:val="left" w:pos="8060"/>
        </w:tabs>
      </w:pPr>
      <w:hyperlink r:id="rId25" w:history="1">
        <w:r>
          <w:rPr>
            <w:rStyle w:val="Hipervnculo"/>
          </w:rPr>
          <w:t>https://www.carvalza.es/glosario-terminos-gps</w:t>
        </w:r>
      </w:hyperlink>
    </w:p>
    <w:p w:rsidR="002A3C3A" w:rsidRDefault="002A3C3A" w:rsidP="002A3C3A">
      <w:pPr>
        <w:pStyle w:val="Prrafodelista"/>
        <w:numPr>
          <w:ilvl w:val="1"/>
          <w:numId w:val="4"/>
        </w:numPr>
        <w:tabs>
          <w:tab w:val="left" w:pos="8060"/>
        </w:tabs>
      </w:pPr>
      <w:hyperlink r:id="rId26" w:history="1">
        <w:r>
          <w:rPr>
            <w:rStyle w:val="Hipervnculo"/>
          </w:rPr>
          <w:t>https://www.teletracnavman.com.mx/blog/los-5-principales-beneficios-del-rastreo-gps-de-vehiculos</w:t>
        </w:r>
      </w:hyperlink>
    </w:p>
    <w:p w:rsidR="002A3C3A" w:rsidRDefault="002A3C3A" w:rsidP="002A3C3A">
      <w:pPr>
        <w:pStyle w:val="Prrafodelista"/>
        <w:numPr>
          <w:ilvl w:val="1"/>
          <w:numId w:val="4"/>
        </w:numPr>
        <w:tabs>
          <w:tab w:val="left" w:pos="8060"/>
        </w:tabs>
      </w:pPr>
      <w:hyperlink r:id="rId27" w:history="1">
        <w:r>
          <w:rPr>
            <w:rStyle w:val="Hipervnculo"/>
          </w:rPr>
          <w:t>https://www.tesiseinvestigaciones.com/variable-dependiente-e-independiente/qu-es-una-variable-dependiente-y-una-independiente</w:t>
        </w:r>
      </w:hyperlink>
    </w:p>
    <w:p w:rsidR="002A3C3A" w:rsidRDefault="002A3C3A" w:rsidP="002A3C3A">
      <w:pPr>
        <w:pStyle w:val="Prrafodelista"/>
        <w:numPr>
          <w:ilvl w:val="1"/>
          <w:numId w:val="4"/>
        </w:numPr>
        <w:tabs>
          <w:tab w:val="left" w:pos="8060"/>
        </w:tabs>
      </w:pPr>
      <w:hyperlink r:id="rId28" w:history="1">
        <w:r>
          <w:rPr>
            <w:rStyle w:val="Hipervnculo"/>
          </w:rPr>
          <w:t>https://tecnologia-informatica.com/que-es-gps-como-funciona-aplicaciones/</w:t>
        </w:r>
      </w:hyperlink>
    </w:p>
    <w:p w:rsidR="002A3C3A" w:rsidRDefault="002A3C3A" w:rsidP="002A3C3A">
      <w:pPr>
        <w:pStyle w:val="Prrafodelista"/>
        <w:numPr>
          <w:ilvl w:val="1"/>
          <w:numId w:val="4"/>
        </w:numPr>
        <w:tabs>
          <w:tab w:val="left" w:pos="8060"/>
        </w:tabs>
      </w:pPr>
      <w:hyperlink r:id="rId29" w:history="1">
        <w:r>
          <w:rPr>
            <w:rStyle w:val="Hipervnculo"/>
          </w:rPr>
          <w:t>https://es.slideshare.net/brandonguzmangrageda/trabajo-de-investigacion-gps</w:t>
        </w:r>
      </w:hyperlink>
    </w:p>
    <w:p w:rsidR="002A3C3A" w:rsidRPr="002A3C3A" w:rsidRDefault="002A3C3A" w:rsidP="002A3C3A">
      <w:pPr>
        <w:pStyle w:val="Prrafodelista"/>
        <w:tabs>
          <w:tab w:val="left" w:pos="8060"/>
        </w:tabs>
        <w:ind w:left="1440"/>
      </w:pPr>
      <w:bookmarkStart w:id="0" w:name="_GoBack"/>
      <w:bookmarkEnd w:id="0"/>
    </w:p>
    <w:sectPr w:rsidR="002A3C3A" w:rsidRPr="002A3C3A" w:rsidSect="004B769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BBA" w:rsidRDefault="00FB1BBA" w:rsidP="00F76485">
      <w:pPr>
        <w:spacing w:after="0" w:line="240" w:lineRule="auto"/>
      </w:pPr>
      <w:r>
        <w:separator/>
      </w:r>
    </w:p>
  </w:endnote>
  <w:endnote w:type="continuationSeparator" w:id="0">
    <w:p w:rsidR="00FB1BBA" w:rsidRDefault="00FB1BBA" w:rsidP="00F76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re Baskerville">
    <w:altName w:val="Times New Roman"/>
    <w:charset w:val="00"/>
    <w:family w:val="auto"/>
    <w:pitch w:val="default"/>
  </w:font>
  <w:font w:name="Helvetica">
    <w:panose1 w:val="020B0504020202030204"/>
    <w:charset w:val="00"/>
    <w:family w:val="swiss"/>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BBA" w:rsidRDefault="00FB1BBA" w:rsidP="00F76485">
      <w:pPr>
        <w:spacing w:after="0" w:line="240" w:lineRule="auto"/>
      </w:pPr>
      <w:r>
        <w:separator/>
      </w:r>
    </w:p>
  </w:footnote>
  <w:footnote w:type="continuationSeparator" w:id="0">
    <w:p w:rsidR="00FB1BBA" w:rsidRDefault="00FB1BBA" w:rsidP="00F764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56A73"/>
    <w:multiLevelType w:val="multilevel"/>
    <w:tmpl w:val="2AE6484A"/>
    <w:lvl w:ilvl="0">
      <w:start w:val="3"/>
      <w:numFmt w:val="decimal"/>
      <w:lvlText w:val="%1."/>
      <w:lvlJc w:val="left"/>
      <w:pPr>
        <w:tabs>
          <w:tab w:val="num" w:pos="720"/>
        </w:tabs>
        <w:ind w:left="720" w:hanging="360"/>
      </w:pPr>
    </w:lvl>
    <w:lvl w:ilvl="1">
      <w:start w:val="2014"/>
      <w:numFmt w:val="bullet"/>
      <w:lvlText w:val="-"/>
      <w:lvlJc w:val="left"/>
      <w:pPr>
        <w:ind w:left="1440" w:hanging="360"/>
      </w:pPr>
      <w:rPr>
        <w:rFonts w:ascii="Calibri" w:eastAsiaTheme="minorHAnsi"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3265DD"/>
    <w:multiLevelType w:val="multilevel"/>
    <w:tmpl w:val="2C74E3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B10EB9"/>
    <w:multiLevelType w:val="multilevel"/>
    <w:tmpl w:val="18CCCE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A96038"/>
    <w:multiLevelType w:val="multilevel"/>
    <w:tmpl w:val="2E700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A619A4"/>
    <w:multiLevelType w:val="hybridMultilevel"/>
    <w:tmpl w:val="AC98B3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774"/>
    <w:rsid w:val="00064EB9"/>
    <w:rsid w:val="001016D7"/>
    <w:rsid w:val="00173CCF"/>
    <w:rsid w:val="001A2765"/>
    <w:rsid w:val="001B2680"/>
    <w:rsid w:val="001C1C2A"/>
    <w:rsid w:val="002456D7"/>
    <w:rsid w:val="002634A6"/>
    <w:rsid w:val="00297774"/>
    <w:rsid w:val="002A3C3A"/>
    <w:rsid w:val="003A4AC1"/>
    <w:rsid w:val="00477199"/>
    <w:rsid w:val="0048179A"/>
    <w:rsid w:val="004B7691"/>
    <w:rsid w:val="005552B0"/>
    <w:rsid w:val="005B7A57"/>
    <w:rsid w:val="00767B15"/>
    <w:rsid w:val="0078418C"/>
    <w:rsid w:val="007E12E5"/>
    <w:rsid w:val="008B0E4A"/>
    <w:rsid w:val="008F3662"/>
    <w:rsid w:val="008F415B"/>
    <w:rsid w:val="009217DA"/>
    <w:rsid w:val="00950E62"/>
    <w:rsid w:val="00971E16"/>
    <w:rsid w:val="00996A74"/>
    <w:rsid w:val="009A4683"/>
    <w:rsid w:val="00B1076E"/>
    <w:rsid w:val="00B112B6"/>
    <w:rsid w:val="00B85874"/>
    <w:rsid w:val="00C34E9C"/>
    <w:rsid w:val="00C65171"/>
    <w:rsid w:val="00C81C43"/>
    <w:rsid w:val="00CA3860"/>
    <w:rsid w:val="00CB4CD2"/>
    <w:rsid w:val="00CE2247"/>
    <w:rsid w:val="00D63B3A"/>
    <w:rsid w:val="00D821F8"/>
    <w:rsid w:val="00DA5BC9"/>
    <w:rsid w:val="00DF089D"/>
    <w:rsid w:val="00E63DF4"/>
    <w:rsid w:val="00EE7326"/>
    <w:rsid w:val="00F127F7"/>
    <w:rsid w:val="00F76485"/>
    <w:rsid w:val="00FB1B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22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767B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5">
    <w:name w:val="heading 5"/>
    <w:basedOn w:val="Normal"/>
    <w:next w:val="Normal"/>
    <w:link w:val="Ttulo5Car"/>
    <w:uiPriority w:val="9"/>
    <w:semiHidden/>
    <w:unhideWhenUsed/>
    <w:qFormat/>
    <w:rsid w:val="005B7A5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F127F7"/>
  </w:style>
  <w:style w:type="character" w:customStyle="1" w:styleId="eop">
    <w:name w:val="eop"/>
    <w:basedOn w:val="Fuentedeprrafopredeter"/>
    <w:rsid w:val="00F127F7"/>
  </w:style>
  <w:style w:type="paragraph" w:styleId="Textodeglobo">
    <w:name w:val="Balloon Text"/>
    <w:basedOn w:val="Normal"/>
    <w:link w:val="TextodegloboCar"/>
    <w:uiPriority w:val="99"/>
    <w:semiHidden/>
    <w:unhideWhenUsed/>
    <w:rsid w:val="001C1C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1C2A"/>
    <w:rPr>
      <w:rFonts w:ascii="Tahoma" w:hAnsi="Tahoma" w:cs="Tahoma"/>
      <w:sz w:val="16"/>
      <w:szCs w:val="16"/>
    </w:rPr>
  </w:style>
  <w:style w:type="paragraph" w:styleId="Encabezado">
    <w:name w:val="header"/>
    <w:basedOn w:val="Normal"/>
    <w:link w:val="EncabezadoCar"/>
    <w:uiPriority w:val="99"/>
    <w:unhideWhenUsed/>
    <w:rsid w:val="00F76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6485"/>
  </w:style>
  <w:style w:type="paragraph" w:styleId="Piedepgina">
    <w:name w:val="footer"/>
    <w:basedOn w:val="Normal"/>
    <w:link w:val="PiedepginaCar"/>
    <w:uiPriority w:val="99"/>
    <w:unhideWhenUsed/>
    <w:rsid w:val="00F76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6485"/>
  </w:style>
  <w:style w:type="character" w:styleId="Hipervnculo">
    <w:name w:val="Hyperlink"/>
    <w:basedOn w:val="Fuentedeprrafopredeter"/>
    <w:uiPriority w:val="99"/>
    <w:semiHidden/>
    <w:unhideWhenUsed/>
    <w:rsid w:val="00F76485"/>
    <w:rPr>
      <w:color w:val="0000FF"/>
      <w:u w:val="single"/>
    </w:rPr>
  </w:style>
  <w:style w:type="character" w:customStyle="1" w:styleId="Ttulo2Car">
    <w:name w:val="Título 2 Car"/>
    <w:basedOn w:val="Fuentedeprrafopredeter"/>
    <w:link w:val="Ttulo2"/>
    <w:uiPriority w:val="9"/>
    <w:rsid w:val="00767B15"/>
    <w:rPr>
      <w:rFonts w:ascii="Times New Roman" w:eastAsia="Times New Roman" w:hAnsi="Times New Roman" w:cs="Times New Roman"/>
      <w:b/>
      <w:bCs/>
      <w:sz w:val="36"/>
      <w:szCs w:val="36"/>
    </w:rPr>
  </w:style>
  <w:style w:type="character" w:customStyle="1" w:styleId="Ttulo1Car">
    <w:name w:val="Título 1 Car"/>
    <w:basedOn w:val="Fuentedeprrafopredeter"/>
    <w:link w:val="Ttulo1"/>
    <w:uiPriority w:val="9"/>
    <w:rsid w:val="00CE2247"/>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B8587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5Car">
    <w:name w:val="Título 5 Car"/>
    <w:basedOn w:val="Fuentedeprrafopredeter"/>
    <w:link w:val="Ttulo5"/>
    <w:uiPriority w:val="9"/>
    <w:semiHidden/>
    <w:rsid w:val="005B7A57"/>
    <w:rPr>
      <w:rFonts w:asciiTheme="majorHAnsi" w:eastAsiaTheme="majorEastAsia" w:hAnsiTheme="majorHAnsi" w:cstheme="majorBidi"/>
      <w:color w:val="243F60" w:themeColor="accent1" w:themeShade="7F"/>
    </w:rPr>
  </w:style>
  <w:style w:type="paragraph" w:styleId="Prrafodelista">
    <w:name w:val="List Paragraph"/>
    <w:basedOn w:val="Normal"/>
    <w:uiPriority w:val="34"/>
    <w:qFormat/>
    <w:rsid w:val="00477199"/>
    <w:pPr>
      <w:ind w:left="720"/>
      <w:contextualSpacing/>
    </w:pPr>
  </w:style>
  <w:style w:type="character" w:styleId="Textoennegrita">
    <w:name w:val="Strong"/>
    <w:basedOn w:val="Fuentedeprrafopredeter"/>
    <w:uiPriority w:val="22"/>
    <w:qFormat/>
    <w:rsid w:val="0047719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22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767B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5">
    <w:name w:val="heading 5"/>
    <w:basedOn w:val="Normal"/>
    <w:next w:val="Normal"/>
    <w:link w:val="Ttulo5Car"/>
    <w:uiPriority w:val="9"/>
    <w:semiHidden/>
    <w:unhideWhenUsed/>
    <w:qFormat/>
    <w:rsid w:val="005B7A5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F127F7"/>
  </w:style>
  <w:style w:type="character" w:customStyle="1" w:styleId="eop">
    <w:name w:val="eop"/>
    <w:basedOn w:val="Fuentedeprrafopredeter"/>
    <w:rsid w:val="00F127F7"/>
  </w:style>
  <w:style w:type="paragraph" w:styleId="Textodeglobo">
    <w:name w:val="Balloon Text"/>
    <w:basedOn w:val="Normal"/>
    <w:link w:val="TextodegloboCar"/>
    <w:uiPriority w:val="99"/>
    <w:semiHidden/>
    <w:unhideWhenUsed/>
    <w:rsid w:val="001C1C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1C2A"/>
    <w:rPr>
      <w:rFonts w:ascii="Tahoma" w:hAnsi="Tahoma" w:cs="Tahoma"/>
      <w:sz w:val="16"/>
      <w:szCs w:val="16"/>
    </w:rPr>
  </w:style>
  <w:style w:type="paragraph" w:styleId="Encabezado">
    <w:name w:val="header"/>
    <w:basedOn w:val="Normal"/>
    <w:link w:val="EncabezadoCar"/>
    <w:uiPriority w:val="99"/>
    <w:unhideWhenUsed/>
    <w:rsid w:val="00F76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6485"/>
  </w:style>
  <w:style w:type="paragraph" w:styleId="Piedepgina">
    <w:name w:val="footer"/>
    <w:basedOn w:val="Normal"/>
    <w:link w:val="PiedepginaCar"/>
    <w:uiPriority w:val="99"/>
    <w:unhideWhenUsed/>
    <w:rsid w:val="00F76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6485"/>
  </w:style>
  <w:style w:type="character" w:styleId="Hipervnculo">
    <w:name w:val="Hyperlink"/>
    <w:basedOn w:val="Fuentedeprrafopredeter"/>
    <w:uiPriority w:val="99"/>
    <w:semiHidden/>
    <w:unhideWhenUsed/>
    <w:rsid w:val="00F76485"/>
    <w:rPr>
      <w:color w:val="0000FF"/>
      <w:u w:val="single"/>
    </w:rPr>
  </w:style>
  <w:style w:type="character" w:customStyle="1" w:styleId="Ttulo2Car">
    <w:name w:val="Título 2 Car"/>
    <w:basedOn w:val="Fuentedeprrafopredeter"/>
    <w:link w:val="Ttulo2"/>
    <w:uiPriority w:val="9"/>
    <w:rsid w:val="00767B15"/>
    <w:rPr>
      <w:rFonts w:ascii="Times New Roman" w:eastAsia="Times New Roman" w:hAnsi="Times New Roman" w:cs="Times New Roman"/>
      <w:b/>
      <w:bCs/>
      <w:sz w:val="36"/>
      <w:szCs w:val="36"/>
    </w:rPr>
  </w:style>
  <w:style w:type="character" w:customStyle="1" w:styleId="Ttulo1Car">
    <w:name w:val="Título 1 Car"/>
    <w:basedOn w:val="Fuentedeprrafopredeter"/>
    <w:link w:val="Ttulo1"/>
    <w:uiPriority w:val="9"/>
    <w:rsid w:val="00CE2247"/>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B8587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5Car">
    <w:name w:val="Título 5 Car"/>
    <w:basedOn w:val="Fuentedeprrafopredeter"/>
    <w:link w:val="Ttulo5"/>
    <w:uiPriority w:val="9"/>
    <w:semiHidden/>
    <w:rsid w:val="005B7A57"/>
    <w:rPr>
      <w:rFonts w:asciiTheme="majorHAnsi" w:eastAsiaTheme="majorEastAsia" w:hAnsiTheme="majorHAnsi" w:cstheme="majorBidi"/>
      <w:color w:val="243F60" w:themeColor="accent1" w:themeShade="7F"/>
    </w:rPr>
  </w:style>
  <w:style w:type="paragraph" w:styleId="Prrafodelista">
    <w:name w:val="List Paragraph"/>
    <w:basedOn w:val="Normal"/>
    <w:uiPriority w:val="34"/>
    <w:qFormat/>
    <w:rsid w:val="00477199"/>
    <w:pPr>
      <w:ind w:left="720"/>
      <w:contextualSpacing/>
    </w:pPr>
  </w:style>
  <w:style w:type="character" w:styleId="Textoennegrita">
    <w:name w:val="Strong"/>
    <w:basedOn w:val="Fuentedeprrafopredeter"/>
    <w:uiPriority w:val="22"/>
    <w:qFormat/>
    <w:rsid w:val="004771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64655">
      <w:bodyDiv w:val="1"/>
      <w:marLeft w:val="0"/>
      <w:marRight w:val="0"/>
      <w:marTop w:val="0"/>
      <w:marBottom w:val="0"/>
      <w:divBdr>
        <w:top w:val="none" w:sz="0" w:space="0" w:color="auto"/>
        <w:left w:val="none" w:sz="0" w:space="0" w:color="auto"/>
        <w:bottom w:val="none" w:sz="0" w:space="0" w:color="auto"/>
        <w:right w:val="none" w:sz="0" w:space="0" w:color="auto"/>
      </w:divBdr>
    </w:div>
    <w:div w:id="684406903">
      <w:bodyDiv w:val="1"/>
      <w:marLeft w:val="0"/>
      <w:marRight w:val="0"/>
      <w:marTop w:val="0"/>
      <w:marBottom w:val="0"/>
      <w:divBdr>
        <w:top w:val="none" w:sz="0" w:space="0" w:color="auto"/>
        <w:left w:val="none" w:sz="0" w:space="0" w:color="auto"/>
        <w:bottom w:val="none" w:sz="0" w:space="0" w:color="auto"/>
        <w:right w:val="none" w:sz="0" w:space="0" w:color="auto"/>
      </w:divBdr>
    </w:div>
    <w:div w:id="771704199">
      <w:bodyDiv w:val="1"/>
      <w:marLeft w:val="0"/>
      <w:marRight w:val="0"/>
      <w:marTop w:val="0"/>
      <w:marBottom w:val="0"/>
      <w:divBdr>
        <w:top w:val="none" w:sz="0" w:space="0" w:color="auto"/>
        <w:left w:val="none" w:sz="0" w:space="0" w:color="auto"/>
        <w:bottom w:val="none" w:sz="0" w:space="0" w:color="auto"/>
        <w:right w:val="none" w:sz="0" w:space="0" w:color="auto"/>
      </w:divBdr>
    </w:div>
    <w:div w:id="882521903">
      <w:bodyDiv w:val="1"/>
      <w:marLeft w:val="0"/>
      <w:marRight w:val="0"/>
      <w:marTop w:val="0"/>
      <w:marBottom w:val="0"/>
      <w:divBdr>
        <w:top w:val="none" w:sz="0" w:space="0" w:color="auto"/>
        <w:left w:val="none" w:sz="0" w:space="0" w:color="auto"/>
        <w:bottom w:val="none" w:sz="0" w:space="0" w:color="auto"/>
        <w:right w:val="none" w:sz="0" w:space="0" w:color="auto"/>
      </w:divBdr>
      <w:divsChild>
        <w:div w:id="28917756">
          <w:marLeft w:val="2825"/>
          <w:marRight w:val="0"/>
          <w:marTop w:val="0"/>
          <w:marBottom w:val="0"/>
          <w:divBdr>
            <w:top w:val="none" w:sz="0" w:space="0" w:color="auto"/>
            <w:left w:val="none" w:sz="0" w:space="0" w:color="auto"/>
            <w:bottom w:val="none" w:sz="0" w:space="0" w:color="auto"/>
            <w:right w:val="none" w:sz="0" w:space="0" w:color="auto"/>
          </w:divBdr>
          <w:divsChild>
            <w:div w:id="1447777176">
              <w:marLeft w:val="0"/>
              <w:marRight w:val="0"/>
              <w:marTop w:val="0"/>
              <w:marBottom w:val="0"/>
              <w:divBdr>
                <w:top w:val="none" w:sz="0" w:space="0" w:color="auto"/>
                <w:left w:val="none" w:sz="0" w:space="0" w:color="auto"/>
                <w:bottom w:val="none" w:sz="0" w:space="0" w:color="auto"/>
                <w:right w:val="none" w:sz="0" w:space="0" w:color="auto"/>
              </w:divBdr>
              <w:divsChild>
                <w:div w:id="935820499">
                  <w:marLeft w:val="0"/>
                  <w:marRight w:val="0"/>
                  <w:marTop w:val="0"/>
                  <w:marBottom w:val="0"/>
                  <w:divBdr>
                    <w:top w:val="none" w:sz="0" w:space="0" w:color="auto"/>
                    <w:left w:val="none" w:sz="0" w:space="0" w:color="auto"/>
                    <w:bottom w:val="none" w:sz="0" w:space="0" w:color="auto"/>
                    <w:right w:val="none" w:sz="0" w:space="0" w:color="auto"/>
                  </w:divBdr>
                  <w:divsChild>
                    <w:div w:id="1195580830">
                      <w:marLeft w:val="0"/>
                      <w:marRight w:val="0"/>
                      <w:marTop w:val="0"/>
                      <w:marBottom w:val="0"/>
                      <w:divBdr>
                        <w:top w:val="none" w:sz="0" w:space="0" w:color="auto"/>
                        <w:left w:val="none" w:sz="0" w:space="0" w:color="auto"/>
                        <w:bottom w:val="none" w:sz="0" w:space="0" w:color="auto"/>
                        <w:right w:val="none" w:sz="0" w:space="0" w:color="auto"/>
                      </w:divBdr>
                      <w:divsChild>
                        <w:div w:id="1607467827">
                          <w:marLeft w:val="0"/>
                          <w:marRight w:val="0"/>
                          <w:marTop w:val="0"/>
                          <w:marBottom w:val="0"/>
                          <w:divBdr>
                            <w:top w:val="none" w:sz="0" w:space="0" w:color="auto"/>
                            <w:left w:val="none" w:sz="0" w:space="0" w:color="auto"/>
                            <w:bottom w:val="none" w:sz="0" w:space="0" w:color="auto"/>
                            <w:right w:val="none" w:sz="0" w:space="0" w:color="auto"/>
                          </w:divBdr>
                          <w:divsChild>
                            <w:div w:id="280112884">
                              <w:marLeft w:val="0"/>
                              <w:marRight w:val="0"/>
                              <w:marTop w:val="0"/>
                              <w:marBottom w:val="525"/>
                              <w:divBdr>
                                <w:top w:val="none" w:sz="0" w:space="0" w:color="auto"/>
                                <w:left w:val="none" w:sz="0" w:space="0" w:color="auto"/>
                                <w:bottom w:val="none" w:sz="0" w:space="0" w:color="auto"/>
                                <w:right w:val="none" w:sz="0" w:space="0" w:color="auto"/>
                              </w:divBdr>
                              <w:divsChild>
                                <w:div w:id="1218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100354">
      <w:bodyDiv w:val="1"/>
      <w:marLeft w:val="0"/>
      <w:marRight w:val="0"/>
      <w:marTop w:val="0"/>
      <w:marBottom w:val="0"/>
      <w:divBdr>
        <w:top w:val="none" w:sz="0" w:space="0" w:color="auto"/>
        <w:left w:val="none" w:sz="0" w:space="0" w:color="auto"/>
        <w:bottom w:val="none" w:sz="0" w:space="0" w:color="auto"/>
        <w:right w:val="none" w:sz="0" w:space="0" w:color="auto"/>
      </w:divBdr>
    </w:div>
    <w:div w:id="979455370">
      <w:bodyDiv w:val="1"/>
      <w:marLeft w:val="0"/>
      <w:marRight w:val="0"/>
      <w:marTop w:val="0"/>
      <w:marBottom w:val="0"/>
      <w:divBdr>
        <w:top w:val="none" w:sz="0" w:space="0" w:color="auto"/>
        <w:left w:val="none" w:sz="0" w:space="0" w:color="auto"/>
        <w:bottom w:val="none" w:sz="0" w:space="0" w:color="auto"/>
        <w:right w:val="none" w:sz="0" w:space="0" w:color="auto"/>
      </w:divBdr>
    </w:div>
    <w:div w:id="1166557426">
      <w:bodyDiv w:val="1"/>
      <w:marLeft w:val="0"/>
      <w:marRight w:val="0"/>
      <w:marTop w:val="0"/>
      <w:marBottom w:val="0"/>
      <w:divBdr>
        <w:top w:val="none" w:sz="0" w:space="0" w:color="auto"/>
        <w:left w:val="none" w:sz="0" w:space="0" w:color="auto"/>
        <w:bottom w:val="none" w:sz="0" w:space="0" w:color="auto"/>
        <w:right w:val="none" w:sz="0" w:space="0" w:color="auto"/>
      </w:divBdr>
    </w:div>
    <w:div w:id="1178349754">
      <w:bodyDiv w:val="1"/>
      <w:marLeft w:val="0"/>
      <w:marRight w:val="0"/>
      <w:marTop w:val="0"/>
      <w:marBottom w:val="0"/>
      <w:divBdr>
        <w:top w:val="none" w:sz="0" w:space="0" w:color="auto"/>
        <w:left w:val="none" w:sz="0" w:space="0" w:color="auto"/>
        <w:bottom w:val="none" w:sz="0" w:space="0" w:color="auto"/>
        <w:right w:val="none" w:sz="0" w:space="0" w:color="auto"/>
      </w:divBdr>
    </w:div>
    <w:div w:id="1227498349">
      <w:bodyDiv w:val="1"/>
      <w:marLeft w:val="0"/>
      <w:marRight w:val="0"/>
      <w:marTop w:val="0"/>
      <w:marBottom w:val="0"/>
      <w:divBdr>
        <w:top w:val="none" w:sz="0" w:space="0" w:color="auto"/>
        <w:left w:val="none" w:sz="0" w:space="0" w:color="auto"/>
        <w:bottom w:val="none" w:sz="0" w:space="0" w:color="auto"/>
        <w:right w:val="none" w:sz="0" w:space="0" w:color="auto"/>
      </w:divBdr>
    </w:div>
    <w:div w:id="1352758830">
      <w:bodyDiv w:val="1"/>
      <w:marLeft w:val="0"/>
      <w:marRight w:val="0"/>
      <w:marTop w:val="0"/>
      <w:marBottom w:val="0"/>
      <w:divBdr>
        <w:top w:val="none" w:sz="0" w:space="0" w:color="auto"/>
        <w:left w:val="none" w:sz="0" w:space="0" w:color="auto"/>
        <w:bottom w:val="none" w:sz="0" w:space="0" w:color="auto"/>
        <w:right w:val="none" w:sz="0" w:space="0" w:color="auto"/>
      </w:divBdr>
    </w:div>
    <w:div w:id="1734428257">
      <w:bodyDiv w:val="1"/>
      <w:marLeft w:val="0"/>
      <w:marRight w:val="0"/>
      <w:marTop w:val="0"/>
      <w:marBottom w:val="0"/>
      <w:divBdr>
        <w:top w:val="none" w:sz="0" w:space="0" w:color="auto"/>
        <w:left w:val="none" w:sz="0" w:space="0" w:color="auto"/>
        <w:bottom w:val="none" w:sz="0" w:space="0" w:color="auto"/>
        <w:right w:val="none" w:sz="0" w:space="0" w:color="auto"/>
      </w:divBdr>
    </w:div>
    <w:div w:id="2013751570">
      <w:bodyDiv w:val="1"/>
      <w:marLeft w:val="0"/>
      <w:marRight w:val="0"/>
      <w:marTop w:val="0"/>
      <w:marBottom w:val="0"/>
      <w:divBdr>
        <w:top w:val="none" w:sz="0" w:space="0" w:color="auto"/>
        <w:left w:val="none" w:sz="0" w:space="0" w:color="auto"/>
        <w:bottom w:val="none" w:sz="0" w:space="0" w:color="auto"/>
        <w:right w:val="none" w:sz="0" w:space="0" w:color="auto"/>
      </w:divBdr>
    </w:div>
    <w:div w:id="212429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ndex.php?title=Lars_Eilstrup_Rasmussen&amp;action=edit&amp;redlink=1" TargetMode="External"/><Relationship Id="rId18" Type="http://schemas.openxmlformats.org/officeDocument/2006/relationships/image" Target="media/image3.png"/><Relationship Id="rId26" Type="http://schemas.openxmlformats.org/officeDocument/2006/relationships/hyperlink" Target="https://www.teletracnavman.com.mx/blog/los-5-principales-beneficios-del-rastreo-gps-de-vehiculos" TargetMode="External"/><Relationship Id="rId3" Type="http://schemas.microsoft.com/office/2007/relationships/stylesWithEffects" Target="stylesWithEffects.xml"/><Relationship Id="rId21" Type="http://schemas.openxmlformats.org/officeDocument/2006/relationships/hyperlink" Target="http://www.teletracnavman.com.mx/beneficios-de-rastreo-gps/flotillas-mas-seguras" TargetMode="External"/><Relationship Id="rId7" Type="http://schemas.openxmlformats.org/officeDocument/2006/relationships/endnotes" Target="endnotes.xml"/><Relationship Id="rId12" Type="http://schemas.openxmlformats.org/officeDocument/2006/relationships/hyperlink" Target="https://es.wikipedia.org/wiki/Web" TargetMode="External"/><Relationship Id="rId17" Type="http://schemas.openxmlformats.org/officeDocument/2006/relationships/hyperlink" Target="https://glympse.com/" TargetMode="External"/><Relationship Id="rId25" Type="http://schemas.openxmlformats.org/officeDocument/2006/relationships/hyperlink" Target="https://www.carvalza.es/glosario-terminos-gp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www.transporte.mx/gps-y-telemetria-para-camiones/" TargetMode="External"/><Relationship Id="rId29" Type="http://schemas.openxmlformats.org/officeDocument/2006/relationships/hyperlink" Target="https://es.slideshare.net/brandonguzmangrageda/trabajo-de-investigacion-gp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etmapsnow.org/int-v5/?ad=385300634070&amp;gclid=EAIaIQobChMI5b_Y-qbA5QIVFdlkCh35Iwr-EAAYASAAEgIgWvD_BwE" TargetMode="External"/><Relationship Id="rId24" Type="http://schemas.openxmlformats.org/officeDocument/2006/relationships/hyperlink" Target="https://www.teletracnavman.com.mx/soluciones/administracion-de-flotillas-y-activos" TargetMode="External"/><Relationship Id="rId5" Type="http://schemas.openxmlformats.org/officeDocument/2006/relationships/webSettings" Target="webSettings.xml"/><Relationship Id="rId15" Type="http://schemas.openxmlformats.org/officeDocument/2006/relationships/hyperlink" Target="https://geotrackersas.com/" TargetMode="External"/><Relationship Id="rId23" Type="http://schemas.openxmlformats.org/officeDocument/2006/relationships/hyperlink" Target="https://www.teletracnavman.com.mx/soluciones/software-de-administracion-de-flotas" TargetMode="External"/><Relationship Id="rId28" Type="http://schemas.openxmlformats.org/officeDocument/2006/relationships/hyperlink" Target="https://tecnologia-informatica.com/que-es-gps-como-funciona-aplicaciones/" TargetMode="External"/><Relationship Id="rId10" Type="http://schemas.openxmlformats.org/officeDocument/2006/relationships/hyperlink" Target="https://my.spyzie.com/livedemo/dashboard.html?devices_id=1&amp;f=cpc&amp;lang=es" TargetMode="External"/><Relationship Id="rId19" Type="http://schemas.openxmlformats.org/officeDocument/2006/relationships/hyperlink" Target="https://www.trackergps.com/co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conk.org/docs/guiaea.pdf" TargetMode="External"/><Relationship Id="rId14" Type="http://schemas.openxmlformats.org/officeDocument/2006/relationships/hyperlink" Target="https://es.wikipedia.org/wiki/Mouse" TargetMode="External"/><Relationship Id="rId22" Type="http://schemas.openxmlformats.org/officeDocument/2006/relationships/hyperlink" Target="https://www.teletracnavman.com.mx/soluciones/seguridad-y-comportamiento-del-conductor" TargetMode="External"/><Relationship Id="rId27" Type="http://schemas.openxmlformats.org/officeDocument/2006/relationships/hyperlink" Target="https://www.tesiseinvestigaciones.com/variable-dependiente-e-independiente/qu-es-una-variable-dependiente-y-una-independiente"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582</TotalTime>
  <Pages>17</Pages>
  <Words>3482</Words>
  <Characters>19151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dc:creator>
  <cp:lastModifiedBy>sistemas</cp:lastModifiedBy>
  <cp:revision>65</cp:revision>
  <dcterms:created xsi:type="dcterms:W3CDTF">2019-10-28T17:48:00Z</dcterms:created>
  <dcterms:modified xsi:type="dcterms:W3CDTF">2019-11-02T00:07:00Z</dcterms:modified>
</cp:coreProperties>
</file>