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horzAnchor="margin" w:tblpY="-1695"/>
        <w:tblW w:w="14142" w:type="dxa"/>
        <w:tblLook w:val="04A0" w:firstRow="1" w:lastRow="0" w:firstColumn="1" w:lastColumn="0" w:noHBand="0" w:noVBand="1"/>
      </w:tblPr>
      <w:tblGrid>
        <w:gridCol w:w="4320"/>
        <w:gridCol w:w="3763"/>
        <w:gridCol w:w="1321"/>
        <w:gridCol w:w="754"/>
        <w:gridCol w:w="1983"/>
        <w:gridCol w:w="2001"/>
      </w:tblGrid>
      <w:tr w:rsidR="001A25AD" w14:paraId="68FA112B" w14:textId="77777777" w:rsidTr="00C629B8">
        <w:tc>
          <w:tcPr>
            <w:tcW w:w="14142" w:type="dxa"/>
            <w:gridSpan w:val="6"/>
          </w:tcPr>
          <w:p w14:paraId="3BDEAF5B" w14:textId="53BC2552" w:rsidR="001A25AD" w:rsidRPr="008D195E" w:rsidRDefault="001A25AD" w:rsidP="00C629B8">
            <w:pPr>
              <w:jc w:val="center"/>
              <w:rPr>
                <w:b/>
                <w:bCs/>
                <w:sz w:val="28"/>
                <w:szCs w:val="28"/>
              </w:rPr>
            </w:pPr>
            <w:r>
              <w:rPr>
                <w:b/>
                <w:bCs/>
                <w:sz w:val="28"/>
                <w:szCs w:val="28"/>
              </w:rPr>
              <w:t xml:space="preserve">Estado del Arte </w:t>
            </w:r>
            <w:r w:rsidR="006D3095">
              <w:rPr>
                <w:b/>
                <w:bCs/>
                <w:sz w:val="28"/>
                <w:szCs w:val="28"/>
              </w:rPr>
              <w:t>Herramientas Para Control de Asistencia</w:t>
            </w:r>
          </w:p>
        </w:tc>
      </w:tr>
      <w:tr w:rsidR="001A25AD" w14:paraId="41D2477B" w14:textId="77777777" w:rsidTr="00C629B8">
        <w:tc>
          <w:tcPr>
            <w:tcW w:w="14142" w:type="dxa"/>
            <w:gridSpan w:val="6"/>
          </w:tcPr>
          <w:p w14:paraId="1F20A122" w14:textId="7CECCD4B" w:rsidR="001A25AD" w:rsidRDefault="001A25AD" w:rsidP="00C629B8">
            <w:pPr>
              <w:rPr>
                <w:b/>
                <w:bCs/>
                <w:sz w:val="28"/>
                <w:szCs w:val="28"/>
              </w:rPr>
            </w:pPr>
            <w:r w:rsidRPr="001A25AD">
              <w:rPr>
                <w:b/>
                <w:bCs/>
                <w:sz w:val="28"/>
                <w:szCs w:val="28"/>
              </w:rPr>
              <w:t>Objetivo:</w:t>
            </w:r>
          </w:p>
        </w:tc>
      </w:tr>
      <w:tr w:rsidR="00083C3F" w14:paraId="77721CB1" w14:textId="77777777" w:rsidTr="00C629B8">
        <w:tc>
          <w:tcPr>
            <w:tcW w:w="9299" w:type="dxa"/>
            <w:gridSpan w:val="3"/>
          </w:tcPr>
          <w:p w14:paraId="57DF2585" w14:textId="65E865BB" w:rsidR="001A25AD" w:rsidRPr="001A25AD" w:rsidRDefault="001A25AD" w:rsidP="00C629B8">
            <w:pPr>
              <w:rPr>
                <w:b/>
                <w:bCs/>
                <w:sz w:val="28"/>
                <w:szCs w:val="28"/>
              </w:rPr>
            </w:pPr>
            <w:r w:rsidRPr="001A25AD">
              <w:rPr>
                <w:b/>
                <w:bCs/>
                <w:sz w:val="28"/>
                <w:szCs w:val="28"/>
              </w:rPr>
              <w:t>Ficha T</w:t>
            </w:r>
            <w:r>
              <w:rPr>
                <w:b/>
                <w:bCs/>
                <w:sz w:val="28"/>
                <w:szCs w:val="28"/>
              </w:rPr>
              <w:t>é</w:t>
            </w:r>
            <w:r w:rsidRPr="001A25AD">
              <w:rPr>
                <w:b/>
                <w:bCs/>
                <w:sz w:val="28"/>
                <w:szCs w:val="28"/>
              </w:rPr>
              <w:t>cnica:</w:t>
            </w:r>
            <w:r>
              <w:rPr>
                <w:b/>
                <w:bCs/>
                <w:sz w:val="28"/>
                <w:szCs w:val="28"/>
              </w:rPr>
              <w:t xml:space="preserve"> </w:t>
            </w:r>
            <w:r w:rsidRPr="001A25AD">
              <w:rPr>
                <w:sz w:val="28"/>
                <w:szCs w:val="28"/>
              </w:rPr>
              <w:t>0</w:t>
            </w:r>
            <w:r>
              <w:rPr>
                <w:sz w:val="28"/>
                <w:szCs w:val="28"/>
              </w:rPr>
              <w:t>0</w:t>
            </w:r>
            <w:r w:rsidRPr="001A25AD">
              <w:rPr>
                <w:sz w:val="28"/>
                <w:szCs w:val="28"/>
              </w:rPr>
              <w:t>1</w:t>
            </w:r>
          </w:p>
        </w:tc>
        <w:tc>
          <w:tcPr>
            <w:tcW w:w="4843" w:type="dxa"/>
            <w:gridSpan w:val="3"/>
          </w:tcPr>
          <w:p w14:paraId="657FEB48" w14:textId="5530D698" w:rsidR="001A25AD" w:rsidRPr="001A25AD" w:rsidRDefault="001A25AD" w:rsidP="00C629B8">
            <w:pPr>
              <w:rPr>
                <w:b/>
                <w:bCs/>
                <w:sz w:val="28"/>
                <w:szCs w:val="28"/>
              </w:rPr>
            </w:pPr>
            <w:r w:rsidRPr="001A25AD">
              <w:rPr>
                <w:b/>
                <w:bCs/>
                <w:sz w:val="28"/>
                <w:szCs w:val="28"/>
              </w:rPr>
              <w:t>Año</w:t>
            </w:r>
            <w:r>
              <w:rPr>
                <w:b/>
                <w:bCs/>
                <w:sz w:val="28"/>
                <w:szCs w:val="28"/>
              </w:rPr>
              <w:t xml:space="preserve"> de</w:t>
            </w:r>
            <w:r w:rsidRPr="001A25AD">
              <w:rPr>
                <w:b/>
                <w:bCs/>
                <w:sz w:val="28"/>
                <w:szCs w:val="28"/>
              </w:rPr>
              <w:t xml:space="preserve"> investigaci</w:t>
            </w:r>
            <w:r>
              <w:rPr>
                <w:b/>
                <w:bCs/>
                <w:sz w:val="28"/>
                <w:szCs w:val="28"/>
              </w:rPr>
              <w:t>ó</w:t>
            </w:r>
            <w:r w:rsidRPr="001A25AD">
              <w:rPr>
                <w:b/>
                <w:bCs/>
                <w:sz w:val="28"/>
                <w:szCs w:val="28"/>
              </w:rPr>
              <w:t>n:</w:t>
            </w:r>
            <w:r>
              <w:rPr>
                <w:b/>
                <w:bCs/>
                <w:sz w:val="28"/>
                <w:szCs w:val="28"/>
              </w:rPr>
              <w:t xml:space="preserve"> </w:t>
            </w:r>
            <w:r w:rsidRPr="001A25AD">
              <w:rPr>
                <w:sz w:val="28"/>
                <w:szCs w:val="28"/>
              </w:rPr>
              <w:t>2019</w:t>
            </w:r>
          </w:p>
        </w:tc>
      </w:tr>
      <w:tr w:rsidR="001A25AD" w14:paraId="6105F702" w14:textId="77777777" w:rsidTr="00C629B8">
        <w:tc>
          <w:tcPr>
            <w:tcW w:w="14142" w:type="dxa"/>
            <w:gridSpan w:val="6"/>
          </w:tcPr>
          <w:p w14:paraId="5B5EDB0A" w14:textId="4A8B4362" w:rsidR="001A25AD" w:rsidRPr="001A25AD" w:rsidRDefault="001A25AD" w:rsidP="00C629B8">
            <w:pPr>
              <w:rPr>
                <w:b/>
                <w:bCs/>
                <w:sz w:val="28"/>
                <w:szCs w:val="28"/>
              </w:rPr>
            </w:pPr>
            <w:r w:rsidRPr="001A25AD">
              <w:rPr>
                <w:b/>
                <w:bCs/>
                <w:sz w:val="28"/>
                <w:szCs w:val="28"/>
              </w:rPr>
              <w:t>Poblaci</w:t>
            </w:r>
            <w:r>
              <w:rPr>
                <w:b/>
                <w:bCs/>
                <w:sz w:val="28"/>
                <w:szCs w:val="28"/>
              </w:rPr>
              <w:t>ó</w:t>
            </w:r>
            <w:r w:rsidRPr="001A25AD">
              <w:rPr>
                <w:b/>
                <w:bCs/>
                <w:sz w:val="28"/>
                <w:szCs w:val="28"/>
              </w:rPr>
              <w:t>n objeto de estudio:</w:t>
            </w:r>
            <w:r>
              <w:rPr>
                <w:b/>
                <w:bCs/>
                <w:sz w:val="28"/>
                <w:szCs w:val="28"/>
              </w:rPr>
              <w:t xml:space="preserve"> </w:t>
            </w:r>
            <w:r w:rsidRPr="001A25AD">
              <w:rPr>
                <w:sz w:val="28"/>
                <w:szCs w:val="28"/>
              </w:rPr>
              <w:t>Apps móviles, apps WEB, Herramientas ofimáticas</w:t>
            </w:r>
          </w:p>
        </w:tc>
      </w:tr>
      <w:tr w:rsidR="00F56A16" w14:paraId="1557F5FB" w14:textId="77777777" w:rsidTr="00C629B8">
        <w:tc>
          <w:tcPr>
            <w:tcW w:w="4596" w:type="dxa"/>
          </w:tcPr>
          <w:p w14:paraId="2393E087" w14:textId="77777777" w:rsidR="009A3DE6" w:rsidRDefault="008D195E" w:rsidP="00C629B8">
            <w:pPr>
              <w:jc w:val="center"/>
              <w:rPr>
                <w:b/>
                <w:bCs/>
                <w:sz w:val="28"/>
                <w:szCs w:val="28"/>
              </w:rPr>
            </w:pPr>
            <w:r w:rsidRPr="008D195E">
              <w:rPr>
                <w:b/>
                <w:bCs/>
                <w:sz w:val="28"/>
                <w:szCs w:val="28"/>
              </w:rPr>
              <w:t xml:space="preserve">Nombre y Logo </w:t>
            </w:r>
          </w:p>
          <w:p w14:paraId="0EF89B82" w14:textId="57F9C1FD" w:rsidR="008D195E" w:rsidRPr="008D195E" w:rsidRDefault="008D195E" w:rsidP="00C629B8">
            <w:pPr>
              <w:jc w:val="center"/>
              <w:rPr>
                <w:b/>
                <w:bCs/>
                <w:sz w:val="28"/>
                <w:szCs w:val="28"/>
              </w:rPr>
            </w:pPr>
            <w:r w:rsidRPr="008D195E">
              <w:rPr>
                <w:b/>
                <w:bCs/>
                <w:sz w:val="28"/>
                <w:szCs w:val="28"/>
              </w:rPr>
              <w:t>de la Institución</w:t>
            </w:r>
          </w:p>
        </w:tc>
        <w:tc>
          <w:tcPr>
            <w:tcW w:w="3488" w:type="dxa"/>
          </w:tcPr>
          <w:p w14:paraId="72727C33" w14:textId="7B375137" w:rsidR="008D195E" w:rsidRPr="008D195E" w:rsidRDefault="008D195E" w:rsidP="00C629B8">
            <w:pPr>
              <w:jc w:val="center"/>
              <w:rPr>
                <w:b/>
                <w:bCs/>
                <w:sz w:val="28"/>
                <w:szCs w:val="28"/>
              </w:rPr>
            </w:pPr>
            <w:r w:rsidRPr="008D195E">
              <w:rPr>
                <w:b/>
                <w:bCs/>
                <w:sz w:val="28"/>
                <w:szCs w:val="28"/>
              </w:rPr>
              <w:t>Enlace búsqueda</w:t>
            </w:r>
          </w:p>
        </w:tc>
        <w:tc>
          <w:tcPr>
            <w:tcW w:w="1908" w:type="dxa"/>
            <w:gridSpan w:val="2"/>
          </w:tcPr>
          <w:p w14:paraId="2D13B6A7" w14:textId="3287DD9F" w:rsidR="008D195E" w:rsidRPr="008D195E" w:rsidRDefault="008D195E" w:rsidP="00C629B8">
            <w:pPr>
              <w:jc w:val="center"/>
              <w:rPr>
                <w:b/>
                <w:bCs/>
                <w:sz w:val="28"/>
                <w:szCs w:val="28"/>
              </w:rPr>
            </w:pPr>
            <w:r w:rsidRPr="008D195E">
              <w:rPr>
                <w:b/>
                <w:bCs/>
                <w:sz w:val="28"/>
                <w:szCs w:val="28"/>
              </w:rPr>
              <w:t>Objetivo Principal de la Investigación</w:t>
            </w:r>
          </w:p>
        </w:tc>
        <w:tc>
          <w:tcPr>
            <w:tcW w:w="2075" w:type="dxa"/>
          </w:tcPr>
          <w:p w14:paraId="6852DD89" w14:textId="6215746C" w:rsidR="008D195E" w:rsidRPr="008D195E" w:rsidRDefault="008D195E" w:rsidP="00C629B8">
            <w:pPr>
              <w:jc w:val="center"/>
              <w:rPr>
                <w:b/>
                <w:bCs/>
                <w:sz w:val="28"/>
                <w:szCs w:val="28"/>
              </w:rPr>
            </w:pPr>
            <w:r w:rsidRPr="008D195E">
              <w:rPr>
                <w:b/>
                <w:bCs/>
                <w:sz w:val="28"/>
                <w:szCs w:val="28"/>
              </w:rPr>
              <w:t>Descripción de la Investigación</w:t>
            </w:r>
          </w:p>
        </w:tc>
        <w:tc>
          <w:tcPr>
            <w:tcW w:w="2075" w:type="dxa"/>
          </w:tcPr>
          <w:p w14:paraId="4E09CBCD" w14:textId="4A13F714" w:rsidR="008D195E" w:rsidRPr="008D195E" w:rsidRDefault="008D195E" w:rsidP="00C629B8">
            <w:pPr>
              <w:jc w:val="center"/>
              <w:rPr>
                <w:b/>
                <w:bCs/>
                <w:sz w:val="28"/>
                <w:szCs w:val="28"/>
              </w:rPr>
            </w:pPr>
            <w:r w:rsidRPr="008D195E">
              <w:rPr>
                <w:b/>
                <w:bCs/>
                <w:sz w:val="28"/>
                <w:szCs w:val="28"/>
              </w:rPr>
              <w:t>Referentes históricos usados para abordar el proceso:</w:t>
            </w:r>
          </w:p>
        </w:tc>
      </w:tr>
      <w:tr w:rsidR="00F56A16" w14:paraId="54F73394" w14:textId="77777777" w:rsidTr="00C629B8">
        <w:trPr>
          <w:trHeight w:val="5099"/>
        </w:trPr>
        <w:tc>
          <w:tcPr>
            <w:tcW w:w="4596" w:type="dxa"/>
          </w:tcPr>
          <w:p w14:paraId="70390C7E" w14:textId="5E7CA20E" w:rsidR="008D195E" w:rsidRDefault="009A3DE6" w:rsidP="00C629B8">
            <w:r>
              <w:rPr>
                <w:noProof/>
              </w:rPr>
              <w:drawing>
                <wp:anchor distT="0" distB="0" distL="114300" distR="114300" simplePos="0" relativeHeight="251658240" behindDoc="0" locked="0" layoutInCell="1" allowOverlap="1" wp14:anchorId="6E61EBB8" wp14:editId="5254A0E3">
                  <wp:simplePos x="0" y="0"/>
                  <wp:positionH relativeFrom="column">
                    <wp:posOffset>323850</wp:posOffset>
                  </wp:positionH>
                  <wp:positionV relativeFrom="paragraph">
                    <wp:posOffset>1157605</wp:posOffset>
                  </wp:positionV>
                  <wp:extent cx="2092325" cy="485775"/>
                  <wp:effectExtent l="0" t="0" r="0" b="9525"/>
                  <wp:wrapSquare wrapText="bothSides"/>
                  <wp:docPr id="11" name="Imagen 1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CUMPUTRABAJO .png"/>
                          <pic:cNvPicPr/>
                        </pic:nvPicPr>
                        <pic:blipFill>
                          <a:blip r:embed="rId5">
                            <a:extLst>
                              <a:ext uri="{28A0092B-C50C-407E-A947-70E740481C1C}">
                                <a14:useLocalDpi xmlns:a14="http://schemas.microsoft.com/office/drawing/2010/main" val="0"/>
                              </a:ext>
                            </a:extLst>
                          </a:blip>
                          <a:stretch>
                            <a:fillRect/>
                          </a:stretch>
                        </pic:blipFill>
                        <pic:spPr>
                          <a:xfrm>
                            <a:off x="0" y="0"/>
                            <a:ext cx="2092325" cy="485775"/>
                          </a:xfrm>
                          <a:prstGeom prst="rect">
                            <a:avLst/>
                          </a:prstGeom>
                        </pic:spPr>
                      </pic:pic>
                    </a:graphicData>
                  </a:graphic>
                  <wp14:sizeRelH relativeFrom="margin">
                    <wp14:pctWidth>0</wp14:pctWidth>
                  </wp14:sizeRelH>
                  <wp14:sizeRelV relativeFrom="margin">
                    <wp14:pctHeight>0</wp14:pctHeight>
                  </wp14:sizeRelV>
                </wp:anchor>
              </w:drawing>
            </w:r>
          </w:p>
        </w:tc>
        <w:tc>
          <w:tcPr>
            <w:tcW w:w="3488" w:type="dxa"/>
          </w:tcPr>
          <w:p w14:paraId="57A12A45" w14:textId="6B70AFE4" w:rsidR="008D195E" w:rsidRDefault="006304D2" w:rsidP="00C629B8">
            <w:pPr>
              <w:spacing w:before="100" w:beforeAutospacing="1"/>
              <w:jc w:val="center"/>
            </w:pPr>
            <w:hyperlink r:id="rId6" w:history="1">
              <w:r w:rsidR="008B2B89" w:rsidRPr="00AA51FF">
                <w:rPr>
                  <w:rStyle w:val="Hipervnculo"/>
                </w:rPr>
                <w:t>https://www.comp</w:t>
              </w:r>
              <w:bookmarkStart w:id="0" w:name="_GoBack"/>
              <w:bookmarkEnd w:id="0"/>
              <w:r w:rsidR="008B2B89" w:rsidRPr="00AA51FF">
                <w:rPr>
                  <w:rStyle w:val="Hipervnculo"/>
                </w:rPr>
                <w:t>utrabajo.com.co/</w:t>
              </w:r>
            </w:hyperlink>
          </w:p>
        </w:tc>
        <w:tc>
          <w:tcPr>
            <w:tcW w:w="1908" w:type="dxa"/>
            <w:gridSpan w:val="2"/>
          </w:tcPr>
          <w:p w14:paraId="3C602AF7" w14:textId="742DDEE9" w:rsidR="00070696" w:rsidRPr="003C375D" w:rsidRDefault="004D08FB" w:rsidP="00C629B8">
            <w:pPr>
              <w:rPr>
                <w:rFonts w:ascii="Arial" w:hAnsi="Arial" w:cs="Arial"/>
              </w:rPr>
            </w:pPr>
            <w:r w:rsidRPr="003C375D">
              <w:rPr>
                <w:rFonts w:ascii="Arial" w:hAnsi="Arial" w:cs="Arial"/>
              </w:rPr>
              <w:t xml:space="preserve">El objetivo de </w:t>
            </w:r>
            <w:r w:rsidR="003C375D" w:rsidRPr="003C375D">
              <w:rPr>
                <w:rFonts w:ascii="Arial" w:hAnsi="Arial" w:cs="Arial"/>
              </w:rPr>
              <w:t>CompuTrabajo</w:t>
            </w:r>
            <w:r w:rsidRPr="003C375D">
              <w:rPr>
                <w:rFonts w:ascii="Arial" w:hAnsi="Arial" w:cs="Arial"/>
              </w:rPr>
              <w:t xml:space="preserve"> es ayudar a las personas a encontrar un mejor trabajo. Y a las empresas a encontrar un profesional que mejor encaje con sus necesidades</w:t>
            </w:r>
            <w:r w:rsidR="009B7F77" w:rsidRPr="003C375D">
              <w:rPr>
                <w:rFonts w:ascii="Arial" w:hAnsi="Arial" w:cs="Arial"/>
              </w:rPr>
              <w:t xml:space="preserve"> de una manera oportuna y ágil. </w:t>
            </w:r>
          </w:p>
          <w:p w14:paraId="5CDF7F0B" w14:textId="69E311F3" w:rsidR="00070696" w:rsidRPr="003C375D" w:rsidRDefault="00070696" w:rsidP="00C629B8">
            <w:pPr>
              <w:rPr>
                <w:rFonts w:ascii="Arial" w:hAnsi="Arial" w:cs="Arial"/>
              </w:rPr>
            </w:pPr>
            <w:r w:rsidRPr="003C375D">
              <w:rPr>
                <w:rFonts w:ascii="Arial" w:hAnsi="Arial" w:cs="Arial"/>
              </w:rPr>
              <w:t xml:space="preserve">De esta manera se logra obtener eficiencia en las evaluaciones de los aspirantes </w:t>
            </w:r>
          </w:p>
        </w:tc>
        <w:tc>
          <w:tcPr>
            <w:tcW w:w="2075" w:type="dxa"/>
          </w:tcPr>
          <w:p w14:paraId="15DDC25D" w14:textId="4BC54E69" w:rsidR="00150FC2" w:rsidRPr="003C375D" w:rsidRDefault="00150FC2" w:rsidP="00150FC2">
            <w:pPr>
              <w:rPr>
                <w:rFonts w:ascii="Arial" w:hAnsi="Arial" w:cs="Arial"/>
              </w:rPr>
            </w:pPr>
            <w:r w:rsidRPr="003C375D">
              <w:rPr>
                <w:rFonts w:ascii="Arial" w:hAnsi="Arial" w:cs="Arial"/>
              </w:rPr>
              <w:t xml:space="preserve">Actualmente la red de </w:t>
            </w:r>
            <w:r w:rsidR="003C375D" w:rsidRPr="003C375D">
              <w:rPr>
                <w:rFonts w:ascii="Arial" w:hAnsi="Arial" w:cs="Arial"/>
              </w:rPr>
              <w:t>CompuTrabajo</w:t>
            </w:r>
            <w:r w:rsidRPr="003C375D">
              <w:rPr>
                <w:rFonts w:ascii="Arial" w:hAnsi="Arial" w:cs="Arial"/>
              </w:rPr>
              <w:t xml:space="preserve"> cuenta con más de 1 billón de páginas vistas cada mes, y más de 127 millones de vistas mensuales. </w:t>
            </w:r>
          </w:p>
          <w:p w14:paraId="291D0E7B" w14:textId="4ACBC2C5" w:rsidR="00D14002" w:rsidRPr="003C375D" w:rsidRDefault="00D14002" w:rsidP="00D14002">
            <w:pPr>
              <w:rPr>
                <w:rFonts w:ascii="Arial" w:hAnsi="Arial" w:cs="Arial"/>
              </w:rPr>
            </w:pPr>
            <w:r w:rsidRPr="003C375D">
              <w:rPr>
                <w:rFonts w:ascii="Arial" w:hAnsi="Arial" w:cs="Arial"/>
              </w:rPr>
              <w:t xml:space="preserve">Es la bolsa de empleos más vista en Colombia, Perú, Argentina, Uruguay, Guatemala, Ecuador entre otros.  </w:t>
            </w:r>
          </w:p>
          <w:p w14:paraId="0519AB02" w14:textId="39099ED3" w:rsidR="008D195E" w:rsidRPr="003C375D" w:rsidRDefault="008D195E" w:rsidP="00C629B8">
            <w:pPr>
              <w:rPr>
                <w:rFonts w:ascii="Arial" w:hAnsi="Arial" w:cs="Arial"/>
              </w:rPr>
            </w:pPr>
          </w:p>
        </w:tc>
        <w:tc>
          <w:tcPr>
            <w:tcW w:w="2075" w:type="dxa"/>
          </w:tcPr>
          <w:p w14:paraId="305EF9C9" w14:textId="0EAB8348" w:rsidR="00D14002" w:rsidRPr="004F32D2" w:rsidRDefault="003C375D" w:rsidP="00D14002">
            <w:pPr>
              <w:rPr>
                <w:rFonts w:ascii="Arial" w:hAnsi="Arial" w:cs="Arial"/>
                <w:sz w:val="24"/>
                <w:szCs w:val="24"/>
              </w:rPr>
            </w:pPr>
            <w:r w:rsidRPr="004F32D2">
              <w:rPr>
                <w:rFonts w:ascii="Arial" w:hAnsi="Arial" w:cs="Arial"/>
                <w:sz w:val="24"/>
                <w:szCs w:val="24"/>
              </w:rPr>
              <w:t>CompuTrabajo</w:t>
            </w:r>
            <w:r w:rsidR="00D14002" w:rsidRPr="004F32D2">
              <w:rPr>
                <w:rFonts w:ascii="Arial" w:hAnsi="Arial" w:cs="Arial"/>
                <w:sz w:val="24"/>
                <w:szCs w:val="24"/>
              </w:rPr>
              <w:t xml:space="preserve"> fue creado hace 20 años fundada en 1999 en Edimburgo Escocia donde ha tenido su sede durante muchos años.</w:t>
            </w:r>
          </w:p>
          <w:p w14:paraId="44C20F51" w14:textId="5AC14D36" w:rsidR="008D195E" w:rsidRPr="004F32D2" w:rsidRDefault="008D195E" w:rsidP="00C629B8">
            <w:pPr>
              <w:rPr>
                <w:rFonts w:ascii="Arial" w:hAnsi="Arial" w:cs="Arial"/>
                <w:sz w:val="24"/>
                <w:szCs w:val="24"/>
              </w:rPr>
            </w:pPr>
          </w:p>
        </w:tc>
      </w:tr>
      <w:tr w:rsidR="00F56A16" w14:paraId="4CC0D0C7" w14:textId="77777777" w:rsidTr="009E4967">
        <w:trPr>
          <w:trHeight w:val="841"/>
        </w:trPr>
        <w:tc>
          <w:tcPr>
            <w:tcW w:w="4596" w:type="dxa"/>
          </w:tcPr>
          <w:p w14:paraId="2A8294FA" w14:textId="0C9A1479" w:rsidR="008D195E" w:rsidRDefault="009155F7" w:rsidP="00206AF9">
            <w:pPr>
              <w:jc w:val="center"/>
            </w:pPr>
            <w:r>
              <w:rPr>
                <w:noProof/>
              </w:rPr>
              <w:lastRenderedPageBreak/>
              <w:drawing>
                <wp:anchor distT="0" distB="0" distL="114300" distR="114300" simplePos="0" relativeHeight="251659264" behindDoc="0" locked="0" layoutInCell="1" allowOverlap="1" wp14:anchorId="0E102B1F" wp14:editId="263D9123">
                  <wp:simplePos x="0" y="0"/>
                  <wp:positionH relativeFrom="column">
                    <wp:posOffset>152400</wp:posOffset>
                  </wp:positionH>
                  <wp:positionV relativeFrom="paragraph">
                    <wp:posOffset>2762250</wp:posOffset>
                  </wp:positionV>
                  <wp:extent cx="2231371" cy="56197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_linkedin.png"/>
                          <pic:cNvPicPr/>
                        </pic:nvPicPr>
                        <pic:blipFill>
                          <a:blip r:embed="rId7">
                            <a:extLst>
                              <a:ext uri="{28A0092B-C50C-407E-A947-70E740481C1C}">
                                <a14:useLocalDpi xmlns:a14="http://schemas.microsoft.com/office/drawing/2010/main" val="0"/>
                              </a:ext>
                            </a:extLst>
                          </a:blip>
                          <a:stretch>
                            <a:fillRect/>
                          </a:stretch>
                        </pic:blipFill>
                        <pic:spPr>
                          <a:xfrm>
                            <a:off x="0" y="0"/>
                            <a:ext cx="2231371" cy="561975"/>
                          </a:xfrm>
                          <a:prstGeom prst="rect">
                            <a:avLst/>
                          </a:prstGeom>
                        </pic:spPr>
                      </pic:pic>
                    </a:graphicData>
                  </a:graphic>
                </wp:anchor>
              </w:drawing>
            </w:r>
          </w:p>
        </w:tc>
        <w:tc>
          <w:tcPr>
            <w:tcW w:w="3488" w:type="dxa"/>
          </w:tcPr>
          <w:p w14:paraId="6E99F6FC" w14:textId="38993E27" w:rsidR="008D195E" w:rsidRDefault="00206AF9" w:rsidP="00206AF9">
            <w:pPr>
              <w:jc w:val="center"/>
            </w:pPr>
            <w:hyperlink r:id="rId8" w:history="1">
              <w:r w:rsidR="008E543F" w:rsidRPr="00206AF9">
                <w:rPr>
                  <w:rStyle w:val="Hipervnculo"/>
                </w:rPr>
                <w:t>https://co.linkedin.com/</w:t>
              </w:r>
            </w:hyperlink>
          </w:p>
        </w:tc>
        <w:tc>
          <w:tcPr>
            <w:tcW w:w="1908" w:type="dxa"/>
            <w:gridSpan w:val="2"/>
          </w:tcPr>
          <w:p w14:paraId="4067C173" w14:textId="77777777" w:rsidR="00A32921" w:rsidRPr="003C375D" w:rsidRDefault="00A32921" w:rsidP="00C629B8">
            <w:pPr>
              <w:rPr>
                <w:rStyle w:val="Textoennegrita"/>
                <w:rFonts w:ascii="Arial" w:hAnsi="Arial" w:cs="Arial"/>
                <w:color w:val="555555"/>
                <w:spacing w:val="-3"/>
              </w:rPr>
            </w:pPr>
            <w:r w:rsidRPr="003C375D">
              <w:rPr>
                <w:rFonts w:ascii="Arial" w:hAnsi="Arial" w:cs="Arial"/>
                <w:b/>
                <w:bCs/>
                <w:color w:val="555555"/>
                <w:spacing w:val="-8"/>
                <w:shd w:val="clear" w:color="auto" w:fill="FFFFFF"/>
              </w:rPr>
              <w:t>LinkedIn es un CV online en vivo</w:t>
            </w:r>
            <w:r w:rsidRPr="003C375D">
              <w:rPr>
                <w:rFonts w:ascii="Arial" w:hAnsi="Arial" w:cs="Arial"/>
                <w:color w:val="555555"/>
                <w:spacing w:val="-8"/>
                <w:shd w:val="clear" w:color="auto" w:fill="FFFFFF"/>
              </w:rPr>
              <w:t xml:space="preserve"> es tener información actualizada promocionarse profesionalmente.</w:t>
            </w:r>
          </w:p>
          <w:p w14:paraId="67752D25" w14:textId="05FFD6BF" w:rsidR="00A32921" w:rsidRPr="003C375D" w:rsidRDefault="00A32921" w:rsidP="00C629B8">
            <w:pPr>
              <w:rPr>
                <w:rFonts w:ascii="Arial" w:hAnsi="Arial" w:cs="Arial"/>
              </w:rPr>
            </w:pPr>
            <w:r w:rsidRPr="003C375D">
              <w:rPr>
                <w:rStyle w:val="Textoennegrita"/>
                <w:rFonts w:ascii="Arial" w:hAnsi="Arial" w:cs="Arial"/>
                <w:color w:val="555555"/>
                <w:spacing w:val="-3"/>
              </w:rPr>
              <w:t>LinkedIn</w:t>
            </w:r>
            <w:r w:rsidRPr="003C375D">
              <w:rPr>
                <w:rFonts w:ascii="Arial" w:hAnsi="Arial" w:cs="Arial"/>
                <w:color w:val="333333"/>
                <w:spacing w:val="-3"/>
                <w:shd w:val="clear" w:color="auto" w:fill="FFFFFF"/>
              </w:rPr>
              <w:t xml:space="preserve"> es una </w:t>
            </w:r>
            <w:r w:rsidRPr="003C375D">
              <w:rPr>
                <w:rStyle w:val="Textoennegrita"/>
                <w:rFonts w:ascii="Arial" w:hAnsi="Arial" w:cs="Arial"/>
                <w:b w:val="0"/>
                <w:bCs w:val="0"/>
                <w:color w:val="555555"/>
                <w:spacing w:val="-3"/>
              </w:rPr>
              <w:t>herramienta fantástica con un sinfín de posibilidades</w:t>
            </w:r>
            <w:r w:rsidRPr="003C375D">
              <w:rPr>
                <w:rFonts w:ascii="Arial" w:hAnsi="Arial" w:cs="Arial"/>
                <w:color w:val="333333"/>
                <w:spacing w:val="-3"/>
                <w:shd w:val="clear" w:color="auto" w:fill="FFFFFF"/>
              </w:rPr>
              <w:t>: para estar al día de los temas que te interesan, para consultar dudas profesionales con expertos, para impulsar tu marca personal, mantener agenda de contactos al día, proporciona</w:t>
            </w:r>
            <w:r w:rsidR="00C629B8" w:rsidRPr="003C375D">
              <w:rPr>
                <w:rFonts w:ascii="Arial" w:hAnsi="Arial" w:cs="Arial"/>
                <w:color w:val="333333"/>
                <w:spacing w:val="-3"/>
                <w:shd w:val="clear" w:color="auto" w:fill="FFFFFF"/>
              </w:rPr>
              <w:t>r</w:t>
            </w:r>
            <w:r w:rsidRPr="003C375D">
              <w:rPr>
                <w:rFonts w:ascii="Arial" w:hAnsi="Arial" w:cs="Arial"/>
                <w:color w:val="333333"/>
                <w:spacing w:val="-3"/>
                <w:shd w:val="clear" w:color="auto" w:fill="FFFFFF"/>
              </w:rPr>
              <w:t xml:space="preserve"> herramientas con la que puedes hacer </w:t>
            </w:r>
            <w:proofErr w:type="spellStart"/>
            <w:r w:rsidR="00C629B8" w:rsidRPr="003C375D">
              <w:rPr>
                <w:rStyle w:val="Textoennegrita"/>
                <w:rFonts w:ascii="Arial" w:hAnsi="Arial" w:cs="Arial"/>
                <w:color w:val="555555"/>
                <w:spacing w:val="-3"/>
              </w:rPr>
              <w:t>Networking</w:t>
            </w:r>
            <w:proofErr w:type="spellEnd"/>
            <w:r w:rsidR="00C629B8" w:rsidRPr="003C375D">
              <w:rPr>
                <w:rStyle w:val="Textoennegrita"/>
                <w:rFonts w:ascii="Arial" w:hAnsi="Arial" w:cs="Arial"/>
                <w:color w:val="555555"/>
                <w:spacing w:val="-3"/>
              </w:rPr>
              <w:t xml:space="preserve"> </w:t>
            </w:r>
            <w:r w:rsidR="00C629B8" w:rsidRPr="003C375D">
              <w:rPr>
                <w:rFonts w:ascii="Arial" w:hAnsi="Arial" w:cs="Arial"/>
                <w:color w:val="333333"/>
                <w:spacing w:val="-3"/>
                <w:shd w:val="clear" w:color="auto" w:fill="FFFFFF"/>
              </w:rPr>
              <w:t>buscando</w:t>
            </w:r>
            <w:r w:rsidRPr="003C375D">
              <w:rPr>
                <w:rFonts w:ascii="Arial" w:hAnsi="Arial" w:cs="Arial"/>
                <w:color w:val="333333"/>
                <w:spacing w:val="-3"/>
                <w:shd w:val="clear" w:color="auto" w:fill="FFFFFF"/>
              </w:rPr>
              <w:t xml:space="preserve"> empresas y gente con la que te interesa relacionarte. Por otra parte, con esta aplicación puedes solicitar recomendaciones </w:t>
            </w:r>
            <w:r w:rsidRPr="003C375D">
              <w:rPr>
                <w:rFonts w:ascii="Arial" w:hAnsi="Arial" w:cs="Arial"/>
                <w:color w:val="333333"/>
                <w:spacing w:val="-3"/>
                <w:shd w:val="clear" w:color="auto" w:fill="FFFFFF"/>
              </w:rPr>
              <w:lastRenderedPageBreak/>
              <w:t xml:space="preserve">de inmediato por escrito. </w:t>
            </w:r>
          </w:p>
          <w:p w14:paraId="23A51C48" w14:textId="77777777" w:rsidR="008D195E" w:rsidRPr="003C375D" w:rsidRDefault="008D195E" w:rsidP="00C629B8"/>
        </w:tc>
        <w:tc>
          <w:tcPr>
            <w:tcW w:w="2075" w:type="dxa"/>
          </w:tcPr>
          <w:p w14:paraId="2F4D225A" w14:textId="2E161603" w:rsidR="00D52B47" w:rsidRPr="003C375D" w:rsidRDefault="00D52B47" w:rsidP="00D52B47">
            <w:pPr>
              <w:rPr>
                <w:rFonts w:ascii="Arial" w:hAnsi="Arial" w:cs="Arial"/>
                <w:color w:val="333333"/>
                <w:spacing w:val="-3"/>
                <w:shd w:val="clear" w:color="auto" w:fill="FFFFFF"/>
              </w:rPr>
            </w:pPr>
            <w:r w:rsidRPr="003C375D">
              <w:rPr>
                <w:rFonts w:ascii="Arial" w:hAnsi="Arial" w:cs="Arial"/>
                <w:color w:val="333333"/>
                <w:spacing w:val="-3"/>
                <w:shd w:val="clear" w:color="auto" w:fill="FFFFFF"/>
              </w:rPr>
              <w:lastRenderedPageBreak/>
              <w:t>Con esta aplicación se hace más eficaz encontrar trabajo</w:t>
            </w:r>
            <w:r w:rsidR="00F23F68" w:rsidRPr="003C375D">
              <w:rPr>
                <w:rFonts w:ascii="Arial" w:hAnsi="Arial" w:cs="Arial"/>
                <w:color w:val="333333"/>
                <w:spacing w:val="-3"/>
                <w:shd w:val="clear" w:color="auto" w:fill="FFFFFF"/>
              </w:rPr>
              <w:t>.</w:t>
            </w:r>
          </w:p>
          <w:p w14:paraId="3D2B9137" w14:textId="502A3AE6" w:rsidR="00D52B47" w:rsidRPr="003C375D" w:rsidRDefault="00D52B47" w:rsidP="00D52B47">
            <w:pPr>
              <w:rPr>
                <w:rFonts w:ascii="Arial" w:hAnsi="Arial" w:cs="Arial"/>
                <w:color w:val="333333"/>
                <w:spacing w:val="-3"/>
                <w:shd w:val="clear" w:color="auto" w:fill="FFFFFF"/>
              </w:rPr>
            </w:pPr>
            <w:r w:rsidRPr="003C375D">
              <w:rPr>
                <w:rFonts w:ascii="Arial" w:hAnsi="Arial" w:cs="Arial"/>
                <w:color w:val="333333"/>
                <w:spacing w:val="-3"/>
                <w:shd w:val="clear" w:color="auto" w:fill="FFFFFF"/>
              </w:rPr>
              <w:t>En España ha tenido bastante crecimiento</w:t>
            </w:r>
            <w:r w:rsidR="00F23F68" w:rsidRPr="003C375D">
              <w:rPr>
                <w:rFonts w:ascii="Arial" w:hAnsi="Arial" w:cs="Arial"/>
                <w:color w:val="333333"/>
                <w:spacing w:val="-3"/>
                <w:shd w:val="clear" w:color="auto" w:fill="FFFFFF"/>
              </w:rPr>
              <w:t>,</w:t>
            </w:r>
            <w:r w:rsidRPr="003C375D">
              <w:rPr>
                <w:rFonts w:ascii="Arial" w:hAnsi="Arial" w:cs="Arial"/>
                <w:color w:val="333333"/>
                <w:spacing w:val="-3"/>
                <w:shd w:val="clear" w:color="auto" w:fill="FFFFFF"/>
              </w:rPr>
              <w:t xml:space="preserve"> más de un millón de usuarios nuevos en menos de un año</w:t>
            </w:r>
            <w:r w:rsidR="00F23F68" w:rsidRPr="003C375D">
              <w:rPr>
                <w:rFonts w:ascii="Arial" w:hAnsi="Arial" w:cs="Arial"/>
                <w:color w:val="333333"/>
                <w:spacing w:val="-3"/>
                <w:shd w:val="clear" w:color="auto" w:fill="FFFFFF"/>
              </w:rPr>
              <w:t>.</w:t>
            </w:r>
            <w:r w:rsidRPr="003C375D">
              <w:rPr>
                <w:rFonts w:ascii="Arial" w:hAnsi="Arial" w:cs="Arial"/>
                <w:color w:val="333333"/>
                <w:spacing w:val="-3"/>
                <w:shd w:val="clear" w:color="auto" w:fill="FFFFFF"/>
              </w:rPr>
              <w:t xml:space="preserve"> </w:t>
            </w:r>
          </w:p>
          <w:p w14:paraId="4B6EBF80" w14:textId="7F226F01" w:rsidR="00D52B47" w:rsidRPr="003C375D" w:rsidRDefault="00D52B47" w:rsidP="00D52B47">
            <w:pPr>
              <w:rPr>
                <w:rFonts w:ascii="Arial" w:hAnsi="Arial" w:cs="Arial"/>
                <w:color w:val="333333"/>
                <w:spacing w:val="-3"/>
                <w:shd w:val="clear" w:color="auto" w:fill="FFFFFF"/>
              </w:rPr>
            </w:pPr>
            <w:r w:rsidRPr="003C375D">
              <w:rPr>
                <w:rFonts w:ascii="Arial" w:hAnsi="Arial" w:cs="Arial"/>
                <w:color w:val="333333"/>
                <w:spacing w:val="-3"/>
                <w:shd w:val="clear" w:color="auto" w:fill="FFFFFF"/>
              </w:rPr>
              <w:t>Mucho más que un Currículo Online</w:t>
            </w:r>
            <w:r w:rsidR="00F23F68" w:rsidRPr="003C375D">
              <w:rPr>
                <w:rFonts w:ascii="Arial" w:hAnsi="Arial" w:cs="Arial"/>
                <w:color w:val="333333"/>
                <w:spacing w:val="-3"/>
                <w:shd w:val="clear" w:color="auto" w:fill="FFFFFF"/>
              </w:rPr>
              <w:t>.</w:t>
            </w:r>
            <w:r w:rsidRPr="003C375D">
              <w:rPr>
                <w:rFonts w:ascii="Arial" w:hAnsi="Arial" w:cs="Arial"/>
                <w:color w:val="333333"/>
                <w:spacing w:val="-3"/>
                <w:shd w:val="clear" w:color="auto" w:fill="FFFFFF"/>
              </w:rPr>
              <w:t xml:space="preserve"> </w:t>
            </w:r>
          </w:p>
          <w:p w14:paraId="72B56724" w14:textId="318597F5" w:rsidR="00D52B47" w:rsidRPr="003C375D" w:rsidRDefault="00D52B47" w:rsidP="00D52B47">
            <w:pPr>
              <w:rPr>
                <w:rFonts w:ascii="Arial" w:hAnsi="Arial" w:cs="Arial"/>
              </w:rPr>
            </w:pPr>
            <w:r w:rsidRPr="003C375D">
              <w:rPr>
                <w:rFonts w:ascii="Arial" w:hAnsi="Arial" w:cs="Arial"/>
                <w:color w:val="333333"/>
                <w:spacing w:val="-3"/>
                <w:shd w:val="clear" w:color="auto" w:fill="FFFFFF"/>
              </w:rPr>
              <w:t xml:space="preserve">Enseñan paso a paso a crear </w:t>
            </w:r>
            <w:r w:rsidR="00F23F68" w:rsidRPr="003C375D">
              <w:rPr>
                <w:rFonts w:ascii="Arial" w:hAnsi="Arial" w:cs="Arial"/>
                <w:color w:val="333333"/>
                <w:spacing w:val="-3"/>
                <w:shd w:val="clear" w:color="auto" w:fill="FFFFFF"/>
              </w:rPr>
              <w:t>la</w:t>
            </w:r>
            <w:r w:rsidRPr="003C375D">
              <w:rPr>
                <w:rFonts w:ascii="Arial" w:hAnsi="Arial" w:cs="Arial"/>
                <w:color w:val="333333"/>
                <w:spacing w:val="-3"/>
                <w:shd w:val="clear" w:color="auto" w:fill="FFFFFF"/>
              </w:rPr>
              <w:t xml:space="preserve"> página, explican sus beneficios, generan </w:t>
            </w:r>
            <w:proofErr w:type="spellStart"/>
            <w:r w:rsidRPr="003C375D">
              <w:rPr>
                <w:rFonts w:ascii="Arial" w:hAnsi="Arial" w:cs="Arial"/>
                <w:color w:val="333333"/>
                <w:spacing w:val="-3"/>
                <w:shd w:val="clear" w:color="auto" w:fill="FFFFFF"/>
              </w:rPr>
              <w:t>tips</w:t>
            </w:r>
            <w:proofErr w:type="spellEnd"/>
            <w:r w:rsidRPr="003C375D">
              <w:rPr>
                <w:rFonts w:ascii="Arial" w:hAnsi="Arial" w:cs="Arial"/>
                <w:color w:val="333333"/>
                <w:spacing w:val="-3"/>
                <w:shd w:val="clear" w:color="auto" w:fill="FFFFFF"/>
              </w:rPr>
              <w:t xml:space="preserve"> para mejorar el perfil </w:t>
            </w:r>
          </w:p>
          <w:p w14:paraId="5598C275" w14:textId="6068D9F2" w:rsidR="00D52B47" w:rsidRPr="003C375D" w:rsidRDefault="00D52B47" w:rsidP="00D52B47">
            <w:pPr>
              <w:rPr>
                <w:rFonts w:ascii="Arial" w:hAnsi="Arial" w:cs="Arial"/>
              </w:rPr>
            </w:pPr>
            <w:r w:rsidRPr="003C375D">
              <w:rPr>
                <w:rStyle w:val="Textoennegrita"/>
                <w:rFonts w:ascii="Arial" w:hAnsi="Arial" w:cs="Arial"/>
                <w:color w:val="555555"/>
                <w:spacing w:val="-3"/>
              </w:rPr>
              <w:t xml:space="preserve">LinkedIn </w:t>
            </w:r>
            <w:r w:rsidRPr="003C375D">
              <w:rPr>
                <w:rStyle w:val="Textoennegrita"/>
                <w:rFonts w:ascii="Arial" w:hAnsi="Arial" w:cs="Arial"/>
                <w:b w:val="0"/>
                <w:bCs w:val="0"/>
                <w:color w:val="555555"/>
                <w:spacing w:val="-3"/>
              </w:rPr>
              <w:t>es una red social</w:t>
            </w:r>
            <w:r w:rsidRPr="003C375D">
              <w:rPr>
                <w:rStyle w:val="Textoennegrita"/>
                <w:rFonts w:ascii="Arial" w:hAnsi="Arial" w:cs="Arial"/>
                <w:color w:val="555555"/>
                <w:spacing w:val="-3"/>
              </w:rPr>
              <w:t xml:space="preserve"> </w:t>
            </w:r>
            <w:r w:rsidRPr="003C375D">
              <w:rPr>
                <w:rStyle w:val="Textoennegrita"/>
                <w:rFonts w:ascii="Arial" w:hAnsi="Arial" w:cs="Arial"/>
                <w:b w:val="0"/>
                <w:bCs w:val="0"/>
                <w:color w:val="555555"/>
                <w:spacing w:val="-3"/>
              </w:rPr>
              <w:t>profesional</w:t>
            </w:r>
            <w:r w:rsidRPr="003C375D">
              <w:rPr>
                <w:rStyle w:val="Textoennegrita"/>
                <w:rFonts w:ascii="Arial" w:hAnsi="Arial" w:cs="Arial"/>
                <w:color w:val="555555"/>
                <w:spacing w:val="-3"/>
              </w:rPr>
              <w:t xml:space="preserve"> </w:t>
            </w:r>
            <w:r w:rsidRPr="003C375D">
              <w:rPr>
                <w:rStyle w:val="Textoennegrita"/>
                <w:rFonts w:ascii="Arial" w:hAnsi="Arial" w:cs="Arial"/>
                <w:b w:val="0"/>
                <w:bCs w:val="0"/>
                <w:color w:val="555555"/>
                <w:spacing w:val="-3"/>
              </w:rPr>
              <w:t xml:space="preserve">orientada a relaciones comerciales. </w:t>
            </w:r>
          </w:p>
          <w:p w14:paraId="103ABE04" w14:textId="77777777" w:rsidR="008D195E" w:rsidRPr="003C375D" w:rsidRDefault="008D195E" w:rsidP="00C629B8">
            <w:pPr>
              <w:rPr>
                <w:rFonts w:ascii="Arial" w:hAnsi="Arial" w:cs="Arial"/>
              </w:rPr>
            </w:pPr>
          </w:p>
        </w:tc>
        <w:tc>
          <w:tcPr>
            <w:tcW w:w="2075" w:type="dxa"/>
          </w:tcPr>
          <w:p w14:paraId="313AD965" w14:textId="77777777" w:rsidR="008E543F" w:rsidRPr="004F32D2" w:rsidRDefault="008E543F" w:rsidP="008E543F">
            <w:pPr>
              <w:rPr>
                <w:rFonts w:ascii="Arial" w:hAnsi="Arial" w:cs="Arial"/>
                <w:color w:val="333333"/>
                <w:spacing w:val="-3"/>
                <w:sz w:val="24"/>
                <w:szCs w:val="24"/>
                <w:shd w:val="clear" w:color="auto" w:fill="FFFFFF"/>
              </w:rPr>
            </w:pPr>
            <w:r w:rsidRPr="004F32D2">
              <w:rPr>
                <w:rStyle w:val="Textoennegrita"/>
                <w:rFonts w:ascii="Arial" w:hAnsi="Arial" w:cs="Arial"/>
                <w:color w:val="555555"/>
                <w:spacing w:val="-3"/>
                <w:sz w:val="24"/>
                <w:szCs w:val="24"/>
              </w:rPr>
              <w:t>LinkedIn</w:t>
            </w:r>
            <w:r w:rsidRPr="004F32D2">
              <w:rPr>
                <w:rFonts w:ascii="Arial" w:hAnsi="Arial" w:cs="Arial"/>
                <w:color w:val="333333"/>
                <w:spacing w:val="-3"/>
                <w:sz w:val="24"/>
                <w:szCs w:val="24"/>
                <w:shd w:val="clear" w:color="auto" w:fill="FFFFFF"/>
              </w:rPr>
              <w:t xml:space="preserve"> es una red social fundada en diciembre de </w:t>
            </w:r>
            <w:r w:rsidRPr="004F32D2">
              <w:rPr>
                <w:rStyle w:val="Textoennegrita"/>
                <w:rFonts w:ascii="Arial" w:hAnsi="Arial" w:cs="Arial"/>
                <w:color w:val="555555"/>
                <w:spacing w:val="-3"/>
                <w:sz w:val="24"/>
                <w:szCs w:val="24"/>
              </w:rPr>
              <w:t>2002</w:t>
            </w:r>
            <w:r w:rsidRPr="004F32D2">
              <w:rPr>
                <w:rFonts w:ascii="Arial" w:hAnsi="Arial" w:cs="Arial"/>
                <w:color w:val="333333"/>
                <w:spacing w:val="-3"/>
                <w:sz w:val="24"/>
                <w:szCs w:val="24"/>
                <w:shd w:val="clear" w:color="auto" w:fill="FFFFFF"/>
              </w:rPr>
              <w:t xml:space="preserve"> y lanzada en mayo de </w:t>
            </w:r>
            <w:r w:rsidRPr="004F32D2">
              <w:rPr>
                <w:rStyle w:val="Textoennegrita"/>
                <w:rFonts w:ascii="Arial" w:hAnsi="Arial" w:cs="Arial"/>
                <w:color w:val="555555"/>
                <w:spacing w:val="-3"/>
                <w:sz w:val="24"/>
                <w:szCs w:val="24"/>
              </w:rPr>
              <w:t>2003</w:t>
            </w:r>
            <w:r w:rsidRPr="004F32D2">
              <w:rPr>
                <w:rFonts w:ascii="Arial" w:hAnsi="Arial" w:cs="Arial"/>
                <w:color w:val="333333"/>
                <w:spacing w:val="-3"/>
                <w:sz w:val="24"/>
                <w:szCs w:val="24"/>
                <w:shd w:val="clear" w:color="auto" w:fill="FFFFFF"/>
              </w:rPr>
              <w:t xml:space="preserve"> por </w:t>
            </w:r>
            <w:r w:rsidRPr="004F32D2">
              <w:rPr>
                <w:rStyle w:val="Textoennegrita"/>
                <w:rFonts w:ascii="Arial" w:hAnsi="Arial" w:cs="Arial"/>
                <w:color w:val="555555"/>
                <w:spacing w:val="-3"/>
                <w:sz w:val="24"/>
                <w:szCs w:val="24"/>
              </w:rPr>
              <w:t>Reid Hoffman</w:t>
            </w:r>
            <w:r w:rsidRPr="004F32D2">
              <w:rPr>
                <w:rFonts w:ascii="Arial" w:hAnsi="Arial" w:cs="Arial"/>
                <w:color w:val="333333"/>
                <w:spacing w:val="-3"/>
                <w:sz w:val="24"/>
                <w:szCs w:val="24"/>
                <w:shd w:val="clear" w:color="auto" w:fill="FFFFFF"/>
              </w:rPr>
              <w:t xml:space="preserve">, </w:t>
            </w:r>
            <w:r w:rsidRPr="004F32D2">
              <w:rPr>
                <w:rStyle w:val="Textoennegrita"/>
                <w:rFonts w:ascii="Arial" w:hAnsi="Arial" w:cs="Arial"/>
                <w:color w:val="555555"/>
                <w:spacing w:val="-3"/>
                <w:sz w:val="24"/>
                <w:szCs w:val="24"/>
              </w:rPr>
              <w:t>Allen Blue</w:t>
            </w:r>
            <w:r w:rsidRPr="004F32D2">
              <w:rPr>
                <w:rFonts w:ascii="Arial" w:hAnsi="Arial" w:cs="Arial"/>
                <w:color w:val="333333"/>
                <w:spacing w:val="-3"/>
                <w:sz w:val="24"/>
                <w:szCs w:val="24"/>
                <w:shd w:val="clear" w:color="auto" w:fill="FFFFFF"/>
              </w:rPr>
              <w:t xml:space="preserve">, </w:t>
            </w:r>
            <w:proofErr w:type="spellStart"/>
            <w:r w:rsidRPr="004F32D2">
              <w:rPr>
                <w:rStyle w:val="Textoennegrita"/>
                <w:rFonts w:ascii="Arial" w:hAnsi="Arial" w:cs="Arial"/>
                <w:color w:val="555555"/>
                <w:spacing w:val="-3"/>
                <w:sz w:val="24"/>
                <w:szCs w:val="24"/>
              </w:rPr>
              <w:t>Konstantin</w:t>
            </w:r>
            <w:proofErr w:type="spellEnd"/>
            <w:r w:rsidRPr="004F32D2">
              <w:rPr>
                <w:rStyle w:val="Textoennegrita"/>
                <w:rFonts w:ascii="Arial" w:hAnsi="Arial" w:cs="Arial"/>
                <w:color w:val="555555"/>
                <w:spacing w:val="-3"/>
                <w:sz w:val="24"/>
                <w:szCs w:val="24"/>
              </w:rPr>
              <w:t xml:space="preserve"> Guericke</w:t>
            </w:r>
            <w:r w:rsidRPr="004F32D2">
              <w:rPr>
                <w:rFonts w:ascii="Arial" w:hAnsi="Arial" w:cs="Arial"/>
                <w:color w:val="333333"/>
                <w:spacing w:val="-3"/>
                <w:sz w:val="24"/>
                <w:szCs w:val="24"/>
                <w:shd w:val="clear" w:color="auto" w:fill="FFFFFF"/>
              </w:rPr>
              <w:t xml:space="preserve">, </w:t>
            </w:r>
            <w:r w:rsidRPr="004F32D2">
              <w:rPr>
                <w:rStyle w:val="Textoennegrita"/>
                <w:rFonts w:ascii="Arial" w:hAnsi="Arial" w:cs="Arial"/>
                <w:color w:val="555555"/>
                <w:spacing w:val="-3"/>
                <w:sz w:val="24"/>
                <w:szCs w:val="24"/>
              </w:rPr>
              <w:t xml:space="preserve">Eric </w:t>
            </w:r>
            <w:proofErr w:type="spellStart"/>
            <w:r w:rsidRPr="004F32D2">
              <w:rPr>
                <w:rStyle w:val="Textoennegrita"/>
                <w:rFonts w:ascii="Arial" w:hAnsi="Arial" w:cs="Arial"/>
                <w:color w:val="555555"/>
                <w:spacing w:val="-3"/>
                <w:sz w:val="24"/>
                <w:szCs w:val="24"/>
              </w:rPr>
              <w:t>Ly</w:t>
            </w:r>
            <w:proofErr w:type="spellEnd"/>
            <w:r w:rsidRPr="004F32D2">
              <w:rPr>
                <w:rFonts w:ascii="Arial" w:hAnsi="Arial" w:cs="Arial"/>
                <w:color w:val="333333"/>
                <w:spacing w:val="-3"/>
                <w:sz w:val="24"/>
                <w:szCs w:val="24"/>
                <w:shd w:val="clear" w:color="auto" w:fill="FFFFFF"/>
              </w:rPr>
              <w:t xml:space="preserve"> y </w:t>
            </w:r>
            <w:r w:rsidRPr="004F32D2">
              <w:rPr>
                <w:rStyle w:val="Textoennegrita"/>
                <w:rFonts w:ascii="Arial" w:hAnsi="Arial" w:cs="Arial"/>
                <w:color w:val="555555"/>
                <w:spacing w:val="-3"/>
                <w:sz w:val="24"/>
                <w:szCs w:val="24"/>
              </w:rPr>
              <w:t>Jean-Luc Vaillant</w:t>
            </w:r>
            <w:r w:rsidRPr="004F32D2">
              <w:rPr>
                <w:rFonts w:ascii="Arial" w:hAnsi="Arial" w:cs="Arial"/>
                <w:color w:val="333333"/>
                <w:spacing w:val="-3"/>
                <w:sz w:val="24"/>
                <w:szCs w:val="24"/>
                <w:shd w:val="clear" w:color="auto" w:fill="FFFFFF"/>
              </w:rPr>
              <w:t>.</w:t>
            </w:r>
          </w:p>
          <w:p w14:paraId="39B2B68F" w14:textId="77777777" w:rsidR="008E543F" w:rsidRPr="004F32D2" w:rsidRDefault="008E543F" w:rsidP="008E543F">
            <w:pPr>
              <w:rPr>
                <w:rFonts w:ascii="Arial" w:hAnsi="Arial" w:cs="Arial"/>
                <w:sz w:val="24"/>
                <w:szCs w:val="24"/>
              </w:rPr>
            </w:pPr>
            <w:r w:rsidRPr="004F32D2">
              <w:rPr>
                <w:rFonts w:ascii="Arial" w:hAnsi="Arial" w:cs="Arial"/>
                <w:color w:val="333333"/>
                <w:spacing w:val="-3"/>
                <w:sz w:val="24"/>
                <w:szCs w:val="24"/>
                <w:shd w:val="clear" w:color="auto" w:fill="FFFFFF"/>
              </w:rPr>
              <w:t xml:space="preserve">cuenta con más de </w:t>
            </w:r>
            <w:r w:rsidRPr="004F32D2">
              <w:rPr>
                <w:rStyle w:val="Textoennegrita"/>
                <w:rFonts w:ascii="Arial" w:hAnsi="Arial" w:cs="Arial"/>
                <w:b w:val="0"/>
                <w:bCs w:val="0"/>
                <w:color w:val="555555"/>
                <w:spacing w:val="-3"/>
                <w:sz w:val="24"/>
                <w:szCs w:val="24"/>
              </w:rPr>
              <w:t>150 millones de usuarios</w:t>
            </w:r>
            <w:r w:rsidRPr="004F32D2">
              <w:rPr>
                <w:rFonts w:ascii="Arial" w:hAnsi="Arial" w:cs="Arial"/>
                <w:color w:val="333333"/>
                <w:spacing w:val="-3"/>
                <w:sz w:val="24"/>
                <w:szCs w:val="24"/>
                <w:shd w:val="clear" w:color="auto" w:fill="FFFFFF"/>
              </w:rPr>
              <w:t xml:space="preserve"> en más de 200 países y territorios.</w:t>
            </w:r>
          </w:p>
          <w:p w14:paraId="38985A59" w14:textId="77777777" w:rsidR="008D195E" w:rsidRPr="004F32D2" w:rsidRDefault="008D195E" w:rsidP="00C629B8">
            <w:pPr>
              <w:rPr>
                <w:rFonts w:ascii="Arial" w:hAnsi="Arial" w:cs="Arial"/>
                <w:sz w:val="24"/>
                <w:szCs w:val="24"/>
              </w:rPr>
            </w:pPr>
          </w:p>
        </w:tc>
      </w:tr>
      <w:tr w:rsidR="00F56A16" w14:paraId="12595443" w14:textId="77777777" w:rsidTr="00C629B8">
        <w:tc>
          <w:tcPr>
            <w:tcW w:w="4596" w:type="dxa"/>
          </w:tcPr>
          <w:p w14:paraId="1C164C52" w14:textId="609FEA9F" w:rsidR="008D195E" w:rsidRDefault="00057F9C" w:rsidP="00C629B8">
            <w:r>
              <w:rPr>
                <w:noProof/>
              </w:rPr>
              <w:drawing>
                <wp:anchor distT="0" distB="0" distL="114300" distR="114300" simplePos="0" relativeHeight="251661312" behindDoc="0" locked="0" layoutInCell="1" allowOverlap="1" wp14:anchorId="5F441ED0" wp14:editId="480EBF95">
                  <wp:simplePos x="0" y="0"/>
                  <wp:positionH relativeFrom="column">
                    <wp:posOffset>180975</wp:posOffset>
                  </wp:positionH>
                  <wp:positionV relativeFrom="paragraph">
                    <wp:posOffset>1659255</wp:posOffset>
                  </wp:positionV>
                  <wp:extent cx="2133600" cy="707543"/>
                  <wp:effectExtent l="0" t="0" r="0" b="0"/>
                  <wp:wrapSquare wrapText="bothSides"/>
                  <wp:docPr id="2" name="Imagen 2" descr="C:\Users\Empresa\AppData\Local\Microsoft\Windows\INetCache\Content.MSO\4F4E45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presa\AppData\Local\Microsoft\Windows\INetCache\Content.MSO\4F4E457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707543"/>
                          </a:xfrm>
                          <a:prstGeom prst="rect">
                            <a:avLst/>
                          </a:prstGeom>
                          <a:noFill/>
                          <a:ln>
                            <a:noFill/>
                          </a:ln>
                        </pic:spPr>
                      </pic:pic>
                    </a:graphicData>
                  </a:graphic>
                </wp:anchor>
              </w:drawing>
            </w:r>
          </w:p>
        </w:tc>
        <w:tc>
          <w:tcPr>
            <w:tcW w:w="3488" w:type="dxa"/>
          </w:tcPr>
          <w:p w14:paraId="1E7A9A17" w14:textId="1DDDFA58" w:rsidR="008D195E" w:rsidRDefault="00206AF9" w:rsidP="00206AF9">
            <w:pPr>
              <w:jc w:val="center"/>
            </w:pPr>
            <w:hyperlink r:id="rId10" w:history="1">
              <w:r w:rsidR="00DE6FB9" w:rsidRPr="00206AF9">
                <w:rPr>
                  <w:rStyle w:val="Hipervnculo"/>
                </w:rPr>
                <w:t>https://www.jobandtalent.com</w:t>
              </w:r>
            </w:hyperlink>
          </w:p>
        </w:tc>
        <w:tc>
          <w:tcPr>
            <w:tcW w:w="1908" w:type="dxa"/>
            <w:gridSpan w:val="2"/>
          </w:tcPr>
          <w:p w14:paraId="6E4E8E16" w14:textId="665DB888" w:rsidR="00DE6FB9" w:rsidRPr="000C2C29" w:rsidRDefault="00DE6FB9" w:rsidP="00DE6FB9">
            <w:pPr>
              <w:rPr>
                <w:rFonts w:ascii="Arial" w:hAnsi="Arial" w:cs="Arial"/>
                <w:sz w:val="24"/>
                <w:szCs w:val="24"/>
              </w:rPr>
            </w:pPr>
            <w:proofErr w:type="spellStart"/>
            <w:r w:rsidRPr="000C2C29">
              <w:rPr>
                <w:rFonts w:ascii="Arial" w:hAnsi="Arial" w:cs="Arial"/>
                <w:b/>
                <w:bCs/>
                <w:color w:val="23282E"/>
                <w:sz w:val="24"/>
                <w:szCs w:val="24"/>
                <w:shd w:val="clear" w:color="auto" w:fill="FFFFFF"/>
              </w:rPr>
              <w:t>Jobandtalent</w:t>
            </w:r>
            <w:proofErr w:type="spellEnd"/>
            <w:r w:rsidRPr="000C2C29">
              <w:rPr>
                <w:rFonts w:ascii="Arial" w:hAnsi="Arial" w:cs="Arial"/>
                <w:b/>
                <w:bCs/>
                <w:color w:val="23282E"/>
                <w:sz w:val="24"/>
                <w:szCs w:val="24"/>
                <w:shd w:val="clear" w:color="auto" w:fill="FFFFFF"/>
              </w:rPr>
              <w:t xml:space="preserve">: </w:t>
            </w:r>
            <w:r w:rsidRPr="000C2C29">
              <w:rPr>
                <w:rFonts w:ascii="Arial" w:hAnsi="Arial" w:cs="Arial"/>
                <w:color w:val="23282E"/>
                <w:shd w:val="clear" w:color="auto" w:fill="FFFFFF"/>
              </w:rPr>
              <w:t>digitaliza el proceso de selección y contratación, presenta ventajas como la posibilidad de firmar contratos de trabajo y gestionar nóminas directamente a través de la app y ofrece a las empresas una plataforma específica para obtener toda la información de sus trabajadores, de esta manera han creado un mercado laboral digitalizado.</w:t>
            </w:r>
          </w:p>
          <w:p w14:paraId="607635F3" w14:textId="77777777" w:rsidR="008D195E" w:rsidRDefault="008D195E" w:rsidP="00C629B8"/>
        </w:tc>
        <w:tc>
          <w:tcPr>
            <w:tcW w:w="2075" w:type="dxa"/>
          </w:tcPr>
          <w:p w14:paraId="734B9F5F" w14:textId="77777777" w:rsidR="00DE6FB9" w:rsidRPr="003C375D" w:rsidRDefault="00DE6FB9" w:rsidP="00DE6FB9">
            <w:pPr>
              <w:rPr>
                <w:rFonts w:ascii="Arial" w:hAnsi="Arial" w:cs="Arial"/>
                <w:color w:val="23282E"/>
                <w:shd w:val="clear" w:color="auto" w:fill="FFFFFF"/>
              </w:rPr>
            </w:pPr>
            <w:r w:rsidRPr="003C375D">
              <w:rPr>
                <w:rFonts w:ascii="Arial" w:hAnsi="Arial" w:cs="Arial"/>
                <w:color w:val="23282E"/>
                <w:shd w:val="clear" w:color="auto" w:fill="FFFFFF"/>
              </w:rPr>
              <w:t xml:space="preserve">Tienen presencia en </w:t>
            </w:r>
            <w:r w:rsidRPr="003C375D">
              <w:rPr>
                <w:rStyle w:val="Textoennegrita"/>
                <w:rFonts w:ascii="Arial" w:hAnsi="Arial" w:cs="Arial"/>
                <w:color w:val="23282E"/>
                <w:bdr w:val="none" w:sz="0" w:space="0" w:color="auto" w:frame="1"/>
              </w:rPr>
              <w:t xml:space="preserve">7 países </w:t>
            </w:r>
            <w:r w:rsidRPr="003C375D">
              <w:rPr>
                <w:rFonts w:ascii="Arial" w:hAnsi="Arial" w:cs="Arial"/>
                <w:color w:val="23282E"/>
                <w:shd w:val="clear" w:color="auto" w:fill="FFFFFF"/>
              </w:rPr>
              <w:t xml:space="preserve">en España, Reino Unido, Alemania, Suecia, </w:t>
            </w:r>
          </w:p>
          <w:p w14:paraId="372DFAEB" w14:textId="77777777" w:rsidR="00DE6FB9" w:rsidRPr="003C375D" w:rsidRDefault="00DE6FB9" w:rsidP="00DE6FB9">
            <w:pPr>
              <w:rPr>
                <w:rFonts w:ascii="Arial" w:hAnsi="Arial" w:cs="Arial"/>
                <w:color w:val="23282E"/>
                <w:shd w:val="clear" w:color="auto" w:fill="FFFFFF"/>
              </w:rPr>
            </w:pPr>
            <w:r w:rsidRPr="003C375D">
              <w:rPr>
                <w:rFonts w:ascii="Arial" w:hAnsi="Arial" w:cs="Arial"/>
                <w:color w:val="23282E"/>
                <w:shd w:val="clear" w:color="auto" w:fill="FFFFFF"/>
              </w:rPr>
              <w:t>Más de 10 millones de usuarios registrados.</w:t>
            </w:r>
          </w:p>
          <w:p w14:paraId="79FFE980" w14:textId="77777777" w:rsidR="00DE6FB9" w:rsidRPr="003C375D" w:rsidRDefault="00DE6FB9" w:rsidP="00DE6FB9">
            <w:pPr>
              <w:rPr>
                <w:rFonts w:ascii="Arial" w:hAnsi="Arial" w:cs="Arial"/>
                <w:color w:val="23282E"/>
                <w:shd w:val="clear" w:color="auto" w:fill="FFFFFF"/>
              </w:rPr>
            </w:pPr>
            <w:r w:rsidRPr="003C375D">
              <w:rPr>
                <w:rFonts w:ascii="Arial" w:hAnsi="Arial" w:cs="Arial"/>
                <w:color w:val="23282E"/>
                <w:shd w:val="clear" w:color="auto" w:fill="FFFFFF"/>
              </w:rPr>
              <w:t xml:space="preserve">Grandes empresas como el Banco Santander, Telefónica, Cabify, </w:t>
            </w:r>
            <w:proofErr w:type="spellStart"/>
            <w:r w:rsidRPr="003C375D">
              <w:rPr>
                <w:rFonts w:ascii="Arial" w:hAnsi="Arial" w:cs="Arial"/>
                <w:color w:val="23282E"/>
                <w:shd w:val="clear" w:color="auto" w:fill="FFFFFF"/>
              </w:rPr>
              <w:t>Starlite</w:t>
            </w:r>
            <w:proofErr w:type="spellEnd"/>
            <w:r w:rsidRPr="003C375D">
              <w:rPr>
                <w:rFonts w:ascii="Arial" w:hAnsi="Arial" w:cs="Arial"/>
                <w:color w:val="23282E"/>
                <w:shd w:val="clear" w:color="auto" w:fill="FFFFFF"/>
              </w:rPr>
              <w:t xml:space="preserve"> y más, confían en esta APP Francia, México y Colombia.</w:t>
            </w:r>
          </w:p>
          <w:p w14:paraId="69ADD56C" w14:textId="77777777" w:rsidR="00DE6FB9" w:rsidRPr="003C375D" w:rsidRDefault="00DE6FB9" w:rsidP="00DE6FB9">
            <w:pPr>
              <w:rPr>
                <w:rFonts w:ascii="Arial" w:hAnsi="Arial" w:cs="Arial"/>
                <w:color w:val="23282E"/>
                <w:shd w:val="clear" w:color="auto" w:fill="FFFFFF"/>
              </w:rPr>
            </w:pPr>
            <w:r w:rsidRPr="003C375D">
              <w:rPr>
                <w:rFonts w:ascii="Arial" w:hAnsi="Arial" w:cs="Arial"/>
                <w:color w:val="23282E"/>
                <w:shd w:val="clear" w:color="auto" w:fill="FFFFFF"/>
              </w:rPr>
              <w:t xml:space="preserve">ofertas de empleo en todos </w:t>
            </w:r>
            <w:proofErr w:type="spellStart"/>
            <w:r w:rsidRPr="003C375D">
              <w:rPr>
                <w:rFonts w:ascii="Arial" w:hAnsi="Arial" w:cs="Arial"/>
                <w:color w:val="23282E"/>
                <w:shd w:val="clear" w:color="auto" w:fill="FFFFFF"/>
              </w:rPr>
              <w:t>lo</w:t>
            </w:r>
            <w:proofErr w:type="spellEnd"/>
            <w:r w:rsidRPr="003C375D">
              <w:rPr>
                <w:rFonts w:ascii="Arial" w:hAnsi="Arial" w:cs="Arial"/>
                <w:color w:val="23282E"/>
                <w:shd w:val="clear" w:color="auto" w:fill="FFFFFF"/>
              </w:rPr>
              <w:t xml:space="preserve"> sectores: logística, hostelería, ventas, </w:t>
            </w:r>
            <w:proofErr w:type="spellStart"/>
            <w:r w:rsidRPr="003C375D">
              <w:rPr>
                <w:rFonts w:ascii="Arial" w:hAnsi="Arial" w:cs="Arial"/>
                <w:color w:val="23282E"/>
                <w:shd w:val="clear" w:color="auto" w:fill="FFFFFF"/>
              </w:rPr>
              <w:t>call</w:t>
            </w:r>
            <w:proofErr w:type="spellEnd"/>
            <w:r w:rsidRPr="003C375D">
              <w:rPr>
                <w:rFonts w:ascii="Arial" w:hAnsi="Arial" w:cs="Arial"/>
                <w:color w:val="23282E"/>
                <w:shd w:val="clear" w:color="auto" w:fill="FFFFFF"/>
              </w:rPr>
              <w:t xml:space="preserve"> center, administración.</w:t>
            </w:r>
          </w:p>
          <w:p w14:paraId="4CE18F3D" w14:textId="77777777" w:rsidR="00DE6FB9" w:rsidRPr="003C375D" w:rsidRDefault="00DE6FB9" w:rsidP="00DE6FB9">
            <w:pPr>
              <w:rPr>
                <w:rFonts w:ascii="Arial" w:hAnsi="Arial" w:cs="Arial"/>
              </w:rPr>
            </w:pPr>
          </w:p>
          <w:p w14:paraId="3200A410" w14:textId="77777777" w:rsidR="008D195E" w:rsidRPr="003C375D" w:rsidRDefault="008D195E" w:rsidP="00C629B8">
            <w:pPr>
              <w:rPr>
                <w:rFonts w:ascii="Arial" w:hAnsi="Arial" w:cs="Arial"/>
              </w:rPr>
            </w:pPr>
          </w:p>
        </w:tc>
        <w:tc>
          <w:tcPr>
            <w:tcW w:w="2075" w:type="dxa"/>
          </w:tcPr>
          <w:p w14:paraId="5C1A3C6A" w14:textId="77777777" w:rsidR="008D195E" w:rsidRPr="004F32D2" w:rsidRDefault="00C44996" w:rsidP="00C629B8">
            <w:pPr>
              <w:rPr>
                <w:rFonts w:ascii="Arial" w:hAnsi="Arial" w:cs="Arial"/>
                <w:color w:val="23282E"/>
                <w:sz w:val="24"/>
                <w:szCs w:val="24"/>
                <w:shd w:val="clear" w:color="auto" w:fill="FFFFFF"/>
              </w:rPr>
            </w:pPr>
            <w:r w:rsidRPr="004F32D2">
              <w:rPr>
                <w:rFonts w:ascii="Arial" w:hAnsi="Arial" w:cs="Arial"/>
                <w:color w:val="23282E"/>
                <w:sz w:val="24"/>
                <w:szCs w:val="24"/>
                <w:shd w:val="clear" w:color="auto" w:fill="FFFFFF"/>
              </w:rPr>
              <w:t xml:space="preserve">Fundada en 2009 por los emprendedores Juan Urdiales y Felipe Navío, con sede en Madrid, </w:t>
            </w:r>
            <w:proofErr w:type="spellStart"/>
            <w:r w:rsidRPr="004F32D2">
              <w:rPr>
                <w:rFonts w:ascii="Arial" w:hAnsi="Arial" w:cs="Arial"/>
                <w:color w:val="23282E"/>
                <w:sz w:val="24"/>
                <w:szCs w:val="24"/>
                <w:shd w:val="clear" w:color="auto" w:fill="FFFFFF"/>
              </w:rPr>
              <w:t>Jobandtalent</w:t>
            </w:r>
            <w:proofErr w:type="spellEnd"/>
            <w:r w:rsidRPr="004F32D2">
              <w:rPr>
                <w:rFonts w:ascii="Arial" w:hAnsi="Arial" w:cs="Arial"/>
                <w:color w:val="23282E"/>
                <w:sz w:val="24"/>
                <w:szCs w:val="24"/>
                <w:shd w:val="clear" w:color="auto" w:fill="FFFFFF"/>
              </w:rPr>
              <w:t xml:space="preserve"> es la única ETT digital del mercado.</w:t>
            </w:r>
          </w:p>
          <w:p w14:paraId="758CA258" w14:textId="77777777" w:rsidR="0096033C" w:rsidRPr="004F32D2" w:rsidRDefault="0096033C" w:rsidP="0096033C">
            <w:pPr>
              <w:rPr>
                <w:rFonts w:ascii="Arial" w:hAnsi="Arial" w:cs="Arial"/>
                <w:sz w:val="24"/>
                <w:szCs w:val="24"/>
              </w:rPr>
            </w:pPr>
            <w:r w:rsidRPr="004F32D2">
              <w:rPr>
                <w:rFonts w:ascii="Arial" w:hAnsi="Arial" w:cs="Arial"/>
                <w:color w:val="23282E"/>
                <w:sz w:val="24"/>
                <w:szCs w:val="24"/>
                <w:shd w:val="clear" w:color="auto" w:fill="FFFFFF"/>
              </w:rPr>
              <w:t xml:space="preserve">Manejan una plataforma de </w:t>
            </w:r>
            <w:proofErr w:type="spellStart"/>
            <w:r w:rsidRPr="004F32D2">
              <w:rPr>
                <w:rStyle w:val="nfasis"/>
                <w:rFonts w:ascii="Arial" w:hAnsi="Arial" w:cs="Arial"/>
                <w:color w:val="23282E"/>
                <w:sz w:val="24"/>
                <w:szCs w:val="24"/>
                <w:bdr w:val="none" w:sz="0" w:space="0" w:color="auto" w:frame="1"/>
              </w:rPr>
              <w:t>Workforce</w:t>
            </w:r>
            <w:proofErr w:type="spellEnd"/>
            <w:r w:rsidRPr="004F32D2">
              <w:rPr>
                <w:rStyle w:val="nfasis"/>
                <w:rFonts w:ascii="Arial" w:hAnsi="Arial" w:cs="Arial"/>
                <w:color w:val="23282E"/>
                <w:sz w:val="24"/>
                <w:szCs w:val="24"/>
                <w:bdr w:val="none" w:sz="0" w:space="0" w:color="auto" w:frame="1"/>
              </w:rPr>
              <w:t xml:space="preserve"> as a </w:t>
            </w:r>
            <w:proofErr w:type="spellStart"/>
            <w:r w:rsidRPr="004F32D2">
              <w:rPr>
                <w:rStyle w:val="nfasis"/>
                <w:rFonts w:ascii="Arial" w:hAnsi="Arial" w:cs="Arial"/>
                <w:color w:val="23282E"/>
                <w:sz w:val="24"/>
                <w:szCs w:val="24"/>
                <w:bdr w:val="none" w:sz="0" w:space="0" w:color="auto" w:frame="1"/>
              </w:rPr>
              <w:t>Service</w:t>
            </w:r>
            <w:proofErr w:type="spellEnd"/>
            <w:r w:rsidRPr="004F32D2">
              <w:rPr>
                <w:rStyle w:val="nfasis"/>
                <w:rFonts w:ascii="Arial" w:hAnsi="Arial" w:cs="Arial"/>
                <w:color w:val="23282E"/>
                <w:sz w:val="24"/>
                <w:szCs w:val="24"/>
                <w:bdr w:val="none" w:sz="0" w:space="0" w:color="auto" w:frame="1"/>
              </w:rPr>
              <w:t xml:space="preserve"> </w:t>
            </w:r>
            <w:r w:rsidRPr="004F32D2">
              <w:rPr>
                <w:rFonts w:ascii="Arial" w:hAnsi="Arial" w:cs="Arial"/>
                <w:color w:val="23282E"/>
                <w:sz w:val="24"/>
                <w:szCs w:val="24"/>
                <w:shd w:val="clear" w:color="auto" w:fill="FFFFFF"/>
              </w:rPr>
              <w:t>de esta manera se adaptan a las necesidades de las compañías de cualquier industria y a la de sus trabajadores en el momento en el que lo necesiten.</w:t>
            </w:r>
          </w:p>
          <w:p w14:paraId="5DA2CC28" w14:textId="3ED0675D" w:rsidR="0096033C" w:rsidRPr="004F32D2" w:rsidRDefault="0096033C" w:rsidP="00C629B8">
            <w:pPr>
              <w:rPr>
                <w:rFonts w:ascii="Arial" w:hAnsi="Arial" w:cs="Arial"/>
                <w:sz w:val="24"/>
                <w:szCs w:val="24"/>
              </w:rPr>
            </w:pPr>
          </w:p>
        </w:tc>
      </w:tr>
      <w:tr w:rsidR="00F56A16" w14:paraId="71656B76" w14:textId="77777777" w:rsidTr="00C629B8">
        <w:trPr>
          <w:trHeight w:val="1018"/>
        </w:trPr>
        <w:tc>
          <w:tcPr>
            <w:tcW w:w="4596" w:type="dxa"/>
          </w:tcPr>
          <w:p w14:paraId="0802468A" w14:textId="1187A2DB" w:rsidR="008D195E" w:rsidRDefault="00F56A16" w:rsidP="00C629B8">
            <w:r>
              <w:rPr>
                <w:noProof/>
              </w:rPr>
              <w:lastRenderedPageBreak/>
              <w:drawing>
                <wp:anchor distT="0" distB="0" distL="114300" distR="114300" simplePos="0" relativeHeight="251662336" behindDoc="0" locked="0" layoutInCell="1" allowOverlap="1" wp14:anchorId="142A1901" wp14:editId="43303D9E">
                  <wp:simplePos x="0" y="0"/>
                  <wp:positionH relativeFrom="column">
                    <wp:posOffset>66675</wp:posOffset>
                  </wp:positionH>
                  <wp:positionV relativeFrom="paragraph">
                    <wp:posOffset>1980565</wp:posOffset>
                  </wp:positionV>
                  <wp:extent cx="2207895" cy="1066800"/>
                  <wp:effectExtent l="0" t="0" r="190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belo.png"/>
                          <pic:cNvPicPr/>
                        </pic:nvPicPr>
                        <pic:blipFill>
                          <a:blip r:embed="rId11">
                            <a:extLst>
                              <a:ext uri="{28A0092B-C50C-407E-A947-70E740481C1C}">
                                <a14:useLocalDpi xmlns:a14="http://schemas.microsoft.com/office/drawing/2010/main" val="0"/>
                              </a:ext>
                            </a:extLst>
                          </a:blip>
                          <a:stretch>
                            <a:fillRect/>
                          </a:stretch>
                        </pic:blipFill>
                        <pic:spPr>
                          <a:xfrm>
                            <a:off x="0" y="0"/>
                            <a:ext cx="2207895" cy="1066800"/>
                          </a:xfrm>
                          <a:prstGeom prst="rect">
                            <a:avLst/>
                          </a:prstGeom>
                        </pic:spPr>
                      </pic:pic>
                    </a:graphicData>
                  </a:graphic>
                  <wp14:sizeRelH relativeFrom="margin">
                    <wp14:pctWidth>0</wp14:pctWidth>
                  </wp14:sizeRelH>
                  <wp14:sizeRelV relativeFrom="margin">
                    <wp14:pctHeight>0</wp14:pctHeight>
                  </wp14:sizeRelV>
                </wp:anchor>
              </w:drawing>
            </w:r>
          </w:p>
        </w:tc>
        <w:tc>
          <w:tcPr>
            <w:tcW w:w="3488" w:type="dxa"/>
          </w:tcPr>
          <w:p w14:paraId="5A58D873" w14:textId="5771B2CF" w:rsidR="007E7351" w:rsidRDefault="00F56A16" w:rsidP="00C629B8">
            <w:hyperlink r:id="rId12" w:history="1">
              <w:r>
                <w:rPr>
                  <w:rStyle w:val="Hipervnculo"/>
                </w:rPr>
                <w:t>https://www.freelancer.com.co/nubelo</w:t>
              </w:r>
            </w:hyperlink>
          </w:p>
        </w:tc>
        <w:tc>
          <w:tcPr>
            <w:tcW w:w="1908" w:type="dxa"/>
            <w:gridSpan w:val="2"/>
          </w:tcPr>
          <w:p w14:paraId="6674CEE1" w14:textId="77777777" w:rsidR="007E7351" w:rsidRPr="005B10E7" w:rsidRDefault="007E7351" w:rsidP="007E7351">
            <w:pPr>
              <w:pStyle w:val="NormalWeb"/>
              <w:spacing w:before="0" w:beforeAutospacing="0" w:after="150" w:afterAutospacing="0"/>
              <w:rPr>
                <w:rFonts w:ascii="Arial" w:hAnsi="Arial" w:cs="Arial"/>
                <w:color w:val="000000"/>
                <w:sz w:val="22"/>
                <w:szCs w:val="22"/>
              </w:rPr>
            </w:pPr>
            <w:proofErr w:type="spellStart"/>
            <w:r w:rsidRPr="005B10E7">
              <w:rPr>
                <w:rFonts w:ascii="Arial" w:hAnsi="Arial" w:cs="Arial"/>
                <w:color w:val="000000"/>
                <w:sz w:val="22"/>
                <w:szCs w:val="22"/>
              </w:rPr>
              <w:t>Nubelo</w:t>
            </w:r>
            <w:proofErr w:type="spellEnd"/>
            <w:r w:rsidRPr="005B10E7">
              <w:rPr>
                <w:rFonts w:ascii="Arial" w:hAnsi="Arial" w:cs="Arial"/>
                <w:color w:val="000000"/>
                <w:sz w:val="22"/>
                <w:szCs w:val="22"/>
              </w:rPr>
              <w:t xml:space="preserve"> es una plataforma conocida por conectar </w:t>
            </w:r>
            <w:proofErr w:type="spellStart"/>
            <w:r w:rsidRPr="005B10E7">
              <w:rPr>
                <w:rFonts w:ascii="Arial" w:hAnsi="Arial" w:cs="Arial"/>
                <w:color w:val="000000"/>
                <w:sz w:val="22"/>
                <w:szCs w:val="22"/>
              </w:rPr>
              <w:t>freelancers</w:t>
            </w:r>
            <w:proofErr w:type="spellEnd"/>
            <w:r w:rsidRPr="005B10E7">
              <w:rPr>
                <w:rFonts w:ascii="Arial" w:hAnsi="Arial" w:cs="Arial"/>
                <w:color w:val="000000"/>
                <w:sz w:val="22"/>
                <w:szCs w:val="22"/>
              </w:rPr>
              <w:t xml:space="preserve"> de origen español enfocada en la comunidad hispanoamericana, ha tenido crecimiento a nivel internacional, cuenta con ofertas de empleo actualizadas diariamente con diferentes trabajos.</w:t>
            </w:r>
          </w:p>
          <w:p w14:paraId="2A317B5C" w14:textId="77777777" w:rsidR="007E7351" w:rsidRPr="005B10E7" w:rsidRDefault="007E7351" w:rsidP="007E7351">
            <w:pPr>
              <w:pStyle w:val="NormalWeb"/>
              <w:spacing w:before="0" w:beforeAutospacing="0" w:after="150" w:afterAutospacing="0"/>
              <w:rPr>
                <w:rFonts w:ascii="Arial" w:hAnsi="Arial" w:cs="Arial"/>
                <w:color w:val="000000"/>
                <w:sz w:val="22"/>
                <w:szCs w:val="22"/>
              </w:rPr>
            </w:pPr>
            <w:r w:rsidRPr="005B10E7">
              <w:rPr>
                <w:rFonts w:ascii="Arial" w:hAnsi="Arial" w:cs="Arial"/>
                <w:color w:val="000000"/>
                <w:sz w:val="22"/>
                <w:szCs w:val="22"/>
              </w:rPr>
              <w:t>Actualmente, se pueden encontrar ofertas de trabajo bajo contrato.</w:t>
            </w:r>
          </w:p>
          <w:p w14:paraId="4756484C" w14:textId="77777777" w:rsidR="007E7351" w:rsidRPr="005B10E7" w:rsidRDefault="007E7351" w:rsidP="007E7351">
            <w:pPr>
              <w:pStyle w:val="NormalWeb"/>
              <w:spacing w:before="0" w:beforeAutospacing="0" w:after="150" w:afterAutospacing="0"/>
              <w:rPr>
                <w:rFonts w:ascii="Arial" w:hAnsi="Arial" w:cs="Arial"/>
                <w:color w:val="000000"/>
                <w:sz w:val="22"/>
                <w:szCs w:val="22"/>
              </w:rPr>
            </w:pPr>
            <w:r w:rsidRPr="005B10E7">
              <w:rPr>
                <w:rFonts w:ascii="Arial" w:hAnsi="Arial" w:cs="Arial"/>
                <w:color w:val="000000"/>
                <w:sz w:val="22"/>
                <w:szCs w:val="22"/>
              </w:rPr>
              <w:t xml:space="preserve">Se puede realizar búsqueda geolocalizada o dejar que la aplicación te sugiera diferentes opciones. </w:t>
            </w:r>
          </w:p>
          <w:p w14:paraId="54205736" w14:textId="77777777" w:rsidR="007E7351" w:rsidRPr="005B10E7" w:rsidRDefault="007E7351" w:rsidP="007E7351">
            <w:pPr>
              <w:pStyle w:val="NormalWeb"/>
              <w:spacing w:before="0" w:beforeAutospacing="0" w:after="150" w:afterAutospacing="0"/>
              <w:rPr>
                <w:rFonts w:ascii="Arial" w:hAnsi="Arial" w:cs="Arial"/>
                <w:color w:val="000000"/>
                <w:sz w:val="22"/>
                <w:szCs w:val="22"/>
              </w:rPr>
            </w:pPr>
            <w:r w:rsidRPr="005B10E7">
              <w:rPr>
                <w:rFonts w:ascii="Arial" w:hAnsi="Arial" w:cs="Arial"/>
                <w:color w:val="000000"/>
                <w:sz w:val="22"/>
                <w:szCs w:val="22"/>
              </w:rPr>
              <w:t xml:space="preserve">La aplicación tiene presencia en España, Argentina, México, </w:t>
            </w:r>
            <w:r w:rsidRPr="005B10E7">
              <w:rPr>
                <w:rFonts w:ascii="Arial" w:hAnsi="Arial" w:cs="Arial"/>
                <w:color w:val="000000"/>
                <w:sz w:val="22"/>
                <w:szCs w:val="22"/>
              </w:rPr>
              <w:lastRenderedPageBreak/>
              <w:t>Colombia, Chile, Perú y Brasil principalmente, aunque se puede hacer búsquedas en más territorios.</w:t>
            </w:r>
          </w:p>
          <w:p w14:paraId="77BE9705" w14:textId="77777777" w:rsidR="007E7351" w:rsidRPr="005B10E7" w:rsidRDefault="007E7351" w:rsidP="007E7351">
            <w:pPr>
              <w:pStyle w:val="NormalWeb"/>
              <w:spacing w:before="0" w:beforeAutospacing="0" w:after="150" w:afterAutospacing="0"/>
              <w:rPr>
                <w:rFonts w:ascii="Arial" w:hAnsi="Arial" w:cs="Arial"/>
                <w:color w:val="000000"/>
                <w:sz w:val="22"/>
                <w:szCs w:val="22"/>
              </w:rPr>
            </w:pPr>
            <w:r w:rsidRPr="005B10E7">
              <w:rPr>
                <w:rFonts w:ascii="Arial" w:hAnsi="Arial" w:cs="Arial"/>
                <w:color w:val="000000"/>
                <w:sz w:val="22"/>
                <w:szCs w:val="22"/>
              </w:rPr>
              <w:t xml:space="preserve">Es una tendencia llamada trabajo 3.0 modalidad </w:t>
            </w:r>
            <w:r>
              <w:rPr>
                <w:rFonts w:ascii="Arial" w:hAnsi="Arial" w:cs="Arial"/>
                <w:color w:val="000000"/>
                <w:sz w:val="22"/>
                <w:szCs w:val="22"/>
              </w:rPr>
              <w:t>d</w:t>
            </w:r>
            <w:r w:rsidRPr="005B10E7">
              <w:rPr>
                <w:rFonts w:ascii="Arial" w:hAnsi="Arial" w:cs="Arial"/>
                <w:color w:val="000000"/>
                <w:sz w:val="22"/>
                <w:szCs w:val="22"/>
              </w:rPr>
              <w:t>e trabajo online.</w:t>
            </w:r>
          </w:p>
          <w:p w14:paraId="1D749616" w14:textId="77777777" w:rsidR="008D195E" w:rsidRDefault="008D195E" w:rsidP="00C629B8"/>
        </w:tc>
        <w:tc>
          <w:tcPr>
            <w:tcW w:w="2075" w:type="dxa"/>
          </w:tcPr>
          <w:p w14:paraId="2ACCED00" w14:textId="77777777" w:rsidR="001817EE" w:rsidRPr="003C375D" w:rsidRDefault="001817EE" w:rsidP="001817EE">
            <w:pPr>
              <w:rPr>
                <w:rFonts w:ascii="Arial" w:hAnsi="Arial" w:cs="Arial"/>
              </w:rPr>
            </w:pPr>
            <w:r w:rsidRPr="003C375D">
              <w:rPr>
                <w:rFonts w:ascii="Arial" w:hAnsi="Arial" w:cs="Arial"/>
              </w:rPr>
              <w:lastRenderedPageBreak/>
              <w:t xml:space="preserve">Según datos del centro Nacional de Consultoría, en Colombia son en total 39.700 los teletrabajadores, cifra que ha aumentado 26% desde el 2012 </w:t>
            </w:r>
          </w:p>
          <w:p w14:paraId="12ACD82B" w14:textId="2623E750" w:rsidR="001817EE" w:rsidRPr="003C375D" w:rsidRDefault="001817EE" w:rsidP="001817EE">
            <w:pPr>
              <w:rPr>
                <w:rFonts w:ascii="Arial" w:hAnsi="Arial" w:cs="Arial"/>
              </w:rPr>
            </w:pPr>
            <w:r w:rsidRPr="003C375D">
              <w:rPr>
                <w:rFonts w:ascii="Arial" w:hAnsi="Arial" w:cs="Arial"/>
              </w:rPr>
              <w:t xml:space="preserve">La web </w:t>
            </w:r>
            <w:r w:rsidR="00206AF9" w:rsidRPr="003C375D">
              <w:rPr>
                <w:rFonts w:ascii="Arial" w:hAnsi="Arial" w:cs="Arial"/>
              </w:rPr>
              <w:t>está</w:t>
            </w:r>
            <w:r w:rsidRPr="003C375D">
              <w:rPr>
                <w:rFonts w:ascii="Arial" w:hAnsi="Arial" w:cs="Arial"/>
              </w:rPr>
              <w:t xml:space="preserve"> abierta a todo tipo de perfiles profesionales, sin embargo, se destaca la presencia de diseñadores, programadores, traductores profesionales de idiomas, operadores de telemarketing y diseñadores de aplicaciones móviles.</w:t>
            </w:r>
          </w:p>
          <w:p w14:paraId="0BEDA1D2" w14:textId="77777777" w:rsidR="001817EE" w:rsidRPr="003C375D" w:rsidRDefault="001817EE" w:rsidP="001817EE">
            <w:pPr>
              <w:rPr>
                <w:rFonts w:ascii="Arial" w:hAnsi="Arial" w:cs="Arial"/>
              </w:rPr>
            </w:pPr>
            <w:r w:rsidRPr="003C375D">
              <w:rPr>
                <w:rFonts w:ascii="Arial" w:hAnsi="Arial" w:cs="Arial"/>
              </w:rPr>
              <w:t xml:space="preserve">En la actualidad tienen 761 proyectos activos y </w:t>
            </w:r>
            <w:proofErr w:type="spellStart"/>
            <w:r w:rsidRPr="003C375D">
              <w:rPr>
                <w:rFonts w:ascii="Arial" w:hAnsi="Arial" w:cs="Arial"/>
              </w:rPr>
              <w:t>mas</w:t>
            </w:r>
            <w:proofErr w:type="spellEnd"/>
            <w:r w:rsidRPr="003C375D">
              <w:rPr>
                <w:rFonts w:ascii="Arial" w:hAnsi="Arial" w:cs="Arial"/>
              </w:rPr>
              <w:t xml:space="preserve"> de 30.000 profesionales registrados.</w:t>
            </w:r>
          </w:p>
          <w:p w14:paraId="3665B19B" w14:textId="77777777" w:rsidR="001817EE" w:rsidRPr="003C375D" w:rsidRDefault="001817EE" w:rsidP="001817EE">
            <w:pPr>
              <w:rPr>
                <w:rFonts w:ascii="Arial" w:hAnsi="Arial" w:cs="Arial"/>
              </w:rPr>
            </w:pPr>
          </w:p>
          <w:p w14:paraId="1CAE8975" w14:textId="77777777" w:rsidR="008D195E" w:rsidRPr="003C375D" w:rsidRDefault="008D195E" w:rsidP="00C629B8">
            <w:pPr>
              <w:rPr>
                <w:rFonts w:ascii="Arial" w:hAnsi="Arial" w:cs="Arial"/>
              </w:rPr>
            </w:pPr>
          </w:p>
        </w:tc>
        <w:tc>
          <w:tcPr>
            <w:tcW w:w="2075" w:type="dxa"/>
          </w:tcPr>
          <w:p w14:paraId="5BF5B288" w14:textId="6BEEB80A" w:rsidR="00A538A3" w:rsidRPr="004F32D2" w:rsidRDefault="00A538A3" w:rsidP="00A538A3">
            <w:pPr>
              <w:rPr>
                <w:rFonts w:ascii="Arial" w:hAnsi="Arial" w:cs="Arial"/>
                <w:sz w:val="24"/>
                <w:szCs w:val="24"/>
              </w:rPr>
            </w:pPr>
            <w:proofErr w:type="spellStart"/>
            <w:r w:rsidRPr="004F32D2">
              <w:rPr>
                <w:rFonts w:ascii="Arial" w:hAnsi="Arial" w:cs="Arial"/>
                <w:sz w:val="24"/>
                <w:szCs w:val="24"/>
              </w:rPr>
              <w:lastRenderedPageBreak/>
              <w:t>Nubelo</w:t>
            </w:r>
            <w:proofErr w:type="spellEnd"/>
            <w:r w:rsidRPr="004F32D2">
              <w:rPr>
                <w:rFonts w:ascii="Arial" w:hAnsi="Arial" w:cs="Arial"/>
                <w:sz w:val="24"/>
                <w:szCs w:val="24"/>
              </w:rPr>
              <w:t xml:space="preserve"> es una iniciativa surgida del Vivero Barcelona Activa que cuenta con el apoyo del Instituto </w:t>
            </w:r>
            <w:proofErr w:type="spellStart"/>
            <w:r w:rsidRPr="004F32D2">
              <w:rPr>
                <w:rFonts w:ascii="Arial" w:hAnsi="Arial" w:cs="Arial"/>
                <w:sz w:val="24"/>
                <w:szCs w:val="24"/>
              </w:rPr>
              <w:t>Catala</w:t>
            </w:r>
            <w:proofErr w:type="spellEnd"/>
            <w:r w:rsidRPr="004F32D2">
              <w:rPr>
                <w:rFonts w:ascii="Arial" w:hAnsi="Arial" w:cs="Arial"/>
                <w:sz w:val="24"/>
                <w:szCs w:val="24"/>
              </w:rPr>
              <w:t xml:space="preserve"> de Finanzas, el portal </w:t>
            </w:r>
            <w:r w:rsidR="00206AF9" w:rsidRPr="004F32D2">
              <w:rPr>
                <w:rFonts w:ascii="Arial" w:hAnsi="Arial" w:cs="Arial"/>
                <w:sz w:val="24"/>
                <w:szCs w:val="24"/>
              </w:rPr>
              <w:t>está</w:t>
            </w:r>
            <w:r w:rsidRPr="004F32D2">
              <w:rPr>
                <w:rFonts w:ascii="Arial" w:hAnsi="Arial" w:cs="Arial"/>
                <w:sz w:val="24"/>
                <w:szCs w:val="24"/>
              </w:rPr>
              <w:t xml:space="preserve"> orientado a profesionales de habla hispana que ofrece sus servicios a distancia </w:t>
            </w:r>
          </w:p>
          <w:p w14:paraId="6EDC2192" w14:textId="77777777" w:rsidR="008D195E" w:rsidRPr="004F32D2" w:rsidRDefault="008D195E" w:rsidP="00C629B8">
            <w:pPr>
              <w:rPr>
                <w:rFonts w:ascii="Arial" w:hAnsi="Arial" w:cs="Arial"/>
                <w:sz w:val="24"/>
                <w:szCs w:val="24"/>
              </w:rPr>
            </w:pPr>
          </w:p>
        </w:tc>
      </w:tr>
      <w:tr w:rsidR="00F56A16" w14:paraId="7E1202CA" w14:textId="77777777" w:rsidTr="00C629B8">
        <w:tc>
          <w:tcPr>
            <w:tcW w:w="4596" w:type="dxa"/>
          </w:tcPr>
          <w:p w14:paraId="5AD88F44" w14:textId="7F55041B" w:rsidR="008D195E" w:rsidRDefault="00083C3F" w:rsidP="00C629B8">
            <w:r>
              <w:rPr>
                <w:noProof/>
              </w:rPr>
              <w:drawing>
                <wp:anchor distT="0" distB="0" distL="114300" distR="114300" simplePos="0" relativeHeight="251663360" behindDoc="0" locked="0" layoutInCell="1" allowOverlap="1" wp14:anchorId="27E58561" wp14:editId="7BCE193C">
                  <wp:simplePos x="0" y="0"/>
                  <wp:positionH relativeFrom="column">
                    <wp:posOffset>57150</wp:posOffset>
                  </wp:positionH>
                  <wp:positionV relativeFrom="paragraph">
                    <wp:posOffset>1273810</wp:posOffset>
                  </wp:positionV>
                  <wp:extent cx="2364740" cy="6096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eam jobs.png"/>
                          <pic:cNvPicPr/>
                        </pic:nvPicPr>
                        <pic:blipFill>
                          <a:blip r:embed="rId13">
                            <a:extLst>
                              <a:ext uri="{28A0092B-C50C-407E-A947-70E740481C1C}">
                                <a14:useLocalDpi xmlns:a14="http://schemas.microsoft.com/office/drawing/2010/main" val="0"/>
                              </a:ext>
                            </a:extLst>
                          </a:blip>
                          <a:stretch>
                            <a:fillRect/>
                          </a:stretch>
                        </pic:blipFill>
                        <pic:spPr>
                          <a:xfrm>
                            <a:off x="0" y="0"/>
                            <a:ext cx="2364740" cy="609600"/>
                          </a:xfrm>
                          <a:prstGeom prst="rect">
                            <a:avLst/>
                          </a:prstGeom>
                        </pic:spPr>
                      </pic:pic>
                    </a:graphicData>
                  </a:graphic>
                </wp:anchor>
              </w:drawing>
            </w:r>
            <w:r w:rsidR="0047736D">
              <w:rPr>
                <w:noProof/>
              </w:rPr>
              <w:drawing>
                <wp:anchor distT="0" distB="0" distL="114300" distR="114300" simplePos="0" relativeHeight="251660288" behindDoc="0" locked="0" layoutInCell="1" allowOverlap="1" wp14:anchorId="36956748" wp14:editId="4522093F">
                  <wp:simplePos x="0" y="0"/>
                  <wp:positionH relativeFrom="column">
                    <wp:posOffset>542925</wp:posOffset>
                  </wp:positionH>
                  <wp:positionV relativeFrom="paragraph">
                    <wp:posOffset>304800</wp:posOffset>
                  </wp:positionV>
                  <wp:extent cx="1905000" cy="485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reamjobs-.png"/>
                          <pic:cNvPicPr/>
                        </pic:nvPicPr>
                        <pic:blipFill>
                          <a:blip r:embed="rId14">
                            <a:extLst>
                              <a:ext uri="{28A0092B-C50C-407E-A947-70E740481C1C}">
                                <a14:useLocalDpi xmlns:a14="http://schemas.microsoft.com/office/drawing/2010/main" val="0"/>
                              </a:ext>
                            </a:extLst>
                          </a:blip>
                          <a:stretch>
                            <a:fillRect/>
                          </a:stretch>
                        </pic:blipFill>
                        <pic:spPr>
                          <a:xfrm>
                            <a:off x="0" y="0"/>
                            <a:ext cx="1905000" cy="485775"/>
                          </a:xfrm>
                          <a:prstGeom prst="rect">
                            <a:avLst/>
                          </a:prstGeom>
                        </pic:spPr>
                      </pic:pic>
                    </a:graphicData>
                  </a:graphic>
                </wp:anchor>
              </w:drawing>
            </w:r>
            <w:r w:rsidR="0047736D">
              <w:t xml:space="preserve"> </w:t>
            </w:r>
          </w:p>
        </w:tc>
        <w:tc>
          <w:tcPr>
            <w:tcW w:w="3488" w:type="dxa"/>
          </w:tcPr>
          <w:p w14:paraId="40FD1838" w14:textId="66D17BEE" w:rsidR="008D195E" w:rsidRDefault="00083C3F" w:rsidP="00083C3F">
            <w:pPr>
              <w:jc w:val="center"/>
            </w:pPr>
            <w:hyperlink r:id="rId15" w:history="1">
              <w:r>
                <w:rPr>
                  <w:rStyle w:val="Hipervnculo"/>
                </w:rPr>
                <w:t>https://dreamjobs.com.co/DJ/</w:t>
              </w:r>
            </w:hyperlink>
          </w:p>
        </w:tc>
        <w:tc>
          <w:tcPr>
            <w:tcW w:w="1908" w:type="dxa"/>
            <w:gridSpan w:val="2"/>
          </w:tcPr>
          <w:p w14:paraId="4896E121" w14:textId="78F4F33A" w:rsidR="008D195E" w:rsidRDefault="0047736D" w:rsidP="00C629B8">
            <w:proofErr w:type="spellStart"/>
            <w:r w:rsidRPr="0050771F">
              <w:rPr>
                <w:rFonts w:ascii="Arial" w:hAnsi="Arial" w:cs="Arial"/>
                <w:color w:val="0A0A0A"/>
                <w:shd w:val="clear" w:color="auto" w:fill="FFFFFF"/>
              </w:rPr>
              <w:t>Dream</w:t>
            </w:r>
            <w:proofErr w:type="spellEnd"/>
            <w:r w:rsidRPr="0050771F">
              <w:rPr>
                <w:rFonts w:ascii="Arial" w:hAnsi="Arial" w:cs="Arial"/>
                <w:color w:val="0A0A0A"/>
                <w:shd w:val="clear" w:color="auto" w:fill="FFFFFF"/>
              </w:rPr>
              <w:t xml:space="preserve"> Jobs es empresarial cuyo deseo es reclutar los mejores candidatos del mercado para llevar procesos de selección con los más altos estándares de calidad, implementando tecnología de alto nivel para satisfacer los grandes retos que tienen las pequeñas, medianas y grandes empresas del país.</w:t>
            </w:r>
            <w:r w:rsidRPr="0050771F">
              <w:rPr>
                <w:rFonts w:ascii="Arial" w:hAnsi="Arial" w:cs="Arial"/>
                <w:color w:val="0A0A0A"/>
              </w:rPr>
              <w:br/>
            </w:r>
          </w:p>
        </w:tc>
        <w:tc>
          <w:tcPr>
            <w:tcW w:w="2075" w:type="dxa"/>
          </w:tcPr>
          <w:p w14:paraId="2116AF7F" w14:textId="3FBAD123" w:rsidR="008C5383" w:rsidRPr="003C375D" w:rsidRDefault="0047736D" w:rsidP="008C5383">
            <w:pPr>
              <w:rPr>
                <w:rFonts w:ascii="Arial" w:hAnsi="Arial" w:cs="Arial"/>
              </w:rPr>
            </w:pPr>
            <w:r w:rsidRPr="003C375D">
              <w:rPr>
                <w:rFonts w:ascii="Arial" w:hAnsi="Arial" w:cs="Arial"/>
                <w:color w:val="0A0A0A"/>
                <w:shd w:val="clear" w:color="auto" w:fill="FFFFFF"/>
              </w:rPr>
              <w:t xml:space="preserve">Actualmente </w:t>
            </w:r>
            <w:r w:rsidR="003C375D" w:rsidRPr="003C375D">
              <w:rPr>
                <w:rFonts w:ascii="Arial" w:hAnsi="Arial" w:cs="Arial"/>
                <w:color w:val="0A0A0A"/>
                <w:shd w:val="clear" w:color="auto" w:fill="FFFFFF"/>
              </w:rPr>
              <w:t>cuentan con</w:t>
            </w:r>
            <w:r w:rsidRPr="003C375D">
              <w:rPr>
                <w:rFonts w:ascii="Arial" w:hAnsi="Arial" w:cs="Arial"/>
                <w:color w:val="0A0A0A"/>
                <w:shd w:val="clear" w:color="auto" w:fill="FFFFFF"/>
              </w:rPr>
              <w:t xml:space="preserve"> una base de datos con más de 600.000 mil </w:t>
            </w:r>
            <w:r w:rsidR="003C375D" w:rsidRPr="003C375D">
              <w:rPr>
                <w:rFonts w:ascii="Arial" w:hAnsi="Arial" w:cs="Arial"/>
                <w:color w:val="0A0A0A"/>
                <w:shd w:val="clear" w:color="auto" w:fill="FFFFFF"/>
              </w:rPr>
              <w:t>usuarios, logran encontrar</w:t>
            </w:r>
            <w:r w:rsidRPr="003C375D">
              <w:rPr>
                <w:rFonts w:ascii="Arial" w:hAnsi="Arial" w:cs="Arial"/>
                <w:color w:val="0A0A0A"/>
                <w:shd w:val="clear" w:color="auto" w:fill="FFFFFF"/>
              </w:rPr>
              <w:t xml:space="preserve"> el candidato idóneo para las empresas </w:t>
            </w:r>
            <w:r w:rsidR="003C375D" w:rsidRPr="003C375D">
              <w:rPr>
                <w:rFonts w:ascii="Arial" w:hAnsi="Arial" w:cs="Arial"/>
                <w:color w:val="0A0A0A"/>
                <w:shd w:val="clear" w:color="auto" w:fill="FFFFFF"/>
              </w:rPr>
              <w:t>clientes. Servicios</w:t>
            </w:r>
            <w:r w:rsidR="008C5383" w:rsidRPr="003C375D">
              <w:rPr>
                <w:rFonts w:ascii="Arial" w:hAnsi="Arial" w:cs="Arial"/>
                <w:color w:val="0A0A0A"/>
                <w:shd w:val="clear" w:color="auto" w:fill="FFFFFF"/>
              </w:rPr>
              <w:t xml:space="preserve"> contratantes </w:t>
            </w:r>
            <w:r w:rsidRPr="003C375D">
              <w:rPr>
                <w:rFonts w:ascii="Arial" w:hAnsi="Arial" w:cs="Arial"/>
                <w:color w:val="0A0A0A"/>
              </w:rPr>
              <w:br/>
            </w:r>
            <w:r w:rsidR="008C5383" w:rsidRPr="003C375D">
              <w:rPr>
                <w:rFonts w:ascii="Arial" w:hAnsi="Arial" w:cs="Arial"/>
                <w:color w:val="333333"/>
              </w:rPr>
              <w:t xml:space="preserve">Equipo de </w:t>
            </w:r>
            <w:proofErr w:type="spellStart"/>
            <w:r w:rsidR="008C5383" w:rsidRPr="003C375D">
              <w:rPr>
                <w:rFonts w:ascii="Arial" w:hAnsi="Arial" w:cs="Arial"/>
                <w:color w:val="333333"/>
              </w:rPr>
              <w:t>contact</w:t>
            </w:r>
            <w:proofErr w:type="spellEnd"/>
            <w:r w:rsidR="008C5383" w:rsidRPr="003C375D">
              <w:rPr>
                <w:rFonts w:ascii="Arial" w:hAnsi="Arial" w:cs="Arial"/>
                <w:color w:val="333333"/>
              </w:rPr>
              <w:t xml:space="preserve"> center</w:t>
            </w:r>
            <w:r w:rsidR="008C5383" w:rsidRPr="003C375D">
              <w:rPr>
                <w:rFonts w:ascii="Arial" w:hAnsi="Arial" w:cs="Arial"/>
                <w:color w:val="333333"/>
              </w:rPr>
              <w:br/>
              <w:t xml:space="preserve"> Analista de selección</w:t>
            </w:r>
            <w:r w:rsidR="008C5383" w:rsidRPr="003C375D">
              <w:rPr>
                <w:rFonts w:ascii="Arial" w:hAnsi="Arial" w:cs="Arial"/>
                <w:color w:val="333333"/>
              </w:rPr>
              <w:br/>
              <w:t xml:space="preserve"> Mensajería directa online</w:t>
            </w:r>
            <w:r w:rsidR="008C5383" w:rsidRPr="003C375D">
              <w:rPr>
                <w:rFonts w:ascii="Arial" w:hAnsi="Arial" w:cs="Arial"/>
                <w:color w:val="333333"/>
              </w:rPr>
              <w:br/>
              <w:t xml:space="preserve"> Reclutador</w:t>
            </w:r>
            <w:r w:rsidR="008C5383" w:rsidRPr="003C375D">
              <w:rPr>
                <w:rFonts w:ascii="Arial" w:hAnsi="Arial" w:cs="Arial"/>
                <w:color w:val="333333"/>
              </w:rPr>
              <w:br/>
              <w:t xml:space="preserve"> Gestor de documentos</w:t>
            </w:r>
          </w:p>
          <w:p w14:paraId="5F477F16" w14:textId="214109F7" w:rsidR="008C5383" w:rsidRPr="003C375D" w:rsidRDefault="008C5383" w:rsidP="00C629B8">
            <w:pPr>
              <w:rPr>
                <w:rFonts w:ascii="Arial" w:hAnsi="Arial" w:cs="Arial"/>
              </w:rPr>
            </w:pPr>
          </w:p>
        </w:tc>
        <w:tc>
          <w:tcPr>
            <w:tcW w:w="2075" w:type="dxa"/>
          </w:tcPr>
          <w:p w14:paraId="54E34F80" w14:textId="51D14D1D" w:rsidR="008D195E" w:rsidRPr="004F32D2" w:rsidRDefault="008C5383" w:rsidP="00C629B8">
            <w:pPr>
              <w:rPr>
                <w:rFonts w:ascii="Arial" w:hAnsi="Arial" w:cs="Arial"/>
                <w:sz w:val="24"/>
                <w:szCs w:val="24"/>
              </w:rPr>
            </w:pPr>
            <w:proofErr w:type="spellStart"/>
            <w:r w:rsidRPr="004F32D2">
              <w:rPr>
                <w:rFonts w:ascii="Arial" w:hAnsi="Arial" w:cs="Arial"/>
                <w:color w:val="333333"/>
                <w:sz w:val="24"/>
                <w:szCs w:val="24"/>
              </w:rPr>
              <w:t>Dream</w:t>
            </w:r>
            <w:proofErr w:type="spellEnd"/>
            <w:r w:rsidRPr="004F32D2">
              <w:rPr>
                <w:rFonts w:ascii="Arial" w:hAnsi="Arial" w:cs="Arial"/>
                <w:color w:val="333333"/>
                <w:sz w:val="24"/>
                <w:szCs w:val="24"/>
              </w:rPr>
              <w:t xml:space="preserve"> Jobs, es </w:t>
            </w:r>
            <w:r w:rsidR="003B396E" w:rsidRPr="004F32D2">
              <w:rPr>
                <w:rFonts w:ascii="Arial" w:hAnsi="Arial" w:cs="Arial"/>
                <w:color w:val="333333"/>
                <w:sz w:val="24"/>
                <w:szCs w:val="24"/>
              </w:rPr>
              <w:t>una empresa</w:t>
            </w:r>
            <w:r w:rsidRPr="004F32D2">
              <w:rPr>
                <w:rFonts w:ascii="Arial" w:hAnsi="Arial" w:cs="Arial"/>
                <w:color w:val="333333"/>
                <w:sz w:val="24"/>
                <w:szCs w:val="24"/>
              </w:rPr>
              <w:t xml:space="preserve"> </w:t>
            </w:r>
            <w:r w:rsidR="003B396E" w:rsidRPr="004F32D2">
              <w:rPr>
                <w:rFonts w:ascii="Arial" w:hAnsi="Arial" w:cs="Arial"/>
                <w:color w:val="333333"/>
                <w:sz w:val="24"/>
                <w:szCs w:val="24"/>
              </w:rPr>
              <w:t>colombiana lleva 5</w:t>
            </w:r>
            <w:r w:rsidRPr="004F32D2">
              <w:rPr>
                <w:rFonts w:ascii="Arial" w:hAnsi="Arial" w:cs="Arial"/>
                <w:color w:val="333333"/>
                <w:sz w:val="24"/>
                <w:szCs w:val="24"/>
              </w:rPr>
              <w:t xml:space="preserve"> años en el </w:t>
            </w:r>
            <w:r w:rsidR="003B396E" w:rsidRPr="004F32D2">
              <w:rPr>
                <w:rFonts w:ascii="Arial" w:hAnsi="Arial" w:cs="Arial"/>
                <w:color w:val="333333"/>
                <w:sz w:val="24"/>
                <w:szCs w:val="24"/>
              </w:rPr>
              <w:t>Mercado pues</w:t>
            </w:r>
            <w:r w:rsidRPr="004F32D2">
              <w:rPr>
                <w:rFonts w:ascii="Arial" w:hAnsi="Arial" w:cs="Arial"/>
                <w:color w:val="333333"/>
                <w:sz w:val="24"/>
                <w:szCs w:val="24"/>
              </w:rPr>
              <w:t xml:space="preserve"> su equipo fundador ha demostrado que está preparado para un crecimiento rápido con altos índices de sostenibilidad en su operación.</w:t>
            </w:r>
          </w:p>
        </w:tc>
      </w:tr>
      <w:tr w:rsidR="00F56A16" w14:paraId="11FCE9B0" w14:textId="77777777" w:rsidTr="00C629B8">
        <w:tc>
          <w:tcPr>
            <w:tcW w:w="4596" w:type="dxa"/>
          </w:tcPr>
          <w:p w14:paraId="1402000A" w14:textId="1C6AE7FF" w:rsidR="008D195E" w:rsidRDefault="008D195E" w:rsidP="00C629B8"/>
        </w:tc>
        <w:tc>
          <w:tcPr>
            <w:tcW w:w="3488" w:type="dxa"/>
          </w:tcPr>
          <w:p w14:paraId="2BC82E77" w14:textId="77777777" w:rsidR="008D195E" w:rsidRDefault="008D195E" w:rsidP="00C629B8"/>
        </w:tc>
        <w:tc>
          <w:tcPr>
            <w:tcW w:w="1908" w:type="dxa"/>
            <w:gridSpan w:val="2"/>
          </w:tcPr>
          <w:p w14:paraId="39AB52DD" w14:textId="77777777" w:rsidR="008D195E" w:rsidRDefault="008D195E" w:rsidP="00C629B8"/>
        </w:tc>
        <w:tc>
          <w:tcPr>
            <w:tcW w:w="2075" w:type="dxa"/>
          </w:tcPr>
          <w:p w14:paraId="7C96B4A2" w14:textId="77777777" w:rsidR="008D195E" w:rsidRDefault="008D195E" w:rsidP="00C629B8"/>
        </w:tc>
        <w:tc>
          <w:tcPr>
            <w:tcW w:w="2075" w:type="dxa"/>
          </w:tcPr>
          <w:p w14:paraId="3C9CAE93" w14:textId="77777777" w:rsidR="008D195E" w:rsidRDefault="008D195E" w:rsidP="00C629B8"/>
        </w:tc>
      </w:tr>
      <w:tr w:rsidR="00F56A16" w14:paraId="2A874D82" w14:textId="77777777" w:rsidTr="00C629B8">
        <w:tc>
          <w:tcPr>
            <w:tcW w:w="4596" w:type="dxa"/>
          </w:tcPr>
          <w:p w14:paraId="2E9DC740" w14:textId="2833C6B3" w:rsidR="008D195E" w:rsidRDefault="008D195E" w:rsidP="00C629B8"/>
        </w:tc>
        <w:tc>
          <w:tcPr>
            <w:tcW w:w="3488" w:type="dxa"/>
          </w:tcPr>
          <w:p w14:paraId="75F1B292" w14:textId="77777777" w:rsidR="008D195E" w:rsidRDefault="008D195E" w:rsidP="00C629B8"/>
        </w:tc>
        <w:tc>
          <w:tcPr>
            <w:tcW w:w="1908" w:type="dxa"/>
            <w:gridSpan w:val="2"/>
          </w:tcPr>
          <w:p w14:paraId="545C8073" w14:textId="77777777" w:rsidR="008D195E" w:rsidRDefault="008D195E" w:rsidP="00C629B8"/>
        </w:tc>
        <w:tc>
          <w:tcPr>
            <w:tcW w:w="2075" w:type="dxa"/>
          </w:tcPr>
          <w:p w14:paraId="7BB8ADE4" w14:textId="77777777" w:rsidR="008D195E" w:rsidRDefault="008D195E" w:rsidP="00C629B8"/>
        </w:tc>
        <w:tc>
          <w:tcPr>
            <w:tcW w:w="2075" w:type="dxa"/>
          </w:tcPr>
          <w:p w14:paraId="76F3F62A" w14:textId="77777777" w:rsidR="008D195E" w:rsidRDefault="008D195E" w:rsidP="00C629B8"/>
        </w:tc>
      </w:tr>
      <w:tr w:rsidR="00F56A16" w14:paraId="43D4714D" w14:textId="77777777" w:rsidTr="00C629B8">
        <w:tc>
          <w:tcPr>
            <w:tcW w:w="4596" w:type="dxa"/>
          </w:tcPr>
          <w:p w14:paraId="23B53065" w14:textId="27E05B2C" w:rsidR="008D195E" w:rsidRDefault="008D195E" w:rsidP="00C629B8"/>
        </w:tc>
        <w:tc>
          <w:tcPr>
            <w:tcW w:w="3488" w:type="dxa"/>
          </w:tcPr>
          <w:p w14:paraId="790E670F" w14:textId="77777777" w:rsidR="008D195E" w:rsidRDefault="008D195E" w:rsidP="00C629B8"/>
        </w:tc>
        <w:tc>
          <w:tcPr>
            <w:tcW w:w="1908" w:type="dxa"/>
            <w:gridSpan w:val="2"/>
          </w:tcPr>
          <w:p w14:paraId="38949885" w14:textId="77777777" w:rsidR="008D195E" w:rsidRDefault="008D195E" w:rsidP="00C629B8"/>
        </w:tc>
        <w:tc>
          <w:tcPr>
            <w:tcW w:w="2075" w:type="dxa"/>
          </w:tcPr>
          <w:p w14:paraId="37ABF9B6" w14:textId="77777777" w:rsidR="008D195E" w:rsidRDefault="008D195E" w:rsidP="00C629B8"/>
        </w:tc>
        <w:tc>
          <w:tcPr>
            <w:tcW w:w="2075" w:type="dxa"/>
          </w:tcPr>
          <w:p w14:paraId="5B979B53" w14:textId="77777777" w:rsidR="008D195E" w:rsidRDefault="008D195E" w:rsidP="00C629B8"/>
        </w:tc>
      </w:tr>
      <w:tr w:rsidR="00F56A16" w14:paraId="53E9FD0C" w14:textId="77777777" w:rsidTr="00C629B8">
        <w:tc>
          <w:tcPr>
            <w:tcW w:w="4596" w:type="dxa"/>
          </w:tcPr>
          <w:p w14:paraId="62AA5319" w14:textId="48CAA574" w:rsidR="008D195E" w:rsidRDefault="008D195E" w:rsidP="00C629B8"/>
        </w:tc>
        <w:tc>
          <w:tcPr>
            <w:tcW w:w="3488" w:type="dxa"/>
          </w:tcPr>
          <w:p w14:paraId="3B42C94A" w14:textId="77777777" w:rsidR="008D195E" w:rsidRDefault="008D195E" w:rsidP="00C629B8"/>
        </w:tc>
        <w:tc>
          <w:tcPr>
            <w:tcW w:w="1908" w:type="dxa"/>
            <w:gridSpan w:val="2"/>
          </w:tcPr>
          <w:p w14:paraId="0C30E23E" w14:textId="77777777" w:rsidR="008D195E" w:rsidRDefault="008D195E" w:rsidP="00C629B8"/>
        </w:tc>
        <w:tc>
          <w:tcPr>
            <w:tcW w:w="2075" w:type="dxa"/>
          </w:tcPr>
          <w:p w14:paraId="4A642D81" w14:textId="77777777" w:rsidR="008D195E" w:rsidRDefault="008D195E" w:rsidP="00C629B8"/>
        </w:tc>
        <w:tc>
          <w:tcPr>
            <w:tcW w:w="2075" w:type="dxa"/>
          </w:tcPr>
          <w:p w14:paraId="0032848F" w14:textId="77777777" w:rsidR="008D195E" w:rsidRDefault="008D195E" w:rsidP="00C629B8"/>
        </w:tc>
      </w:tr>
      <w:tr w:rsidR="00F56A16" w14:paraId="3D1851F3" w14:textId="77777777" w:rsidTr="00C629B8">
        <w:tc>
          <w:tcPr>
            <w:tcW w:w="4596" w:type="dxa"/>
          </w:tcPr>
          <w:p w14:paraId="537D5234" w14:textId="3DB0B3B6" w:rsidR="008D195E" w:rsidRDefault="008D195E" w:rsidP="00C629B8"/>
        </w:tc>
        <w:tc>
          <w:tcPr>
            <w:tcW w:w="3488" w:type="dxa"/>
          </w:tcPr>
          <w:p w14:paraId="09C76957" w14:textId="77777777" w:rsidR="008D195E" w:rsidRDefault="008D195E" w:rsidP="00C629B8"/>
        </w:tc>
        <w:tc>
          <w:tcPr>
            <w:tcW w:w="1908" w:type="dxa"/>
            <w:gridSpan w:val="2"/>
          </w:tcPr>
          <w:p w14:paraId="4220D6EB" w14:textId="77777777" w:rsidR="008D195E" w:rsidRDefault="008D195E" w:rsidP="00C629B8"/>
        </w:tc>
        <w:tc>
          <w:tcPr>
            <w:tcW w:w="2075" w:type="dxa"/>
          </w:tcPr>
          <w:p w14:paraId="00E1C493" w14:textId="77777777" w:rsidR="008D195E" w:rsidRDefault="008D195E" w:rsidP="00C629B8"/>
        </w:tc>
        <w:tc>
          <w:tcPr>
            <w:tcW w:w="2075" w:type="dxa"/>
          </w:tcPr>
          <w:p w14:paraId="703EEEA7" w14:textId="77777777" w:rsidR="008D195E" w:rsidRDefault="008D195E" w:rsidP="00C629B8"/>
        </w:tc>
      </w:tr>
    </w:tbl>
    <w:p w14:paraId="4DDAD6C1" w14:textId="77777777" w:rsidR="006C07BC" w:rsidRDefault="006C07BC"/>
    <w:sectPr w:rsidR="006C07BC" w:rsidSect="009B7F7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BC"/>
    <w:rsid w:val="00057F9C"/>
    <w:rsid w:val="00070696"/>
    <w:rsid w:val="00083C3F"/>
    <w:rsid w:val="00150FC2"/>
    <w:rsid w:val="001817EE"/>
    <w:rsid w:val="001A25AD"/>
    <w:rsid w:val="00206AF9"/>
    <w:rsid w:val="003539F0"/>
    <w:rsid w:val="003B396E"/>
    <w:rsid w:val="003C375D"/>
    <w:rsid w:val="0047736D"/>
    <w:rsid w:val="004D08FB"/>
    <w:rsid w:val="004F32D2"/>
    <w:rsid w:val="00583FFA"/>
    <w:rsid w:val="006304D2"/>
    <w:rsid w:val="00696650"/>
    <w:rsid w:val="006C07BC"/>
    <w:rsid w:val="006D3095"/>
    <w:rsid w:val="006D4337"/>
    <w:rsid w:val="007E7351"/>
    <w:rsid w:val="008B2B89"/>
    <w:rsid w:val="008C5383"/>
    <w:rsid w:val="008D195E"/>
    <w:rsid w:val="008E543F"/>
    <w:rsid w:val="009155F7"/>
    <w:rsid w:val="0096033C"/>
    <w:rsid w:val="009A3DE6"/>
    <w:rsid w:val="009B7F77"/>
    <w:rsid w:val="009E4967"/>
    <w:rsid w:val="00A32921"/>
    <w:rsid w:val="00A538A3"/>
    <w:rsid w:val="00AA51FF"/>
    <w:rsid w:val="00AB6DC4"/>
    <w:rsid w:val="00C44996"/>
    <w:rsid w:val="00C629B8"/>
    <w:rsid w:val="00D14002"/>
    <w:rsid w:val="00D52B47"/>
    <w:rsid w:val="00DE6FB9"/>
    <w:rsid w:val="00EA0457"/>
    <w:rsid w:val="00EC1602"/>
    <w:rsid w:val="00F23F68"/>
    <w:rsid w:val="00F56A16"/>
    <w:rsid w:val="00FB50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6B1E"/>
  <w15:chartTrackingRefBased/>
  <w15:docId w15:val="{1110BC8B-EAA5-4999-A3EF-68A08B14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A51FF"/>
    <w:rPr>
      <w:color w:val="0563C1" w:themeColor="hyperlink"/>
      <w:u w:val="single"/>
    </w:rPr>
  </w:style>
  <w:style w:type="character" w:styleId="Mencinsinresolver">
    <w:name w:val="Unresolved Mention"/>
    <w:basedOn w:val="Fuentedeprrafopredeter"/>
    <w:uiPriority w:val="99"/>
    <w:semiHidden/>
    <w:unhideWhenUsed/>
    <w:rsid w:val="00AA51FF"/>
    <w:rPr>
      <w:color w:val="605E5C"/>
      <w:shd w:val="clear" w:color="auto" w:fill="E1DFDD"/>
    </w:rPr>
  </w:style>
  <w:style w:type="character" w:styleId="Textoennegrita">
    <w:name w:val="Strong"/>
    <w:basedOn w:val="Fuentedeprrafopredeter"/>
    <w:uiPriority w:val="22"/>
    <w:qFormat/>
    <w:rsid w:val="00A32921"/>
    <w:rPr>
      <w:b/>
      <w:bCs/>
    </w:rPr>
  </w:style>
  <w:style w:type="character" w:styleId="nfasis">
    <w:name w:val="Emphasis"/>
    <w:basedOn w:val="Fuentedeprrafopredeter"/>
    <w:uiPriority w:val="20"/>
    <w:qFormat/>
    <w:rsid w:val="0096033C"/>
    <w:rPr>
      <w:i/>
      <w:iCs/>
    </w:rPr>
  </w:style>
  <w:style w:type="paragraph" w:styleId="NormalWeb">
    <w:name w:val="Normal (Web)"/>
    <w:basedOn w:val="Normal"/>
    <w:uiPriority w:val="99"/>
    <w:semiHidden/>
    <w:unhideWhenUsed/>
    <w:rsid w:val="007E735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inkedin.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freelancer.com.co/nubel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mputrabajo.com.co/"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reamjobs.com.co/DJ/" TargetMode="External"/><Relationship Id="rId10" Type="http://schemas.openxmlformats.org/officeDocument/2006/relationships/hyperlink" Target="https://www.jobandtalen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E6197-878E-4657-A1E0-92452B60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882</Words>
  <Characters>4855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Mahecha</dc:creator>
  <cp:keywords/>
  <dc:description/>
  <cp:lastModifiedBy>Empresa</cp:lastModifiedBy>
  <cp:revision>2</cp:revision>
  <dcterms:created xsi:type="dcterms:W3CDTF">2019-11-05T21:10:00Z</dcterms:created>
  <dcterms:modified xsi:type="dcterms:W3CDTF">2019-11-05T21:10:00Z</dcterms:modified>
</cp:coreProperties>
</file>