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6A750995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CB66BF">
        <w:rPr>
          <w:rFonts w:ascii="Raleway" w:hAnsi="Raleway" w:cs="Arial"/>
          <w:b/>
          <w:sz w:val="52"/>
          <w:szCs w:val="52"/>
        </w:rPr>
        <w:t>Reto de aprendizaje 13. Planteando el problema del supermercado.</w:t>
      </w:r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169ADA2C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A72857">
        <w:rPr>
          <w:rFonts w:ascii="Raleway" w:hAnsi="Raleway"/>
          <w:b/>
          <w:color w:val="000000" w:themeColor="text1"/>
          <w:sz w:val="40"/>
        </w:rPr>
        <w:t>1</w:t>
      </w:r>
      <w:r w:rsidR="00CB66BF">
        <w:rPr>
          <w:rFonts w:ascii="Raleway" w:hAnsi="Raleway"/>
          <w:b/>
          <w:color w:val="000000" w:themeColor="text1"/>
          <w:sz w:val="40"/>
        </w:rPr>
        <w:t>8</w:t>
      </w:r>
      <w:r w:rsidR="00A72857">
        <w:rPr>
          <w:rFonts w:ascii="Raleway" w:hAnsi="Raleway"/>
          <w:b/>
          <w:color w:val="000000" w:themeColor="text1"/>
          <w:sz w:val="40"/>
        </w:rPr>
        <w:t xml:space="preserve"> de marzo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3C9BECFF" w:rsidR="00D44AB0" w:rsidRDefault="00D44AB0" w:rsidP="00AC18EF">
      <w:pPr>
        <w:jc w:val="center"/>
        <w:rPr>
          <w:rFonts w:asciiTheme="minorHAnsi" w:hAnsiTheme="minorHAnsi" w:cstheme="minorHAnsi"/>
          <w:color w:val="000000" w:themeColor="text1"/>
        </w:rPr>
      </w:pPr>
    </w:p>
    <w:p w14:paraId="06FFB701" w14:textId="25C2E991" w:rsidR="00D44AB0" w:rsidRDefault="006541EA" w:rsidP="006541EA">
      <w:pPr>
        <w:rPr>
          <w:noProof/>
        </w:rPr>
      </w:pPr>
      <w:r>
        <w:rPr>
          <w:noProof/>
        </w:rPr>
        <w:t xml:space="preserve">Dado que la tienda no ha definido cual es su público objetivo, </w:t>
      </w:r>
      <w:r w:rsidR="00E60185">
        <w:rPr>
          <w:noProof/>
        </w:rPr>
        <w:t xml:space="preserve">está buscando identificar en los datos con los que ya cuenta (Edad, genero, ingresos anuales y el spending score), </w:t>
      </w:r>
      <w:r w:rsidR="003B5CFA">
        <w:rPr>
          <w:noProof/>
        </w:rPr>
        <w:t>grupos naturales para saber con cuales tipos de cientes ya cuenta, y hacia que tipo de mercado se quiere enfocar.</w:t>
      </w:r>
    </w:p>
    <w:p w14:paraId="67835963" w14:textId="041B5B92" w:rsidR="00125C56" w:rsidRDefault="00125C56" w:rsidP="006541EA">
      <w:pPr>
        <w:rPr>
          <w:noProof/>
        </w:rPr>
      </w:pPr>
      <w:r>
        <w:rPr>
          <w:noProof/>
        </w:rPr>
        <w:t>Podrían hacerse distitnas preguntas que dirijan el proceso de datamining, como podrían ser las siguientes:</w:t>
      </w:r>
    </w:p>
    <w:p w14:paraId="6B8DD6E3" w14:textId="6AECEADE" w:rsidR="00125C56" w:rsidRDefault="00125C56" w:rsidP="00125C56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¿Qué diferencias hay en los hábitos de compras de los distintos grupos de clientes?</w:t>
      </w:r>
    </w:p>
    <w:p w14:paraId="6452D1DC" w14:textId="1FE78B11" w:rsidR="00125C56" w:rsidRDefault="00125C56" w:rsidP="00125C56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¿Cuáles son estos grupos y cómo pueden identificarse?</w:t>
      </w:r>
    </w:p>
    <w:p w14:paraId="47731DA3" w14:textId="4AE8140F" w:rsidR="00125C56" w:rsidRPr="00125C56" w:rsidRDefault="00125C56" w:rsidP="00125C56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¿Cuáles características definen al grupo de clientes con mayor potencial como público objetivo de la tienda?</w:t>
      </w:r>
    </w:p>
    <w:sectPr w:rsidR="00125C56" w:rsidRPr="00125C56" w:rsidSect="005D26A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F985A" w14:textId="77777777" w:rsidR="005D26AF" w:rsidRDefault="005D26AF" w:rsidP="005E5DA3">
      <w:pPr>
        <w:spacing w:after="0" w:line="240" w:lineRule="auto"/>
      </w:pPr>
      <w:r>
        <w:separator/>
      </w:r>
    </w:p>
  </w:endnote>
  <w:endnote w:type="continuationSeparator" w:id="0">
    <w:p w14:paraId="4453782E" w14:textId="77777777" w:rsidR="005D26AF" w:rsidRDefault="005D26AF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A1859" w14:textId="77777777" w:rsidR="005D26AF" w:rsidRDefault="005D26AF" w:rsidP="005E5DA3">
      <w:pPr>
        <w:spacing w:after="0" w:line="240" w:lineRule="auto"/>
      </w:pPr>
      <w:r>
        <w:separator/>
      </w:r>
    </w:p>
  </w:footnote>
  <w:footnote w:type="continuationSeparator" w:id="0">
    <w:p w14:paraId="47987AC4" w14:textId="77777777" w:rsidR="005D26AF" w:rsidRDefault="005D26AF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74BC6"/>
    <w:multiLevelType w:val="hybridMultilevel"/>
    <w:tmpl w:val="452E5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60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563F1"/>
    <w:rsid w:val="00095F32"/>
    <w:rsid w:val="00125C56"/>
    <w:rsid w:val="001C62D5"/>
    <w:rsid w:val="001E79AF"/>
    <w:rsid w:val="002B7438"/>
    <w:rsid w:val="002F2518"/>
    <w:rsid w:val="00394597"/>
    <w:rsid w:val="003B5CFA"/>
    <w:rsid w:val="0040367F"/>
    <w:rsid w:val="004F3680"/>
    <w:rsid w:val="005831CC"/>
    <w:rsid w:val="005A4DBB"/>
    <w:rsid w:val="005B5049"/>
    <w:rsid w:val="005D26AF"/>
    <w:rsid w:val="005E5DA3"/>
    <w:rsid w:val="006541EA"/>
    <w:rsid w:val="007B15A4"/>
    <w:rsid w:val="008705E4"/>
    <w:rsid w:val="00873A36"/>
    <w:rsid w:val="00880AA3"/>
    <w:rsid w:val="008822D6"/>
    <w:rsid w:val="0095168D"/>
    <w:rsid w:val="00A333BB"/>
    <w:rsid w:val="00A55941"/>
    <w:rsid w:val="00A72857"/>
    <w:rsid w:val="00AC18EF"/>
    <w:rsid w:val="00AE7ACB"/>
    <w:rsid w:val="00B20D63"/>
    <w:rsid w:val="00BC6724"/>
    <w:rsid w:val="00CB66BF"/>
    <w:rsid w:val="00D37971"/>
    <w:rsid w:val="00D44AB0"/>
    <w:rsid w:val="00D52CAF"/>
    <w:rsid w:val="00DD562B"/>
    <w:rsid w:val="00E0618B"/>
    <w:rsid w:val="00E148B8"/>
    <w:rsid w:val="00E52111"/>
    <w:rsid w:val="00E60185"/>
    <w:rsid w:val="00E92F45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125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2024-03-19T02:30:00Z</dcterms:created>
  <dcterms:modified xsi:type="dcterms:W3CDTF">2024-03-19T02:30:00Z</dcterms:modified>
</cp:coreProperties>
</file>