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 de microsimulación de pensiones PROST v2</w:t>
      </w:r>
    </w:p>
    <w:p>
      <w:pPr>
        <w:pStyle w:val="Subtitle"/>
      </w:pPr>
      <w:r>
        <w:t xml:space="preserve">Documento de metodología técnica</w:t>
      </w:r>
    </w:p>
    <w:p>
      <w:pPr>
        <w:pStyle w:val="Author"/>
      </w:pPr>
      <w:r>
        <w:t xml:space="preserve">Banco Mundial — Equipo PROST</w:t>
      </w:r>
    </w:p>
    <w:p>
      <w:pPr>
        <w:pStyle w:val="Date"/>
      </w:pPr>
      <w:r>
        <w:t xml:space="preserve">Junio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sumen"/>
    <w:p>
      <w:pPr>
        <w:pStyle w:val="Heading1"/>
      </w:pPr>
      <w:r>
        <w:t xml:space="preserve">Resumen</w:t>
      </w:r>
    </w:p>
    <w:p>
      <w:pPr>
        <w:pStyle w:val="FirstParagraph"/>
      </w:pPr>
      <w:r>
        <w:t xml:space="preserve">Este documento describe, con detalle técnico, la metodología implementada en el</w:t>
      </w:r>
      <w:r>
        <w:t xml:space="preserve"> </w:t>
      </w:r>
      <w:r>
        <w:t xml:space="preserve">conjunto de programas Stata (</w:t>
      </w:r>
      <w:r>
        <w:rPr>
          <w:rStyle w:val="VerbatimChar"/>
        </w:rPr>
        <w:t xml:space="preserve">.do</w:t>
      </w:r>
      <w:r>
        <w:t xml:space="preserve">) que construyen el modelo de pensiones</w:t>
      </w:r>
      <w:r>
        <w:t xml:space="preserve"> </w:t>
      </w:r>
      <w:r>
        <w:rPr>
          <w:b/>
          <w:bCs/>
        </w:rPr>
        <w:t xml:space="preserve">PROST v2</w:t>
      </w:r>
      <w:r>
        <w:t xml:space="preserve"> </w:t>
      </w:r>
      <w:r>
        <w:t xml:space="preserve">para México (código de país</w:t>
      </w:r>
      <w:r>
        <w:t xml:space="preserve"> </w:t>
      </w:r>
      <w:r>
        <w:rPr>
          <w:rStyle w:val="VerbatimChar"/>
        </w:rPr>
        <w:t xml:space="preserve">MEX</w:t>
      </w:r>
      <w:r>
        <w:t xml:space="preserve">). El modelo consta de dos</w:t>
      </w:r>
      <w:r>
        <w:t xml:space="preserve"> </w:t>
      </w:r>
      <w:r>
        <w:t xml:space="preserve">grandes bloques: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Preprocesamiento</w:t>
      </w:r>
      <w:r>
        <w:t xml:space="preserve"> </w:t>
      </w:r>
      <w:r>
        <w:t xml:space="preserve">(pasos 01–06): a partir de la microdata longitudinal de</w:t>
      </w:r>
      <w:r>
        <w:t xml:space="preserve"> </w:t>
      </w:r>
      <w:r>
        <w:t xml:space="preserve">afiliados del IMSS y de la microdata de beneficiarios, estima los insumos del</w:t>
      </w:r>
      <w:r>
        <w:t xml:space="preserve"> </w:t>
      </w:r>
      <w:r>
        <w:t xml:space="preserve">modelo: dataset base del año inicial, base de pensionados, tasas de</w:t>
      </w:r>
      <w:r>
        <w:t xml:space="preserve"> </w:t>
      </w:r>
      <w:r>
        <w:t xml:space="preserve">afiliación, modelos de transición laboral, perfiles de crecimiento salarial</w:t>
      </w:r>
      <w:r>
        <w:t xml:space="preserve"> </w:t>
      </w:r>
      <w:r>
        <w:t xml:space="preserve">por ciclo de vida, y tasas de incidencia de retiro/invalidez/sobrevivencia.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Proyección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1 - PROSTv2 - Build projection database.do</w:t>
      </w:r>
      <w:r>
        <w:t xml:space="preserve">): una</w:t>
      </w:r>
      <w:r>
        <w:t xml:space="preserve"> </w:t>
      </w:r>
      <w:r>
        <w:t xml:space="preserve">microsimulación estocástica, individuo por individuo, mes a mes, que proyecta</w:t>
      </w:r>
      <w:r>
        <w:t xml:space="preserve"> </w:t>
      </w:r>
      <w:r>
        <w:t xml:space="preserve">afiliados y pensionados durante un horizonte de 80 años.</w:t>
      </w:r>
    </w:p>
    <w:p>
      <w:pPr>
        <w:pStyle w:val="FirstParagraph"/>
      </w:pPr>
      <w:r>
        <w:t xml:space="preserve">El preprocesamiento de las</w:t>
      </w:r>
      <w:r>
        <w:t xml:space="preserve"> </w:t>
      </w:r>
      <w:r>
        <w:rPr>
          <w:b/>
          <w:bCs/>
        </w:rPr>
        <w:t xml:space="preserve">tasas de afiliación</w:t>
      </w:r>
      <w:r>
        <w:t xml:space="preserve"> </w:t>
      </w:r>
      <w:r>
        <w:t xml:space="preserve">(paso 03) y de los</w:t>
      </w:r>
      <w:r>
        <w:t xml:space="preserve"> </w:t>
      </w:r>
      <w:r>
        <w:rPr>
          <w:b/>
          <w:bCs/>
        </w:rPr>
        <w:t xml:space="preserve">modelos</w:t>
      </w:r>
      <w:r>
        <w:rPr>
          <w:b/>
          <w:bCs/>
        </w:rPr>
        <w:t xml:space="preserve"> </w:t>
      </w:r>
      <w:r>
        <w:rPr>
          <w:b/>
          <w:bCs/>
        </w:rPr>
        <w:t xml:space="preserve">de transición</w:t>
      </w:r>
      <w:r>
        <w:t xml:space="preserve"> </w:t>
      </w:r>
      <w:r>
        <w:t xml:space="preserve">(paso 04) existe en cuatro variantes según la disponibilidad de</w:t>
      </w:r>
      <w:r>
        <w:t xml:space="preserve"> </w:t>
      </w:r>
      <w:r>
        <w:t xml:space="preserve">datos —</w:t>
      </w:r>
      <w:r>
        <w:rPr>
          <w:i/>
          <w:iCs/>
        </w:rPr>
        <w:t xml:space="preserve">full</w:t>
      </w:r>
      <w:r>
        <w:t xml:space="preserve">,</w:t>
      </w:r>
      <w:r>
        <w:t xml:space="preserve"> </w:t>
      </w:r>
      <w:r>
        <w:rPr>
          <w:i/>
          <w:iCs/>
        </w:rPr>
        <w:t xml:space="preserve">very low data</w:t>
      </w:r>
      <w:r>
        <w:t xml:space="preserve">,</w:t>
      </w:r>
      <w:r>
        <w:t xml:space="preserve"> </w:t>
      </w:r>
      <w:r>
        <w:rPr>
          <w:i/>
          <w:iCs/>
        </w:rPr>
        <w:t xml:space="preserve">low data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extremely low data</w:t>
      </w:r>
      <w:r>
        <w:t xml:space="preserve">—; el resto del</w:t>
      </w:r>
      <w:r>
        <w:t xml:space="preserve"> </w:t>
      </w:r>
      <w:r>
        <w:t xml:space="preserve">pipeline es común a las cuatro.</w:t>
      </w:r>
    </w:p>
    <w:p>
      <w:pPr>
        <w:pStyle w:val="BlockText"/>
      </w:pPr>
      <w:r>
        <w:rPr>
          <w:b/>
          <w:bCs/>
        </w:rPr>
        <w:t xml:space="preserve">Nota sobre el alcance del código.</w:t>
      </w:r>
      <w:r>
        <w:t xml:space="preserve"> </w:t>
      </w:r>
      <w:r>
        <w:t xml:space="preserve">Algunos componentes están especificados</w:t>
      </w:r>
      <w:r>
        <w:t xml:space="preserve"> </w:t>
      </w:r>
      <w:r>
        <w:t xml:space="preserve">pero aún no implementados en esta versión (invalidez y sobrevivencia,</w:t>
      </w:r>
      <w:r>
        <w:t xml:space="preserve"> </w:t>
      </w:r>
      <w:r>
        <w:t xml:space="preserve">acumulación de cuentas de contribución definida, decisión de retiro por VPN).</w:t>
      </w:r>
      <w:r>
        <w:t xml:space="preserve"> </w:t>
      </w:r>
      <w:r>
        <w:t xml:space="preserve">Se señalan explícitamente como</w:t>
      </w:r>
      <w:r>
        <w:t xml:space="preserve"> </w:t>
      </w:r>
      <w:r>
        <w:rPr>
          <w:i/>
          <w:iCs/>
        </w:rPr>
        <w:t xml:space="preserve">pendientes</w:t>
      </w:r>
      <w:r>
        <w:t xml:space="preserve"> </w:t>
      </w:r>
      <w:r>
        <w:t xml:space="preserve">en las secciones correspondientes.</w:t>
      </w:r>
    </w:p>
    <w:p>
      <w:r>
        <w:pict>
          <v:rect style="width:0;height:1.5pt" o:hralign="center" o:hrstd="t" o:hr="t"/>
        </w:pict>
      </w:r>
    </w:p>
    <w:bookmarkEnd w:id="9"/>
    <w:bookmarkStart w:id="14" w:name="introducción-y-arquitectura"/>
    <w:p>
      <w:pPr>
        <w:pStyle w:val="Heading1"/>
      </w:pPr>
      <w:r>
        <w:t xml:space="preserve">1. Introducción y arquitectura</w:t>
      </w:r>
    </w:p>
    <w:bookmarkStart w:id="10" w:name="propósito-del-modelo"/>
    <w:p>
      <w:pPr>
        <w:pStyle w:val="Heading2"/>
      </w:pPr>
      <w:r>
        <w:t xml:space="preserve">1.1 Propósito del modelo</w:t>
      </w:r>
    </w:p>
    <w:p>
      <w:pPr>
        <w:pStyle w:val="FirstParagraph"/>
      </w:pPr>
      <w:r>
        <w:t xml:space="preserve">PROST v2 es un modelo</w:t>
      </w:r>
      <w:r>
        <w:t xml:space="preserve"> </w:t>
      </w:r>
      <w:r>
        <w:rPr>
          <w:b/>
          <w:bCs/>
        </w:rPr>
        <w:t xml:space="preserve">actuarial de microsimulación</w:t>
      </w:r>
      <w:r>
        <w:t xml:space="preserve"> </w:t>
      </w:r>
      <w:r>
        <w:t xml:space="preserve">del sistema de pensiones.</w:t>
      </w:r>
      <w:r>
        <w:t xml:space="preserve"> </w:t>
      </w:r>
      <w:r>
        <w:t xml:space="preserve">A diferencia de un modelo de celdas agregadas, mantiene el estado de cada</w:t>
      </w:r>
      <w:r>
        <w:t xml:space="preserve"> </w:t>
      </w:r>
      <w:r>
        <w:t xml:space="preserve">individuo (afiliado o pensionado) y simula sus transiciones demográficas y</w:t>
      </w:r>
      <w:r>
        <w:t xml:space="preserve"> </w:t>
      </w:r>
      <w:r>
        <w:t xml:space="preserve">laborales de forma probabilística. Esto permite calcular, año a año, los flujos</w:t>
      </w:r>
      <w:r>
        <w:t xml:space="preserve"> </w:t>
      </w:r>
      <w:r>
        <w:t xml:space="preserve">de nuevos contribuyentes, salidas y reingresos al empleo formal, nuevas</w:t>
      </w:r>
      <w:r>
        <w:t xml:space="preserve"> </w:t>
      </w:r>
      <w:r>
        <w:t xml:space="preserve">pensiones otorgadas, montos de pensión, e indexación, con desagregación por</w:t>
      </w:r>
      <w:r>
        <w:t xml:space="preserve"> </w:t>
      </w:r>
      <w:r>
        <w:t xml:space="preserve">edad, género, decil salarial y tipo de pensión.</w:t>
      </w:r>
    </w:p>
    <w:bookmarkEnd w:id="10"/>
    <w:bookmarkStart w:id="11" w:name="flujo-del-pipeline"/>
    <w:p>
      <w:pPr>
        <w:pStyle w:val="Heading2"/>
      </w:pPr>
      <w:r>
        <w:t xml:space="preserve">1.2 Flujo del pipeline</w:t>
      </w:r>
    </w:p>
    <w:p>
      <w:pPr>
        <w:pStyle w:val="SourceCode"/>
      </w:pPr>
      <w:r>
        <w:rPr>
          <w:rStyle w:val="VerbatimChar"/>
        </w:rPr>
        <w:t xml:space="preserve">  Microdata cliente (IMSS)                     Insumos por defecto (Defaults/)</w:t>
      </w:r>
      <w:r>
        <w:br/>
      </w:r>
      <w:r>
        <w:rPr>
          <w:rStyle w:val="VerbatimChar"/>
        </w:rPr>
        <w:t xml:space="preserve">  ├─ longitudinal afiliados (.dta)             ├─ población (proyección + histórica)</w:t>
      </w:r>
      <w:r>
        <w:br/>
      </w:r>
      <w:r>
        <w:rPr>
          <w:rStyle w:val="VerbatimChar"/>
        </w:rPr>
        <w:t xml:space="preserve">  └─ beneficiarios (.dta)                      ├─ mortalidad (proyección + observada)</w:t>
      </w:r>
      <w:r>
        <w:br/>
      </w:r>
      <w:r>
        <w:rPr>
          <w:rStyle w:val="VerbatimChar"/>
        </w:rPr>
        <w:t xml:space="preserve">            │                                  ├─ crecimiento salarial (CPI)</w:t>
      </w:r>
      <w:r>
        <w:br/>
      </w:r>
      <w:r>
        <w:rPr>
          <w:rStyle w:val="VerbatimChar"/>
        </w:rPr>
        <w:t xml:space="preserve">            ▼                                  └─ supuestos (mercado laboral, indexación)</w:t>
      </w:r>
      <w:r>
        <w:br/>
      </w:r>
      <w:r>
        <w:rPr>
          <w:rStyle w:val="VerbatimChar"/>
        </w:rPr>
        <w:t xml:space="preserve">  PREPROCESAMIENTO</w:t>
      </w:r>
      <w:r>
        <w:br/>
      </w:r>
      <w:r>
        <w:rPr>
          <w:rStyle w:val="VerbatimChar"/>
        </w:rPr>
        <w:t xml:space="preserve">  01  baseyear_data_MEX.dta        (dataset base de afiliados, año inicial)</w:t>
      </w:r>
      <w:r>
        <w:br/>
      </w:r>
      <w:r>
        <w:rPr>
          <w:rStyle w:val="VerbatimChar"/>
        </w:rPr>
        <w:t xml:space="preserve">  02  pensioners_MEX.dta           (base de pensionados reclasificada)</w:t>
      </w:r>
      <w:r>
        <w:br/>
      </w:r>
      <w:r>
        <w:rPr>
          <w:rStyle w:val="VerbatimChar"/>
        </w:rPr>
        <w:t xml:space="preserve">  03  affiliation_MEX_10.csv       (tasas de afiliación por edad/género)   [4 variantes]</w:t>
      </w:r>
      <w:r>
        <w:br/>
      </w:r>
      <w:r>
        <w:rPr>
          <w:rStyle w:val="VerbatimChar"/>
        </w:rPr>
        <w:t xml:space="preserve">  04  job_exit / job_entry models  (hazards cloglog de salida/entrada)     [4 variantes]</w:t>
      </w:r>
      <w:r>
        <w:br/>
      </w:r>
      <w:r>
        <w:rPr>
          <w:rStyle w:val="VerbatimChar"/>
        </w:rPr>
        <w:t xml:space="preserve">  05  lifecycle_wages_MEX          (perfil de crecimiento salarial)</w:t>
      </w:r>
      <w:r>
        <w:br/>
      </w:r>
      <w:r>
        <w:rPr>
          <w:rStyle w:val="VerbatimChar"/>
        </w:rPr>
        <w:t xml:space="preserve">  06  retirement/disability/survivor_rates_MEX.csv  (tasas de incidencia)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PROYECCIÓN  (1 - PROSTv2 - Build projection database.do)</w:t>
      </w:r>
      <w:r>
        <w:br/>
      </w:r>
      <w:r>
        <w:rPr>
          <w:rStyle w:val="VerbatimChar"/>
        </w:rPr>
        <w:t xml:space="preserve">  Inicialización → loop anual (2025–2104) × loop mensual (1–12)</w:t>
      </w:r>
      <w:r>
        <w:br/>
      </w:r>
      <w:r>
        <w:rPr>
          <w:rStyle w:val="VerbatimChar"/>
        </w:rPr>
        <w:t xml:space="preserve">  → Outputs: bases finales de afiliados y pensionados + reportes anuales</w:t>
      </w:r>
    </w:p>
    <w:bookmarkEnd w:id="11"/>
    <w:bookmarkStart w:id="12" w:name="los-cuatro-entornos-de-datos"/>
    <w:p>
      <w:pPr>
        <w:pStyle w:val="Heading2"/>
      </w:pPr>
      <w:r>
        <w:t xml:space="preserve">1.3 Los cuatro entornos de datos</w:t>
      </w:r>
    </w:p>
    <w:p>
      <w:pPr>
        <w:pStyle w:val="FirstParagraph"/>
      </w:pPr>
      <w:r>
        <w:t xml:space="preserve">El modelo está diseñado para funcionar incluso cuando la microdata</w:t>
      </w:r>
      <w:r>
        <w:t xml:space="preserve"> </w:t>
      </w:r>
      <w:r>
        <w:t xml:space="preserve">longitudinal es limitada. Las tasas de afiliación (paso 03) y los modelos de</w:t>
      </w:r>
      <w:r>
        <w:t xml:space="preserve"> </w:t>
      </w:r>
      <w:r>
        <w:t xml:space="preserve">transición (paso 04) tienen cuatro variantes: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Datos disponibles</w:t>
            </w:r>
          </w:p>
        </w:tc>
        <w:tc>
          <w:tcPr/>
          <w:p>
            <w:pPr>
              <w:pStyle w:val="Compact"/>
            </w:pPr>
            <w:r>
              <w:t xml:space="preserve">Estrategia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Panel longitudinal completo (varios años × meses por persona)</w:t>
            </w:r>
          </w:p>
        </w:tc>
        <w:tc>
          <w:tcPr/>
          <w:p>
            <w:pPr>
              <w:pStyle w:val="Compact"/>
            </w:pPr>
            <w:r>
              <w:t xml:space="preserve">Se observan directamente las fechas de afiliación y las transiciones mes a 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low data</w:t>
            </w:r>
          </w:p>
        </w:tc>
        <w:tc>
          <w:tcPr/>
          <w:p>
            <w:pPr>
              <w:pStyle w:val="Compact"/>
            </w:pPr>
            <w:r>
              <w:t xml:space="preserve">Corte transversal con antigüedad (</w:t>
            </w:r>
            <w:r>
              <w:rPr>
                <w:rStyle w:val="VerbatimChar"/>
              </w:rPr>
              <w:t xml:space="preserve">loa</w:t>
            </w:r>
            <w:r>
              <w:t xml:space="preserve">), sin filtro mensual</w:t>
            </w:r>
          </w:p>
        </w:tc>
        <w:tc>
          <w:tcPr/>
          <w:p>
            <w:pPr>
              <w:pStyle w:val="Compact"/>
            </w:pPr>
            <w:r>
              <w:t xml:space="preserve">Se reconstruye el año/edad de afiliación a partir de la antigüedad.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data</w:t>
            </w:r>
          </w:p>
        </w:tc>
        <w:tc>
          <w:tcPr/>
          <w:p>
            <w:pPr>
              <w:pStyle w:val="Compact"/>
            </w:pPr>
            <w:r>
              <w:t xml:space="preserve">Corte transversal con antigüedad, solo diciembre</w:t>
            </w:r>
          </w:p>
        </w:tc>
        <w:tc>
          <w:tcPr/>
          <w:p>
            <w:pPr>
              <w:pStyle w:val="Compact"/>
            </w:pPr>
            <w:r>
              <w:t xml:space="preserve">Igual que</w:t>
            </w:r>
            <w:r>
              <w:t xml:space="preserve"> </w:t>
            </w:r>
            <w:r>
              <w:rPr>
                <w:i/>
                <w:iCs/>
              </w:rPr>
              <w:t xml:space="preserve">very low</w:t>
            </w:r>
            <w:r>
              <w:t xml:space="preserve"> </w:t>
            </w:r>
            <w:r>
              <w:t xml:space="preserve">pero usando el corte de diciembre para reducir duplicación.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Extremely low data</w:t>
            </w:r>
          </w:p>
        </w:tc>
        <w:tc>
          <w:tcPr/>
          <w:p>
            <w:pPr>
              <w:pStyle w:val="Compact"/>
            </w:pPr>
            <w:r>
              <w:t xml:space="preserve">Corte transversal con antigüedad + densidad de contribución (</w:t>
            </w:r>
            <w:r>
              <w:rPr>
                <w:rStyle w:val="VerbatimChar"/>
              </w:rPr>
              <w:t xml:space="preserve">dens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 reconstruye afiliación y se aplica un factor de expansión estadístico (regresión ZOIB) para corregir el subconteo de no contribuyentes.</w:t>
            </w:r>
          </w:p>
        </w:tc>
      </w:tr>
    </w:tbl>
    <w:bookmarkEnd w:id="12"/>
    <w:bookmarkStart w:id="13" w:name="convenciones-y-codificación"/>
    <w:p>
      <w:pPr>
        <w:pStyle w:val="Heading2"/>
      </w:pPr>
      <w:r>
        <w:t xml:space="preserve">1.4 Convenciones y codificación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Códigos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1 = hombre, 2 = mujer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(afiliados)</w:t>
            </w:r>
          </w:p>
        </w:tc>
        <w:tc>
          <w:tcPr/>
          <w:p>
            <w:pPr>
              <w:pStyle w:val="Compact"/>
            </w:pPr>
            <w:r>
              <w:t xml:space="preserve">1 = vivo/afiliado, 2 = retirado, 3 = inválido, 4 = viudo/sobreviviente, 99 = fallecido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pension_class</w:t>
            </w:r>
          </w:p>
        </w:tc>
        <w:tc>
          <w:tcPr/>
          <w:p>
            <w:pPr>
              <w:pStyle w:val="Compact"/>
            </w:pPr>
            <w:r>
              <w:t xml:space="preserve">1 = beneficio definido (DB), 2 = contribución definida (DC)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pension_type</w:t>
            </w:r>
          </w:p>
        </w:tc>
        <w:tc>
          <w:tcPr/>
          <w:p>
            <w:pPr>
              <w:pStyle w:val="Compact"/>
            </w:pPr>
            <w:r>
              <w:t xml:space="preserve">1 = vejez (old-age), 2 = invalidez, 3 = sobrevivencia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pension_id</w:t>
            </w:r>
          </w:p>
        </w:tc>
        <w:tc>
          <w:tcPr/>
          <w:p>
            <w:pPr>
              <w:pStyle w:val="Compact"/>
            </w:pPr>
            <w:r>
              <w:t xml:space="preserve">1 OA-DB, 2 Inv-DB, 3 Sob-DB, 4 OA-DC, 5 Inv-DC, 6 Sob-DC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dens</w:t>
            </w:r>
          </w:p>
        </w:tc>
        <w:tc>
          <w:tcPr/>
          <w:p>
            <w:pPr>
              <w:pStyle w:val="Compact"/>
            </w:pPr>
            <w:r>
              <w:t xml:space="preserve">1 = contribuye este mes, 0 = no contribuye (informal/desempleado)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length of service</w:t>
            </w:r>
            <w:r>
              <w:t xml:space="preserve">: meses acumulados con contribución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length of affiliation</w:t>
            </w:r>
            <w:r>
              <w:t xml:space="preserve">: meses desde la primera afiliación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parte-i-preprocesamiento"/>
    <w:p>
      <w:pPr>
        <w:pStyle w:val="Heading1"/>
      </w:pPr>
      <w:r>
        <w:t xml:space="preserve">Parte I — Preprocesamiento</w:t>
      </w:r>
    </w:p>
    <w:bookmarkEnd w:id="15"/>
    <w:bookmarkStart w:id="22" w:name="pasos-del-preprocesamiento"/>
    <w:p>
      <w:pPr>
        <w:pStyle w:val="Heading1"/>
      </w:pPr>
      <w:r>
        <w:t xml:space="preserve">2. Pasos del preprocesamiento</w:t>
      </w:r>
    </w:p>
    <w:bookmarkStart w:id="16" w:name="paso-01-dataset-base-del-año-inicial"/>
    <w:p>
      <w:pPr>
        <w:pStyle w:val="Heading2"/>
      </w:pPr>
      <w:r>
        <w:t xml:space="preserve">2.1 Paso 01 — Dataset base del año inicial</w:t>
      </w:r>
    </w:p>
    <w:p>
      <w:pPr>
        <w:pStyle w:val="FirstParagraph"/>
      </w:pPr>
      <w:r>
        <w:rPr>
          <w:b/>
          <w:bCs/>
        </w:rPr>
        <w:t xml:space="preserve">Programa:</w:t>
      </w:r>
      <w:r>
        <w:t xml:space="preserve"> </w:t>
      </w:r>
      <w:r>
        <w:rPr>
          <w:rStyle w:val="VerbatimChar"/>
        </w:rPr>
        <w:t xml:space="preserve">01 - Pre-processing - Generate baseyear dataset.do</w:t>
      </w:r>
      <w:r>
        <w:t xml:space="preserve"> </w:t>
      </w:r>
      <w:r>
        <w:rPr>
          <w:b/>
          <w:bCs/>
        </w:rPr>
        <w:t xml:space="preserve">Insumo:</w:t>
      </w:r>
      <w:r>
        <w:t xml:space="preserve"> </w:t>
      </w:r>
      <w:r>
        <w:rPr>
          <w:rStyle w:val="VerbatimChar"/>
        </w:rPr>
        <w:t xml:space="preserve">2 Input from client - longitudinal microdata about affiliates.dta</w:t>
      </w:r>
      <w:r>
        <w:t xml:space="preserve"> </w:t>
      </w:r>
      <w:r>
        <w:rPr>
          <w:b/>
          <w:bCs/>
        </w:rPr>
        <w:t xml:space="preserve">Producto:</w:t>
      </w:r>
      <w:r>
        <w:t xml:space="preserve"> </w:t>
      </w:r>
      <w:r>
        <w:rPr>
          <w:rStyle w:val="VerbatimChar"/>
        </w:rPr>
        <w:t xml:space="preserve">baseyear_data_MEX.dta</w:t>
      </w:r>
    </w:p>
    <w:p>
      <w:pPr>
        <w:pStyle w:val="BodyText"/>
      </w:pPr>
      <w:r>
        <w:rPr>
          <w:b/>
          <w:bCs/>
        </w:rPr>
        <w:t xml:space="preserve">Propósito.</w:t>
      </w:r>
      <w:r>
        <w:t xml:space="preserve"> </w:t>
      </w:r>
      <w:r>
        <w:t xml:space="preserve">Construir, a partir del panel longitudinal, el conjunto de</w:t>
      </w:r>
      <w:r>
        <w:t xml:space="preserve"> </w:t>
      </w:r>
      <w:r>
        <w:t xml:space="preserve">afiliados del año más reciente con las variables de estado que requiere la</w:t>
      </w:r>
      <w:r>
        <w:t xml:space="preserve"> </w:t>
      </w:r>
      <w:r>
        <w:t xml:space="preserve">microsimulación.</w:t>
      </w:r>
    </w:p>
    <w:p>
      <w:pPr>
        <w:pStyle w:val="BodyText"/>
      </w:pPr>
      <w:r>
        <w:rPr>
          <w:b/>
          <w:bCs/>
        </w:rPr>
        <w:t xml:space="preserve">Método.</w:t>
      </w:r>
    </w:p>
    <w:p>
      <w:pPr>
        <w:numPr>
          <w:ilvl w:val="0"/>
          <w:numId w:val="1002"/>
        </w:numPr>
      </w:pPr>
      <w:r>
        <w:t xml:space="preserve">Se determina el año más reciente:</w:t>
      </w:r>
      <w:r>
        <w:t xml:space="preserve"> </w:t>
      </w:r>
      <w:r>
        <w:rPr>
          <w:rStyle w:val="VerbatimChar"/>
        </w:rPr>
        <w:t xml:space="preserve">latest_year = max(year)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Limpieza y edad: se renombra</w:t>
      </w:r>
      <w:r>
        <w:t xml:space="preserve"> </w:t>
      </w:r>
      <w:r>
        <w:rPr>
          <w:rStyle w:val="VerbatimChar"/>
        </w:rPr>
        <w:t xml:space="preserve">aux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loa</w:t>
      </w:r>
      <w:r>
        <w:t xml:space="preserve">;</w:t>
      </w:r>
      <w:r>
        <w:t xml:space="preserve"> </w:t>
      </w:r>
      <w:r>
        <w:rPr>
          <w:rStyle w:val="VerbatimChar"/>
        </w:rPr>
        <w:t xml:space="preserve">age = year − yob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Identificación de spells (episodios).</w:t>
      </w:r>
      <w:r>
        <w:t xml:space="preserve"> </w:t>
      </w:r>
      <w:r>
        <w:t xml:space="preserve">Ordenando por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y fecha</w:t>
      </w:r>
      <w:r>
        <w:t xml:space="preserve"> </w:t>
      </w:r>
      <w:r>
        <w:rPr>
          <w:rStyle w:val="VerbatimChar"/>
        </w:rPr>
        <w:t xml:space="preserve">date = ym(year, month)</w:t>
      </w:r>
      <w:r>
        <w:t xml:space="preserve">, se marca un nuevo episodio cuando cambia la densidad</w:t>
      </w:r>
      <w:r>
        <w:t xml:space="preserve"> </w:t>
      </w:r>
      <w:r>
        <w:t xml:space="preserve">o la persona, y se calcula la longitud de cada episodio: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generate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byte</w:t>
      </w:r>
      <w:r>
        <w:rPr>
          <w:rStyle w:val="NormalTok"/>
        </w:rPr>
        <w:t xml:space="preserve"> new_spell = (dens != dens[</w:t>
      </w:r>
      <w:r>
        <w:rPr>
          <w:rStyle w:val="DataTypeTok"/>
        </w:rPr>
        <w:t xml:space="preserve">_n</w:t>
      </w:r>
      <w:r>
        <w:rPr>
          <w:rStyle w:val="NormalTok"/>
        </w:rPr>
        <w:t xml:space="preserve">-1] | id != id[</w:t>
      </w:r>
      <w:r>
        <w:rPr>
          <w:rStyle w:val="DataTypeTok"/>
        </w:rPr>
        <w:t xml:space="preserve">_n</w:t>
      </w:r>
      <w:r>
        <w:rPr>
          <w:rStyle w:val="NormalTok"/>
        </w:rPr>
        <w:t xml:space="preserve">-1])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spell_id =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(new_spell)</w:t>
      </w:r>
      <w:r>
        <w:br/>
      </w:r>
      <w:r>
        <w:rPr>
          <w:rStyle w:val="KeywordTok"/>
        </w:rPr>
        <w:t xml:space="preserve">bysort</w:t>
      </w:r>
      <w:r>
        <w:rPr>
          <w:rStyle w:val="NormalTok"/>
        </w:rPr>
        <w:t xml:space="preserve"> spell_id: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spell_length = _N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Índice de salario relativo.</w:t>
      </w:r>
      <w:r>
        <w:t xml:space="preserve"> </w:t>
      </w:r>
      <w:r>
        <w:t xml:space="preserve">Se construye el salario relativo a la media</w:t>
      </w:r>
      <w:r>
        <w:t xml:space="preserve"> </w:t>
      </w:r>
      <w:r>
        <w:t xml:space="preserve">anual y se arrastra hacia adelante (</w:t>
      </w:r>
      <w:r>
        <w:rPr>
          <w:i/>
          <w:iCs/>
        </w:rPr>
        <w:t xml:space="preserve">carryforward</w:t>
      </w:r>
      <w:r>
        <w:t xml:space="preserve">) el último valor conocido: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bysort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egen</w:t>
      </w:r>
      <w:r>
        <w:rPr>
          <w:rStyle w:val="NormalTok"/>
        </w:rPr>
        <w:t xml:space="preserve"> mean_wage_yr =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(wage)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wage_relative_mean = wage / mean_wage_yr</w:t>
      </w:r>
      <w:r>
        <w:br/>
      </w:r>
      <w:r>
        <w:rPr>
          <w:rStyle w:val="NormalTok"/>
        </w:rPr>
        <w:t xml:space="preserve">carryforward wage_relative_mean, </w:t>
      </w:r>
      <w:r>
        <w:rPr>
          <w:rStyle w:val="KeywordTok"/>
        </w:rPr>
        <w:t xml:space="preserve">replace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Deciles salariales.</w:t>
      </w:r>
      <w:r>
        <w:t xml:space="preserve"> </w:t>
      </w:r>
      <w:r>
        <w:t xml:space="preserve">El decil de referencia se asigna con el salario</w:t>
      </w:r>
      <w:r>
        <w:t xml:space="preserve"> </w:t>
      </w:r>
      <w:r>
        <w:t xml:space="preserve">relativo del último diciembre y se propaga como el decil</w:t>
      </w:r>
      <w:r>
        <w:t xml:space="preserve"> </w:t>
      </w:r>
      <w:r>
        <w:t xml:space="preserve">“verdadero”</w:t>
      </w:r>
      <w:r>
        <w:t xml:space="preserve"> </w:t>
      </w:r>
      <w:r>
        <w:t xml:space="preserve">de la</w:t>
      </w:r>
      <w:r>
        <w:t xml:space="preserve"> </w:t>
      </w:r>
      <w:r>
        <w:t xml:space="preserve">persona; quien no contribuye (</w:t>
      </w:r>
      <w:r>
        <w:rPr>
          <w:rStyle w:val="VerbatimChar"/>
        </w:rPr>
        <w:t xml:space="preserve">dens==0</w:t>
      </w:r>
      <w:r>
        <w:t xml:space="preserve">) recibe decil 0. Adicionalmente se</w:t>
      </w:r>
      <w:r>
        <w:t xml:space="preserve"> </w:t>
      </w:r>
      <w:r>
        <w:t xml:space="preserve">calcula un decil dentro de cada celda (año, edad, género).</w:t>
      </w:r>
    </w:p>
    <w:p>
      <w:pPr>
        <w:numPr>
          <w:ilvl w:val="0"/>
          <w:numId w:val="1002"/>
        </w:numPr>
      </w:pPr>
      <w:r>
        <w:t xml:space="preserve">Conversión de salario diario a mensual:</w:t>
      </w:r>
      <w:r>
        <w:t xml:space="preserve"> </w:t>
      </w:r>
      <w:r>
        <w:rPr>
          <w:rStyle w:val="VerbatimChar"/>
        </w:rPr>
        <w:t xml:space="preserve">wage = wage × 20</w:t>
      </w:r>
      <w:r>
        <w:t xml:space="preserve"> </w:t>
      </w:r>
      <w:r>
        <w:t xml:space="preserve">(20 días</w:t>
      </w:r>
      <w:r>
        <w:t xml:space="preserve"> </w:t>
      </w:r>
      <w:r>
        <w:t xml:space="preserve">laborables).</w:t>
      </w:r>
    </w:p>
    <w:p>
      <w:pPr>
        <w:numPr>
          <w:ilvl w:val="0"/>
          <w:numId w:val="1002"/>
        </w:numPr>
      </w:pPr>
      <w:r>
        <w:t xml:space="preserve">Se conserva el año más reciente, se inicializa</w:t>
      </w:r>
      <w:r>
        <w:t xml:space="preserve"> </w:t>
      </w:r>
      <w:r>
        <w:rPr>
          <w:rStyle w:val="VerbatimChar"/>
        </w:rPr>
        <w:t xml:space="preserve">status = 1</w:t>
      </w:r>
      <w:r>
        <w:t xml:space="preserve"> </w:t>
      </w:r>
      <w:r>
        <w:t xml:space="preserve">(todos vivos) y se</w:t>
      </w:r>
      <w:r>
        <w:t xml:space="preserve"> </w:t>
      </w:r>
      <w:r>
        <w:t xml:space="preserve">guarda el dataset base.</w:t>
      </w:r>
    </w:p>
    <w:bookmarkEnd w:id="16"/>
    <w:bookmarkStart w:id="17" w:name="paso-02-base-de-pensionados"/>
    <w:p>
      <w:pPr>
        <w:pStyle w:val="Heading2"/>
      </w:pPr>
      <w:r>
        <w:t xml:space="preserve">2.2 Paso 02 — Base de pensionados</w:t>
      </w:r>
    </w:p>
    <w:p>
      <w:pPr>
        <w:pStyle w:val="FirstParagraph"/>
      </w:pPr>
      <w:r>
        <w:rPr>
          <w:b/>
          <w:bCs/>
        </w:rPr>
        <w:t xml:space="preserve">Programa:</w:t>
      </w:r>
      <w:r>
        <w:t xml:space="preserve"> </w:t>
      </w:r>
      <w:r>
        <w:rPr>
          <w:rStyle w:val="VerbatimChar"/>
        </w:rPr>
        <w:t xml:space="preserve">02 - Pre-processing - Generate beneficiary database.do</w:t>
      </w:r>
      <w:r>
        <w:t xml:space="preserve"> </w:t>
      </w:r>
      <w:r>
        <w:rPr>
          <w:b/>
          <w:bCs/>
        </w:rPr>
        <w:t xml:space="preserve">Insumo:</w:t>
      </w:r>
      <w:r>
        <w:t xml:space="preserve"> </w:t>
      </w:r>
      <w:r>
        <w:rPr>
          <w:rStyle w:val="VerbatimChar"/>
        </w:rPr>
        <w:t xml:space="preserve">3 Input from client - microdata about beneficiaries.dta</w:t>
      </w:r>
      <w:r>
        <w:t xml:space="preserve"> </w:t>
      </w:r>
      <w:r>
        <w:rPr>
          <w:b/>
          <w:bCs/>
        </w:rPr>
        <w:t xml:space="preserve">Producto:</w:t>
      </w:r>
      <w:r>
        <w:t xml:space="preserve"> </w:t>
      </w:r>
      <w:r>
        <w:rPr>
          <w:rStyle w:val="VerbatimChar"/>
        </w:rPr>
        <w:t xml:space="preserve">pensioners_MEX.dta</w:t>
      </w:r>
    </w:p>
    <w:p>
      <w:pPr>
        <w:pStyle w:val="BodyText"/>
      </w:pPr>
      <w:r>
        <w:rPr>
          <w:b/>
          <w:bCs/>
        </w:rPr>
        <w:t xml:space="preserve">Propósito.</w:t>
      </w:r>
      <w:r>
        <w:t xml:space="preserve"> </w:t>
      </w:r>
      <w:r>
        <w:t xml:space="preserve">Reclasificar la microdata de beneficiarios en clase, tipo e</w:t>
      </w:r>
      <w:r>
        <w:t xml:space="preserve"> </w:t>
      </w:r>
      <w:r>
        <w:t xml:space="preserve">identificador de pensión.</w:t>
      </w:r>
    </w:p>
    <w:p>
      <w:pPr>
        <w:pStyle w:val="BodyText"/>
      </w:pPr>
      <w:r>
        <w:rPr>
          <w:b/>
          <w:bCs/>
        </w:rPr>
        <w:t xml:space="preserve">Método.</w:t>
      </w:r>
      <w:r>
        <w:t xml:space="preserve"> </w:t>
      </w:r>
      <w:r>
        <w:t xml:space="preserve">Se descartan los registros con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vacío (para alinear los conteos</w:t>
      </w:r>
      <w:r>
        <w:t xml:space="preserve"> </w:t>
      </w:r>
      <w:r>
        <w:t xml:space="preserve">con los totales agregados). A partir de la letra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se construyen: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 (DB)</w:t>
            </w:r>
          </w:p>
        </w:tc>
        <w:tc>
          <w:tcPr/>
          <w:p>
            <w:pPr>
              <w:pStyle w:val="Compact"/>
            </w:pPr>
            <w:r>
              <w:t xml:space="preserve">1 (vejez)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 (DB)</w:t>
            </w:r>
          </w:p>
        </w:tc>
        <w:tc>
          <w:tcPr/>
          <w:p>
            <w:pPr>
              <w:pStyle w:val="Compact"/>
            </w:pPr>
            <w:r>
              <w:t xml:space="preserve">2 (invalidez)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1 (DB)</w:t>
            </w:r>
          </w:p>
        </w:tc>
        <w:tc>
          <w:tcPr/>
          <w:p>
            <w:pPr>
              <w:pStyle w:val="Compact"/>
            </w:pPr>
            <w:r>
              <w:t xml:space="preserve">3 (sobrevivencia)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2 (DC)</w:t>
            </w:r>
          </w:p>
        </w:tc>
        <w:tc>
          <w:tcPr/>
          <w:p>
            <w:pPr>
              <w:pStyle w:val="Compact"/>
            </w:pPr>
            <w:r>
              <w:t xml:space="preserve">1 (vejez)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2 (DC)</w:t>
            </w:r>
          </w:p>
        </w:tc>
        <w:tc>
          <w:tcPr/>
          <w:p>
            <w:pPr>
              <w:pStyle w:val="Compact"/>
            </w:pPr>
            <w:r>
              <w:t xml:space="preserve">2 (invalidez)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2 (DC)</w:t>
            </w:r>
          </w:p>
        </w:tc>
        <w:tc>
          <w:tcPr/>
          <w:p>
            <w:pPr>
              <w:pStyle w:val="Compact"/>
            </w:pPr>
            <w:r>
              <w:t xml:space="preserve">3 (sobrevivencia)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Se renombra</w:t>
      </w:r>
      <w:r>
        <w:t xml:space="preserve"> </w:t>
      </w:r>
      <w:r>
        <w:rPr>
          <w:rStyle w:val="VerbatimChar"/>
        </w:rPr>
        <w:t xml:space="preserve">monthlybenefit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pension_benefit</w:t>
      </w:r>
      <w:r>
        <w:t xml:space="preserve">, se eliminan</w:t>
      </w:r>
      <w:r>
        <w:t xml:space="preserve"> </w:t>
      </w:r>
      <w:r>
        <w:rPr>
          <w:rStyle w:val="VerbatimChar"/>
        </w:rPr>
        <w:t xml:space="preserve">iden</w:t>
      </w:r>
      <w:r>
        <w:t xml:space="preserve"> </w:t>
      </w:r>
      <w:r>
        <w:t xml:space="preserve">(no único) y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y se guarda la base.</w:t>
      </w:r>
    </w:p>
    <w:bookmarkEnd w:id="17"/>
    <w:bookmarkStart w:id="18" w:name="paso-03-tasas-de-afiliación"/>
    <w:p>
      <w:pPr>
        <w:pStyle w:val="Heading2"/>
      </w:pPr>
      <w:r>
        <w:t xml:space="preserve">2.3 Paso 03 — Tasas de afiliación</w:t>
      </w:r>
    </w:p>
    <w:p>
      <w:pPr>
        <w:pStyle w:val="FirstParagraph"/>
      </w:pPr>
      <w:r>
        <w:rPr>
          <w:b/>
          <w:bCs/>
        </w:rPr>
        <w:t xml:space="preserve">Programa:</w:t>
      </w:r>
      <w:r>
        <w:t xml:space="preserve"> </w:t>
      </w:r>
      <w:r>
        <w:rPr>
          <w:rStyle w:val="VerbatimChar"/>
        </w:rPr>
        <w:t xml:space="preserve">03 - Pre-processing - Generate affiliation rates.do</w:t>
      </w:r>
      <w:r>
        <w:t xml:space="preserve"> </w:t>
      </w:r>
      <w:r>
        <w:t xml:space="preserve">(+ 3 variantes)</w:t>
      </w:r>
      <w:r>
        <w:t xml:space="preserve"> </w:t>
      </w:r>
      <w:r>
        <w:rPr>
          <w:b/>
          <w:bCs/>
        </w:rPr>
        <w:t xml:space="preserve">Productos:</w:t>
      </w:r>
      <w:r>
        <w:t xml:space="preserve"> </w:t>
      </w:r>
      <w:r>
        <w:rPr>
          <w:rStyle w:val="VerbatimChar"/>
        </w:rPr>
        <w:t xml:space="preserve">affiliation_MEX_10.csv</w:t>
      </w:r>
      <w:r>
        <w:t xml:space="preserve"> </w:t>
      </w:r>
      <w:r>
        <w:t xml:space="preserve">(y sus equivalentes</w:t>
      </w:r>
      <w:r>
        <w:t xml:space="preserve"> </w:t>
      </w:r>
      <w:r>
        <w:rPr>
          <w:rStyle w:val="VerbatimChar"/>
        </w:rPr>
        <w:t xml:space="preserve">_LOW_DATA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_VERY_LOW_DATA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_EXTREMELY_LOW_DATA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Propósito.</w:t>
      </w:r>
      <w:r>
        <w:t xml:space="preserve"> </w:t>
      </w:r>
      <w:r>
        <w:t xml:space="preserve">Estimar la tasa de</w:t>
      </w:r>
      <w:r>
        <w:t xml:space="preserve"> </w:t>
      </w:r>
      <w:r>
        <w:rPr>
          <w:b/>
          <w:bCs/>
        </w:rPr>
        <w:t xml:space="preserve">nuevos afiliados</w:t>
      </w:r>
      <w:r>
        <w:t xml:space="preserve"> </w:t>
      </w:r>
      <w:r>
        <w:t xml:space="preserve">por edad y género,</w:t>
      </w:r>
      <w:r>
        <w:t xml:space="preserve"> </w:t>
      </w:r>
      <w:r>
        <w:t xml:space="preserve">definida como:</w:t>
      </w:r>
    </w:p>
    <w:p>
      <w:pPr>
        <w:pStyle w:val="SourceCode"/>
      </w:pPr>
      <w:r>
        <w:rPr>
          <w:rStyle w:val="VerbatimChar"/>
        </w:rPr>
        <w:t xml:space="preserve">affiliation_rate(edad, género) = nuevos_afiliados / (población × 1000)</w:t>
      </w:r>
    </w:p>
    <w:p>
      <w:pPr>
        <w:pStyle w:val="FirstParagraph"/>
      </w:pPr>
      <w:r>
        <w:t xml:space="preserve">(la población viene en miles, de ahí el factor 1000). Estas tasas se usan en la</w:t>
      </w:r>
      <w:r>
        <w:t xml:space="preserve"> </w:t>
      </w:r>
      <w:r>
        <w:t xml:space="preserve">proyección para generar las cohortes de nuevos entrantes cada año.</w:t>
      </w:r>
    </w:p>
    <w:p>
      <w:pPr>
        <w:pStyle w:val="BodyText"/>
      </w:pPr>
      <w:r>
        <w:rPr>
          <w:b/>
          <w:bCs/>
        </w:rPr>
        <w:t xml:space="preserve">Método (versión full).</w:t>
      </w:r>
    </w:p>
    <w:p>
      <w:pPr>
        <w:pStyle w:val="Compact"/>
        <w:numPr>
          <w:ilvl w:val="0"/>
          <w:numId w:val="1003"/>
        </w:numPr>
      </w:pPr>
      <w:r>
        <w:t xml:space="preserve">Se calcula la edad, se filtra</w:t>
      </w:r>
      <w:r>
        <w:t xml:space="preserve"> </w:t>
      </w:r>
      <w:r>
        <w:rPr>
          <w:rStyle w:val="VerbatimChar"/>
        </w:rPr>
        <w:t xml:space="preserve">age &gt;= 15</w:t>
      </w:r>
      <w:r>
        <w:t xml:space="preserve"> </w:t>
      </w:r>
      <w:r>
        <w:t xml:space="preserve">y se conservan los últimos 10 años</w:t>
      </w:r>
      <w:r>
        <w:t xml:space="preserve"> </w:t>
      </w:r>
      <w:r>
        <w:t xml:space="preserve">(</w:t>
      </w:r>
      <w:r>
        <w:rPr>
          <w:rStyle w:val="VerbatimChar"/>
        </w:rPr>
        <w:t xml:space="preserve">year &gt; latest_year − 10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Filtro de nuevos afiliados:</w:t>
      </w:r>
      <w:r>
        <w:t xml:space="preserve"> </w:t>
      </w:r>
      <w:r>
        <w:rPr>
          <w:rStyle w:val="VerbatimChar"/>
        </w:rPr>
        <w:t xml:space="preserve">keep if los == 1 &amp; aux == 1</w:t>
      </w:r>
      <w:r>
        <w:t xml:space="preserve"> </w:t>
      </w:r>
      <w:r>
        <w:t xml:space="preserve">(primer mes de</w:t>
      </w:r>
      <w:r>
        <w:t xml:space="preserve"> </w:t>
      </w:r>
      <w:r>
        <w:t xml:space="preserve">servicio y de afiliación).</w:t>
      </w:r>
    </w:p>
    <w:p>
      <w:pPr>
        <w:pStyle w:val="Compact"/>
        <w:numPr>
          <w:ilvl w:val="0"/>
          <w:numId w:val="1003"/>
        </w:numPr>
      </w:pPr>
      <w:r>
        <w:t xml:space="preserve">Conteo de nuevos afiliados por (año, edad, género) con</w:t>
      </w:r>
      <w:r>
        <w:t xml:space="preserve"> </w:t>
      </w:r>
      <w:r>
        <w:rPr>
          <w:rStyle w:val="VerbatimChar"/>
        </w:rPr>
        <w:t xml:space="preserve">collapse (count)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 descarta el año más antiguo (la afiliación estaría sobreestimada al inicio</w:t>
      </w:r>
      <w:r>
        <w:t xml:space="preserve"> </w:t>
      </w:r>
      <w:r>
        <w:t xml:space="preserve">del registro).</w:t>
      </w:r>
    </w:p>
    <w:p>
      <w:pPr>
        <w:pStyle w:val="Compact"/>
        <w:numPr>
          <w:ilvl w:val="0"/>
          <w:numId w:val="1003"/>
        </w:numPr>
      </w:pPr>
      <w:r>
        <w:t xml:space="preserve">Se cruza con la población histórica (</w:t>
      </w:r>
      <w:r>
        <w:rPr>
          <w:rStyle w:val="VerbatimChar"/>
        </w:rPr>
        <w:t xml:space="preserve">population_historical_MEX.dta</w:t>
      </w:r>
      <w:r>
        <w:t xml:space="preserve">), se</w:t>
      </w:r>
      <w:r>
        <w:t xml:space="preserve"> </w:t>
      </w:r>
      <w:r>
        <w:t xml:space="preserve">agregan numerador y denominador por (edad, género) y se calcula la tasa.</w:t>
      </w:r>
    </w:p>
    <w:p>
      <w:pPr>
        <w:pStyle w:val="FirstParagraph"/>
      </w:pPr>
      <w:r>
        <w:rPr>
          <w:b/>
          <w:bCs/>
        </w:rPr>
        <w:t xml:space="preserve">Diferencias entre entornos de datos.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Extremely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Insumo</w:t>
            </w:r>
          </w:p>
        </w:tc>
        <w:tc>
          <w:tcPr/>
          <w:p>
            <w:pPr>
              <w:pStyle w:val="Compact"/>
            </w:pPr>
            <w:r>
              <w:t xml:space="preserve">Panel longitudinal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verylowdata_MEX.dta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lowdata_MEX.dta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extremelylowdata_MEX.dta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Año/edad de afiliación</w:t>
            </w:r>
          </w:p>
        </w:tc>
        <w:tc>
          <w:tcPr/>
          <w:p>
            <w:pPr>
              <w:pStyle w:val="Compact"/>
            </w:pPr>
            <w:r>
              <w:t xml:space="preserve">Observado</w:t>
            </w:r>
          </w:p>
        </w:tc>
        <w:tc>
          <w:tcPr/>
          <w:p>
            <w:pPr>
              <w:pStyle w:val="Compact"/>
            </w:pPr>
            <w:r>
              <w:t xml:space="preserve">Reconstruido</w:t>
            </w:r>
            <w:r>
              <w:t xml:space="preserve"> </w:t>
            </w:r>
            <w:r>
              <w:rPr>
                <w:rStyle w:val="VerbatimChar"/>
              </w:rPr>
              <w:t xml:space="preserve">year − floor(loa/12)</w:t>
            </w:r>
          </w:p>
        </w:tc>
        <w:tc>
          <w:tcPr/>
          <w:p>
            <w:pPr>
              <w:pStyle w:val="Compact"/>
            </w:pPr>
            <w:r>
              <w:t xml:space="preserve">Reconstruido</w:t>
            </w:r>
          </w:p>
        </w:tc>
        <w:tc>
          <w:tcPr/>
          <w:p>
            <w:pPr>
              <w:pStyle w:val="Compact"/>
            </w:pPr>
            <w:r>
              <w:t xml:space="preserve">Reconstruido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de nuevo afiliado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los==1 &amp; aux==1</w:t>
            </w:r>
          </w:p>
        </w:tc>
        <w:tc>
          <w:tcPr/>
          <w:p>
            <w:pPr>
              <w:pStyle w:val="Compact"/>
            </w:pPr>
            <w:r>
              <w:t xml:space="preserve">Imputado por antigüedad</w:t>
            </w:r>
          </w:p>
        </w:tc>
        <w:tc>
          <w:tcPr/>
          <w:p>
            <w:pPr>
              <w:pStyle w:val="Compact"/>
            </w:pPr>
            <w:r>
              <w:t xml:space="preserve">Imputado</w:t>
            </w:r>
          </w:p>
        </w:tc>
        <w:tc>
          <w:tcPr/>
          <w:p>
            <w:pPr>
              <w:pStyle w:val="Compact"/>
            </w:pPr>
            <w:r>
              <w:t xml:space="preserve">Imputado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temporal</w:t>
            </w:r>
          </w:p>
        </w:tc>
        <w:tc>
          <w:tcPr/>
          <w:p>
            <w:pPr>
              <w:pStyle w:val="Compact"/>
            </w:pPr>
            <w:r>
              <w:t xml:space="preserve">Se descarta el año más antiguo</w:t>
            </w:r>
          </w:p>
        </w:tc>
        <w:tc>
          <w:tcPr/>
          <w:p>
            <w:pPr>
              <w:pStyle w:val="Compact"/>
            </w:pPr>
            <w:r>
              <w:t xml:space="preserve">Todos los meses</w:t>
            </w:r>
          </w:p>
        </w:tc>
        <w:tc>
          <w:tcPr/>
          <w:p>
            <w:pPr>
              <w:pStyle w:val="Compac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month==12</w:t>
            </w:r>
          </w:p>
        </w:tc>
        <w:tc>
          <w:tcPr/>
          <w:p>
            <w:pPr>
              <w:pStyle w:val="Compact"/>
            </w:pPr>
            <w:r>
              <w:t xml:space="preserve">Todos los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 por no contribuyentes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 de expansión ZOIB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del</w:t>
            </w:r>
            <w:r>
              <w:t xml:space="preserve"> </w:t>
            </w:r>
            <w:r>
              <w:rPr>
                <w:rStyle w:val="VerbatimChar"/>
              </w:rPr>
              <w:t xml:space="preserve">expansion_factor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affiliation_MEX_10.csv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..._VERY_LOW_DATA.csv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..._LOW_DATA.csv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..._EXTREMELY_LOW_DATA.csv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Detalle del factor de expansión (extremely low data).</w:t>
      </w:r>
      <w:r>
        <w:t xml:space="preserve"> </w:t>
      </w:r>
      <w:r>
        <w:t xml:space="preserve">Como solo se observa</w:t>
      </w:r>
      <w:r>
        <w:t xml:space="preserve"> </w:t>
      </w:r>
      <w:r>
        <w:t xml:space="preserve">la densidad de contribución del año (</w:t>
      </w:r>
      <w:r>
        <w:rPr>
          <w:rStyle w:val="VerbatimChar"/>
        </w:rPr>
        <w:t xml:space="preserve">dens</w:t>
      </w:r>
      <w:r>
        <w:t xml:space="preserve">, meses contribuidos), se modela la</w:t>
      </w:r>
      <w:r>
        <w:t xml:space="preserve"> </w:t>
      </w:r>
      <w:r>
        <w:t xml:space="preserve">proporción contribuida</w:t>
      </w:r>
      <w:r>
        <w:t xml:space="preserve"> </w:t>
      </w:r>
      <w:r>
        <w:rPr>
          <w:rStyle w:val="VerbatimChar"/>
        </w:rPr>
        <w:t xml:space="preserve">dens_share = dens/12</w:t>
      </w:r>
      <w:r>
        <w:t xml:space="preserve"> </w:t>
      </w:r>
      <w:r>
        <w:t xml:space="preserve">con una</w:t>
      </w:r>
      <w:r>
        <w:t xml:space="preserve"> </w:t>
      </w:r>
      <w:r>
        <w:rPr>
          <w:b/>
          <w:bCs/>
        </w:rPr>
        <w:t xml:space="preserve">regresión Beta inflada en</w:t>
      </w:r>
      <w:r>
        <w:rPr>
          <w:b/>
          <w:bCs/>
        </w:rPr>
        <w:t xml:space="preserve"> </w:t>
      </w:r>
      <w:r>
        <w:rPr>
          <w:b/>
          <w:bCs/>
        </w:rPr>
        <w:t xml:space="preserve">cero y uno (ZOIB)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zoib dens_share i.gender, oneinflate(age i.gender)</w:t>
      </w:r>
    </w:p>
    <w:p>
      <w:pPr>
        <w:pStyle w:val="FirstParagraph"/>
      </w:pPr>
      <w:r>
        <w:t xml:space="preserve">De las predicciones se derivan los parámetros Beta (</w:t>
      </w:r>
      <w:r>
        <w:rPr>
          <w:rStyle w:val="VerbatimChar"/>
        </w:rPr>
        <w:t xml:space="preserve">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</w:t>
      </w:r>
      <w:r>
        <w:t xml:space="preserve">), la</w:t>
      </w:r>
      <w:r>
        <w:t xml:space="preserve"> </w:t>
      </w:r>
      <w:r>
        <w:t xml:space="preserve">probabilidad implícita de cero contribuciones y un factor de expansión</w:t>
      </w:r>
      <w:r>
        <w:t xml:space="preserve"> </w:t>
      </w:r>
      <w:r>
        <w:rPr>
          <w:rStyle w:val="VerbatimChar"/>
        </w:rPr>
        <w:t xml:space="preserve">expansion_factor = 1/(1 − implied_p_zero)</w:t>
      </w:r>
      <w:r>
        <w:t xml:space="preserve"> </w:t>
      </w:r>
      <w:r>
        <w:t xml:space="preserve">que infla el conteo de afiliados para</w:t>
      </w:r>
      <w:r>
        <w:t xml:space="preserve"> </w:t>
      </w:r>
      <w:r>
        <w:t xml:space="preserve">compensar el subregistro de quienes no contribuyen todos los meses.</w:t>
      </w:r>
    </w:p>
    <w:p>
      <w:pPr>
        <w:pStyle w:val="BodyText"/>
      </w:pPr>
      <w:r>
        <w:rPr>
          <w:b/>
          <w:bCs/>
        </w:rPr>
        <w:t xml:space="preserve">Parámetros.</w:t>
      </w:r>
      <w:r>
        <w:t xml:space="preserve"> </w:t>
      </w:r>
      <w:r>
        <w:rPr>
          <w:rStyle w:val="VerbatimChar"/>
        </w:rPr>
        <w:t xml:space="preserve">years_avg = 10</w:t>
      </w:r>
      <w:r>
        <w:t xml:space="preserve"> </w:t>
      </w:r>
      <w:r>
        <w:t xml:space="preserve">(ventana de años),</w:t>
      </w:r>
      <w:r>
        <w:t xml:space="preserve"> </w:t>
      </w:r>
      <w:r>
        <w:rPr>
          <w:rStyle w:val="VerbatimChar"/>
        </w:rPr>
        <w:t xml:space="preserve">minimum_age = 15</w:t>
      </w:r>
      <w:r>
        <w:t xml:space="preserve">.</w:t>
      </w:r>
    </w:p>
    <w:bookmarkEnd w:id="18"/>
    <w:bookmarkStart w:id="19" w:name="X3cc14263813997d6c07d0fa71ec65c2bcfdb006"/>
    <w:p>
      <w:pPr>
        <w:pStyle w:val="Heading2"/>
      </w:pPr>
      <w:r>
        <w:t xml:space="preserve">2.4 Paso 04 — Modelos de transición laboral (T1 / T2)</w:t>
      </w:r>
    </w:p>
    <w:p>
      <w:pPr>
        <w:pStyle w:val="FirstParagraph"/>
      </w:pPr>
      <w:r>
        <w:rPr>
          <w:b/>
          <w:bCs/>
        </w:rPr>
        <w:t xml:space="preserve">Programa:</w:t>
      </w:r>
      <w:r>
        <w:t xml:space="preserve"> </w:t>
      </w:r>
      <w:r>
        <w:rPr>
          <w:rStyle w:val="VerbatimChar"/>
        </w:rPr>
        <w:t xml:space="preserve">04 - Pre-processing - Estimate transitions rates.do</w:t>
      </w:r>
      <w:r>
        <w:t xml:space="preserve"> </w:t>
      </w:r>
      <w:r>
        <w:t xml:space="preserve">(+ 3 variantes)</w:t>
      </w:r>
      <w:r>
        <w:t xml:space="preserve"> </w:t>
      </w:r>
      <w:r>
        <w:rPr>
          <w:b/>
          <w:bCs/>
        </w:rPr>
        <w:t xml:space="preserve">Productos:</w:t>
      </w:r>
      <w:r>
        <w:t xml:space="preserve"> </w:t>
      </w:r>
      <w:r>
        <w:t xml:space="preserve">estimaciones</w:t>
      </w:r>
      <w:r>
        <w:t xml:space="preserve"> </w:t>
      </w:r>
      <w:r>
        <w:rPr>
          <w:rStyle w:val="VerbatimChar"/>
        </w:rPr>
        <w:t xml:space="preserve">job_exit_model_MEX_10_final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job_entry_model_MEX_10_final</w:t>
      </w:r>
    </w:p>
    <w:p>
      <w:pPr>
        <w:pStyle w:val="BodyText"/>
      </w:pPr>
      <w:r>
        <w:rPr>
          <w:b/>
          <w:bCs/>
        </w:rPr>
        <w:t xml:space="preserve">Propósito.</w:t>
      </w:r>
      <w:r>
        <w:t xml:space="preserve"> </w:t>
      </w:r>
      <w:r>
        <w:t xml:space="preserve">Estimar la probabilidad mensual de</w:t>
      </w:r>
      <w:r>
        <w:t xml:space="preserve"> </w:t>
      </w:r>
      <w:r>
        <w:rPr>
          <w:b/>
          <w:bCs/>
        </w:rPr>
        <w:t xml:space="preserve">salir</w:t>
      </w:r>
      <w:r>
        <w:t xml:space="preserve"> </w:t>
      </w:r>
      <w:r>
        <w:t xml:space="preserve">del empleo formal</w:t>
      </w:r>
      <w:r>
        <w:t xml:space="preserve"> </w:t>
      </w:r>
      <w:r>
        <w:t xml:space="preserve">(T1) y de</w:t>
      </w:r>
      <w:r>
        <w:t xml:space="preserve"> </w:t>
      </w:r>
      <w:r>
        <w:rPr>
          <w:b/>
          <w:bCs/>
        </w:rPr>
        <w:t xml:space="preserve">entrar/reingresar</w:t>
      </w:r>
      <w:r>
        <w:t xml:space="preserve"> </w:t>
      </w:r>
      <w:r>
        <w:t xml:space="preserve">al empleo formal (T2), como funciones de las</w:t>
      </w:r>
      <w:r>
        <w:t xml:space="preserve"> </w:t>
      </w:r>
      <w:r>
        <w:t xml:space="preserve">características del individuo. Estos</w:t>
      </w:r>
      <w:r>
        <w:t xml:space="preserve"> </w:t>
      </w:r>
      <w:r>
        <w:rPr>
          <w:i/>
          <w:iCs/>
        </w:rPr>
        <w:t xml:space="preserve">hazards</w:t>
      </w:r>
      <w:r>
        <w:t xml:space="preserve"> </w:t>
      </w:r>
      <w:r>
        <w:t xml:space="preserve">se aplican mes a mes en la</w:t>
      </w:r>
      <w:r>
        <w:t xml:space="preserve"> </w:t>
      </w:r>
      <w:r>
        <w:t xml:space="preserve">proyección.</w:t>
      </w:r>
    </w:p>
    <w:p>
      <w:pPr>
        <w:pStyle w:val="BodyText"/>
      </w:pPr>
      <w:r>
        <w:rPr>
          <w:b/>
          <w:bCs/>
        </w:rPr>
        <w:t xml:space="preserve">Construcción de variables.</w:t>
      </w:r>
      <w:r>
        <w:t xml:space="preserve"> </w:t>
      </w:r>
      <w:r>
        <w:t xml:space="preserve">Sobre el panel (muestreado al</w:t>
      </w:r>
      <w:r>
        <w:t xml:space="preserve"> </w:t>
      </w:r>
      <w:r>
        <w:rPr>
          <w:rStyle w:val="VerbatimChar"/>
        </w:rPr>
        <w:t xml:space="preserve">samplesize</w:t>
      </w:r>
      <w:r>
        <w:t xml:space="preserve">%):</w:t>
      </w:r>
      <w:r>
        <w:t xml:space="preserve"> </w:t>
      </w:r>
      <w:r>
        <w:t xml:space="preserve">duración del episodio actual (</w:t>
      </w:r>
      <w:r>
        <w:rPr>
          <w:rStyle w:val="VerbatimChar"/>
        </w:rPr>
        <w:t xml:space="preserve">spell_length</w:t>
      </w:r>
      <w:r>
        <w:t xml:space="preserve">), densidad de contribución</w:t>
      </w:r>
      <w:r>
        <w:t xml:space="preserve"> </w:t>
      </w:r>
      <w:r>
        <w:rPr>
          <w:rStyle w:val="VerbatimChar"/>
        </w:rPr>
        <w:t xml:space="preserve">contribution_density = los/loa</w:t>
      </w:r>
      <w:r>
        <w:t xml:space="preserve"> </w:t>
      </w:r>
      <w:r>
        <w:t xml:space="preserve">y su logaritmo</w:t>
      </w:r>
      <w:r>
        <w:t xml:space="preserve"> </w:t>
      </w:r>
      <w:r>
        <w:rPr>
          <w:rStyle w:val="VerbatimChar"/>
        </w:rPr>
        <w:t xml:space="preserve">log_cod = log(max(cod, 0.001))</w:t>
      </w:r>
      <w:r>
        <w:t xml:space="preserve">,</w:t>
      </w:r>
      <w:r>
        <w:t xml:space="preserve"> </w:t>
      </w:r>
      <w:r>
        <w:t xml:space="preserve">brechas a la elegibilidad (</w:t>
      </w:r>
      <w:r>
        <w:rPr>
          <w:rStyle w:val="VerbatimChar"/>
        </w:rPr>
        <w:t xml:space="preserve">age_gap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pension_gap</w:t>
      </w:r>
      <w:r>
        <w:t xml:space="preserve">), salario relativo</w:t>
      </w:r>
      <w:r>
        <w:t xml:space="preserve"> </w:t>
      </w:r>
      <w:r>
        <w:t xml:space="preserve">y decil de referencia. Se conservan los últimos</w:t>
      </w:r>
      <w:r>
        <w:t xml:space="preserve"> </w:t>
      </w:r>
      <w:r>
        <w:rPr>
          <w:rStyle w:val="VerbatimChar"/>
        </w:rPr>
        <w:t xml:space="preserve">years_avg = 10</w:t>
      </w:r>
      <w:r>
        <w:t xml:space="preserve"> </w:t>
      </w:r>
      <w:r>
        <w:t xml:space="preserve">años y</w:t>
      </w:r>
      <w:r>
        <w:t xml:space="preserve"> </w:t>
      </w:r>
      <w:r>
        <w:rPr>
          <w:rStyle w:val="VerbatimChar"/>
        </w:rPr>
        <w:t xml:space="preserve">age &gt;= 15</w:t>
      </w:r>
      <w:r>
        <w:t xml:space="preserve">. La transición se define con el estado del mes siguiente:</w:t>
      </w:r>
    </w:p>
    <w:p>
      <w:pPr>
        <w:pStyle w:val="SourceCode"/>
      </w:pPr>
      <w:r>
        <w:rPr>
          <w:rStyle w:val="KeywordTok"/>
        </w:rPr>
        <w:t xml:space="preserve">generate</w:t>
      </w:r>
      <w:r>
        <w:rPr>
          <w:rStyle w:val="NormalTok"/>
        </w:rPr>
        <w:t xml:space="preserve"> current_state = (wage_decile &gt; 0)        </w:t>
      </w:r>
      <w:r>
        <w:rPr>
          <w:rStyle w:val="CommentTok"/>
        </w:rPr>
        <w:t xml:space="preserve">// contribuye ahora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next_state    = (f.wage_decile &gt; 0)      </w:t>
      </w:r>
      <w:r>
        <w:rPr>
          <w:rStyle w:val="CommentTok"/>
        </w:rPr>
        <w:t xml:space="preserve">// contribuye el mes siguiente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transition_in  = (current_state==0 &amp; next_state==1)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current_state==0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transition_out = (current_state==1 &amp; next_state==0)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current_state==1</w:t>
      </w:r>
    </w:p>
    <w:p>
      <w:pPr>
        <w:pStyle w:val="FirstParagraph"/>
      </w:pPr>
      <w:r>
        <w:rPr>
          <w:b/>
          <w:bCs/>
        </w:rPr>
        <w:t xml:space="preserve">Modelos (complementary log-log / cloglog).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T1 — salida del empleo</w:t>
      </w:r>
      <w:r>
        <w:t xml:space="preserve"> </w:t>
      </w:r>
      <w:r>
        <w:t xml:space="preserve">(sobre meses con</w:t>
      </w:r>
      <w:r>
        <w:t xml:space="preserve"> </w:t>
      </w:r>
      <w:r>
        <w:rPr>
          <w:rStyle w:val="VerbatimChar"/>
        </w:rPr>
        <w:t xml:space="preserve">dens==1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cloglog</w:t>
      </w:r>
      <w:r>
        <w:rPr>
          <w:rStyle w:val="NormalTok"/>
        </w:rPr>
        <w:t xml:space="preserve"> transition_out  c.spell_length##i.wage_decile_ref  c.age##c.age 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i.gender  c.los_gap                    ,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(id)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T2 — entrada al empleo</w:t>
      </w:r>
      <w:r>
        <w:t xml:space="preserve"> </w:t>
      </w:r>
      <w:r>
        <w:t xml:space="preserve">(sobre meses con</w:t>
      </w:r>
      <w:r>
        <w:t xml:space="preserve"> </w:t>
      </w:r>
      <w:r>
        <w:rPr>
          <w:rStyle w:val="VerbatimChar"/>
        </w:rPr>
        <w:t xml:space="preserve">dens==0</w:t>
      </w:r>
      <w:r>
        <w:t xml:space="preserve">, añade</w:t>
      </w:r>
      <w:r>
        <w:t xml:space="preserve"> </w:t>
      </w:r>
      <w:r>
        <w:rPr>
          <w:rStyle w:val="VerbatimChar"/>
        </w:rPr>
        <w:t xml:space="preserve">log_cod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cloglog</w:t>
      </w:r>
      <w:r>
        <w:rPr>
          <w:rStyle w:val="NormalTok"/>
        </w:rPr>
        <w:t xml:space="preserve"> transition_in   c.spell_length##i.wage_decile_ref  c.age##c.age 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i.gender  c.log_cod  c.los_gap        ,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(id)</w:t>
      </w:r>
    </w:p>
    <w:p>
      <w:pPr>
        <w:pStyle w:val="FirstParagraph"/>
      </w:pPr>
      <w:r>
        <w:t xml:space="preserve">donde</w:t>
      </w:r>
      <w:r>
        <w:t xml:space="preserve"> </w:t>
      </w:r>
      <w:r>
        <w:rPr>
          <w:rStyle w:val="VerbatimChar"/>
        </w:rPr>
        <w:t xml:space="preserve">c.x</w:t>
      </w:r>
      <w:r>
        <w:t xml:space="preserve"> </w:t>
      </w:r>
      <w:r>
        <w:t xml:space="preserve">indica covariable continua,</w:t>
      </w:r>
      <w:r>
        <w:t xml:space="preserve"> </w:t>
      </w:r>
      <w:r>
        <w:rPr>
          <w:rStyle w:val="VerbatimChar"/>
        </w:rPr>
        <w:t xml:space="preserve">i.x</w:t>
      </w:r>
      <w:r>
        <w:t xml:space="preserve"> </w:t>
      </w:r>
      <w:r>
        <w:t xml:space="preserve">categórica,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interacción</w:t>
      </w:r>
      <w:r>
        <w:t xml:space="preserve"> </w:t>
      </w:r>
      <w:r>
        <w:t xml:space="preserve">completa (incluye efectos principales) y</w:t>
      </w:r>
      <w:r>
        <w:t xml:space="preserve"> </w:t>
      </w:r>
      <w:r>
        <w:rPr>
          <w:rStyle w:val="VerbatimChar"/>
        </w:rPr>
        <w:t xml:space="preserve">c.age##c.age</w:t>
      </w:r>
      <w:r>
        <w:t xml:space="preserve"> </w:t>
      </w:r>
      <w:r>
        <w:t xml:space="preserve">produce el término</w:t>
      </w:r>
      <w:r>
        <w:t xml:space="preserve"> </w:t>
      </w:r>
      <w:r>
        <w:t xml:space="preserve">cuadrático en edad. Los errores estándar se agrupan por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(no altera los</w:t>
      </w:r>
      <w:r>
        <w:t xml:space="preserve"> </w:t>
      </w:r>
      <w:r>
        <w:t xml:space="preserve">coeficientes puntuales ni los</w:t>
      </w:r>
      <w:r>
        <w:t xml:space="preserve"> </w:t>
      </w:r>
      <w:r>
        <w:rPr>
          <w:i/>
          <w:iCs/>
        </w:rPr>
        <w:t xml:space="preserve">hazards</w:t>
      </w:r>
      <w:r>
        <w:t xml:space="preserve"> </w:t>
      </w:r>
      <w:r>
        <w:t xml:space="preserve">predichos). El</w:t>
      </w:r>
      <w:r>
        <w:t xml:space="preserve"> </w:t>
      </w:r>
      <w:r>
        <w:rPr>
          <w:i/>
          <w:iCs/>
        </w:rPr>
        <w:t xml:space="preserve">hazard</w:t>
      </w:r>
      <w:r>
        <w:t xml:space="preserve"> </w:t>
      </w:r>
      <w:r>
        <w:t xml:space="preserve">mensual se</w:t>
      </w:r>
      <w:r>
        <w:t xml:space="preserve"> </w:t>
      </w:r>
      <w:r>
        <w:t xml:space="preserve">recupera como</w:t>
      </w:r>
      <w:r>
        <w:t xml:space="preserve"> </w:t>
      </w:r>
      <w:r>
        <w:rPr>
          <w:rStyle w:val="VerbatimChar"/>
        </w:rPr>
        <w:t xml:space="preserve">p = 1 − exp(−exp(xb))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Diferencias entre entornos.</w:t>
      </w:r>
      <w:r>
        <w:t xml:space="preserve"> </w:t>
      </w:r>
      <w:r>
        <w:t xml:space="preserve">Las variantes</w:t>
      </w:r>
      <w:r>
        <w:t xml:space="preserve"> </w:t>
      </w:r>
      <w:r>
        <w:rPr>
          <w:i/>
          <w:iCs/>
        </w:rPr>
        <w:t xml:space="preserve">very/low/extremely low data</w:t>
      </w:r>
      <w:r>
        <w:t xml:space="preserve"> </w:t>
      </w:r>
      <w:r>
        <w:t xml:space="preserve">estiman los mismos modelos con conjuntos de covariables progresivamente más</w:t>
      </w:r>
      <w:r>
        <w:t xml:space="preserve"> </w:t>
      </w:r>
      <w:r>
        <w:t xml:space="preserve">reducidos, según la información disponible en cada corte de datos.</w:t>
      </w:r>
    </w:p>
    <w:bookmarkEnd w:id="19"/>
    <w:bookmarkStart w:id="20" w:name="X3c0ba5f231c9705d74b1749f70d90f0156c7210"/>
    <w:p>
      <w:pPr>
        <w:pStyle w:val="Heading2"/>
      </w:pPr>
      <w:r>
        <w:t xml:space="preserve">2.5 Paso 05 — Perfiles de crecimiento salarial por ciclo de vida</w:t>
      </w:r>
    </w:p>
    <w:p>
      <w:pPr>
        <w:pStyle w:val="FirstParagraph"/>
      </w:pPr>
      <w:r>
        <w:rPr>
          <w:b/>
          <w:bCs/>
        </w:rPr>
        <w:t xml:space="preserve">Programa:</w:t>
      </w:r>
      <w:r>
        <w:t xml:space="preserve"> </w:t>
      </w:r>
      <w:r>
        <w:rPr>
          <w:rStyle w:val="VerbatimChar"/>
        </w:rPr>
        <w:t xml:space="preserve">05 - Pre-processing - Generate life cycle wage growth profiles.do</w:t>
      </w:r>
      <w:r>
        <w:t xml:space="preserve"> </w:t>
      </w:r>
      <w:r>
        <w:rPr>
          <w:b/>
          <w:bCs/>
        </w:rPr>
        <w:t xml:space="preserve">Producto:</w:t>
      </w:r>
      <w:r>
        <w:t xml:space="preserve"> </w:t>
      </w:r>
      <w:r>
        <w:t xml:space="preserve">estimaciones</w:t>
      </w:r>
      <w:r>
        <w:t xml:space="preserve"> </w:t>
      </w:r>
      <w:r>
        <w:rPr>
          <w:rStyle w:val="VerbatimChar"/>
        </w:rPr>
        <w:t xml:space="preserve">lifecycle_wages_MEX</w:t>
      </w:r>
    </w:p>
    <w:p>
      <w:pPr>
        <w:pStyle w:val="BodyText"/>
      </w:pPr>
      <w:r>
        <w:rPr>
          <w:b/>
          <w:bCs/>
        </w:rPr>
        <w:t xml:space="preserve">Propósito.</w:t>
      </w:r>
      <w:r>
        <w:t xml:space="preserve"> </w:t>
      </w:r>
      <w:r>
        <w:t xml:space="preserve">Estimar el crecimiento salarial</w:t>
      </w:r>
      <w:r>
        <w:t xml:space="preserve"> </w:t>
      </w:r>
      <w:r>
        <w:rPr>
          <w:b/>
          <w:bCs/>
        </w:rPr>
        <w:t xml:space="preserve">relativo al crecimiento</w:t>
      </w:r>
      <w:r>
        <w:rPr>
          <w:b/>
          <w:bCs/>
        </w:rPr>
        <w:t xml:space="preserve"> </w:t>
      </w:r>
      <w:r>
        <w:rPr>
          <w:b/>
          <w:bCs/>
        </w:rPr>
        <w:t xml:space="preserve">agregado</w:t>
      </w:r>
      <w:r>
        <w:t xml:space="preserve"> </w:t>
      </w:r>
      <w:r>
        <w:t xml:space="preserve">por género, edad y decil, para proyectar trayectorias salariales</w:t>
      </w:r>
      <w:r>
        <w:t xml:space="preserve"> </w:t>
      </w:r>
      <w:r>
        <w:t xml:space="preserve">individuales heterogéneas.</w:t>
      </w:r>
    </w:p>
    <w:p>
      <w:pPr>
        <w:pStyle w:val="BodyText"/>
      </w:pPr>
      <w:r>
        <w:rPr>
          <w:b/>
          <w:bCs/>
        </w:rPr>
        <w:t xml:space="preserve">Método.</w:t>
      </w:r>
    </w:p>
    <w:p>
      <w:pPr>
        <w:numPr>
          <w:ilvl w:val="0"/>
          <w:numId w:val="1005"/>
        </w:numPr>
      </w:pPr>
      <w:r>
        <w:t xml:space="preserve">Salario relativo a la media anual y deciles de referencia (como en el paso 04).</w:t>
      </w:r>
    </w:p>
    <w:p>
      <w:pPr>
        <w:numPr>
          <w:ilvl w:val="0"/>
          <w:numId w:val="1005"/>
        </w:numPr>
      </w:pPr>
      <w:r>
        <w:t xml:space="preserve">Se descartan trabajadores cerca del retiro con contribución suficiente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drop if los_gap==0 &amp; age &gt;= early_retage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early_retage = 60</w:t>
      </w:r>
      <w:r>
        <w:t xml:space="preserve">) para</w:t>
      </w:r>
      <w:r>
        <w:t xml:space="preserve"> </w:t>
      </w:r>
      <w:r>
        <w:t xml:space="preserve">evitar sesgo de selección.</w:t>
      </w:r>
    </w:p>
    <w:p>
      <w:pPr>
        <w:numPr>
          <w:ilvl w:val="0"/>
          <w:numId w:val="1005"/>
        </w:numPr>
      </w:pPr>
      <w:r>
        <w:t xml:space="preserve">Se colapsa a nivel cohorte (</w:t>
      </w:r>
      <w:r>
        <w:rPr>
          <w:rStyle w:val="VerbatimChar"/>
        </w:rPr>
        <w:t xml:space="preserve">yob</w:t>
      </w:r>
      <w:r>
        <w:t xml:space="preserve">, género, decil, año) y se calculan:</w:t>
      </w:r>
    </w:p>
    <w:p>
      <w:pPr>
        <w:pStyle w:val="Compact"/>
        <w:numPr>
          <w:ilvl w:val="1"/>
          <w:numId w:val="1006"/>
        </w:numPr>
      </w:pPr>
      <w:r>
        <w:t xml:space="preserve">crecimiento de la cohorte:</w:t>
      </w:r>
      <w:r>
        <w:t xml:space="preserve"> </w:t>
      </w:r>
      <w:r>
        <w:rPr>
          <w:rStyle w:val="VerbatimChar"/>
        </w:rPr>
        <w:t xml:space="preserve">wage_growth_cohort = 100·(wage − L.wage)/L.wage</w:t>
      </w:r>
    </w:p>
    <w:p>
      <w:pPr>
        <w:pStyle w:val="Compact"/>
        <w:numPr>
          <w:ilvl w:val="1"/>
          <w:numId w:val="1006"/>
        </w:numPr>
      </w:pPr>
      <w:r>
        <w:t xml:space="preserve">crecimiento global:</w:t>
      </w:r>
      <w:r>
        <w:t xml:space="preserve"> </w:t>
      </w:r>
      <w:r>
        <w:rPr>
          <w:rStyle w:val="VerbatimChar"/>
        </w:rPr>
        <w:t xml:space="preserve">wage_growth_global = 100·(mean_wage_yr − L.mean_wage_yr)/L.mean_wage_yr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crecimiento relativo:</w:t>
      </w:r>
      <w:r>
        <w:t xml:space="preserve"> </w:t>
      </w:r>
      <w:r>
        <w:rPr>
          <w:rStyle w:val="VerbatimChar"/>
        </w:rPr>
        <w:t xml:space="preserve">wage_growth_relative = 100·wage_growth_cohort/wage_growth_global</w:t>
      </w:r>
    </w:p>
    <w:p>
      <w:pPr>
        <w:numPr>
          <w:ilvl w:val="0"/>
          <w:numId w:val="1005"/>
        </w:numPr>
      </w:pPr>
      <w:r>
        <w:t xml:space="preserve">Se filtran</w:t>
      </w:r>
      <w:r>
        <w:t xml:space="preserve"> </w:t>
      </w:r>
      <w:r>
        <w:rPr>
          <w:i/>
          <w:iCs/>
        </w:rPr>
        <w:t xml:space="preserve">outliers</w:t>
      </w:r>
      <w:r>
        <w:t xml:space="preserve"> </w:t>
      </w:r>
      <w:r>
        <w:t xml:space="preserve">fuera de media ± 3 desviaciones estándar</w:t>
      </w:r>
      <w:r>
        <w:t xml:space="preserve"> </w:t>
      </w:r>
      <w:r>
        <w:t xml:space="preserve">(</w:t>
      </w:r>
      <w:r>
        <w:rPr>
          <w:rStyle w:val="VerbatimChar"/>
        </w:rPr>
        <w:t xml:space="preserve">reg_include_flag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Regresión</w:t>
      </w:r>
      <w:r>
        <w:t xml:space="preserve"> </w:t>
      </w:r>
      <w:r>
        <w:t xml:space="preserve">con interacción completa de tres vías: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regress</w:t>
      </w:r>
      <w:r>
        <w:rPr>
          <w:rStyle w:val="NormalTok"/>
        </w:rPr>
        <w:t xml:space="preserve"> wage_growth_relative  i.wage_decile#i.gender#i.age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reg_include_flag</w:t>
      </w:r>
    </w:p>
    <w:p>
      <w:pPr>
        <w:numPr>
          <w:ilvl w:val="0"/>
          <w:numId w:val="1000"/>
        </w:numPr>
      </w:pPr>
      <w:r>
        <w:t xml:space="preserve">Las estimaciones se guardan y se usan para predecir el crecimiento relativo por</w:t>
      </w:r>
      <w:r>
        <w:t xml:space="preserve"> </w:t>
      </w:r>
      <w:r>
        <w:t xml:space="preserve">celda (decil, género, edad).</w:t>
      </w:r>
    </w:p>
    <w:p>
      <w:pPr>
        <w:pStyle w:val="FirstParagraph"/>
      </w:pPr>
      <w:r>
        <w:rPr>
          <w:b/>
          <w:bCs/>
        </w:rPr>
        <w:t xml:space="preserve">Parámetros.</w:t>
      </w:r>
      <w:r>
        <w:t xml:space="preserve"> </w:t>
      </w:r>
      <w:r>
        <w:rPr>
          <w:rStyle w:val="VerbatimChar"/>
        </w:rPr>
        <w:t xml:space="preserve">minimum_age = 15</w:t>
      </w:r>
      <w:r>
        <w:t xml:space="preserve">,</w:t>
      </w:r>
      <w:r>
        <w:t xml:space="preserve"> </w:t>
      </w:r>
      <w:r>
        <w:rPr>
          <w:rStyle w:val="VerbatimChar"/>
        </w:rPr>
        <w:t xml:space="preserve">early_retage = 60</w:t>
      </w:r>
      <w:r>
        <w:t xml:space="preserve">,</w:t>
      </w:r>
      <w:r>
        <w:t xml:space="preserve"> </w:t>
      </w:r>
      <w:r>
        <w:rPr>
          <w:rStyle w:val="VerbatimChar"/>
        </w:rPr>
        <w:t xml:space="preserve">retcont_min = (750/52)·12 ≈ 173.08</w:t>
      </w:r>
      <w:r>
        <w:t xml:space="preserve"> </w:t>
      </w:r>
      <w:r>
        <w:t xml:space="preserve">meses, recorte de</w:t>
      </w:r>
      <w:r>
        <w:t xml:space="preserve"> </w:t>
      </w:r>
      <w:r>
        <w:rPr>
          <w:i/>
          <w:iCs/>
        </w:rPr>
        <w:t xml:space="preserve">outliers</w:t>
      </w:r>
      <w:r>
        <w:t xml:space="preserve"> </w:t>
      </w:r>
      <w:r>
        <w:t xml:space="preserve">a 3 SD.</w:t>
      </w:r>
    </w:p>
    <w:bookmarkEnd w:id="20"/>
    <w:bookmarkStart w:id="21" w:name="X4eda6f77dfb69076d0a5d3760698650371dde36"/>
    <w:p>
      <w:pPr>
        <w:pStyle w:val="Heading2"/>
      </w:pPr>
      <w:r>
        <w:t xml:space="preserve">2.6 Paso 06 — Tasas de retiro, invalidez y sobrevivencia</w:t>
      </w:r>
    </w:p>
    <w:p>
      <w:pPr>
        <w:pStyle w:val="FirstParagraph"/>
      </w:pPr>
      <w:r>
        <w:rPr>
          <w:b/>
          <w:bCs/>
        </w:rPr>
        <w:t xml:space="preserve">Programa:</w:t>
      </w:r>
      <w:r>
        <w:t xml:space="preserve"> </w:t>
      </w:r>
      <w:r>
        <w:rPr>
          <w:rStyle w:val="VerbatimChar"/>
        </w:rPr>
        <w:t xml:space="preserve">06 - Pre-processing - Generate retirement disability survivor rates.do</w:t>
      </w:r>
      <w:r>
        <w:t xml:space="preserve"> </w:t>
      </w:r>
      <w:r>
        <w:rPr>
          <w:b/>
          <w:bCs/>
        </w:rPr>
        <w:t xml:space="preserve">Productos:</w:t>
      </w:r>
      <w:r>
        <w:t xml:space="preserve"> </w:t>
      </w:r>
      <w:r>
        <w:rPr>
          <w:rStyle w:val="VerbatimChar"/>
        </w:rPr>
        <w:t xml:space="preserve">retirement_rates_MEX.csv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disability_rates_MEX.csv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survivor_rates_MEX.csv</w:t>
      </w:r>
    </w:p>
    <w:p>
      <w:pPr>
        <w:pStyle w:val="BodyText"/>
      </w:pPr>
      <w:r>
        <w:rPr>
          <w:b/>
          <w:bCs/>
        </w:rPr>
        <w:t xml:space="preserve">Propósito.</w:t>
      </w:r>
      <w:r>
        <w:t xml:space="preserve"> </w:t>
      </w:r>
      <w:r>
        <w:t xml:space="preserve">Derivar tasas de incidencia (por edad y género) de nuevas</w:t>
      </w:r>
      <w:r>
        <w:t xml:space="preserve"> </w:t>
      </w:r>
      <w:r>
        <w:t xml:space="preserve">pensiones de vejez, invalidez y sobrevivencia, ajustadas por mortalidad de</w:t>
      </w:r>
      <w:r>
        <w:t xml:space="preserve"> </w:t>
      </w:r>
      <w:r>
        <w:t xml:space="preserve">cohorte, a partir de la base de beneficiarios.</w:t>
      </w:r>
    </w:p>
    <w:p>
      <w:pPr>
        <w:pStyle w:val="BodyText"/>
      </w:pPr>
      <w:r>
        <w:rPr>
          <w:b/>
          <w:bCs/>
        </w:rPr>
        <w:t xml:space="preserve">Método.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Mortalidad y supervivencia de cohorte.</w:t>
      </w:r>
      <w:r>
        <w:t xml:space="preserve"> </w:t>
      </w:r>
      <w:r>
        <w:t xml:space="preserve">Se importa la mortalidad</w:t>
      </w:r>
      <w:r>
        <w:t xml:space="preserve"> </w:t>
      </w:r>
      <w:r>
        <w:t xml:space="preserve">observada (</w:t>
      </w:r>
      <w:r>
        <w:rPr>
          <w:rStyle w:val="VerbatimChar"/>
        </w:rPr>
        <w:t xml:space="preserve">mortality_obs_MEX.csv</w:t>
      </w:r>
      <w:r>
        <w:t xml:space="preserve">), se pasa a formato largo y se</w:t>
      </w:r>
      <w:r>
        <w:t xml:space="preserve"> </w:t>
      </w:r>
      <w:r>
        <w:rPr>
          <w:i/>
          <w:iCs/>
        </w:rPr>
        <w:t xml:space="preserve">retro-completa</w:t>
      </w:r>
      <w:r>
        <w:t xml:space="preserve"> </w:t>
      </w:r>
      <w:r>
        <w:t xml:space="preserve">hacia atrás (1850–1949) para cubrir cohortes longevas. Para</w:t>
      </w:r>
      <w:r>
        <w:t xml:space="preserve"> </w:t>
      </w:r>
      <w:r>
        <w:t xml:space="preserve">cada cohorte (definida por</w:t>
      </w:r>
      <w:r>
        <w:t xml:space="preserve"> </w:t>
      </w:r>
      <w:r>
        <w:rPr>
          <w:rStyle w:val="VerbatimChar"/>
        </w:rPr>
        <w:t xml:space="preserve">birth_year = year − age</w:t>
      </w:r>
      <w:r>
        <w:t xml:space="preserve">) se acumula la</w:t>
      </w:r>
      <w:r>
        <w:t xml:space="preserve"> </w:t>
      </w:r>
      <w:r>
        <w:t xml:space="preserve">supervivencia: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generate</w:t>
      </w:r>
      <w:r>
        <w:rPr>
          <w:rStyle w:val="NormalTok"/>
        </w:rPr>
        <w:t xml:space="preserve"> log_surv_increment =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(1 - mortality_rate)</w:t>
      </w:r>
      <w:r>
        <w:br/>
      </w:r>
      <w:r>
        <w:rPr>
          <w:rStyle w:val="KeywordTok"/>
        </w:rPr>
        <w:t xml:space="preserve">bysort</w:t>
      </w:r>
      <w:r>
        <w:rPr>
          <w:rStyle w:val="NormalTok"/>
        </w:rPr>
        <w:t xml:space="preserve"> gender birth_year (age):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cum_log_surv =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(log_surv_increment)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survival_rate =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(cum_log_surv)        </w:t>
      </w:r>
      <w:r>
        <w:rPr>
          <w:rStyle w:val="CommentTok"/>
        </w:rPr>
        <w:t xml:space="preserve">// S(a) = ∏ (1 − q(x))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Conteo de pensiones nuevas</w:t>
      </w:r>
      <w:r>
        <w:t xml:space="preserve"> </w:t>
      </w:r>
      <w:r>
        <w:t xml:space="preserve">por (edad, género, año de inicio, tipo) y</w:t>
      </w:r>
      <w:r>
        <w:t xml:space="preserve"> </w:t>
      </w:r>
      <w:r>
        <w:rPr>
          <w:i/>
          <w:iCs/>
        </w:rPr>
        <w:t xml:space="preserve">reshape</w:t>
      </w:r>
      <w:r>
        <w:t xml:space="preserve"> </w:t>
      </w:r>
      <w:r>
        <w:t xml:space="preserve">a columnas</w:t>
      </w:r>
      <w:r>
        <w:t xml:space="preserve"> </w:t>
      </w:r>
      <w:r>
        <w:rPr>
          <w:rStyle w:val="VerbatimChar"/>
        </w:rPr>
        <w:t xml:space="preserve">oa_pension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disa_pension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survivor_pension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Edad al inicio</w:t>
      </w:r>
      <w:r>
        <w:t xml:space="preserve"> </w:t>
      </w:r>
      <w:r>
        <w:t xml:space="preserve">de la pensión:</w:t>
      </w:r>
      <w:r>
        <w:t xml:space="preserve"> </w:t>
      </w:r>
      <w:r>
        <w:rPr>
          <w:rStyle w:val="VerbatimChar"/>
        </w:rPr>
        <w:t xml:space="preserve">age_start = max(age − (baseyear − year), 0)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Ajuste por mortalidad de cohorte.</w:t>
      </w:r>
      <w:r>
        <w:t xml:space="preserve"> </w:t>
      </w:r>
      <w:r>
        <w:t xml:space="preserve">Para recuperar el tamaño original de la</w:t>
      </w:r>
      <w:r>
        <w:t xml:space="preserve"> </w:t>
      </w:r>
      <w:r>
        <w:t xml:space="preserve">cohorte que entró a pensión, se divide por la razón de supervivencia entre el</w:t>
      </w:r>
      <w:r>
        <w:t xml:space="preserve"> </w:t>
      </w:r>
      <w:r>
        <w:t xml:space="preserve">año base y el año de inicio: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generate</w:t>
      </w:r>
      <w:r>
        <w:rPr>
          <w:rStyle w:val="NormalTok"/>
        </w:rPr>
        <w:t xml:space="preserve"> oa_pension_adj = oa_pension / (survival_rate_now / survival_rate_start)</w:t>
      </w:r>
    </w:p>
    <w:p>
      <w:pPr>
        <w:numPr>
          <w:ilvl w:val="0"/>
          <w:numId w:val="1000"/>
        </w:numPr>
      </w:pPr>
      <w:r>
        <w:t xml:space="preserve">(análogo para invalidez y sobrevivencia).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Normalización a tasas</w:t>
      </w:r>
      <w:r>
        <w:t xml:space="preserve"> </w:t>
      </w:r>
      <w:r>
        <w:t xml:space="preserve">dividiendo por la población de referencia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pop × 1000</w:t>
      </w:r>
      <w:r>
        <w:t xml:space="preserve">), filtrado a los últimos</w:t>
      </w:r>
      <w:r>
        <w:t xml:space="preserve"> </w:t>
      </w:r>
      <w:r>
        <w:rPr>
          <w:rStyle w:val="VerbatimChar"/>
        </w:rPr>
        <w:t xml:space="preserve">include_years = 20</w:t>
      </w:r>
      <w:r>
        <w:t xml:space="preserve"> </w:t>
      </w:r>
      <w:r>
        <w:t xml:space="preserve">años, y promedio por</w:t>
      </w:r>
      <w:r>
        <w:t xml:space="preserve"> </w:t>
      </w:r>
      <w:r>
        <w:t xml:space="preserve">(edad, género). Se exportan los tres CSV.</w:t>
      </w:r>
    </w:p>
    <w:p>
      <w:pPr>
        <w:pStyle w:val="FirstParagraph"/>
      </w:pPr>
      <w:r>
        <w:rPr>
          <w:b/>
          <w:bCs/>
        </w:rPr>
        <w:t xml:space="preserve">Parámetros.</w:t>
      </w:r>
      <w:r>
        <w:t xml:space="preserve"> </w:t>
      </w:r>
      <w:r>
        <w:rPr>
          <w:rStyle w:val="VerbatimChar"/>
        </w:rPr>
        <w:t xml:space="preserve">include_years = 20</w:t>
      </w:r>
      <w:r>
        <w:t xml:space="preserve">; edad tope a 100; retro-completado de</w:t>
      </w:r>
      <w:r>
        <w:t xml:space="preserve"> </w:t>
      </w:r>
      <w:r>
        <w:t xml:space="preserve">mortalidad 1850–1949; codificación de género 1/2 y de tipo 1/2/3.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e-ii-proyección-microsimulación"/>
    <w:p>
      <w:pPr>
        <w:pStyle w:val="Heading1"/>
      </w:pPr>
      <w:r>
        <w:t xml:space="preserve">Parte II — Proyección (microsimulación)</w:t>
      </w:r>
    </w:p>
    <w:bookmarkEnd w:id="23"/>
    <w:bookmarkStart w:id="35" w:name="construcción-de-la-base-de-proyección"/>
    <w:p>
      <w:pPr>
        <w:pStyle w:val="Heading1"/>
      </w:pPr>
      <w:r>
        <w:t xml:space="preserve">3. Construcción de la base de proyección</w:t>
      </w:r>
    </w:p>
    <w:p>
      <w:pPr>
        <w:pStyle w:val="FirstParagraph"/>
      </w:pPr>
      <w:r>
        <w:rPr>
          <w:b/>
          <w:bCs/>
        </w:rPr>
        <w:t xml:space="preserve">Programa:</w:t>
      </w:r>
      <w:r>
        <w:t xml:space="preserve"> </w:t>
      </w:r>
      <w:r>
        <w:rPr>
          <w:rStyle w:val="VerbatimChar"/>
        </w:rPr>
        <w:t xml:space="preserve">1 - PROSTv2 - Build projection database.do</w:t>
      </w:r>
      <w:r>
        <w:t xml:space="preserve"> </w:t>
      </w:r>
      <w:r>
        <w:t xml:space="preserve">(~2 807 líneas)</w:t>
      </w:r>
    </w:p>
    <w:bookmarkStart w:id="24" w:name="parámetros-de-la-simulación"/>
    <w:p>
      <w:pPr>
        <w:pStyle w:val="Heading2"/>
      </w:pPr>
      <w:r>
        <w:t xml:space="preserve">3.1 Parámetros de la simulación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baseyear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Año base de la microdata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startyear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Primer año proyectado (</w:t>
            </w:r>
            <w:r>
              <w:rPr>
                <w:rStyle w:val="VerbatimChar"/>
              </w:rPr>
              <w:t xml:space="preserve">baseyear + 1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endyear</w:t>
            </w:r>
          </w:p>
        </w:tc>
        <w:tc>
          <w:tcPr/>
          <w:p>
            <w:pPr>
              <w:pStyle w:val="Compact"/>
            </w:pPr>
            <w:r>
              <w:t xml:space="preserve">2104</w:t>
            </w:r>
          </w:p>
        </w:tc>
        <w:tc>
          <w:tcPr/>
          <w:p>
            <w:pPr>
              <w:pStyle w:val="Compact"/>
            </w:pPr>
            <w:r>
              <w:t xml:space="preserve">Último año proyectado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Años de proyección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samplesize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Tamaño de muestra (% de la población; peso = 100/samplesize)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Semilla del generador aleatorio (reproducibilidad)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working_age_min/max</w:t>
            </w:r>
          </w:p>
        </w:tc>
        <w:tc>
          <w:tcPr/>
          <w:p>
            <w:pPr>
              <w:pStyle w:val="Compact"/>
            </w:pPr>
            <w:r>
              <w:t xml:space="preserve">15 / 64</w:t>
            </w:r>
          </w:p>
        </w:tc>
        <w:tc>
          <w:tcPr/>
          <w:p>
            <w:pPr>
              <w:pStyle w:val="Compact"/>
            </w:pPr>
            <w:r>
              <w:t xml:space="preserve">Edades activas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max_eligibility_age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Edad tope sin esperanza razonable de elegibilidad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wage_adjustment</w:t>
            </w:r>
          </w:p>
        </w:tc>
        <w:tc>
          <w:tcPr/>
          <w:p>
            <w:pPr>
              <w:pStyle w:val="Compact"/>
            </w:pPr>
            <w:r>
              <w:t xml:space="preserve">9878.469/7048.628 ≈ 1.402</w:t>
            </w:r>
          </w:p>
        </w:tc>
        <w:tc>
          <w:tcPr/>
          <w:p>
            <w:pPr>
              <w:pStyle w:val="Compact"/>
            </w:pPr>
            <w:r>
              <w:t xml:space="preserve">Ajuste salarial 2020→2024 (ILO)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simname</w:t>
            </w:r>
          </w:p>
        </w:tc>
        <w:tc>
          <w:tcPr/>
          <w:p>
            <w:pPr>
              <w:pStyle w:val="Compact"/>
            </w:pPr>
            <w:r>
              <w:t xml:space="preserve">MEX /</w:t>
            </w:r>
            <w:r>
              <w:t xml:space="preserve"> </w:t>
            </w:r>
            <w:r>
              <w:t xml:space="preserve">“Baseline”</w:t>
            </w:r>
          </w:p>
        </w:tc>
        <w:tc>
          <w:tcPr/>
          <w:p>
            <w:pPr>
              <w:pStyle w:val="Compact"/>
            </w:pPr>
            <w:r>
              <w:t xml:space="preserve">País / escenario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Parámetros de política (sistema de pensiones).</w:t>
      </w:r>
      <w:r>
        <w:t xml:space="preserve"> </w:t>
      </w:r>
      <w:r>
        <w:t xml:space="preserve">Edad de retiro 65 (ambos</w:t>
      </w:r>
      <w:r>
        <w:t xml:space="preserve"> </w:t>
      </w:r>
      <w:r>
        <w:t xml:space="preserve">sexos); requisito mínimo de servicio</w:t>
      </w:r>
      <w:r>
        <w:t xml:space="preserve"> </w:t>
      </w:r>
      <w:r>
        <w:rPr>
          <w:rStyle w:val="VerbatimChar"/>
        </w:rPr>
        <w:t xml:space="preserve">p_min_service_req = 750/52 ≈ 14.42</w:t>
      </w:r>
      <w:r>
        <w:t xml:space="preserve"> </w:t>
      </w:r>
      <w:r>
        <w:t xml:space="preserve">años;</w:t>
      </w:r>
      <w:r>
        <w:t xml:space="preserve"> </w:t>
      </w:r>
      <w:r>
        <w:t xml:space="preserve">tasa de acumulación</w:t>
      </w:r>
      <w:r>
        <w:t xml:space="preserve"> </w:t>
      </w:r>
      <w:r>
        <w:rPr>
          <w:rStyle w:val="VerbatimChar"/>
        </w:rPr>
        <w:t xml:space="preserve">p_accrual = 4%</w:t>
      </w:r>
      <w:r>
        <w:t xml:space="preserve"> </w:t>
      </w:r>
      <w:r>
        <w:t xml:space="preserve">por año de servicio con tope</w:t>
      </w:r>
      <w:r>
        <w:t xml:space="preserve"> </w:t>
      </w:r>
      <w:r>
        <w:rPr>
          <w:rStyle w:val="VerbatimChar"/>
        </w:rPr>
        <w:t xml:space="preserve">p_accrual_max = 75%</w:t>
      </w:r>
      <w:r>
        <w:t xml:space="preserve">; penalización por retiro anticipado</w:t>
      </w:r>
      <w:r>
        <w:t xml:space="preserve"> </w:t>
      </w:r>
      <w:r>
        <w:rPr>
          <w:rStyle w:val="VerbatimChar"/>
        </w:rPr>
        <w:t xml:space="preserve">p_delta = 4%</w:t>
      </w:r>
      <w:r>
        <w:t xml:space="preserve">/año y</w:t>
      </w:r>
      <w:r>
        <w:t xml:space="preserve"> </w:t>
      </w:r>
      <w:r>
        <w:t xml:space="preserve">bono por retiro tardío</w:t>
      </w:r>
      <w:r>
        <w:t xml:space="preserve"> </w:t>
      </w:r>
      <w:r>
        <w:rPr>
          <w:rStyle w:val="VerbatimChar"/>
        </w:rPr>
        <w:t xml:space="preserve">p_lambda = 4%</w:t>
      </w:r>
      <w:r>
        <w:t xml:space="preserve">/año; retiro forzoso a los 99 años;</w:t>
      </w:r>
      <w:r>
        <w:t xml:space="preserve"> </w:t>
      </w:r>
      <w:r>
        <w:t xml:space="preserve">pensión mínima base</w:t>
      </w:r>
      <w:r>
        <w:t xml:space="preserve"> </w:t>
      </w:r>
      <w:r>
        <w:rPr>
          <w:rStyle w:val="VerbatimChar"/>
        </w:rPr>
        <w:t xml:space="preserve">p_minpen_base = 2 622</w:t>
      </w:r>
      <w:r>
        <w:t xml:space="preserve"> </w:t>
      </w:r>
      <w:r>
        <w:t xml:space="preserve">(con ajustes por edad, antigüedad y</w:t>
      </w:r>
      <w:r>
        <w:t xml:space="preserve"> </w:t>
      </w:r>
      <w:r>
        <w:t xml:space="preserve">salario); descuento</w:t>
      </w:r>
      <w:r>
        <w:t xml:space="preserve"> </w:t>
      </w:r>
      <w:r>
        <w:rPr>
          <w:rStyle w:val="VerbatimChar"/>
        </w:rPr>
        <w:t xml:space="preserve">p_discount_rate = 3%</w:t>
      </w:r>
      <w:r>
        <w:t xml:space="preserve"> </w:t>
      </w:r>
      <w:r>
        <w:t xml:space="preserve">(para la decisión de retiro por VPN,</w:t>
      </w:r>
      <w:r>
        <w:t xml:space="preserve"> </w:t>
      </w:r>
      <w:r>
        <w:t xml:space="preserve">pendiente). El cálculo del salario de referencia admite tres modos</w:t>
      </w:r>
      <w:r>
        <w:t xml:space="preserve"> </w:t>
      </w:r>
      <w:r>
        <w:t xml:space="preserve">(</w:t>
      </w:r>
      <w:r>
        <w:rPr>
          <w:rStyle w:val="VerbatimChar"/>
        </w:rPr>
        <w:t xml:space="preserve">ref_wage_type</w:t>
      </w:r>
      <w:r>
        <w:t xml:space="preserve">): promedio móvil, mejores N años, o mejores N dentro de los</w:t>
      </w:r>
      <w:r>
        <w:t xml:space="preserve"> </w:t>
      </w:r>
      <w:r>
        <w:t xml:space="preserve">últimos M.</w:t>
      </w:r>
    </w:p>
    <w:bookmarkEnd w:id="24"/>
    <w:bookmarkStart w:id="25" w:name="insumos"/>
    <w:p>
      <w:pPr>
        <w:pStyle w:val="Heading2"/>
      </w:pPr>
      <w:r>
        <w:t xml:space="preserve">3.2 Insumos</w:t>
      </w:r>
    </w:p>
    <w:p>
      <w:pPr>
        <w:pStyle w:val="FirstParagraph"/>
      </w:pPr>
      <w:r>
        <w:t xml:space="preserve">Se cargan: población por edad/género/año (</w:t>
      </w:r>
      <w:r>
        <w:rPr>
          <w:rStyle w:val="VerbatimChar"/>
        </w:rPr>
        <w:t xml:space="preserve">population_MEX.csv</w:t>
      </w:r>
      <w:r>
        <w:t xml:space="preserve">), mortalidad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mortality_MEX.csv</w:t>
      </w:r>
      <w:r>
        <w:t xml:space="preserve">), tasas de afiliación (</w:t>
      </w:r>
      <w:r>
        <w:rPr>
          <w:rStyle w:val="VerbatimChar"/>
        </w:rPr>
        <w:t xml:space="preserve">affiliation_MEX_10.csv</w:t>
      </w:r>
      <w:r>
        <w:t xml:space="preserve">), los</w:t>
      </w:r>
      <w:r>
        <w:t xml:space="preserve"> </w:t>
      </w:r>
      <w:r>
        <w:t xml:space="preserve">modelos de transición del paso 04, el modelo de salarios del paso 05, el</w:t>
      </w:r>
      <w:r>
        <w:t xml:space="preserve"> </w:t>
      </w:r>
      <w:r>
        <w:t xml:space="preserve">crecimiento salarial agregado (</w:t>
      </w:r>
      <w:r>
        <w:rPr>
          <w:rStyle w:val="VerbatimChar"/>
        </w:rPr>
        <w:t xml:space="preserve">cpi_MEX.csv</w:t>
      </w:r>
      <w:r>
        <w:t xml:space="preserve">), los supuestos de mercado laboral</w:t>
      </w:r>
      <w:r>
        <w:t xml:space="preserve"> </w:t>
      </w:r>
      <w:r>
        <w:t xml:space="preserve">(</w:t>
      </w:r>
      <w:r>
        <w:rPr>
          <w:rStyle w:val="VerbatimChar"/>
        </w:rPr>
        <w:t xml:space="preserve">labor_market_assumptions.csv</w:t>
      </w:r>
      <w:r>
        <w:t xml:space="preserve">) e indexación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indexation_assumptions_MEX.csv</w:t>
      </w:r>
      <w:r>
        <w:t xml:space="preserve">), y las bases base de afiliados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baseyear_data_MEX.dta</w:t>
      </w:r>
      <w:r>
        <w:t xml:space="preserve">) y pensionados (</w:t>
      </w:r>
      <w:r>
        <w:rPr>
          <w:rStyle w:val="VerbatimChar"/>
        </w:rPr>
        <w:t xml:space="preserve">pensioners_MEX.dta</w:t>
      </w:r>
      <w:r>
        <w:t xml:space="preserve">). Las series con</w:t>
      </w:r>
      <w:r>
        <w:t xml:space="preserve"> </w:t>
      </w:r>
      <w:r>
        <w:t xml:space="preserve">horizonte menor al de proyección se mantienen constantes en su último año</w:t>
      </w:r>
      <w:r>
        <w:t xml:space="preserve"> </w:t>
      </w:r>
      <w:r>
        <w:t xml:space="preserve">disponible.</w:t>
      </w:r>
    </w:p>
    <w:bookmarkEnd w:id="25"/>
    <w:bookmarkStart w:id="26" w:name="inicialización"/>
    <w:p>
      <w:pPr>
        <w:pStyle w:val="Heading2"/>
      </w:pPr>
      <w:r>
        <w:t xml:space="preserve">3.3 Inicialización</w:t>
      </w:r>
    </w:p>
    <w:p>
      <w:pPr>
        <w:pStyle w:val="FirstParagraph"/>
      </w:pPr>
      <w:r>
        <w:rPr>
          <w:b/>
          <w:bCs/>
        </w:rPr>
        <w:t xml:space="preserve">Afiliados.</w:t>
      </w:r>
      <w:r>
        <w:t xml:space="preserve"> </w:t>
      </w:r>
      <w:r>
        <w:t xml:space="preserve">Se deduplica por</w:t>
      </w:r>
      <w:r>
        <w:t xml:space="preserve"> </w:t>
      </w:r>
      <w:r>
        <w:rPr>
          <w:rStyle w:val="VerbatimChar"/>
        </w:rPr>
        <w:t xml:space="preserve">id</w:t>
      </w:r>
      <w:r>
        <w:t xml:space="preserve">, se muestrea al</w:t>
      </w:r>
      <w:r>
        <w:t xml:space="preserve"> </w:t>
      </w:r>
      <w:r>
        <w:rPr>
          <w:rStyle w:val="VerbatimChar"/>
        </w:rPr>
        <w:t xml:space="preserve">samplesize</w:t>
      </w:r>
      <w:r>
        <w:t xml:space="preserve">% y se asigna</w:t>
      </w:r>
      <w:r>
        <w:t xml:space="preserve"> </w:t>
      </w:r>
      <w:r>
        <w:t xml:space="preserve">peso</w:t>
      </w:r>
      <w:r>
        <w:t xml:space="preserve"> </w:t>
      </w:r>
      <w:r>
        <w:rPr>
          <w:rStyle w:val="VerbatimChar"/>
        </w:rPr>
        <w:t xml:space="preserve">wgt = 100/samplesize</w:t>
      </w:r>
      <w:r>
        <w:t xml:space="preserve">. Cada individuo lleva: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yob</w:t>
      </w:r>
      <w:r>
        <w:t xml:space="preserve">,</w:t>
      </w:r>
      <w:r>
        <w:t xml:space="preserve"> </w:t>
      </w:r>
      <w:r>
        <w:rPr>
          <w:rStyle w:val="VerbatimChar"/>
        </w:rPr>
        <w:t xml:space="preserve">wage_decile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wage_decile_ref</w:t>
      </w:r>
      <w:r>
        <w:t xml:space="preserve">),</w:t>
      </w:r>
      <w:r>
        <w:t xml:space="preserve"> </w:t>
      </w:r>
      <w:r>
        <w:rPr>
          <w:rStyle w:val="VerbatimChar"/>
        </w:rPr>
        <w:t xml:space="preserve">birthmonth</w:t>
      </w:r>
      <w:r>
        <w:t xml:space="preserve">/</w:t>
      </w:r>
      <w:r>
        <w:rPr>
          <w:rStyle w:val="VerbatimChar"/>
        </w:rPr>
        <w:t xml:space="preserve">deathmonth</w:t>
      </w:r>
      <w:r>
        <w:t xml:space="preserve"> </w:t>
      </w:r>
      <w:r>
        <w:t xml:space="preserve">aleatorios,</w:t>
      </w:r>
      <w:r>
        <w:t xml:space="preserve"> </w:t>
      </w:r>
      <w:r>
        <w:rPr>
          <w:rStyle w:val="VerbatimChar"/>
        </w:rPr>
        <w:t xml:space="preserve">los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</w:t>
      </w:r>
      <w:r>
        <w:t xml:space="preserve">,</w:t>
      </w:r>
      <w:r>
        <w:t xml:space="preserve"> </w:t>
      </w:r>
      <w:r>
        <w:rPr>
          <w:rStyle w:val="VerbatimChar"/>
        </w:rPr>
        <w:t xml:space="preserve">dens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contribution_density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wage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wage_ref</w:t>
      </w:r>
      <w:r>
        <w:t xml:space="preserve"> </w:t>
      </w:r>
      <w:r>
        <w:t xml:space="preserve">(salario al</w:t>
      </w:r>
      <w:r>
        <w:t xml:space="preserve"> </w:t>
      </w:r>
      <w:r>
        <w:t xml:space="preserve">salir, para reingresar),</w:t>
      </w:r>
      <w:r>
        <w:t xml:space="preserve"> </w:t>
      </w:r>
      <w:r>
        <w:rPr>
          <w:rStyle w:val="VerbatimChar"/>
        </w:rPr>
        <w:t xml:space="preserve">spell_length</w:t>
      </w:r>
      <w:r>
        <w:t xml:space="preserve">, y las brechas de elegibilidad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age_gap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pension_gap</w:t>
      </w:r>
      <w:r>
        <w:t xml:space="preserve">) con un grupo de elegibilidad: 1 =</w:t>
      </w:r>
      <w:r>
        <w:t xml:space="preserve"> </w:t>
      </w:r>
      <w:r>
        <w:t xml:space="preserve">restringido por edad, 2 = restringido por servicio, 3 = sin esperanza razonable.</w:t>
      </w:r>
      <w:r>
        <w:t xml:space="preserve"> </w:t>
      </w:r>
      <w:r>
        <w:t xml:space="preserve">El salario base se lleva al año base con</w:t>
      </w:r>
      <w:r>
        <w:t xml:space="preserve"> </w:t>
      </w:r>
      <w:r>
        <w:rPr>
          <w:rStyle w:val="VerbatimChar"/>
        </w:rPr>
        <w:t xml:space="preserve">wage_adjustment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Cohortes de nuevos afiliados (anuales).</w:t>
      </w:r>
      <w:r>
        <w:t xml:space="preserve"> </w:t>
      </w:r>
      <w:r>
        <w:t xml:space="preserve">Para cada año se calculan</w:t>
      </w:r>
      <w:r>
        <w:t xml:space="preserve"> </w:t>
      </w:r>
      <w:r>
        <w:rPr>
          <w:rStyle w:val="VerbatimChar"/>
        </w:rPr>
        <w:t xml:space="preserve">new_affiliates = round(affiliation_rate × pop, 1)</w:t>
      </w:r>
      <w:r>
        <w:t xml:space="preserve"> </w:t>
      </w:r>
      <w:r>
        <w:t xml:space="preserve">a partir de población y tasas</w:t>
      </w:r>
      <w:r>
        <w:t xml:space="preserve"> </w:t>
      </w:r>
      <w:r>
        <w:t xml:space="preserve">de afiliación; se expanden, se les asigna decil aleatorio</w:t>
      </w:r>
      <w:r>
        <w:t xml:space="preserve"> </w:t>
      </w:r>
      <w:r>
        <w:rPr>
          <w:rStyle w:val="VerbatimChar"/>
        </w:rPr>
        <w:t xml:space="preserve">runiformint(1,10)</w:t>
      </w:r>
      <w:r>
        <w:t xml:space="preserve">, se</w:t>
      </w:r>
      <w:r>
        <w:t xml:space="preserve"> </w:t>
      </w:r>
      <w:r>
        <w:t xml:space="preserve">muestrean y se guardan como tempfiles</w:t>
      </w:r>
      <w:r>
        <w:t xml:space="preserve"> </w:t>
      </w:r>
      <w:r>
        <w:rPr>
          <w:rStyle w:val="VerbatimChar"/>
        </w:rPr>
        <w:t xml:space="preserve">affiliates2025 … affiliates2104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Pensionados.</w:t>
      </w:r>
      <w:r>
        <w:t xml:space="preserve"> </w:t>
      </w:r>
      <w:r>
        <w:t xml:space="preserve">Se muestrea la base de pensionados, se asigna</w:t>
      </w:r>
      <w:r>
        <w:t xml:space="preserve"> </w:t>
      </w:r>
      <w:r>
        <w:rPr>
          <w:rStyle w:val="VerbatimChar"/>
        </w:rPr>
        <w:t xml:space="preserve">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pensioner_source = "observed"</w:t>
      </w:r>
      <w:r>
        <w:t xml:space="preserve">, y variables de seguimiento (</w:t>
      </w:r>
      <w:r>
        <w:rPr>
          <w:rStyle w:val="VerbatimChar"/>
        </w:rPr>
        <w:t xml:space="preserve">died_flag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age_died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pension_index</w:t>
      </w:r>
      <w:r>
        <w:t xml:space="preserve">).</w:t>
      </w:r>
    </w:p>
    <w:bookmarkEnd w:id="26"/>
    <w:bookmarkStart w:id="32" w:name="el-loop-de-simulación-de-afiliados"/>
    <w:p>
      <w:pPr>
        <w:pStyle w:val="Heading2"/>
      </w:pPr>
      <w:r>
        <w:t xml:space="preserve">3.4 El loop de simulación de afiliados</w:t>
      </w:r>
    </w:p>
    <w:p>
      <w:pPr>
        <w:pStyle w:val="FirstParagraph"/>
      </w:pPr>
      <w:r>
        <w:t xml:space="preserve">La simulación recorre un</w:t>
      </w:r>
      <w:r>
        <w:t xml:space="preserve"> </w:t>
      </w:r>
      <w:r>
        <w:rPr>
          <w:b/>
          <w:bCs/>
        </w:rPr>
        <w:t xml:space="preserve">loop anual</w:t>
      </w:r>
      <w:r>
        <w:t xml:space="preserve"> </w:t>
      </w:r>
      <w:r>
        <w:t xml:space="preserve">(</w:t>
      </w:r>
      <w:r>
        <w:rPr>
          <w:rStyle w:val="VerbatimChar"/>
        </w:rPr>
        <w:t xml:space="preserve">yr = 2025…2104</w:t>
      </w:r>
      <w:r>
        <w:t xml:space="preserve">) con un</w:t>
      </w:r>
      <w:r>
        <w:t xml:space="preserve"> </w:t>
      </w:r>
      <w:r>
        <w:rPr>
          <w:b/>
          <w:bCs/>
        </w:rPr>
        <w:t xml:space="preserve">loop mensual</w:t>
      </w:r>
      <w:r>
        <w:rPr>
          <w:b/>
          <w:bCs/>
        </w:rPr>
        <w:t xml:space="preserve"> </w:t>
      </w:r>
      <w:r>
        <w:rPr>
          <w:b/>
          <w:bCs/>
        </w:rPr>
        <w:t xml:space="preserve">anidado</w:t>
      </w:r>
      <w:r>
        <w:t xml:space="preserve"> </w:t>
      </w:r>
      <w:r>
        <w:t xml:space="preserve">(</w:t>
      </w:r>
      <w:r>
        <w:rPr>
          <w:rStyle w:val="VerbatimChar"/>
        </w:rPr>
        <w:t xml:space="preserve">month = 1…12</w:t>
      </w:r>
      <w:r>
        <w:t xml:space="preserve">).</w:t>
      </w:r>
    </w:p>
    <w:bookmarkStart w:id="27" w:name="preparación-anual"/>
    <w:p>
      <w:pPr>
        <w:pStyle w:val="Heading3"/>
      </w:pPr>
      <w:r>
        <w:t xml:space="preserve">3.4.1 Preparación anual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 agregan las nuevas cohortes</w:t>
      </w:r>
      <w:r>
        <w:t xml:space="preserve"> </w:t>
      </w:r>
      <w:r>
        <w:t xml:space="preserve">del año y se inicializan (</w:t>
      </w:r>
      <w:r>
        <w:rPr>
          <w:rStyle w:val="VerbatimChar"/>
        </w:rPr>
        <w:t xml:space="preserve">status=1</w:t>
      </w:r>
      <w:r>
        <w:t xml:space="preserve">,</w:t>
      </w:r>
      <w:r>
        <w:t xml:space="preserve"> </w:t>
      </w:r>
      <w:r>
        <w:rPr>
          <w:rStyle w:val="VerbatimChar"/>
        </w:rPr>
        <w:t xml:space="preserve">los=0</w:t>
      </w:r>
      <w:r>
        <w:t xml:space="preserve">,</w:t>
      </w:r>
      <w:r>
        <w:t xml:space="preserve"> </w:t>
      </w:r>
      <w:r>
        <w:rPr>
          <w:rStyle w:val="VerbatimChar"/>
        </w:rPr>
        <w:t xml:space="preserve">loa=0</w:t>
      </w:r>
      <w:r>
        <w:t xml:space="preserve">,</w:t>
      </w:r>
      <w:r>
        <w:t xml:space="preserve"> </w:t>
      </w:r>
      <w:r>
        <w:rPr>
          <w:rStyle w:val="VerbatimChar"/>
        </w:rPr>
        <w:t xml:space="preserve">dens=1</w:t>
      </w:r>
      <w:r>
        <w:t xml:space="preserve">, mes de inicio).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Expansión a meses</w:t>
      </w:r>
      <w:r>
        <w:t xml:space="preserve"> </w:t>
      </w:r>
      <w:r>
        <w:t xml:space="preserve">del año.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Indicadores de elegibilidad</w:t>
      </w:r>
      <w:r>
        <w:t xml:space="preserve"> </w:t>
      </w:r>
      <w:r>
        <w:t xml:space="preserve">(invariantes en el año): brecha de edad</w:t>
      </w:r>
      <w:r>
        <w:t xml:space="preserve"> </w:t>
      </w:r>
      <w:r>
        <w:rPr>
          <w:rStyle w:val="VerbatimChar"/>
        </w:rPr>
        <w:t xml:space="preserve">age_gap = max(retage − age,0)·12</w:t>
      </w:r>
      <w:r>
        <w:t xml:space="preserve">, brecha de servicio</w:t>
      </w:r>
      <w:r>
        <w:t xml:space="preserve"> </w:t>
      </w:r>
      <w:r>
        <w:rPr>
          <w:rStyle w:val="VerbatimChar"/>
        </w:rPr>
        <w:t xml:space="preserve">los_gap = max(12·p_min_service_req − los, 0)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pension_gap = max(age_gap, los_gap)</w:t>
      </w:r>
      <w:r>
        <w:t xml:space="preserve">, edad implícita de retiro y grupo de elegibilidad (1/2/3).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Mortalidad:</w:t>
      </w:r>
      <w:r>
        <w:t xml:space="preserve"> </w:t>
      </w:r>
      <w:r>
        <w:t xml:space="preserve">se cruzan las tasas y se genera el sorteo</w:t>
      </w:r>
      <w:r>
        <w:t xml:space="preserve"> </w:t>
      </w:r>
      <w:r>
        <w:rPr>
          <w:rStyle w:val="VerbatimChar"/>
        </w:rPr>
        <w:t xml:space="preserve">randnum_mortality = runiform()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Tasas de transición laboral:</w:t>
      </w:r>
      <w:r>
        <w:t xml:space="preserve"> </w:t>
      </w:r>
      <w:r>
        <w:t xml:space="preserve">se predicen los</w:t>
      </w:r>
      <w:r>
        <w:t xml:space="preserve"> </w:t>
      </w:r>
      <w:r>
        <w:rPr>
          <w:i/>
          <w:iCs/>
        </w:rPr>
        <w:t xml:space="preserve">hazards</w:t>
      </w:r>
      <w:r>
        <w:t xml:space="preserve"> </w:t>
      </w:r>
      <w:r>
        <w:t xml:space="preserve">cloglog</w:t>
      </w:r>
      <w:r>
        <w:t xml:space="preserve"> </w:t>
      </w:r>
      <w:r>
        <w:t xml:space="preserve">(</w:t>
      </w:r>
      <w:r>
        <w:rPr>
          <w:rStyle w:val="VerbatimChar"/>
        </w:rPr>
        <w:t xml:space="preserve">p = 1 − exp(−exp(xb))</w:t>
      </w:r>
      <w:r>
        <w:t xml:space="preserve">) para salida y entrada.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Ajuste a metas de mercado laboral:</w:t>
      </w:r>
      <w:r>
        <w:t xml:space="preserve"> </w:t>
      </w:r>
      <w:r>
        <w:t xml:space="preserve">los</w:t>
      </w:r>
      <w:r>
        <w:t xml:space="preserve"> </w:t>
      </w:r>
      <w:r>
        <w:rPr>
          <w:i/>
          <w:iCs/>
        </w:rPr>
        <w:t xml:space="preserve">hazards</w:t>
      </w:r>
      <w:r>
        <w:t xml:space="preserve"> </w:t>
      </w:r>
      <w:r>
        <w:t xml:space="preserve">se reescalan por factores</w:t>
      </w:r>
      <w:r>
        <w:t xml:space="preserve"> </w:t>
      </w:r>
      <w:r>
        <w:rPr>
          <w:rStyle w:val="VerbatimChar"/>
        </w:rPr>
        <w:t xml:space="preserve">outflow_adjustment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inflow_adjustment</w:t>
      </w:r>
      <w:r>
        <w:t xml:space="preserve"> </w:t>
      </w:r>
      <w:r>
        <w:t xml:space="preserve">para que la tasa de empleo y la</w:t>
      </w:r>
      <w:r>
        <w:t xml:space="preserve"> </w:t>
      </w:r>
      <w:r>
        <w:t xml:space="preserve">rotación agregadas igualen los supuestos del año</w:t>
      </w:r>
      <w:r>
        <w:t xml:space="preserve"> </w:t>
      </w:r>
      <w:r>
        <w:t xml:space="preserve">(</w:t>
      </w:r>
      <w:r>
        <w:rPr>
          <w:rStyle w:val="VerbatimChar"/>
        </w:rPr>
        <w:t xml:space="preserve">emp_rate_growth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turnover_target</w:t>
      </w:r>
      <w:r>
        <w:t xml:space="preserve">).</w:t>
      </w:r>
    </w:p>
    <w:bookmarkEnd w:id="27"/>
    <w:bookmarkStart w:id="28" w:name="operaciones-mensuales"/>
    <w:p>
      <w:pPr>
        <w:pStyle w:val="Heading3"/>
      </w:pPr>
      <w:r>
        <w:t xml:space="preserve">3.4.2 Operaciones mensuales</w:t>
      </w:r>
    </w:p>
    <w:p>
      <w:pPr>
        <w:pStyle w:val="FirstParagraph"/>
      </w:pPr>
      <w:r>
        <w:t xml:space="preserve">Para cada mes: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Envejecimiento:</w:t>
      </w:r>
      <w:r>
        <w:t xml:space="preserve"> </w:t>
      </w:r>
      <w:r>
        <w:rPr>
          <w:rStyle w:val="VerbatimChar"/>
        </w:rPr>
        <w:t xml:space="preserve">age = age + 1</w:t>
      </w:r>
      <w:r>
        <w:t xml:space="preserve"> </w:t>
      </w:r>
      <w:r>
        <w:t xml:space="preserve">en el mes de cumpleaños.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Mortalidad:</w:t>
      </w:r>
      <w:r>
        <w:t xml:space="preserve"> </w:t>
      </w:r>
      <w:r>
        <w:rPr>
          <w:rStyle w:val="VerbatimChar"/>
        </w:rPr>
        <w:t xml:space="preserve">status = 99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mortality &gt; randnum_mortality</w:t>
      </w:r>
      <w:r>
        <w:t xml:space="preserve"> </w:t>
      </w:r>
      <w:r>
        <w:t xml:space="preserve">en el mes de</w:t>
      </w:r>
      <w:r>
        <w:t xml:space="preserve"> </w:t>
      </w:r>
      <w:r>
        <w:t xml:space="preserve">defunción; se anula el salario y</w:t>
      </w:r>
      <w:r>
        <w:t xml:space="preserve"> </w:t>
      </w:r>
      <w:r>
        <w:rPr>
          <w:rStyle w:val="VerbatimChar"/>
        </w:rPr>
        <w:t xml:space="preserve">dens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Transiciones laborales (estocásticas):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replace</w:t>
      </w:r>
      <w:r>
        <w:rPr>
          <w:rStyle w:val="NormalTok"/>
        </w:rPr>
        <w:t xml:space="preserve"> exiter    = (runiform() &lt; transition_out &amp; wage_decile &gt; 0)</w:t>
      </w:r>
      <w:r>
        <w:br/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reentrant = (runiform() &lt; transition_in  &amp; wage_decile == 0)</w:t>
      </w:r>
    </w:p>
    <w:p>
      <w:pPr>
        <w:numPr>
          <w:ilvl w:val="0"/>
          <w:numId w:val="1000"/>
        </w:numPr>
      </w:pPr>
      <w:r>
        <w:t xml:space="preserve">Los que salen guardan</w:t>
      </w:r>
      <w:r>
        <w:t xml:space="preserve"> </w:t>
      </w:r>
      <w:r>
        <w:rPr>
          <w:rStyle w:val="VerbatimChar"/>
        </w:rPr>
        <w:t xml:space="preserve">wage_ref</w:t>
      </w:r>
      <w:r>
        <w:t xml:space="preserve">, pasan a</w:t>
      </w:r>
      <w:r>
        <w:t xml:space="preserve"> </w:t>
      </w:r>
      <w:r>
        <w:rPr>
          <w:rStyle w:val="VerbatimChar"/>
        </w:rPr>
        <w:t xml:space="preserve">dens=0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wage_decile=0</w:t>
      </w:r>
      <w:r>
        <w:t xml:space="preserve">; los que</w:t>
      </w:r>
      <w:r>
        <w:t xml:space="preserve"> </w:t>
      </w:r>
      <w:r>
        <w:t xml:space="preserve">reingresan recuperan su decil de referencia. El</w:t>
      </w:r>
      <w:r>
        <w:t xml:space="preserve"> </w:t>
      </w:r>
      <w:r>
        <w:rPr>
          <w:rStyle w:val="VerbatimChar"/>
        </w:rPr>
        <w:t xml:space="preserve">spell_length</w:t>
      </w:r>
      <w:r>
        <w:t xml:space="preserve"> </w:t>
      </w:r>
      <w:r>
        <w:t xml:space="preserve">se reinicia a 1</w:t>
      </w:r>
      <w:r>
        <w:t xml:space="preserve"> </w:t>
      </w:r>
      <w:r>
        <w:t xml:space="preserve">en cualquier transición.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Actualización de métricas:</w:t>
      </w:r>
      <w:r>
        <w:t xml:space="preserve"> </w:t>
      </w:r>
      <w:r>
        <w:rPr>
          <w:rStyle w:val="VerbatimChar"/>
        </w:rPr>
        <w:t xml:space="preserve">dens = (wage_decile&gt;0)</w:t>
      </w:r>
      <w:r>
        <w:t xml:space="preserve">;</w:t>
      </w:r>
      <w:r>
        <w:t xml:space="preserve"> </w:t>
      </w:r>
      <w:r>
        <w:rPr>
          <w:rStyle w:val="VerbatimChar"/>
        </w:rPr>
        <w:t xml:space="preserve">los</w:t>
      </w:r>
      <w:r>
        <w:t xml:space="preserve"> </w:t>
      </w:r>
      <w:r>
        <w:t xml:space="preserve">se incrementa</w:t>
      </w:r>
      <w:r>
        <w:t xml:space="preserve"> </w:t>
      </w:r>
      <w:r>
        <w:t xml:space="preserve">solo si contribuye;</w:t>
      </w:r>
      <w:r>
        <w:t xml:space="preserve"> </w:t>
      </w:r>
      <w:r>
        <w:rPr>
          <w:rStyle w:val="VerbatimChar"/>
        </w:rPr>
        <w:t xml:space="preserve">loa</w:t>
      </w:r>
      <w:r>
        <w:t xml:space="preserve"> </w:t>
      </w:r>
      <w:r>
        <w:t xml:space="preserve">siempre; se recalcula</w:t>
      </w:r>
      <w:r>
        <w:t xml:space="preserve"> </w:t>
      </w:r>
      <w:r>
        <w:rPr>
          <w:rStyle w:val="VerbatimChar"/>
        </w:rPr>
        <w:t xml:space="preserve">contribution_density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log_cod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los_gap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pension_gap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Asignación de salario</w:t>
      </w:r>
      <w:r>
        <w:t xml:space="preserve"> </w:t>
      </w:r>
      <w:r>
        <w:t xml:space="preserve">a nuevos entrantes y reingresantes: se extrae de la</w:t>
      </w:r>
      <w:r>
        <w:t xml:space="preserve"> </w:t>
      </w:r>
      <w:r>
        <w:t xml:space="preserve">distribución del decil, truncada a sus límites</w:t>
      </w:r>
      <w:r>
        <w:t xml:space="preserve"> </w:t>
      </w:r>
      <w:r>
        <w:rPr>
          <w:rStyle w:val="VerbatimChar"/>
        </w:rPr>
        <w:t xml:space="preserve">wage = max(min(rnormal(μ, σ), max), min)</w:t>
      </w:r>
      <w:r>
        <w:t xml:space="preserve">; los reingresantes con</w:t>
      </w:r>
      <w:r>
        <w:t xml:space="preserve"> </w:t>
      </w:r>
      <w:r>
        <w:rPr>
          <w:rStyle w:val="VerbatimChar"/>
        </w:rPr>
        <w:t xml:space="preserve">wage_ref</w:t>
      </w:r>
      <w:r>
        <w:t xml:space="preserve"> </w:t>
      </w:r>
      <w:r>
        <w:t xml:space="preserve">recuperan su salario previo.</w:t>
      </w:r>
    </w:p>
    <w:bookmarkEnd w:id="28"/>
    <w:bookmarkStart w:id="29" w:name="dinámica-salarial-anual"/>
    <w:p>
      <w:pPr>
        <w:pStyle w:val="Heading3"/>
      </w:pPr>
      <w:r>
        <w:t xml:space="preserve">3.4.3 Dinámica salarial anual</w:t>
      </w:r>
    </w:p>
    <w:p>
      <w:pPr>
        <w:pStyle w:val="FirstParagraph"/>
      </w:pPr>
      <w:r>
        <w:t xml:space="preserve">Tras el loop mensual: se predice el crecimiento</w:t>
      </w:r>
      <w:r>
        <w:t xml:space="preserve"> </w:t>
      </w:r>
      <w:r>
        <w:rPr>
          <w:b/>
          <w:bCs/>
        </w:rPr>
        <w:t xml:space="preserve">relativo</w:t>
      </w:r>
      <w:r>
        <w:t xml:space="preserve"> </w:t>
      </w:r>
      <w:r>
        <w:t xml:space="preserve">por celda</w:t>
      </w:r>
      <w:r>
        <w:t xml:space="preserve"> </w:t>
      </w:r>
      <w:r>
        <w:t xml:space="preserve">(decil/género/edad) con el modelo del paso 05, se aplica junto con el crecimiento</w:t>
      </w:r>
      <w:r>
        <w:t xml:space="preserve"> </w:t>
      </w:r>
      <w:r>
        <w:t xml:space="preserve">agregado del año, y luego se hace un</w:t>
      </w:r>
      <w:r>
        <w:t xml:space="preserve"> </w:t>
      </w:r>
      <w:r>
        <w:rPr>
          <w:b/>
          <w:bCs/>
        </w:rPr>
        <w:t xml:space="preserve">ajuste macro</w:t>
      </w:r>
      <w:r>
        <w:t xml:space="preserve"> </w:t>
      </w:r>
      <w:r>
        <w:t xml:space="preserve">para que el crecimiento</w:t>
      </w:r>
      <w:r>
        <w:t xml:space="preserve"> </w:t>
      </w:r>
      <w:r>
        <w:t xml:space="preserve">salarial promedio simulado iguale exactamente el supuesto del usuario: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wage_adjustment_factor = (1 + wage_growth_user) / (1 + wage_growth_obs)</w:t>
      </w:r>
      <w:r>
        <w:br/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wage = wage × wage_adjustment_factor</w:t>
      </w:r>
    </w:p>
    <w:bookmarkEnd w:id="29"/>
    <w:bookmarkStart w:id="30" w:name="elegibilidad-y-cálculo-de-la-pensión"/>
    <w:p>
      <w:pPr>
        <w:pStyle w:val="Heading3"/>
      </w:pPr>
      <w:r>
        <w:t xml:space="preserve">3.4.4 Elegibilidad y cálculo de la pensión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Revalorización del salario de referencia</w:t>
      </w:r>
      <w:r>
        <w:t xml:space="preserve"> </w:t>
      </w:r>
      <w:r>
        <w:t xml:space="preserve">según</w:t>
      </w:r>
      <w:r>
        <w:t xml:space="preserve"> </w:t>
      </w:r>
      <w:r>
        <w:rPr>
          <w:rStyle w:val="VerbatimChar"/>
        </w:rPr>
        <w:t xml:space="preserve">ref_wage_type</w:t>
      </w:r>
      <w:r>
        <w:t xml:space="preserve">, con tasa: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p_revalorization_rate = (c_infl·pindex_inflation + c_rw·pindex_realwage</w:t>
      </w:r>
      <w:r>
        <w:br/>
      </w:r>
      <w:r>
        <w:rPr>
          <w:rStyle w:val="VerbatimChar"/>
        </w:rPr>
        <w:t xml:space="preserve">                         + c_anchor·pindex_anchor) / 100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Salario de referencia:</w:t>
      </w:r>
      <w:r>
        <w:t xml:space="preserve"> </w:t>
      </w:r>
      <w:r>
        <w:t xml:space="preserve">salario cubierto acotado a</w:t>
      </w:r>
      <w:r>
        <w:t xml:space="preserve"> </w:t>
      </w:r>
      <w:r>
        <w:rPr>
          <w:rStyle w:val="VerbatimChar"/>
        </w:rPr>
        <w:t xml:space="preserve">[p_min_income, p_max_income]</w:t>
      </w:r>
      <w:r>
        <w:t xml:space="preserve">, agregado por persona; el salario de referencia se actualiza</w:t>
      </w:r>
      <w:r>
        <w:t xml:space="preserve"> </w:t>
      </w:r>
      <w:r>
        <w:t xml:space="preserve">como promedio móvil o como promedio de los mejores N años, según el modo.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Elegibilidad</w:t>
      </w:r>
      <w:r>
        <w:t xml:space="preserve"> </w:t>
      </w:r>
      <w:r>
        <w:t xml:space="preserve">(conjunción de condiciones):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pension_elig_mincont = ((los/12) &gt;= p_min_service_req)</w:t>
      </w:r>
      <w:r>
        <w:br/>
      </w:r>
      <w:r>
        <w:rPr>
          <w:rStyle w:val="NormalTok"/>
        </w:rPr>
        <w:t xml:space="preserve">pension_elig_delta   = (age &gt;= retage − 1/p_delta)</w:t>
      </w:r>
      <w:r>
        <w:br/>
      </w:r>
      <w:r>
        <w:rPr>
          <w:rStyle w:val="NormalTok"/>
        </w:rPr>
        <w:t xml:space="preserve">pension_elig_early   = (age &gt;= p_retage_early)</w:t>
      </w:r>
      <w:r>
        <w:br/>
      </w:r>
      <w:r>
        <w:rPr>
          <w:rStyle w:val="NormalTok"/>
        </w:rPr>
        <w:t xml:space="preserve">pension_elig = pension_elig_mincont &amp; pension_elig_delta &amp; pension_elig_early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Tasa de reemplazo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beneficio base: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replacement_rate = yos·p_accrual − years_early·p_delta + years_late·p_lambda</w:t>
      </w:r>
      <w:r>
        <w:br/>
      </w:r>
      <w:r>
        <w:rPr>
          <w:rStyle w:val="VerbatimChar"/>
        </w:rPr>
        <w:t xml:space="preserve">replacement_rate = max(min(replacement_rate, p_accrual_max), 0)</w:t>
      </w:r>
      <w:r>
        <w:br/>
      </w:r>
      <w:r>
        <w:rPr>
          <w:rStyle w:val="VerbatimChar"/>
        </w:rPr>
        <w:t xml:space="preserve">pension_benefit_base = reference_wage · replacement_rate · pension_elig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Pensión mínima y máxima.</w:t>
      </w:r>
      <w:r>
        <w:t xml:space="preserve"> </w:t>
      </w:r>
      <w:r>
        <w:t xml:space="preserve">La mínima parte de</w:t>
      </w:r>
      <w:r>
        <w:t xml:space="preserve"> </w:t>
      </w:r>
      <w:r>
        <w:rPr>
          <w:rStyle w:val="VerbatimChar"/>
        </w:rPr>
        <w:t xml:space="preserve">p_minpen_base</w:t>
      </w:r>
      <w:r>
        <w:t xml:space="preserve"> </w:t>
      </w:r>
      <w:r>
        <w:t xml:space="preserve">y se ajusta por</w:t>
      </w:r>
      <w:r>
        <w:t xml:space="preserve"> </w:t>
      </w:r>
      <w:r>
        <w:t xml:space="preserve">edad, años de servicio y salario (con coeficientes por nivel/porcentaje y</w:t>
      </w:r>
      <w:r>
        <w:t xml:space="preserve"> </w:t>
      </w:r>
      <w:r>
        <w:t xml:space="preserve">escalones). El beneficio final se acota: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pension_benefit = max(min(pension_benefit_base, pension_maxpen), pension_minpen) · pension_elig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Indexación de parámetros</w:t>
      </w:r>
      <w:r>
        <w:t xml:space="preserve"> </w:t>
      </w:r>
      <w:r>
        <w:t xml:space="preserve">(mínima/máxima) con</w:t>
      </w:r>
      <w:r>
        <w:t xml:space="preserve"> </w:t>
      </w:r>
      <w:r>
        <w:rPr>
          <w:rStyle w:val="VerbatimChar"/>
        </w:rPr>
        <w:t xml:space="preserve">mpi_index_rate</w:t>
      </w:r>
      <w:r>
        <w:t xml:space="preserve">, de forma</w:t>
      </w:r>
      <w:r>
        <w:t xml:space="preserve"> </w:t>
      </w:r>
      <w:r>
        <w:t xml:space="preserve">análoga a la revalorización.</w:t>
      </w:r>
    </w:p>
    <w:bookmarkEnd w:id="30"/>
    <w:bookmarkStart w:id="31" w:name="X0da5d1829ef5de056333f28168c96cd43c694c6"/>
    <w:p>
      <w:pPr>
        <w:pStyle w:val="Heading3"/>
      </w:pPr>
      <w:r>
        <w:t xml:space="preserve">3.4.5 Decisión de retiro y traspaso a pensionados</w:t>
      </w:r>
    </w:p>
    <w:p>
      <w:pPr>
        <w:pStyle w:val="FirstParagraph"/>
      </w:pPr>
      <w:r>
        <w:t xml:space="preserve">En la versión actual el retiro es</w:t>
      </w:r>
      <w:r>
        <w:t xml:space="preserve"> </w:t>
      </w:r>
      <w:r>
        <w:rPr>
          <w:b/>
          <w:bCs/>
        </w:rPr>
        <w:t xml:space="preserve">basado en reglas</w:t>
      </w:r>
      <w:r>
        <w:t xml:space="preserve">: el individuo se retira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 2</w:t>
      </w:r>
      <w:r>
        <w:t xml:space="preserve">) si es elegible y alcanzó la tasa de reemplazo máxima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la edad</w:t>
      </w:r>
      <w:r>
        <w:t xml:space="preserve"> </w:t>
      </w:r>
      <w:r>
        <w:t xml:space="preserve">de retiro forzoso (99).</w:t>
      </w:r>
      <w:r>
        <w:t xml:space="preserve"> </w:t>
      </w:r>
      <w:r>
        <w:rPr>
          <w:i/>
          <w:iCs/>
        </w:rPr>
        <w:t xml:space="preserve">(Existe, comentada, una decisión alternativa por VPN que</w:t>
      </w:r>
      <w:r>
        <w:rPr>
          <w:i/>
          <w:iCs/>
        </w:rPr>
        <w:t xml:space="preserve"> </w:t>
      </w:r>
      <w:r>
        <w:rPr>
          <w:i/>
          <w:iCs/>
        </w:rPr>
        <w:t xml:space="preserve">compara el valor presente de retirarse ahora vs. esperar un año, usando esperanza</w:t>
      </w:r>
      <w:r>
        <w:rPr>
          <w:i/>
          <w:iCs/>
        </w:rPr>
        <w:t xml:space="preserve"> </w:t>
      </w:r>
      <w:r>
        <w:rPr>
          <w:i/>
          <w:iCs/>
        </w:rPr>
        <w:t xml:space="preserve">de vida 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p_discount_rate</w:t>
      </w:r>
      <w:r>
        <w:rPr>
          <w:i/>
          <w:iCs/>
        </w:rPr>
        <w:t xml:space="preserve">; está pendiente.)</w:t>
      </w:r>
      <w:r>
        <w:t xml:space="preserve"> </w:t>
      </w:r>
      <w:r>
        <w:t xml:space="preserve">Los afiliados que se retiran se</w:t>
      </w:r>
      <w:r>
        <w:t xml:space="preserve"> </w:t>
      </w:r>
      <w:r>
        <w:t xml:space="preserve">extraen como nuevos pensionados (</w:t>
      </w:r>
      <w:r>
        <w:rPr>
          <w:rStyle w:val="VerbatimChar"/>
        </w:rPr>
        <w:t xml:space="preserve">pensioners{yr}</w:t>
      </w:r>
      <w:r>
        <w:t xml:space="preserve">), y al cierre del año se</w:t>
      </w:r>
      <w:r>
        <w:t xml:space="preserve"> </w:t>
      </w:r>
      <w:r>
        <w:t xml:space="preserve">descartan los retirados y fallecidos.</w:t>
      </w:r>
    </w:p>
    <w:p>
      <w:pPr>
        <w:pStyle w:val="BlockText"/>
      </w:pPr>
      <w:r>
        <w:rPr>
          <w:b/>
          <w:bCs/>
        </w:rPr>
        <w:t xml:space="preserve">Pendientes (señalados en el código).</w:t>
      </w:r>
      <w:r>
        <w:t xml:space="preserve"> </w:t>
      </w:r>
      <w:r>
        <w:t xml:space="preserve">Invalidez y sobrevivencia (la</w:t>
      </w:r>
      <w:r>
        <w:t xml:space="preserve"> </w:t>
      </w:r>
      <w:r>
        <w:t xml:space="preserve">estructura existe, esperando datos); acumulación de cuentas DC y pago de suma</w:t>
      </w:r>
      <w:r>
        <w:t xml:space="preserve"> </w:t>
      </w:r>
      <w:r>
        <w:t xml:space="preserve">alzada (</w:t>
      </w:r>
      <w:r>
        <w:rPr>
          <w:rStyle w:val="VerbatimChar"/>
        </w:rPr>
        <w:t xml:space="preserve">p_lumpsum_flag = 0</w:t>
      </w:r>
      <w:r>
        <w:t xml:space="preserve">); decisión de retiro por VPN; ajuste de</w:t>
      </w:r>
      <w:r>
        <w:t xml:space="preserve"> </w:t>
      </w:r>
      <w:r>
        <w:rPr>
          <w:rStyle w:val="VerbatimChar"/>
        </w:rPr>
        <w:t xml:space="preserve">iacc</w:t>
      </w:r>
      <w:r>
        <w:t xml:space="preserve"> </w:t>
      </w:r>
      <w:r>
        <w:t xml:space="preserve">en</w:t>
      </w:r>
      <w:r>
        <w:t xml:space="preserve"> </w:t>
      </w:r>
      <w:r>
        <w:t xml:space="preserve">el escalamiento del salario base.</w:t>
      </w:r>
    </w:p>
    <w:bookmarkEnd w:id="31"/>
    <w:bookmarkEnd w:id="32"/>
    <w:bookmarkStart w:id="33" w:name="el-loop-de-pensionados"/>
    <w:p>
      <w:pPr>
        <w:pStyle w:val="Heading2"/>
      </w:pPr>
      <w:r>
        <w:t xml:space="preserve">3.5 El loop de pensionados</w:t>
      </w:r>
    </w:p>
    <w:p>
      <w:pPr>
        <w:pStyle w:val="FirstParagraph"/>
      </w:pPr>
      <w:r>
        <w:t xml:space="preserve">Inicializando con los pensionados base (</w:t>
      </w:r>
      <w:r>
        <w:rPr>
          <w:rStyle w:val="VerbatimChar"/>
        </w:rPr>
        <w:t xml:space="preserve">status = 2</w:t>
      </w:r>
      <w:r>
        <w:t xml:space="preserve">), cada año se: (1) agregan</w:t>
      </w:r>
      <w:r>
        <w:t xml:space="preserve"> </w:t>
      </w:r>
      <w:r>
        <w:t xml:space="preserve">los nuevos retirados del año; (2) aplica mortalidad estocástica</w:t>
      </w:r>
      <w:r>
        <w:t xml:space="preserve"> </w:t>
      </w:r>
      <w:r>
        <w:t xml:space="preserve">(</w:t>
      </w:r>
      <w:r>
        <w:rPr>
          <w:rStyle w:val="VerbatimChar"/>
        </w:rPr>
        <w:t xml:space="preserve">died_flag = 1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mortality &gt; runiform()</w:t>
      </w:r>
      <w:r>
        <w:t xml:space="preserve">); (3)</w:t>
      </w:r>
      <w:r>
        <w:t xml:space="preserve"> </w:t>
      </w:r>
      <w:r>
        <w:rPr>
          <w:b/>
          <w:bCs/>
        </w:rPr>
        <w:t xml:space="preserve">indexan</w:t>
      </w:r>
      <w:r>
        <w:t xml:space="preserve"> </w:t>
      </w:r>
      <w:r>
        <w:t xml:space="preserve">los beneficios:</w:t>
      </w:r>
    </w:p>
    <w:p>
      <w:pPr>
        <w:pStyle w:val="SourceCode"/>
      </w:pPr>
      <w:r>
        <w:rPr>
          <w:rStyle w:val="VerbatimChar"/>
        </w:rPr>
        <w:t xml:space="preserve">pension_index = (alpha1·pindex_inflation + alpha2·pindex_realwage</w:t>
      </w:r>
      <w:r>
        <w:br/>
      </w:r>
      <w:r>
        <w:rPr>
          <w:rStyle w:val="VerbatimChar"/>
        </w:rPr>
        <w:t xml:space="preserve">                 + alpha3·pindex_anchor) / 100</w:t>
      </w:r>
      <w:r>
        <w:br/>
      </w:r>
      <w:r>
        <w:rPr>
          <w:rStyle w:val="VerbatimChar"/>
        </w:rPr>
        <w:t xml:space="preserve">pension_benefit = pension_benefit · (1 + pension_index)</w:t>
      </w:r>
    </w:p>
    <w:p>
      <w:pPr>
        <w:pStyle w:val="FirstParagraph"/>
      </w:pPr>
      <w:r>
        <w:t xml:space="preserve">(con</w:t>
      </w:r>
      <w:r>
        <w:t xml:space="preserve"> </w:t>
      </w:r>
      <w:r>
        <w:rPr>
          <w:rStyle w:val="VerbatimChar"/>
        </w:rPr>
        <w:t xml:space="preserve">alpha1=alpha2=alpha3=1</w:t>
      </w:r>
      <w:r>
        <w:t xml:space="preserve"> </w:t>
      </w:r>
      <w:r>
        <w:t xml:space="preserve">y, por defecto,</w:t>
      </w:r>
      <w:r>
        <w:t xml:space="preserve"> </w:t>
      </w:r>
      <w:r>
        <w:rPr>
          <w:rStyle w:val="VerbatimChar"/>
        </w:rPr>
        <w:t xml:space="preserve">pindex_inflation = 3.5%</w:t>
      </w:r>
      <w:r>
        <w:t xml:space="preserve">); (4)</w:t>
      </w:r>
      <w:r>
        <w:t xml:space="preserve"> </w:t>
      </w:r>
      <w:r>
        <w:t xml:space="preserve">generan los conteos ponderados por estado; y (5) envejece la población un año.</w:t>
      </w:r>
    </w:p>
    <w:bookmarkEnd w:id="33"/>
    <w:bookmarkStart w:id="34" w:name="outputs-y-reporting"/>
    <w:p>
      <w:pPr>
        <w:pStyle w:val="Heading2"/>
      </w:pPr>
      <w:r>
        <w:t xml:space="preserve">3.6 Outputs y reporting</w:t>
      </w:r>
    </w:p>
    <w:p>
      <w:pPr>
        <w:pStyle w:val="FirstParagraph"/>
      </w:pPr>
      <w:r>
        <w:t xml:space="preserve">Las salidas se escriben en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con la convención de nombres</w:t>
      </w:r>
      <w:r>
        <w:t xml:space="preserve"> </w:t>
      </w:r>
      <w:r>
        <w:rPr>
          <w:rStyle w:val="VerbatimChar"/>
        </w:rPr>
        <w:t xml:space="preserve">1_PROSTv2-{simname}-…-{startyear}-{endyear}.csv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…-Affiliates-2025-2104.csv</w:t>
            </w:r>
          </w:p>
        </w:tc>
        <w:tc>
          <w:tcPr/>
          <w:p>
            <w:pPr>
              <w:pStyle w:val="Compact"/>
            </w:pPr>
            <w:r>
              <w:t xml:space="preserve">Base final de afiliados (un registro por individuo, última observación)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…-Pensioners-2025-2104.csv</w:t>
            </w:r>
          </w:p>
        </w:tc>
        <w:tc>
          <w:tcPr/>
          <w:p>
            <w:pPr>
              <w:pStyle w:val="Compact"/>
            </w:pPr>
            <w:r>
              <w:t xml:space="preserve">Base final de pensionados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…-Inyear-Affiliate-Reporting-Totals.csv</w:t>
            </w:r>
          </w:p>
        </w:tc>
        <w:tc>
          <w:tcPr/>
          <w:p>
            <w:pPr>
              <w:pStyle w:val="Compact"/>
            </w:pPr>
            <w:r>
              <w:t xml:space="preserve">Agregados anuales de afiliados (afiliados, contribuyentes, nuevos, salidas, reingresos, retirados/inválidos/viudos/fallecidos, edad/salario/densidad medios, tasas de empleo y rotación)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…-Inyear-Affiliate-Reporting-Breakdowns.csv</w:t>
            </w:r>
          </w:p>
        </w:tc>
        <w:tc>
          <w:tcPr/>
          <w:p>
            <w:pPr>
              <w:pStyle w:val="Compact"/>
            </w:pPr>
            <w:r>
              <w:t xml:space="preserve">Lo anterior desagregado por género, decil y</w:t>
            </w:r>
            <w:r>
              <w:t xml:space="preserve"> </w:t>
            </w:r>
            <w:r>
              <w:rPr>
                <w:rStyle w:val="VerbatimChar"/>
              </w:rPr>
              <w:t xml:space="preserve">dens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…-Inyear-Pensioner-Reporting-Totals.csv</w:t>
            </w:r>
          </w:p>
        </w:tc>
        <w:tc>
          <w:tcPr/>
          <w:p>
            <w:pPr>
              <w:pStyle w:val="Compact"/>
            </w:pPr>
            <w:r>
              <w:t xml:space="preserve">Agregados anuales de pensionados (conteos por estado, pensión media, índice)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…-Inyear-Pensioner-Reporting-Breakdowns.csv</w:t>
            </w:r>
          </w:p>
        </w:tc>
        <w:tc>
          <w:tcPr/>
          <w:p>
            <w:pPr>
              <w:pStyle w:val="Compact"/>
            </w:pPr>
            <w:r>
              <w:t xml:space="preserve">Lo anterior por grupo de edad (quinquenal), género, clase y tipo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Escalamiento.</w:t>
      </w:r>
      <w:r>
        <w:t xml:space="preserve"> </w:t>
      </w:r>
      <w:r>
        <w:t xml:space="preserve">Los conteos muestrales se multiplican por el peso</w:t>
      </w:r>
      <w:r>
        <w:t xml:space="preserve"> </w:t>
      </w:r>
      <w:r>
        <w:rPr>
          <w:rStyle w:val="VerbatimChar"/>
        </w:rPr>
        <w:t xml:space="preserve">wgt = 100/samplesize</w:t>
      </w:r>
      <w:r>
        <w:t xml:space="preserve"> </w:t>
      </w:r>
      <w:r>
        <w:t xml:space="preserve">para estimar la población total.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upuestos-clave"/>
    <w:p>
      <w:pPr>
        <w:pStyle w:val="Heading1"/>
      </w:pPr>
      <w:r>
        <w:t xml:space="preserve">4. Supuestos clave</w:t>
      </w:r>
    </w:p>
    <w:bookmarkStart w:id="36" w:name="X07f759632022d739dd79605bc24764771d2ed52"/>
    <w:p>
      <w:pPr>
        <w:pStyle w:val="Heading2"/>
      </w:pPr>
      <w:r>
        <w:t xml:space="preserve">4.1 Elementos estocásticos vs. determinísticos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Mortalidad</w:t>
            </w:r>
          </w:p>
        </w:tc>
        <w:tc>
          <w:tcPr/>
          <w:p>
            <w:pPr>
              <w:pStyle w:val="Compact"/>
            </w:pPr>
            <w:r>
              <w:t xml:space="preserve">Estocástico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status=99</w:t>
            </w:r>
            <w:r>
              <w:t xml:space="preserve"> </w:t>
            </w: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tasa &gt; runiform()</w:t>
            </w:r>
            <w:r>
              <w:t xml:space="preserve"> </w:t>
            </w:r>
            <w:r>
              <w:t xml:space="preserve">(mensual, en mes de defunción)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Transiciones de empleo (T1/T2)</w:t>
            </w:r>
          </w:p>
        </w:tc>
        <w:tc>
          <w:tcPr/>
          <w:p>
            <w:pPr>
              <w:pStyle w:val="Compact"/>
            </w:pPr>
            <w:r>
              <w:t xml:space="preserve">Estocástico</w:t>
            </w:r>
          </w:p>
        </w:tc>
        <w:tc>
          <w:tcPr/>
          <w:p>
            <w:pPr>
              <w:pStyle w:val="Compact"/>
            </w:pPr>
            <w:r>
              <w:t xml:space="preserve">Hazard cloglog</w:t>
            </w:r>
            <w:r>
              <w:t xml:space="preserve"> </w:t>
            </w:r>
            <w:r>
              <w:rPr>
                <w:rStyle w:val="VerbatimChar"/>
              </w:rPr>
              <w:t xml:space="preserve">1−exp(−exp(xb))</w:t>
            </w:r>
            <w:r>
              <w:t xml:space="preserve">, sorteo Bernoulli mensual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Salario de nuevos entrantes</w:t>
            </w:r>
          </w:p>
        </w:tc>
        <w:tc>
          <w:tcPr/>
          <w:p>
            <w:pPr>
              <w:pStyle w:val="Compact"/>
            </w:pPr>
            <w:r>
              <w:t xml:space="preserve">Estocástico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rnormal(μ,σ)</w:t>
            </w:r>
            <w:r>
              <w:t xml:space="preserve"> </w:t>
            </w:r>
            <w:r>
              <w:t xml:space="preserve">truncado a límites del decil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Decil y mes de nacimiento/defunción</w:t>
            </w:r>
          </w:p>
        </w:tc>
        <w:tc>
          <w:tcPr/>
          <w:p>
            <w:pPr>
              <w:pStyle w:val="Compact"/>
            </w:pPr>
            <w:r>
              <w:t xml:space="preserve">Estocástico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runiformint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Crecimiento salarial (agregado y relativo)</w:t>
            </w:r>
          </w:p>
        </w:tc>
        <w:tc>
          <w:tcPr/>
          <w:p>
            <w:pPr>
              <w:pStyle w:val="Compact"/>
            </w:pPr>
            <w:r>
              <w:t xml:space="preserve">Determinístico</w:t>
            </w:r>
          </w:p>
        </w:tc>
        <w:tc>
          <w:tcPr/>
          <w:p>
            <w:pPr>
              <w:pStyle w:val="Compact"/>
            </w:pPr>
            <w:r>
              <w:t xml:space="preserve">Supuesto por año × perfil del modelo (paso 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Parámetros de pensión e indexación</w:t>
            </w:r>
          </w:p>
        </w:tc>
        <w:tc>
          <w:tcPr/>
          <w:p>
            <w:pPr>
              <w:pStyle w:val="Compact"/>
            </w:pPr>
            <w:r>
              <w:t xml:space="preserve">Determinístico</w:t>
            </w:r>
          </w:p>
        </w:tc>
        <w:tc>
          <w:tcPr/>
          <w:p>
            <w:pPr>
              <w:pStyle w:val="Compact"/>
            </w:pPr>
            <w:r>
              <w:t xml:space="preserve">Reglas de política / supuestos anuales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Invalidez y sobrevivencia</w:t>
            </w:r>
          </w:p>
        </w:tc>
        <w:tc>
          <w:tcPr/>
          <w:p>
            <w:pPr>
              <w:pStyle w:val="Compact"/>
            </w:pPr>
            <w:r>
              <w:t xml:space="preserve">Estocástico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(pendiente)</w:t>
            </w:r>
            <w:r>
              <w:t xml:space="preserve"> </w:t>
            </w:r>
            <w:r>
              <w:t xml:space="preserve">sorteo Bernoulli desde tasas del paso 06</w:t>
            </w:r>
          </w:p>
        </w:tc>
      </w:tr>
    </w:tbl>
    <w:bookmarkEnd w:id="36"/>
    <w:bookmarkStart w:id="37" w:name="limitaciones-conocidas"/>
    <w:p>
      <w:pPr>
        <w:pStyle w:val="Heading2"/>
      </w:pPr>
      <w:r>
        <w:t xml:space="preserve">4.2 Limitaciones conocidas</w:t>
      </w:r>
    </w:p>
    <w:p>
      <w:pPr>
        <w:pStyle w:val="Compact"/>
        <w:numPr>
          <w:ilvl w:val="0"/>
          <w:numId w:val="1011"/>
        </w:numPr>
      </w:pPr>
      <w:r>
        <w:t xml:space="preserve">Invalidez y sobrevivencia aún no implementadas (estructura lista).</w:t>
      </w:r>
    </w:p>
    <w:p>
      <w:pPr>
        <w:pStyle w:val="Compact"/>
        <w:numPr>
          <w:ilvl w:val="0"/>
          <w:numId w:val="1011"/>
        </w:numPr>
      </w:pPr>
      <w:r>
        <w:t xml:space="preserve">Acumulación de cuentas de contribución definida (DC) no modelada.</w:t>
      </w:r>
    </w:p>
    <w:p>
      <w:pPr>
        <w:pStyle w:val="Compact"/>
        <w:numPr>
          <w:ilvl w:val="0"/>
          <w:numId w:val="1011"/>
        </w:numPr>
      </w:pPr>
      <w:r>
        <w:t xml:space="preserve">La decisión de retiro es por reglas, no por VPN con esperanza de vida.</w:t>
      </w:r>
    </w:p>
    <w:p>
      <w:pPr>
        <w:pStyle w:val="Compact"/>
        <w:numPr>
          <w:ilvl w:val="0"/>
          <w:numId w:val="1011"/>
        </w:numPr>
      </w:pPr>
      <w:r>
        <w:t xml:space="preserve">Más allá de las transiciones estocásticas de empleo, no hay heterogeneidad</w:t>
      </w:r>
      <w:r>
        <w:t xml:space="preserve"> </w:t>
      </w:r>
      <w:r>
        <w:t xml:space="preserve">adicional en el comportamiento contributivo.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974c36546438fd0430f6da45162ec1121e21f0e"/>
    <w:p>
      <w:pPr>
        <w:pStyle w:val="Heading1"/>
      </w:pPr>
      <w:r>
        <w:t xml:space="preserve">Anexo A — Correspondencia con la reimplementación en Python</w:t>
      </w:r>
    </w:p>
    <w:p>
      <w:pPr>
        <w:pStyle w:val="FirstParagraph"/>
      </w:pPr>
      <w:r>
        <w:t xml:space="preserve">El repositorio incluye un</w:t>
      </w:r>
      <w:r>
        <w:t xml:space="preserve"> </w:t>
      </w:r>
      <w:r>
        <w:rPr>
          <w:i/>
          <w:iCs/>
        </w:rPr>
        <w:t xml:space="preserve">toolkit</w:t>
      </w:r>
      <w:r>
        <w:t xml:space="preserve"> </w:t>
      </w:r>
      <w:r>
        <w:t xml:space="preserve">en Python (</w:t>
      </w:r>
      <w:r>
        <w:rPr>
          <w:rStyle w:val="VerbatimChar"/>
        </w:rPr>
        <w:t xml:space="preserve">toolkit/</w:t>
      </w:r>
      <w:r>
        <w:t xml:space="preserve">) que reimplementa el</w:t>
      </w:r>
      <w:r>
        <w:t xml:space="preserve"> </w:t>
      </w:r>
      <w:r>
        <w:t xml:space="preserve">pipeline de forma modular y testeable, manteniendo la misma metodología: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Stata</w:t>
            </w:r>
          </w:p>
        </w:tc>
        <w:tc>
          <w:tcPr/>
          <w:p>
            <w:pPr>
              <w:pStyle w:val="Compact"/>
            </w:pPr>
            <w:r>
              <w:t xml:space="preserve">Módulo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prost2/preprocessing/step01_baseyear.py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prost2/preprocessing/step02_beneficiaries.py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03 (+ variantes)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prost2/preprocessing/step03_affiliation.py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04 (T1/T2)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prost2/transitions.py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features.py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prost2/preprocessing/step05_lifecycle_wages.py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prost2/preprocessing/step06_rates.py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prost2/projection.py</w:t>
            </w:r>
          </w:p>
        </w:tc>
      </w:tr>
    </w:tbl>
    <w:p>
      <w:pPr>
        <w:pStyle w:val="BodyText"/>
      </w:pPr>
      <w:r>
        <w:t xml:space="preserve">Dado que la microsimulación es</w:t>
      </w:r>
      <w:r>
        <w:t xml:space="preserve"> </w:t>
      </w:r>
      <w:r>
        <w:rPr>
          <w:b/>
          <w:bCs/>
        </w:rPr>
        <w:t xml:space="preserve">estocástica</w:t>
      </w:r>
      <w:r>
        <w:t xml:space="preserve"> </w:t>
      </w:r>
      <w:r>
        <w:t xml:space="preserve">(semilla y</w:t>
      </w:r>
      <w:r>
        <w:t xml:space="preserve"> </w:t>
      </w:r>
      <w:r>
        <w:rPr>
          <w:rStyle w:val="VerbatimChar"/>
        </w:rPr>
        <w:t xml:space="preserve">runiform()</w:t>
      </w:r>
      <w:r>
        <w:t xml:space="preserve"> </w:t>
      </w:r>
      <w:r>
        <w:t xml:space="preserve">en Stata),</w:t>
      </w:r>
      <w:r>
        <w:t xml:space="preserve"> </w:t>
      </w:r>
      <w:r>
        <w:t xml:space="preserve">la versión en Python reproduce la</w:t>
      </w:r>
      <w:r>
        <w:t xml:space="preserve"> </w:t>
      </w:r>
      <w:r>
        <w:rPr>
          <w:i/>
          <w:iCs/>
        </w:rPr>
        <w:t xml:space="preserve">lógica</w:t>
      </w:r>
      <w:r>
        <w:t xml:space="preserve"> </w:t>
      </w:r>
      <w:r>
        <w:t xml:space="preserve">del modelo y entrega resultados</w:t>
      </w:r>
      <w:r>
        <w:t xml:space="preserve"> </w:t>
      </w:r>
      <w:r>
        <w:t xml:space="preserve">estadísticamente cercanos, no idénticos bit a bit, porque los generadores de</w:t>
      </w:r>
      <w:r>
        <w:t xml:space="preserve"> </w:t>
      </w:r>
      <w:r>
        <w:t xml:space="preserve">números aleatorios difieren entre plataformas.</w:t>
      </w:r>
    </w:p>
    <w:p>
      <w:pPr>
        <w:pStyle w:val="BodyText"/>
      </w:pPr>
      <w:r>
        <w:rPr>
          <w:i/>
          <w:iCs/>
        </w:rPr>
        <w:t xml:space="preserve">Documento generado a partir de la lectura directa de los programas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</w:t>
      </w:r>
      <w:r>
        <w:rPr>
          <w:i/>
          <w:iCs/>
        </w:rPr>
        <w:t xml:space="preserve"> </w:t>
      </w:r>
      <w:r>
        <w:rPr>
          <w:i/>
          <w:iCs/>
        </w:rPr>
        <w:t xml:space="preserve">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 PROST-2.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microsimulación de pensiones PROST v2</dc:title>
  <dc:creator>Banco Mundial — Equipo PROST</dc:creator>
  <dc:language>es</dc:language>
  <cp:keywords/>
  <dcterms:created xsi:type="dcterms:W3CDTF">2026-06-15T23:09:47Z</dcterms:created>
  <dcterms:modified xsi:type="dcterms:W3CDTF">2026-06-15T23:09:47Z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Junio 2026</vt:lpwstr>
  </property>
  <property fmtid="{D5CDD505-2E9C-101B-9397-08002B2CF9AE}" pid="3" name="subtitle">
    <vt:lpwstr>Documento de metodología técnica</vt:lpwstr>
  </property>
</Properties>
</file>