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5879E5">
        <w:rPr>
          <w:rFonts w:ascii="微软雅黑" w:eastAsia="微软雅黑" w:hAnsi="微软雅黑" w:cs="Arial" w:hint="eastAsia"/>
          <w:b/>
          <w:sz w:val="72"/>
          <w:szCs w:val="72"/>
        </w:rPr>
        <w:t>工具</w:t>
      </w:r>
      <w:r w:rsidR="00514ACE">
        <w:rPr>
          <w:rFonts w:ascii="微软雅黑" w:eastAsia="微软雅黑" w:hAnsi="微软雅黑" w:cs="Arial" w:hint="eastAsia"/>
          <w:b/>
          <w:sz w:val="72"/>
          <w:szCs w:val="72"/>
        </w:rPr>
        <w:t>使用手册</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5621D0" w:rsidRDefault="00334087" w:rsidP="00334087">
      <w:pPr>
        <w:pStyle w:val="1"/>
        <w:rPr>
          <w:rFonts w:ascii="微软雅黑" w:eastAsia="微软雅黑" w:hAnsi="微软雅黑"/>
        </w:rPr>
      </w:pPr>
      <w:r>
        <w:rPr>
          <w:rFonts w:ascii="微软雅黑" w:eastAsia="微软雅黑" w:hAnsi="微软雅黑" w:hint="eastAsia"/>
        </w:rPr>
        <w:t>项目结构</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推荐项目目录结构如下图所示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5pt;height:357.65pt" o:ole="">
            <v:imagedata r:id="rId8" o:title=""/>
          </v:shape>
          <o:OLEObject Type="Embed" ProgID="Visio.Drawing.11" ShapeID="_x0000_i1025" DrawAspect="Content" ObjectID="_1449647544" r:id="rId9"/>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页面入口文件直接位于html目录下，所有该页面使用的模块模板均置于以</w:t>
      </w:r>
      <w:r w:rsidR="0002645B">
        <w:rPr>
          <w:rFonts w:ascii="微软雅黑" w:eastAsia="微软雅黑" w:hAnsi="微软雅黑" w:hint="eastAsia"/>
        </w:rPr>
        <w:t>入口</w:t>
      </w:r>
      <w:r w:rsidR="00FE08F7">
        <w:rPr>
          <w:rFonts w:ascii="微软雅黑" w:eastAsia="微软雅黑" w:hAnsi="微软雅黑" w:hint="eastAsia"/>
        </w:rPr>
        <w:t>文件名命名的目录下，文件结构</w:t>
      </w:r>
      <w:r w:rsidR="00023309" w:rsidRPr="00FE08F7">
        <w:rPr>
          <w:rFonts w:ascii="微软雅黑" w:eastAsia="微软雅黑" w:hAnsi="微软雅黑" w:hint="eastAsia"/>
        </w:rPr>
        <w:t>类似如下图所示</w:t>
      </w:r>
    </w:p>
    <w:p w:rsidR="003E3F31" w:rsidRPr="003E3F31" w:rsidRDefault="006B6190" w:rsidP="003E3F31">
      <w:pPr>
        <w:spacing w:line="0" w:lineRule="atLeast"/>
        <w:rPr>
          <w:rFonts w:ascii="微软雅黑" w:eastAsia="微软雅黑" w:hAnsi="微软雅黑"/>
        </w:rPr>
      </w:pPr>
      <w:r>
        <w:object w:dxaOrig="5725" w:dyaOrig="5463">
          <v:shape id="_x0000_i1026" type="#_x0000_t75" style="width:286.6pt;height:273.05pt" o:ole="">
            <v:imagedata r:id="rId10" o:title=""/>
          </v:shape>
          <o:OLEObject Type="Embed" ProgID="Visio.Drawing.11" ShapeID="_x0000_i1026" DrawAspect="Content" ObjectID="_1449647545" r:id="rId11"/>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05pt;height:88.35pt" o:ole="">
            <v:imagedata r:id="rId12" o:title=""/>
          </v:shape>
          <o:OLEObject Type="Embed" ProgID="Visio.Drawing.11" ShapeID="_x0000_i1027" DrawAspect="Content" ObjectID="_1449647546" r:id="rId13"/>
        </w:object>
      </w:r>
    </w:p>
    <w:p w:rsidR="005621D0" w:rsidRDefault="0077585F" w:rsidP="0077585F">
      <w:pPr>
        <w:pStyle w:val="2"/>
        <w:rPr>
          <w:rFonts w:ascii="微软雅黑" w:eastAsia="微软雅黑" w:hAnsi="微软雅黑"/>
        </w:rPr>
      </w:pPr>
      <w:r>
        <w:rPr>
          <w:rFonts w:ascii="微软雅黑" w:eastAsia="微软雅黑" w:hAnsi="微软雅黑" w:hint="eastAsia"/>
        </w:rPr>
        <w:t>css</w:t>
      </w:r>
    </w:p>
    <w:p w:rsidR="00502D67" w:rsidRDefault="001D6E4B" w:rsidP="006B6190">
      <w:pPr>
        <w:spacing w:line="0" w:lineRule="atLeast"/>
        <w:rPr>
          <w:rFonts w:ascii="微软雅黑" w:eastAsia="微软雅黑" w:hAnsi="微软雅黑"/>
        </w:rPr>
      </w:pPr>
      <w:r>
        <w:rPr>
          <w:rFonts w:ascii="微软雅黑" w:eastAsia="微软雅黑" w:hAnsi="微软雅黑" w:hint="eastAsia"/>
        </w:rPr>
        <w:t>项目的所有样式文件均放在此目录下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理论上此目录结构没有特殊要求，但是遵照框架的规范</w:t>
      </w:r>
      <w:r w:rsidR="0080168E">
        <w:rPr>
          <w:rFonts w:ascii="微软雅黑" w:eastAsia="微软雅黑" w:hAnsi="微软雅黑" w:hint="eastAsia"/>
        </w:rPr>
        <w:t>此目录下的文件结构</w:t>
      </w:r>
      <w:r w:rsidR="00530CA8">
        <w:rPr>
          <w:rFonts w:ascii="微软雅黑" w:eastAsia="微软雅黑" w:hAnsi="微软雅黑" w:hint="eastAsia"/>
        </w:rPr>
        <w:t>建议</w:t>
      </w:r>
      <w:r w:rsidR="0080168E">
        <w:rPr>
          <w:rFonts w:ascii="微软雅黑" w:eastAsia="微软雅黑" w:hAnsi="微软雅黑" w:hint="eastAsia"/>
        </w:rPr>
        <w:t>与html目录结构相匹配</w:t>
      </w:r>
      <w:r w:rsidR="005E1E6B">
        <w:rPr>
          <w:rFonts w:ascii="微软雅黑" w:eastAsia="微软雅黑" w:hAnsi="微软雅黑" w:hint="eastAsia"/>
        </w:rPr>
        <w:t>，文件结构</w:t>
      </w:r>
      <w:r w:rsidR="00530CA8" w:rsidRPr="005E1E6B">
        <w:rPr>
          <w:rFonts w:ascii="微软雅黑" w:eastAsia="微软雅黑" w:hAnsi="微软雅黑" w:hint="eastAsia"/>
        </w:rPr>
        <w:t>类似如下图所示</w:t>
      </w:r>
    </w:p>
    <w:p w:rsidR="006B6190" w:rsidRPr="006B6190" w:rsidRDefault="006B6190" w:rsidP="006B6190">
      <w:pPr>
        <w:spacing w:line="0" w:lineRule="atLeast"/>
        <w:rPr>
          <w:rFonts w:ascii="微软雅黑" w:eastAsia="微软雅黑" w:hAnsi="微软雅黑"/>
        </w:rPr>
      </w:pPr>
      <w:r>
        <w:object w:dxaOrig="5725" w:dyaOrig="5463">
          <v:shape id="_x0000_i1028" type="#_x0000_t75" style="width:286.6pt;height:273.05pt" o:ole="">
            <v:imagedata r:id="rId14" o:title=""/>
          </v:shape>
          <o:OLEObject Type="Embed" ProgID="Visio.Drawing.11" ShapeID="_x0000_i1028" DrawAspect="Content" ObjectID="_1449647547" r:id="rId15"/>
        </w:object>
      </w:r>
    </w:p>
    <w:p w:rsidR="00502D67" w:rsidRDefault="0075713D" w:rsidP="002052B9">
      <w:pPr>
        <w:spacing w:line="0" w:lineRule="atLeast"/>
        <w:rPr>
          <w:rFonts w:ascii="微软雅黑" w:eastAsia="微软雅黑" w:hAnsi="微软雅黑"/>
        </w:rPr>
      </w:pPr>
      <w:r>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Pr>
          <w:rFonts w:ascii="微软雅黑" w:eastAsia="微软雅黑" w:hAnsi="微软雅黑" w:hint="eastAsia"/>
        </w:rPr>
        <w:t>入口</w:t>
      </w:r>
      <w:r w:rsidR="00BE76AD">
        <w:rPr>
          <w:rFonts w:ascii="微软雅黑" w:eastAsia="微软雅黑" w:hAnsi="微软雅黑" w:hint="eastAsia"/>
        </w:rPr>
        <w:t>文件</w:t>
      </w:r>
      <w:r>
        <w:rPr>
          <w:rFonts w:ascii="微软雅黑" w:eastAsia="微软雅黑" w:hAnsi="微软雅黑" w:hint="eastAsia"/>
        </w:rPr>
        <w:t>的样式，所有模块的样式</w:t>
      </w:r>
      <w:r w:rsidR="003D3423">
        <w:rPr>
          <w:rFonts w:ascii="微软雅黑" w:eastAsia="微软雅黑" w:hAnsi="微软雅黑" w:hint="eastAsia"/>
        </w:rPr>
        <w:t>超过指定大小</w:t>
      </w:r>
      <w:r>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r>
        <w:rPr>
          <w:rFonts w:ascii="微软雅黑" w:eastAsia="微软雅黑" w:hAnsi="微软雅黑" w:hint="eastAsia"/>
        </w:rPr>
        <w:t>javascript</w:t>
      </w:r>
    </w:p>
    <w:p w:rsidR="00502D67" w:rsidRDefault="00786E92" w:rsidP="006C67E6">
      <w:pPr>
        <w:spacing w:line="0" w:lineRule="atLeast"/>
        <w:rPr>
          <w:rFonts w:ascii="微软雅黑" w:eastAsia="微软雅黑" w:hAnsi="微软雅黑"/>
        </w:rPr>
      </w:pPr>
      <w:r>
        <w:rPr>
          <w:rFonts w:ascii="微软雅黑" w:eastAsia="微软雅黑" w:hAnsi="微软雅黑" w:hint="eastAsia"/>
        </w:rPr>
        <w:t>项目相关的所有业务逻辑脚本均放在此目录下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，理论上此目录结构没有特殊要求，但是遵照框架的规范此目录下的文件结构建议与html目录结构相匹配</w:t>
      </w:r>
      <w:r w:rsidR="00E16B3F">
        <w:rPr>
          <w:rFonts w:ascii="微软雅黑" w:eastAsia="微软雅黑" w:hAnsi="微软雅黑" w:hint="eastAsia"/>
        </w:rPr>
        <w:t>，文件结构</w:t>
      </w:r>
      <w:r w:rsidR="00003980">
        <w:rPr>
          <w:rFonts w:ascii="微软雅黑" w:eastAsia="微软雅黑" w:hAnsi="微软雅黑" w:hint="eastAsia"/>
        </w:rPr>
        <w:t>类似如下图所示</w:t>
      </w:r>
    </w:p>
    <w:p w:rsidR="006C67E6" w:rsidRPr="006C67E6" w:rsidRDefault="00EB1D29" w:rsidP="006C67E6">
      <w:pPr>
        <w:spacing w:line="0" w:lineRule="atLeast"/>
        <w:rPr>
          <w:rFonts w:ascii="微软雅黑" w:eastAsia="微软雅黑" w:hAnsi="微软雅黑"/>
        </w:rPr>
      </w:pPr>
      <w:r>
        <w:object w:dxaOrig="7426" w:dyaOrig="6389">
          <v:shape id="_x0000_i1029" type="#_x0000_t75" style="width:371.2pt;height:319.3pt" o:ole="">
            <v:imagedata r:id="rId16" o:title=""/>
          </v:shape>
          <o:OLEObject Type="Embed" ProgID="Visio.Drawing.11" ShapeID="_x0000_i1029" DrawAspect="Content" ObjectID="_1449647548" r:id="rId17"/>
        </w:object>
      </w:r>
    </w:p>
    <w:p w:rsidR="00596CA5" w:rsidRDefault="00596CA5" w:rsidP="002052B9">
      <w:pPr>
        <w:spacing w:line="0" w:lineRule="atLeast"/>
        <w:rPr>
          <w:rFonts w:ascii="微软雅黑" w:eastAsia="微软雅黑" w:hAnsi="微软雅黑"/>
        </w:rPr>
      </w:pPr>
      <w:r>
        <w:rPr>
          <w:rFonts w:ascii="微软雅黑" w:eastAsia="微软雅黑" w:hAnsi="微软雅黑" w:hint="eastAsia"/>
        </w:rPr>
        <w:t>打包工具进行打包时输</w:t>
      </w:r>
      <w:r w:rsidR="00010D9D">
        <w:rPr>
          <w:rFonts w:ascii="微软雅黑" w:eastAsia="微软雅黑" w:hAnsi="微软雅黑" w:hint="eastAsia"/>
        </w:rPr>
        <w:t>出入口</w:t>
      </w:r>
      <w:r>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a6"/>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0" w:name="_平台参数"/>
      <w:bookmarkEnd w:id="0"/>
      <w:r>
        <w:rPr>
          <w:rFonts w:ascii="微软雅黑" w:eastAsia="微软雅黑" w:hAnsi="微软雅黑" w:hint="eastAsia"/>
        </w:rPr>
        <w:lastRenderedPageBreak/>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30" type="#_x0000_t75" style="width:245pt;height:74.8pt" o:ole="">
            <v:imagedata r:id="rId18" o:title=""/>
          </v:shape>
          <o:OLEObject Type="Embed" ProgID="Visio.Drawing.11" ShapeID="_x0000_i1030" DrawAspect="Content" ObjectID="_1449647549" r:id="rId19"/>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1" type="#_x0000_t75" style="width:301.55pt;height:46.3pt" o:ole="">
            <v:imagedata r:id="rId20" o:title=""/>
          </v:shape>
          <o:OLEObject Type="Embed" ProgID="Visio.Drawing.11" ShapeID="_x0000_i1031" DrawAspect="Content" ObjectID="_1449647550" r:id="rId21"/>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1" w:name="_NOCOMPRESS"/>
      <w:bookmarkEnd w:id="1"/>
      <w:r w:rsidRPr="00692338">
        <w:rPr>
          <w:rFonts w:ascii="微软雅黑" w:eastAsia="微软雅黑" w:hAnsi="微软雅黑"/>
        </w:rPr>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2" type="#_x0000_t75" style="width:202.45pt;height:131.85pt" o:ole="">
            <v:imagedata r:id="rId22" o:title=""/>
          </v:shape>
          <o:OLEObject Type="Embed" ProgID="Visio.Drawing.11" ShapeID="_x0000_i1032" DrawAspect="Content" ObjectID="_1449647551" r:id="rId23"/>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3" type="#_x0000_t75" style="width:245pt;height:159.9pt" o:ole="">
            <v:imagedata r:id="rId24" o:title=""/>
          </v:shape>
          <o:OLEObject Type="Embed" ProgID="Visio.Drawing.11" ShapeID="_x0000_i1033" DrawAspect="Content" ObjectID="_1449647552" r:id="rId25"/>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A769BE" w:rsidRDefault="00A769BE" w:rsidP="00E813A1">
      <w:pPr>
        <w:spacing w:line="0" w:lineRule="atLeast"/>
        <w:rPr>
          <w:rFonts w:ascii="微软雅黑" w:eastAsia="微软雅黑" w:hAnsi="微软雅黑"/>
        </w:rPr>
      </w:pPr>
      <w:bookmarkStart w:id="2" w:name="OLE_LINK1"/>
      <w:bookmarkStart w:id="3" w:name="OLE_LINK2"/>
      <w:bookmarkStart w:id="4" w:name="OLE_LINK13"/>
      <w:bookmarkStart w:id="5" w:name="OLE_LINK14"/>
      <w:r>
        <w:rPr>
          <w:rFonts w:ascii="微软雅黑" w:eastAsia="微软雅黑" w:hAnsi="微软雅黑" w:hint="eastAsia"/>
        </w:rPr>
        <w:t>支持配置参数：</w:t>
      </w:r>
      <w:bookmarkEnd w:id="2"/>
      <w:bookmarkEnd w:id="3"/>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t>是否强行插入core样式，默认自动解析</w:t>
      </w:r>
    </w:p>
    <w:p w:rsidR="004D4CFE" w:rsidRDefault="004D4CFE" w:rsidP="004D4CFE">
      <w:pPr>
        <w:spacing w:line="0" w:lineRule="atLeast"/>
        <w:ind w:leftChars="675" w:left="1418"/>
        <w:rPr>
          <w:rFonts w:ascii="微软雅黑" w:eastAsia="微软雅黑" w:hAnsi="微软雅黑"/>
        </w:rPr>
      </w:pPr>
      <w:r>
        <w:rPr>
          <w:rFonts w:ascii="微软雅黑" w:eastAsia="微软雅黑" w:hAnsi="微软雅黑"/>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是否强行内联core样式，默认外联</w:t>
      </w:r>
    </w:p>
    <w:bookmarkEnd w:id="4"/>
    <w:bookmarkEnd w:id="5"/>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6" w:name="OLE_LINK3"/>
      <w:bookmarkStart w:id="7"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6"/>
      <w:bookmarkEnd w:id="7"/>
    </w:p>
    <w:p w:rsidR="00EA314D" w:rsidRDefault="007F5F48" w:rsidP="0011157D">
      <w:pPr>
        <w:spacing w:line="0" w:lineRule="atLeast"/>
      </w:pPr>
      <w:r>
        <w:object w:dxaOrig="4336" w:dyaOrig="1502">
          <v:shape id="_x0000_i1034" type="#_x0000_t75" style="width:216.95pt;height:74.8pt" o:ole="">
            <v:imagedata r:id="rId26" o:title=""/>
          </v:shape>
          <o:OLEObject Type="Embed" ProgID="Visio.Drawing.11" ShapeID="_x0000_i1034" DrawAspect="Content" ObjectID="_1449647553" r:id="rId27"/>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1B0FBD">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8" o:title=""/>
            <w10:wrap type="topAndBottom"/>
          </v:shape>
          <o:OLEObject Type="Embed" ProgID="Visio.Drawing.15" ShapeID="_x0000_s1044" DrawAspect="Content" ObjectID="_1449647564" r:id="rId29"/>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8" w:name="_TEMPLATE"/>
      <w:bookmarkStart w:id="9" w:name="OLE_LINK7"/>
      <w:bookmarkStart w:id="10" w:name="OLE_LINK8"/>
      <w:bookmarkStart w:id="11" w:name="OLE_LINK9"/>
      <w:bookmarkStart w:id="12" w:name="OLE_LINK10"/>
      <w:bookmarkStart w:id="13" w:name="OLE_LINK19"/>
      <w:bookmarkEnd w:id="8"/>
      <w:r w:rsidRPr="009F2022">
        <w:rPr>
          <w:rFonts w:ascii="微软雅黑" w:eastAsia="微软雅黑" w:hAnsi="微软雅黑"/>
        </w:rPr>
        <w:t>TEMPLATE</w:t>
      </w:r>
      <w:bookmarkEnd w:id="9"/>
      <w:bookmarkEnd w:id="10"/>
    </w:p>
    <w:p w:rsidR="003D6FC8" w:rsidRDefault="003D6FC8" w:rsidP="003D6FC8">
      <w:pPr>
        <w:spacing w:line="0" w:lineRule="atLeast"/>
        <w:rPr>
          <w:rFonts w:ascii="微软雅黑" w:eastAsia="微软雅黑" w:hAnsi="微软雅黑"/>
        </w:rPr>
      </w:pPr>
      <w:bookmarkStart w:id="14" w:name="OLE_LINK5"/>
      <w:bookmarkStart w:id="15" w:name="OLE_LINK6"/>
      <w:bookmarkEnd w:id="11"/>
      <w:bookmarkEnd w:id="12"/>
      <w:bookmarkEnd w:id="13"/>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4"/>
    <w:bookmarkEnd w:id="15"/>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lastRenderedPageBreak/>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5" type="#_x0000_t75" style="width:415.65pt;height:402.1pt" o:ole="">
            <v:imagedata r:id="rId30" o:title=""/>
          </v:shape>
          <o:OLEObject Type="Embed" ProgID="Visio.Drawing.11" ShapeID="_x0000_i1035" DrawAspect="Content" ObjectID="_1449647554" r:id="rId31"/>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hyperlink w:anchor="_DEFINE" w:history="1">
        <w:r w:rsidRPr="008973B0">
          <w:rPr>
            <w:rStyle w:val="a6"/>
            <w:rFonts w:ascii="微软雅黑" w:eastAsia="微软雅黑" w:hAnsi="微软雅黑" w:hint="eastAsia"/>
          </w:rPr>
          <w:t>DEFINE</w:t>
        </w:r>
      </w:hyperlink>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1B0FBD"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2" o:title=""/>
            <w10:wrap type="topAndBottom"/>
          </v:shape>
          <o:OLEObject Type="Embed" ProgID="Visio.Drawing.15" ShapeID="_x0000_s1064" DrawAspect="Content" ObjectID="_1449647565" r:id="rId33"/>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6" type="#_x0000_t75" style="width:301.55pt;height:60.8pt" o:ole="">
            <v:imagedata r:id="rId34" o:title=""/>
          </v:shape>
          <o:OLEObject Type="Embed" ProgID="Visio.Drawing.11" ShapeID="_x0000_i1036" DrawAspect="Content" ObjectID="_1449647555" r:id="rId35"/>
        </w:object>
      </w:r>
    </w:p>
    <w:p w:rsidR="00765AB3" w:rsidRDefault="00765AB3" w:rsidP="00765AB3">
      <w:pPr>
        <w:pStyle w:val="2"/>
        <w:rPr>
          <w:rFonts w:ascii="微软雅黑" w:eastAsia="微软雅黑" w:hAnsi="微软雅黑"/>
        </w:rPr>
      </w:pPr>
      <w:bookmarkStart w:id="16" w:name="_NOPARSE"/>
      <w:bookmarkEnd w:id="16"/>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17" w:name="OLE_LINK17"/>
      <w:bookmarkStart w:id="18"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17"/>
    <w:bookmarkEnd w:id="18"/>
    <w:p w:rsidR="00765AB3" w:rsidRDefault="00A003EB" w:rsidP="002052B9">
      <w:pPr>
        <w:spacing w:line="0" w:lineRule="atLeast"/>
      </w:pPr>
      <w:r>
        <w:object w:dxaOrig="4053" w:dyaOrig="3202">
          <v:shape id="_x0000_i1037" type="#_x0000_t75" style="width:202.45pt;height:159.9pt" o:ole="">
            <v:imagedata r:id="rId36" o:title=""/>
          </v:shape>
          <o:OLEObject Type="Embed" ProgID="Visio.Drawing.11" ShapeID="_x0000_i1037" DrawAspect="Content" ObjectID="_1449647556" r:id="rId37"/>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19" w:name="_IGNORE"/>
      <w:bookmarkEnd w:id="19"/>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8" type="#_x0000_t75" style="width:366.1pt;height:61.7pt" o:ole="">
            <v:imagedata r:id="rId38" o:title=""/>
          </v:shape>
          <o:OLEObject Type="Embed" ProgID="Visio.Drawing.15" ShapeID="_x0000_i1038" DrawAspect="Content" ObjectID="_1449647557" r:id="rId39"/>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9" type="#_x0000_t75" style="width:366.1pt;height:61.7pt" o:ole="">
            <v:imagedata r:id="rId40" o:title=""/>
          </v:shape>
          <o:OLEObject Type="Embed" ProgID="Visio.Drawing.15" ShapeID="_x0000_i1039" DrawAspect="Content" ObjectID="_1449647558" r:id="rId41"/>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40" type="#_x0000_t75" style="width:366.1pt;height:61.7pt" o:ole="">
            <v:imagedata r:id="rId42" o:title=""/>
          </v:shape>
          <o:OLEObject Type="Embed" ProgID="Visio.Drawing.15" ShapeID="_x0000_i1040" DrawAspect="Content" ObjectID="_1449647559" r:id="rId43"/>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0" w:name="_DEFINE"/>
      <w:bookmarkStart w:id="21" w:name="OLE_LINK15"/>
      <w:bookmarkStart w:id="22" w:name="OLE_LINK16"/>
      <w:bookmarkEnd w:id="20"/>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3" w:name="OLE_LINK11"/>
      <w:bookmarkStart w:id="24" w:name="OLE_LINK12"/>
      <w:bookmarkEnd w:id="21"/>
      <w:bookmarkEnd w:id="22"/>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3"/>
      <w:bookmarkEnd w:id="24"/>
      <w:r w:rsidR="006F2C83">
        <w:rPr>
          <w:rFonts w:ascii="微软雅黑" w:eastAsia="微软雅黑" w:hAnsi="微软雅黑" w:hint="eastAsia"/>
        </w:rPr>
        <w:t>nodep</w:t>
      </w:r>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C1995"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是否强行插入core脚本</w:t>
      </w:r>
      <w:r w:rsidR="001D544A">
        <w:rPr>
          <w:rFonts w:ascii="微软雅黑" w:eastAsia="微软雅黑" w:hAnsi="微软雅黑" w:hint="eastAsia"/>
        </w:rPr>
        <w:t>，默认自动解析</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lastRenderedPageBreak/>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41" type="#_x0000_t75" style="width:4in;height:60.8pt" o:ole="">
            <v:imagedata r:id="rId44" o:title=""/>
          </v:shape>
          <o:OLEObject Type="Embed" ProgID="Visio.Drawing.11" ShapeID="_x0000_i1041" DrawAspect="Content" ObjectID="_1449647560" r:id="rId45"/>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1B0FBD" w:rsidP="002052B9">
      <w:pPr>
        <w:spacing w:line="0" w:lineRule="atLeast"/>
      </w:pPr>
      <w:r>
        <w:rPr>
          <w:rFonts w:asciiTheme="minorHAnsi" w:eastAsiaTheme="minorEastAsia" w:hAnsiTheme="minorHAnsi" w:cstheme="minorBidi"/>
          <w:noProof/>
        </w:rPr>
        <w:object w:dxaOrig="1440" w:dyaOrig="1440">
          <v:shape id="_x0000_s1045" type="#_x0000_t75" style="position:absolute;left:0;text-align:left;margin-left:0;margin-top:145.25pt;width:286.55pt;height:74.3pt;z-index:251661312;mso-position-horizontal-relative:text;mso-position-vertical-relative:text">
            <v:imagedata r:id="rId46" o:title=""/>
            <w10:wrap type="topAndBottom"/>
          </v:shape>
          <o:OLEObject Type="Embed" ProgID="Visio.Drawing.15" ShapeID="_x0000_s1045" DrawAspect="Content" ObjectID="_1449647566" r:id="rId47"/>
        </w:object>
      </w:r>
      <w:r w:rsidR="007878FD">
        <w:object w:dxaOrig="6037" w:dyaOrig="2635">
          <v:shape id="_x0000_i1042" type="#_x0000_t75" style="width:301.55pt;height:131.85pt" o:ole="">
            <v:imagedata r:id="rId48" o:title=""/>
          </v:shape>
          <o:OLEObject Type="Embed" ProgID="Visio.Drawing.11" ShapeID="_x0000_i1042" DrawAspect="Content" ObjectID="_1449647561" r:id="rId49"/>
        </w:object>
      </w:r>
    </w:p>
    <w:p w:rsidR="0088442A" w:rsidRDefault="0088442A" w:rsidP="002052B9">
      <w:pPr>
        <w:spacing w:line="0" w:lineRule="atLeast"/>
      </w:pPr>
    </w:p>
    <w:p w:rsidR="0088442A" w:rsidRPr="00D85EC4" w:rsidRDefault="0088442A" w:rsidP="002052B9">
      <w:pPr>
        <w:spacing w:line="0" w:lineRule="atLeast"/>
        <w:rPr>
          <w:rFonts w:ascii="微软雅黑" w:eastAsia="微软雅黑" w:hAnsi="微软雅黑"/>
        </w:rPr>
      </w:pPr>
      <w:r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p>
    <w:p w:rsidR="00CB1104" w:rsidRDefault="00CB1104" w:rsidP="002052B9">
      <w:pPr>
        <w:spacing w:line="0" w:lineRule="atLeast"/>
      </w:pPr>
    </w:p>
    <w:p w:rsidR="008C042E" w:rsidRDefault="008C042E" w:rsidP="002052B9">
      <w:pPr>
        <w:spacing w:line="0" w:lineRule="atLeast"/>
      </w:pPr>
    </w:p>
    <w:p w:rsidR="008C042E" w:rsidRPr="007356CE" w:rsidRDefault="008C042E" w:rsidP="002052B9">
      <w:pPr>
        <w:spacing w:line="0" w:lineRule="atLeast"/>
      </w:pPr>
    </w:p>
    <w:p w:rsidR="007356CE" w:rsidRDefault="007356CE" w:rsidP="002052B9">
      <w:pPr>
        <w:spacing w:line="0" w:lineRule="atLeast"/>
      </w:pPr>
    </w:p>
    <w:p w:rsidR="007356CE" w:rsidRDefault="007356CE" w:rsidP="002052B9">
      <w:pPr>
        <w:spacing w:line="0" w:lineRule="atLeast"/>
      </w:pPr>
    </w:p>
    <w:p w:rsidR="007356CE" w:rsidRPr="000B68DE" w:rsidRDefault="007356CE" w:rsidP="002052B9">
      <w:pPr>
        <w:spacing w:line="0" w:lineRule="atLeast"/>
      </w:pPr>
    </w:p>
    <w:p w:rsidR="008D7329" w:rsidRDefault="00934798" w:rsidP="00934798">
      <w:pPr>
        <w:pStyle w:val="1"/>
        <w:rPr>
          <w:rFonts w:ascii="微软雅黑" w:eastAsia="微软雅黑" w:hAnsi="微软雅黑"/>
        </w:rPr>
      </w:pPr>
      <w:r>
        <w:rPr>
          <w:rFonts w:ascii="微软雅黑" w:eastAsia="微软雅黑" w:hAnsi="微软雅黑" w:hint="eastAsia"/>
        </w:rPr>
        <w:t>打包策略</w:t>
      </w:r>
    </w:p>
    <w:p w:rsidR="00CB7B54" w:rsidRDefault="00836800" w:rsidP="00836800">
      <w:pPr>
        <w:pStyle w:val="2"/>
        <w:rPr>
          <w:rFonts w:ascii="微软雅黑" w:eastAsia="微软雅黑" w:hAnsi="微软雅黑"/>
        </w:rPr>
      </w:pPr>
      <w:r>
        <w:rPr>
          <w:rFonts w:ascii="微软雅黑" w:eastAsia="微软雅黑" w:hAnsi="微软雅黑" w:hint="eastAsia"/>
        </w:rPr>
        <w:t>工具配置</w:t>
      </w:r>
    </w:p>
    <w:p w:rsidR="00CB7B54" w:rsidRDefault="003C01FE" w:rsidP="002052B9">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w:t>
      </w:r>
      <w:r w:rsidR="009F4B8C">
        <w:rPr>
          <w:rFonts w:ascii="微软雅黑" w:eastAsia="微软雅黑" w:hAnsi="微软雅黑" w:hint="eastAsia"/>
        </w:rPr>
        <w:t>，详情见</w:t>
      </w:r>
      <w:hyperlink w:anchor="_工具使用" w:history="1">
        <w:r w:rsidR="009F4B8C" w:rsidRPr="009F4B8C">
          <w:rPr>
            <w:rStyle w:val="a6"/>
            <w:rFonts w:ascii="微软雅黑" w:eastAsia="微软雅黑" w:hAnsi="微软雅黑" w:hint="eastAsia"/>
          </w:rPr>
          <w:t>工具使用</w:t>
        </w:r>
      </w:hyperlink>
      <w:r w:rsidR="009F4B8C">
        <w:rPr>
          <w:rFonts w:ascii="微软雅黑" w:eastAsia="微软雅黑" w:hAnsi="微软雅黑" w:hint="eastAsia"/>
        </w:rPr>
        <w:t>章节</w:t>
      </w:r>
    </w:p>
    <w:p w:rsidR="00CB7B54" w:rsidRDefault="00B510F1" w:rsidP="00B510F1">
      <w:pPr>
        <w:pStyle w:val="2"/>
        <w:rPr>
          <w:rFonts w:ascii="微软雅黑" w:eastAsia="微软雅黑" w:hAnsi="微软雅黑"/>
        </w:rPr>
      </w:pPr>
      <w:r>
        <w:rPr>
          <w:rFonts w:ascii="微软雅黑" w:eastAsia="微软雅黑" w:hAnsi="微软雅黑" w:hint="eastAsia"/>
        </w:rPr>
        <w:t>打包样式</w:t>
      </w:r>
    </w:p>
    <w:p w:rsidR="00CB7B54" w:rsidRDefault="001F1331" w:rsidP="002052B9">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1F1331" w:rsidRDefault="002F5D9C" w:rsidP="002F5D9C">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w:t>
      </w:r>
      <w:r w:rsidR="002E02B6">
        <w:rPr>
          <w:rFonts w:ascii="微软雅黑" w:eastAsia="微软雅黑" w:hAnsi="微软雅黑" w:hint="eastAsia"/>
        </w:rPr>
        <w:t>做压缩处理</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lastRenderedPageBreak/>
        <w:t>入口页面特有的样式内容以内联的方式加入页面中</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2F5D9C" w:rsidRPr="002F5D9C" w:rsidRDefault="00D80B8D" w:rsidP="002052B9">
      <w:pPr>
        <w:spacing w:line="0" w:lineRule="atLeast"/>
        <w:rPr>
          <w:rFonts w:ascii="微软雅黑" w:eastAsia="微软雅黑" w:hAnsi="微软雅黑"/>
        </w:rPr>
      </w:pPr>
      <w:r>
        <w:rPr>
          <w:noProof/>
        </w:rPr>
        <w:drawing>
          <wp:inline distT="0" distB="0" distL="0" distR="0" wp14:anchorId="2B80228E" wp14:editId="6DBA597B">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483242"/>
                    </a:xfrm>
                    <a:prstGeom prst="rect">
                      <a:avLst/>
                    </a:prstGeom>
                  </pic:spPr>
                </pic:pic>
              </a:graphicData>
            </a:graphic>
          </wp:inline>
        </w:drawing>
      </w:r>
    </w:p>
    <w:p w:rsidR="00CB7B54" w:rsidRDefault="001D422A" w:rsidP="001D422A">
      <w:pPr>
        <w:pStyle w:val="2"/>
        <w:rPr>
          <w:rFonts w:ascii="微软雅黑" w:eastAsia="微软雅黑" w:hAnsi="微软雅黑"/>
        </w:rPr>
      </w:pPr>
      <w:r>
        <w:rPr>
          <w:rFonts w:ascii="微软雅黑" w:eastAsia="微软雅黑" w:hAnsi="微软雅黑" w:hint="eastAsia"/>
        </w:rPr>
        <w:t>打包模板</w:t>
      </w:r>
    </w:p>
    <w:p w:rsidR="00CB7B54" w:rsidRDefault="002475E9" w:rsidP="002052B9">
      <w:pPr>
        <w:spacing w:line="0" w:lineRule="atLeast"/>
        <w:rPr>
          <w:rFonts w:ascii="微软雅黑" w:eastAsia="微软雅黑" w:hAnsi="微软雅黑"/>
        </w:rPr>
      </w:pPr>
      <w:r>
        <w:rPr>
          <w:rFonts w:ascii="微软雅黑" w:eastAsia="微软雅黑" w:hAnsi="微软雅黑" w:hint="eastAsia"/>
        </w:rPr>
        <w:t>模板的打包关注点在外联资源的处理</w:t>
      </w:r>
      <w:r w:rsidR="0016716E">
        <w:rPr>
          <w:rFonts w:ascii="微软雅黑" w:eastAsia="微软雅黑" w:hAnsi="微软雅黑" w:hint="eastAsia"/>
        </w:rPr>
        <w:t>，对于类型为css和html的外联资源打包时直接将该类资源压缩后内联至文件中</w:t>
      </w:r>
      <w:r w:rsidR="00F965DB">
        <w:rPr>
          <w:rFonts w:ascii="微软雅黑" w:eastAsia="微软雅黑" w:hAnsi="微软雅黑" w:hint="eastAsia"/>
        </w:rPr>
        <w:t>，脚本的打包策略见打包脚本</w:t>
      </w:r>
      <w:r w:rsidR="009E37CE">
        <w:rPr>
          <w:rFonts w:ascii="微软雅黑" w:eastAsia="微软雅黑" w:hAnsi="微软雅黑" w:hint="eastAsia"/>
        </w:rPr>
        <w:t>的</w:t>
      </w:r>
      <w:r w:rsidR="00F965DB">
        <w:rPr>
          <w:rFonts w:ascii="微软雅黑" w:eastAsia="微软雅黑" w:hAnsi="微软雅黑" w:hint="eastAsia"/>
        </w:rPr>
        <w:t>说明</w:t>
      </w:r>
    </w:p>
    <w:p w:rsidR="00CB7B54" w:rsidRPr="00F965DB" w:rsidRDefault="00F965DB" w:rsidP="00F965DB">
      <w:pPr>
        <w:pStyle w:val="2"/>
        <w:rPr>
          <w:rFonts w:ascii="微软雅黑" w:eastAsia="微软雅黑" w:hAnsi="微软雅黑"/>
        </w:rPr>
      </w:pPr>
      <w:r>
        <w:rPr>
          <w:rFonts w:ascii="微软雅黑" w:eastAsia="微软雅黑" w:hAnsi="微软雅黑" w:hint="eastAsia"/>
        </w:rPr>
        <w:t>打包脚本</w:t>
      </w:r>
    </w:p>
    <w:p w:rsidR="00CB7B54" w:rsidRDefault="0055244F" w:rsidP="002052B9">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打包工具通过分析入口文件中的ENTRY标记下的入口脚本及模板文件中类型为js的模板</w:t>
      </w:r>
      <w:r w:rsidR="00CD1F08">
        <w:rPr>
          <w:rFonts w:ascii="微软雅黑" w:eastAsia="微软雅黑" w:hAnsi="微软雅黑" w:hint="eastAsia"/>
        </w:rPr>
        <w:t>进行如下处理</w:t>
      </w:r>
    </w:p>
    <w:p w:rsidR="002E02B6" w:rsidRDefault="002E02B6" w:rsidP="002E02B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CD1F08" w:rsidRDefault="00CD1F08"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CD1F08" w:rsidRDefault="002E02B6"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w:t>
      </w:r>
      <w:r w:rsidR="0055221C">
        <w:rPr>
          <w:rFonts w:ascii="微软雅黑" w:eastAsia="微软雅黑" w:hAnsi="微软雅黑" w:hint="eastAsia"/>
        </w:rPr>
        <w:t>，将在一个以上的html文件中出现过的脚本合并到一个文件（该文件名可配置）</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55221C" w:rsidRDefault="0055221C"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CD1F08" w:rsidRPr="00CD1F08" w:rsidRDefault="0055221C" w:rsidP="002052B9">
      <w:pPr>
        <w:spacing w:line="0" w:lineRule="atLeast"/>
        <w:rPr>
          <w:rFonts w:ascii="微软雅黑" w:eastAsia="微软雅黑" w:hAnsi="微软雅黑"/>
        </w:rPr>
      </w:pPr>
      <w:r>
        <w:rPr>
          <w:noProof/>
        </w:rPr>
        <w:lastRenderedPageBreak/>
        <w:drawing>
          <wp:inline distT="0" distB="0" distL="0" distR="0" wp14:anchorId="2107B0DB" wp14:editId="3F188E10">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210449"/>
                    </a:xfrm>
                    <a:prstGeom prst="rect">
                      <a:avLst/>
                    </a:prstGeom>
                  </pic:spPr>
                </pic:pic>
              </a:graphicData>
            </a:graphic>
          </wp:inline>
        </w:drawing>
      </w:r>
    </w:p>
    <w:p w:rsidR="00CB7B54" w:rsidRDefault="00F33FB4" w:rsidP="00D913B5">
      <w:pPr>
        <w:pStyle w:val="2"/>
        <w:rPr>
          <w:rFonts w:ascii="微软雅黑" w:eastAsia="微软雅黑" w:hAnsi="微软雅黑"/>
        </w:rPr>
      </w:pPr>
      <w:r>
        <w:rPr>
          <w:rFonts w:ascii="微软雅黑" w:eastAsia="微软雅黑" w:hAnsi="微软雅黑" w:hint="eastAsia"/>
        </w:rPr>
        <w:t>打包输出</w:t>
      </w:r>
    </w:p>
    <w:p w:rsidR="00CB7B54" w:rsidRPr="004C3F08" w:rsidRDefault="004C3F08" w:rsidP="002052B9">
      <w:pPr>
        <w:spacing w:line="0" w:lineRule="atLeast"/>
        <w:rPr>
          <w:rFonts w:ascii="微软雅黑" w:eastAsia="微软雅黑" w:hAnsi="微软雅黑"/>
        </w:rPr>
      </w:pPr>
      <w:r>
        <w:rPr>
          <w:rFonts w:ascii="微软雅黑" w:eastAsia="微软雅黑" w:hAnsi="微软雅黑" w:hint="eastAsia"/>
        </w:rPr>
        <w:t>打包输出的结构</w:t>
      </w:r>
      <w:r w:rsidR="004B51FC">
        <w:rPr>
          <w:rFonts w:ascii="微软雅黑" w:eastAsia="微软雅黑" w:hAnsi="微软雅黑" w:hint="eastAsia"/>
        </w:rPr>
        <w:t>中html和template目录的结构同输入目录保持一致，只是调整了内容中的资源，输出的静态文件由配置文件确定具体输出内容</w:t>
      </w:r>
    </w:p>
    <w:p w:rsidR="00435B72" w:rsidRDefault="00D02FCE" w:rsidP="00D02FCE">
      <w:pPr>
        <w:pStyle w:val="1"/>
        <w:rPr>
          <w:rFonts w:ascii="微软雅黑" w:eastAsia="微软雅黑" w:hAnsi="微软雅黑"/>
        </w:rPr>
      </w:pPr>
      <w:bookmarkStart w:id="25" w:name="_工具使用"/>
      <w:bookmarkEnd w:id="25"/>
      <w:r>
        <w:rPr>
          <w:rFonts w:ascii="微软雅黑" w:eastAsia="微软雅黑" w:hAnsi="微软雅黑" w:hint="eastAsia"/>
        </w:rPr>
        <w:t>工具使用</w:t>
      </w:r>
    </w:p>
    <w:p w:rsidR="00D02FCE" w:rsidRDefault="00917F46" w:rsidP="00917F46">
      <w:pPr>
        <w:pStyle w:val="2"/>
        <w:rPr>
          <w:rFonts w:ascii="微软雅黑" w:eastAsia="微软雅黑" w:hAnsi="微软雅黑"/>
        </w:rPr>
      </w:pPr>
      <w:r>
        <w:rPr>
          <w:rFonts w:ascii="微软雅黑" w:eastAsia="微软雅黑" w:hAnsi="微软雅黑" w:hint="eastAsia"/>
        </w:rPr>
        <w:t>环境配置</w:t>
      </w:r>
    </w:p>
    <w:p w:rsidR="00DE1DBC" w:rsidRDefault="008E195C" w:rsidP="002052B9">
      <w:pPr>
        <w:spacing w:line="0" w:lineRule="atLeast"/>
        <w:rPr>
          <w:rFonts w:ascii="微软雅黑" w:eastAsia="微软雅黑" w:hAnsi="微软雅黑"/>
        </w:rPr>
      </w:pPr>
      <w:r>
        <w:rPr>
          <w:rFonts w:ascii="微软雅黑" w:eastAsia="微软雅黑" w:hAnsi="微软雅黑" w:hint="eastAsia"/>
        </w:rPr>
        <w:t>发布工具使用</w:t>
      </w:r>
      <w:hyperlink r:id="rId52" w:history="1">
        <w:r w:rsidRPr="00FB1E1B">
          <w:rPr>
            <w:rStyle w:val="a6"/>
            <w:rFonts w:ascii="微软雅黑" w:eastAsia="微软雅黑" w:hAnsi="微软雅黑" w:hint="eastAsia"/>
          </w:rPr>
          <w:t>nodejs</w:t>
        </w:r>
      </w:hyperlink>
      <w:r>
        <w:rPr>
          <w:rFonts w:ascii="微软雅黑" w:eastAsia="微软雅黑" w:hAnsi="微软雅黑" w:hint="eastAsia"/>
        </w:rPr>
        <w:t>编写，因此需要使用者先安装</w:t>
      </w:r>
      <w:hyperlink r:id="rId53" w:history="1">
        <w:r w:rsidRPr="00FB1E1B">
          <w:rPr>
            <w:rStyle w:val="a6"/>
            <w:rFonts w:ascii="微软雅黑" w:eastAsia="微软雅黑" w:hAnsi="微软雅黑" w:hint="eastAsia"/>
          </w:rPr>
          <w:t>nodejs</w:t>
        </w:r>
      </w:hyperlink>
      <w:r>
        <w:rPr>
          <w:rFonts w:ascii="微软雅黑" w:eastAsia="微软雅黑" w:hAnsi="微软雅黑" w:hint="eastAsia"/>
        </w:rPr>
        <w:t>环境</w:t>
      </w:r>
      <w:r w:rsidR="00FB1E1B">
        <w:rPr>
          <w:rFonts w:ascii="微软雅黑" w:eastAsia="微软雅黑" w:hAnsi="微软雅黑" w:hint="eastAsia"/>
        </w:rPr>
        <w:t>，nodejs</w:t>
      </w:r>
      <w:r w:rsidR="00273E0A">
        <w:rPr>
          <w:rFonts w:ascii="微软雅黑" w:eastAsia="微软雅黑" w:hAnsi="微软雅黑" w:hint="eastAsia"/>
        </w:rPr>
        <w:t>在各平台下</w:t>
      </w:r>
      <w:r w:rsidR="00FB1E1B">
        <w:rPr>
          <w:rFonts w:ascii="微软雅黑" w:eastAsia="微软雅黑" w:hAnsi="微软雅黑" w:hint="eastAsia"/>
        </w:rPr>
        <w:t>的安装配置请参阅官方说明。</w:t>
      </w:r>
      <w:hyperlink r:id="rId54" w:history="1">
        <w:r w:rsidR="00273E0A">
          <w:rPr>
            <w:rStyle w:val="a6"/>
          </w:rPr>
          <w:t>http://nodejs.org/</w:t>
        </w:r>
      </w:hyperlink>
    </w:p>
    <w:p w:rsidR="00DE1DBC" w:rsidRDefault="00917F46" w:rsidP="00917F46">
      <w:pPr>
        <w:pStyle w:val="2"/>
        <w:rPr>
          <w:rFonts w:ascii="微软雅黑" w:eastAsia="微软雅黑" w:hAnsi="微软雅黑"/>
        </w:rPr>
      </w:pPr>
      <w:bookmarkStart w:id="26" w:name="_获取工具"/>
      <w:bookmarkEnd w:id="26"/>
      <w:r>
        <w:rPr>
          <w:rFonts w:ascii="微软雅黑" w:eastAsia="微软雅黑" w:hAnsi="微软雅黑" w:hint="eastAsia"/>
        </w:rPr>
        <w:t>获取工具</w:t>
      </w:r>
    </w:p>
    <w:p w:rsidR="00DE1DBC" w:rsidRDefault="005A22F9" w:rsidP="002052B9">
      <w:pPr>
        <w:spacing w:line="0" w:lineRule="atLeast"/>
        <w:rPr>
          <w:rFonts w:ascii="微软雅黑" w:eastAsia="微软雅黑" w:hAnsi="微软雅黑"/>
        </w:rPr>
      </w:pPr>
      <w:r>
        <w:rPr>
          <w:rFonts w:ascii="微软雅黑" w:eastAsia="微软雅黑" w:hAnsi="微软雅黑" w:hint="eastAsia"/>
        </w:rPr>
        <w:t>NEJ的发布工具可以从以下SVN地址checkout出来</w:t>
      </w:r>
      <w:r w:rsidR="00097E21">
        <w:rPr>
          <w:rFonts w:ascii="微软雅黑" w:eastAsia="微软雅黑" w:hAnsi="微软雅黑" w:hint="eastAsia"/>
        </w:rPr>
        <w:t>，多个项目打包发布只需checkout一份工具即可</w:t>
      </w:r>
    </w:p>
    <w:p w:rsidR="00DE1DBC" w:rsidRDefault="001B0FBD" w:rsidP="002052B9">
      <w:pPr>
        <w:spacing w:line="0" w:lineRule="atLeast"/>
        <w:rPr>
          <w:rFonts w:ascii="微软雅黑" w:eastAsia="微软雅黑" w:hAnsi="微软雅黑"/>
        </w:rPr>
      </w:pPr>
      <w:hyperlink r:id="rId55" w:history="1">
        <w:r w:rsidR="005A22F9" w:rsidRPr="00F039E4">
          <w:rPr>
            <w:rStyle w:val="a6"/>
            <w:rFonts w:ascii="微软雅黑" w:eastAsia="微软雅黑" w:hAnsi="微软雅黑"/>
          </w:rPr>
          <w:t>https://svn.hz.netease.com/svn/platform/public/nej_publisher/trunk</w:t>
        </w:r>
      </w:hyperlink>
      <w:r w:rsidR="005A22F9">
        <w:rPr>
          <w:rFonts w:ascii="微软雅黑" w:eastAsia="微软雅黑" w:hAnsi="微软雅黑" w:hint="eastAsia"/>
        </w:rPr>
        <w:t xml:space="preserve"> </w:t>
      </w:r>
    </w:p>
    <w:p w:rsidR="00917F46" w:rsidRDefault="00B26768" w:rsidP="00E14BF1">
      <w:pPr>
        <w:pStyle w:val="2"/>
        <w:rPr>
          <w:rFonts w:ascii="微软雅黑" w:eastAsia="微软雅黑" w:hAnsi="微软雅黑"/>
        </w:rPr>
      </w:pPr>
      <w:bookmarkStart w:id="27" w:name="_项目配置"/>
      <w:bookmarkEnd w:id="27"/>
      <w:r>
        <w:rPr>
          <w:rFonts w:ascii="微软雅黑" w:eastAsia="微软雅黑" w:hAnsi="微软雅黑" w:hint="eastAsia"/>
        </w:rPr>
        <w:t>使用说明</w:t>
      </w:r>
    </w:p>
    <w:p w:rsidR="00EF5AB5" w:rsidRDefault="00EF5AB5" w:rsidP="00EF5AB5">
      <w:pPr>
        <w:spacing w:line="0" w:lineRule="atLeast"/>
        <w:rPr>
          <w:rFonts w:ascii="微软雅黑" w:eastAsia="微软雅黑" w:hAnsi="微软雅黑"/>
        </w:rPr>
      </w:pPr>
      <w:r>
        <w:rPr>
          <w:rFonts w:ascii="微软雅黑" w:eastAsia="微软雅黑" w:hAnsi="微软雅黑" w:hint="eastAsia"/>
        </w:rPr>
        <w:t>checkout出来的工具目录结构如下所示</w:t>
      </w:r>
    </w:p>
    <w:p w:rsidR="00EF5AB5" w:rsidRDefault="00EF5AB5" w:rsidP="00EF5AB5">
      <w:pPr>
        <w:spacing w:line="0" w:lineRule="atLeast"/>
        <w:rPr>
          <w:rFonts w:ascii="微软雅黑" w:eastAsia="微软雅黑" w:hAnsi="微软雅黑"/>
        </w:rPr>
      </w:pPr>
      <w:r>
        <w:rPr>
          <w:noProof/>
        </w:rPr>
        <w:lastRenderedPageBreak/>
        <w:drawing>
          <wp:inline distT="0" distB="0" distL="0" distR="0" wp14:anchorId="2C0EC0C0" wp14:editId="4D053D6C">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67025" cy="2295525"/>
                    </a:xfrm>
                    <a:prstGeom prst="rect">
                      <a:avLst/>
                    </a:prstGeom>
                  </pic:spPr>
                </pic:pic>
              </a:graphicData>
            </a:graphic>
          </wp:inline>
        </w:drawing>
      </w:r>
    </w:p>
    <w:p w:rsidR="005750B4" w:rsidRDefault="00EF5AB5" w:rsidP="00EF5AB5">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5750B4" w:rsidRDefault="005750B4" w:rsidP="00EF5AB5">
      <w:pPr>
        <w:spacing w:line="0" w:lineRule="atLeast"/>
        <w:rPr>
          <w:rFonts w:ascii="微软雅黑" w:eastAsia="微软雅黑" w:hAnsi="微软雅黑"/>
        </w:rPr>
      </w:pPr>
      <w:r>
        <w:rPr>
          <w:rFonts w:ascii="微软雅黑" w:eastAsia="微软雅黑" w:hAnsi="微软雅黑" w:hint="eastAsia"/>
        </w:rPr>
        <w:t>修改release.bat或release.sh文件中</w:t>
      </w:r>
      <w:r w:rsidR="00542F20">
        <w:rPr>
          <w:rFonts w:ascii="微软雅黑" w:eastAsia="微软雅黑" w:hAnsi="微软雅黑" w:hint="eastAsia"/>
        </w:rPr>
        <w:t>执行命令</w:t>
      </w:r>
      <w:r w:rsidR="00363E94">
        <w:rPr>
          <w:rFonts w:ascii="微软雅黑" w:eastAsia="微软雅黑" w:hAnsi="微软雅黑" w:hint="eastAsia"/>
        </w:rPr>
        <w:t>，也可以将此语句集成到项目build脚本中</w:t>
      </w:r>
    </w:p>
    <w:p w:rsidR="005750B4" w:rsidRDefault="004C1156" w:rsidP="00EF5AB5">
      <w:pPr>
        <w:spacing w:line="0" w:lineRule="atLeast"/>
        <w:rPr>
          <w:rFonts w:ascii="微软雅黑" w:eastAsia="微软雅黑" w:hAnsi="微软雅黑"/>
        </w:rPr>
      </w:pPr>
      <w:r>
        <w:object w:dxaOrig="7171" w:dyaOrig="2903">
          <v:shape id="_x0000_i1043" type="#_x0000_t75" style="width:358.6pt;height:145.4pt" o:ole="">
            <v:imagedata r:id="rId57" o:title=""/>
          </v:shape>
          <o:OLEObject Type="Embed" ProgID="Visio.Drawing.11" ShapeID="_x0000_i1043" DrawAspect="Content" ObjectID="_1449647562" r:id="rId58"/>
        </w:object>
      </w:r>
    </w:p>
    <w:p w:rsidR="00EF5AB5" w:rsidRDefault="00837E7E" w:rsidP="00EF5AB5">
      <w:pPr>
        <w:spacing w:line="0" w:lineRule="atLeast"/>
        <w:rPr>
          <w:rFonts w:ascii="微软雅黑" w:eastAsia="微软雅黑" w:hAnsi="微软雅黑"/>
        </w:rPr>
      </w:pPr>
      <w:r>
        <w:rPr>
          <w:rFonts w:ascii="微软雅黑" w:eastAsia="微软雅黑" w:hAnsi="微软雅黑" w:hint="eastAsia"/>
        </w:rPr>
        <w:t>按照项目的实际情况修改配置文件release.conf</w:t>
      </w:r>
      <w:r w:rsidR="005C69D7">
        <w:rPr>
          <w:rFonts w:ascii="微软雅黑" w:eastAsia="微软雅黑" w:hAnsi="微软雅黑" w:hint="eastAsia"/>
        </w:rPr>
        <w:t>，具体参数见</w:t>
      </w:r>
      <w:hyperlink w:anchor="_配置参数" w:history="1">
        <w:r w:rsidR="005C69D7" w:rsidRPr="005C69D7">
          <w:rPr>
            <w:rStyle w:val="a6"/>
            <w:rFonts w:ascii="微软雅黑" w:eastAsia="微软雅黑" w:hAnsi="微软雅黑" w:hint="eastAsia"/>
          </w:rPr>
          <w:t>配置参数</w:t>
        </w:r>
      </w:hyperlink>
      <w:r w:rsidR="005C69D7">
        <w:rPr>
          <w:rFonts w:ascii="微软雅黑" w:eastAsia="微软雅黑" w:hAnsi="微软雅黑" w:hint="eastAsia"/>
        </w:rPr>
        <w:t>章节</w:t>
      </w:r>
    </w:p>
    <w:p w:rsidR="005C69D7" w:rsidRPr="005C69D7" w:rsidRDefault="005C69D7" w:rsidP="00EF5AB5">
      <w:pPr>
        <w:spacing w:line="0" w:lineRule="atLeast"/>
        <w:rPr>
          <w:rFonts w:ascii="微软雅黑" w:eastAsia="微软雅黑" w:hAnsi="微软雅黑"/>
        </w:rPr>
      </w:pPr>
      <w:r>
        <w:rPr>
          <w:rFonts w:ascii="微软雅黑" w:eastAsia="微软雅黑" w:hAnsi="微软雅黑" w:hint="eastAsia"/>
        </w:rPr>
        <w:t>执行release.bat或者release.sh</w:t>
      </w:r>
      <w:r w:rsidR="004C1D7A">
        <w:rPr>
          <w:rFonts w:ascii="微软雅黑" w:eastAsia="微软雅黑" w:hAnsi="微软雅黑" w:hint="eastAsia"/>
        </w:rPr>
        <w:t>，后续重新打包直接走这一步即可</w:t>
      </w:r>
    </w:p>
    <w:p w:rsidR="00917F46" w:rsidRPr="0051662D" w:rsidRDefault="00B26768" w:rsidP="00B26768">
      <w:pPr>
        <w:pStyle w:val="1"/>
        <w:rPr>
          <w:rFonts w:ascii="微软雅黑" w:eastAsia="微软雅黑" w:hAnsi="微软雅黑"/>
        </w:rPr>
      </w:pPr>
      <w:bookmarkStart w:id="28" w:name="_配置参数"/>
      <w:bookmarkEnd w:id="28"/>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2"/>
        <w:rPr>
          <w:rFonts w:ascii="微软雅黑" w:eastAsia="微软雅黑" w:hAnsi="微软雅黑"/>
        </w:rPr>
      </w:pPr>
      <w:bookmarkStart w:id="29" w:name="_DIR_WEBROOT"/>
      <w:bookmarkEnd w:id="29"/>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lastRenderedPageBreak/>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2"/>
        <w:rPr>
          <w:rFonts w:ascii="微软雅黑" w:eastAsia="微软雅黑" w:hAnsi="微软雅黑"/>
        </w:rPr>
      </w:pPr>
      <w:bookmarkStart w:id="30" w:name="_DIR_SOURCE"/>
      <w:bookmarkEnd w:id="30"/>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1" w:name="_DIR_OUTPUT"/>
      <w:bookmarkEnd w:id="31"/>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a6"/>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a6"/>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2" w:name="_DIR_SOURCE_TP"/>
      <w:bookmarkEnd w:id="32"/>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3" w:name="_DIR_STATIC"/>
      <w:bookmarkEnd w:id="33"/>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a6"/>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w:t>
      </w:r>
      <w:r>
        <w:rPr>
          <w:rFonts w:ascii="微软雅黑" w:eastAsia="微软雅黑" w:hAnsi="微软雅黑" w:hint="eastAsia"/>
        </w:rPr>
        <w:lastRenderedPageBreak/>
        <w:t>html中静态资源的引用路径</w:t>
      </w:r>
    </w:p>
    <w:p w:rsidR="00F72522" w:rsidRDefault="00E87A13" w:rsidP="00B26768">
      <w:pPr>
        <w:pStyle w:val="2"/>
        <w:rPr>
          <w:rFonts w:ascii="微软雅黑" w:eastAsia="微软雅黑" w:hAnsi="微软雅黑"/>
        </w:rPr>
      </w:pPr>
      <w:r w:rsidRPr="00E87A13">
        <w:rPr>
          <w:rFonts w:ascii="微软雅黑" w:eastAsia="微软雅黑" w:hAnsi="微软雅黑"/>
        </w:rPr>
        <w:t>DIR_MANIFEST</w:t>
      </w:r>
    </w:p>
    <w:p w:rsidR="00E87A13" w:rsidRDefault="00E87A13"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E87A13" w:rsidP="002052B9">
      <w:pPr>
        <w:spacing w:line="0" w:lineRule="atLeast"/>
        <w:rPr>
          <w:rFonts w:ascii="微软雅黑" w:eastAsia="微软雅黑" w:hAnsi="微软雅黑"/>
        </w:rPr>
      </w:pPr>
      <w:r w:rsidRPr="00E87A13">
        <w:rPr>
          <w:rFonts w:ascii="微软雅黑" w:eastAsia="微软雅黑" w:hAnsi="微软雅黑" w:hint="eastAsia"/>
        </w:rPr>
        <w:t>HTML5离线应用配置文件</w:t>
      </w:r>
      <w:r w:rsidR="00561B0A">
        <w:rPr>
          <w:rFonts w:ascii="微软雅黑" w:eastAsia="微软雅黑" w:hAnsi="微软雅黑" w:hint="eastAsia"/>
        </w:rPr>
        <w:t>输出路径，对于需要使用HTML5离线的应用可配置此文件路径输出manifest文件</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9F4A6D" w:rsidRDefault="00482F57" w:rsidP="00B26768">
      <w:pPr>
        <w:pStyle w:val="2"/>
        <w:rPr>
          <w:rFonts w:ascii="微软雅黑" w:eastAsia="微软雅黑" w:hAnsi="微软雅黑"/>
        </w:rPr>
      </w:pPr>
      <w:bookmarkStart w:id="34" w:name="_DM_STATIC"/>
      <w:bookmarkEnd w:id="34"/>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hyperlink w:anchor="_DIR_STATIC" w:history="1">
        <w:r w:rsidRPr="00B95834">
          <w:rPr>
            <w:rStyle w:val="a6"/>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9F4A6D" w:rsidRDefault="0091457A" w:rsidP="00B26768">
      <w:pPr>
        <w:pStyle w:val="2"/>
        <w:rPr>
          <w:rFonts w:ascii="微软雅黑" w:eastAsia="微软雅黑" w:hAnsi="微软雅黑"/>
        </w:rPr>
      </w:pPr>
      <w:r w:rsidRPr="0091457A">
        <w:rPr>
          <w:rFonts w:ascii="微软雅黑" w:eastAsia="微软雅黑" w:hAnsi="微软雅黑"/>
        </w:rPr>
        <w:lastRenderedPageBreak/>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，默认为release.conf</w:t>
      </w:r>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5" w:name="_CORE_LIST_JS"/>
      <w:bookmarkEnd w:id="35"/>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F5D23" w:rsidRDefault="00620719" w:rsidP="00B26768">
      <w:pPr>
        <w:pStyle w:val="2"/>
        <w:rPr>
          <w:rFonts w:ascii="微软雅黑" w:eastAsia="微软雅黑" w:hAnsi="微软雅黑"/>
        </w:rPr>
      </w:pPr>
      <w:bookmarkStart w:id="36" w:name="_CORE_LIST_CS"/>
      <w:bookmarkEnd w:id="36"/>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8438ED" w:rsidRDefault="008438ED" w:rsidP="00B26768">
      <w:pPr>
        <w:pStyle w:val="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&lt;script src="${config_lib_root}define.js"&gt;&lt;/script&gt;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w:t>
      </w:r>
      <w:r w:rsidRPr="00AE243E">
        <w:rPr>
          <w:rFonts w:ascii="微软雅黑" w:eastAsia="微软雅黑" w:hAnsi="微软雅黑" w:hint="eastAsia"/>
        </w:rPr>
        <w:lastRenderedPageBreak/>
        <w:t>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Default="00870BEF" w:rsidP="00870BEF">
      <w:r>
        <w:rPr>
          <w:rFonts w:hint="eastAsia"/>
        </w:rPr>
        <w:t>可选</w:t>
      </w:r>
    </w:p>
    <w:p w:rsidR="00870BEF" w:rsidRPr="00870BEF" w:rsidRDefault="00870BEF" w:rsidP="00870BEF">
      <w:r w:rsidRPr="00870BEF">
        <w:rPr>
          <w:rFonts w:hint="eastAsia"/>
        </w:rPr>
        <w:t>输入文件后缀匹配规则</w:t>
      </w:r>
      <w:r>
        <w:rPr>
          <w:rFonts w:hint="eastAsia"/>
        </w:rPr>
        <w:t>（主要是</w:t>
      </w:r>
      <w:hyperlink w:anchor="_DIR_SOURCE" w:history="1">
        <w:r w:rsidRPr="00870BEF">
          <w:rPr>
            <w:rStyle w:val="a6"/>
            <w:rFonts w:hint="eastAsia"/>
          </w:rPr>
          <w:t>DIR_SOURCE</w:t>
        </w:r>
      </w:hyperlink>
      <w:r>
        <w:rPr>
          <w:rFonts w:hint="eastAsia"/>
        </w:rPr>
        <w:t>和</w:t>
      </w:r>
      <w:hyperlink w:anchor="_DIR_SOURCE_TP" w:history="1">
        <w:r w:rsidRPr="00870BEF">
          <w:rPr>
            <w:rStyle w:val="a6"/>
            <w:rFonts w:hint="eastAsia"/>
          </w:rPr>
          <w:t>DIR_SOURCE_TP</w:t>
        </w:r>
      </w:hyperlink>
      <w:r>
        <w:rPr>
          <w:rFonts w:hint="eastAsia"/>
        </w:rPr>
        <w:t>配置的输入目录下的文件）</w:t>
      </w:r>
      <w:r w:rsidRPr="00870BEF">
        <w:rPr>
          <w:rFonts w:hint="eastAsia"/>
        </w:rPr>
        <w:t>，多个后缀用“</w:t>
      </w:r>
      <w:r w:rsidRPr="00870BEF">
        <w:rPr>
          <w:rFonts w:hint="eastAsia"/>
        </w:rPr>
        <w:t>|</w:t>
      </w:r>
      <w:r w:rsidRPr="00870BEF">
        <w:rPr>
          <w:rFonts w:hint="eastAsia"/>
        </w:rPr>
        <w:t>”分隔，忽略大小写，默认</w:t>
      </w:r>
      <w:r>
        <w:rPr>
          <w:rFonts w:hint="eastAsia"/>
        </w:rPr>
        <w:t>分析指定目录下的</w:t>
      </w:r>
      <w:r w:rsidRPr="00870BEF">
        <w:rPr>
          <w:rFonts w:hint="eastAsia"/>
        </w:rPr>
        <w:t>所有文件</w:t>
      </w:r>
    </w:p>
    <w:p w:rsidR="00397058" w:rsidRDefault="00397058" w:rsidP="00397058">
      <w:pPr>
        <w:pStyle w:val="2"/>
        <w:rPr>
          <w:rFonts w:ascii="微软雅黑" w:eastAsia="微软雅黑" w:hAnsi="微软雅黑"/>
        </w:rPr>
      </w:pPr>
      <w:r>
        <w:rPr>
          <w:rFonts w:ascii="微软雅黑" w:eastAsia="微软雅黑" w:hAnsi="微软雅黑" w:hint="eastAsia"/>
        </w:rPr>
        <w:t>FILE_</w:t>
      </w:r>
      <w:r>
        <w:rPr>
          <w:rFonts w:ascii="微软雅黑" w:eastAsia="微软雅黑" w:hAnsi="微软雅黑" w:hint="eastAsia"/>
        </w:rPr>
        <w:t>FILTER</w:t>
      </w:r>
    </w:p>
    <w:p w:rsidR="00397058" w:rsidRDefault="00397058" w:rsidP="00397058">
      <w:r>
        <w:rPr>
          <w:rFonts w:hint="eastAsia"/>
        </w:rPr>
        <w:t>可选</w:t>
      </w:r>
    </w:p>
    <w:p w:rsidR="00397058" w:rsidRDefault="00397058" w:rsidP="00397058">
      <w:r w:rsidRPr="00870BEF">
        <w:rPr>
          <w:rFonts w:hint="eastAsia"/>
        </w:rPr>
        <w:t>输入文件</w:t>
      </w:r>
      <w:r>
        <w:rPr>
          <w:rFonts w:hint="eastAsia"/>
        </w:rPr>
        <w:t>路径</w:t>
      </w:r>
      <w:r w:rsidRPr="00870BEF">
        <w:rPr>
          <w:rFonts w:hint="eastAsia"/>
        </w:rPr>
        <w:t>匹配规则</w:t>
      </w:r>
      <w:r>
        <w:rPr>
          <w:rFonts w:hint="eastAsia"/>
        </w:rPr>
        <w:t>（主要是</w:t>
      </w:r>
      <w:hyperlink w:anchor="_DIR_SOURCE" w:history="1">
        <w:r w:rsidRPr="00870BEF">
          <w:rPr>
            <w:rStyle w:val="a6"/>
            <w:rFonts w:hint="eastAsia"/>
          </w:rPr>
          <w:t>DIR_SOURCE</w:t>
        </w:r>
      </w:hyperlink>
      <w:r>
        <w:rPr>
          <w:rFonts w:hint="eastAsia"/>
        </w:rPr>
        <w:t>和</w:t>
      </w:r>
      <w:hyperlink w:anchor="_DIR_SOURCE_TP" w:history="1">
        <w:r w:rsidRPr="00870BEF">
          <w:rPr>
            <w:rStyle w:val="a6"/>
            <w:rFonts w:hint="eastAsia"/>
          </w:rPr>
          <w:t>DIR_SOURCE_TP</w:t>
        </w:r>
      </w:hyperlink>
      <w:r>
        <w:rPr>
          <w:rFonts w:hint="eastAsia"/>
        </w:rPr>
        <w:t>配置的输入目录下的文件）</w:t>
      </w:r>
      <w:r>
        <w:rPr>
          <w:rFonts w:hint="eastAsia"/>
        </w:rPr>
        <w:t>，满足以下要求：</w:t>
      </w:r>
    </w:p>
    <w:p w:rsidR="00397058" w:rsidRPr="00397058" w:rsidRDefault="00397058" w:rsidP="00397058">
      <w:pPr>
        <w:pStyle w:val="a7"/>
        <w:numPr>
          <w:ilvl w:val="0"/>
          <w:numId w:val="21"/>
        </w:numPr>
        <w:ind w:firstLineChars="0"/>
      </w:pPr>
      <w:r w:rsidRPr="00397058">
        <w:t>正则表达式，忽略大小写</w:t>
      </w:r>
    </w:p>
    <w:p w:rsidR="00397058" w:rsidRPr="00397058" w:rsidRDefault="00397058" w:rsidP="00397058">
      <w:pPr>
        <w:pStyle w:val="a7"/>
        <w:numPr>
          <w:ilvl w:val="0"/>
          <w:numId w:val="21"/>
        </w:numPr>
        <w:ind w:firstLineChars="0"/>
      </w:pPr>
      <w:r w:rsidRPr="00397058">
        <w:t>确保可以通过</w:t>
      </w:r>
      <w:r w:rsidRPr="00397058">
        <w:t>new RegExp</w:t>
      </w:r>
      <w:r w:rsidRPr="00397058">
        <w:t>转换成正则</w:t>
      </w:r>
    </w:p>
    <w:p w:rsidR="00397058" w:rsidRPr="00397058" w:rsidRDefault="00397058" w:rsidP="00CF1331">
      <w:pPr>
        <w:pStyle w:val="a7"/>
        <w:numPr>
          <w:ilvl w:val="0"/>
          <w:numId w:val="21"/>
        </w:numPr>
        <w:ind w:firstLineChars="0"/>
        <w:rPr>
          <w:rFonts w:hint="eastAsia"/>
        </w:rPr>
      </w:pPr>
      <w:r w:rsidRPr="00397058">
        <w:t>规则用来检验要处理的文件，默认处理所有文件</w:t>
      </w:r>
      <w:bookmarkStart w:id="37" w:name="_GoBack"/>
      <w:bookmarkEnd w:id="37"/>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lastRenderedPageBreak/>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38" w:name="_X_RELEASE_MODE"/>
      <w:bookmarkEnd w:id="38"/>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39" w:name="OLE_LINK20"/>
      <w:bookmarkStart w:id="40"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39"/>
    <w:bookmarkEnd w:id="40"/>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1" w:name="_X_AUTO_EXLINK_PATH"/>
      <w:bookmarkEnd w:id="41"/>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hyperlink w:anchor="_DIR_SOURCE" w:history="1">
        <w:r w:rsidRPr="000769F2">
          <w:rPr>
            <w:rStyle w:val="a6"/>
            <w:rFonts w:ascii="微软雅黑" w:eastAsia="微软雅黑" w:hAnsi="微软雅黑" w:hint="eastAsia"/>
          </w:rPr>
          <w:t>DIR_SOURCE</w:t>
        </w:r>
      </w:hyperlink>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html中使用src="[LINK]"或者href="[LINK]"形式引入的地址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配置为true则可以通过此配置增加前缀标识来强行替换带该标识的路径，带标识路径规则为[X_AUTO_EXLINK_PREFIX]="[LINK]"，多个前缀标识用|分隔，注：存在单页面多模块调度的系统这里切勿配置data-src</w:t>
      </w:r>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lastRenderedPageBreak/>
        <w:t>使用范例</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9E7" w:rsidP="002052B9">
      <w:pPr>
        <w:spacing w:line="0" w:lineRule="atLeast"/>
        <w:rPr>
          <w:rFonts w:ascii="微软雅黑" w:eastAsia="微软雅黑" w:hAnsi="微软雅黑"/>
        </w:rPr>
      </w:pPr>
      <w:r>
        <w:object w:dxaOrig="11140" w:dyaOrig="14938">
          <v:shape id="_x0000_i1044" type="#_x0000_t75" style="width:415.15pt;height:556.35pt" o:ole="">
            <v:imagedata r:id="rId59" o:title=""/>
          </v:shape>
          <o:OLEObject Type="Embed" ProgID="Visio.Drawing.11" ShapeID="_x0000_i1044" DrawAspect="Content" ObjectID="_1449647563" r:id="rId60"/>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0FBD" w:rsidRDefault="001B0FBD" w:rsidP="00C305E2">
      <w:r>
        <w:separator/>
      </w:r>
    </w:p>
  </w:endnote>
  <w:endnote w:type="continuationSeparator" w:id="0">
    <w:p w:rsidR="001B0FBD" w:rsidRDefault="001B0FBD"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0FBD" w:rsidRDefault="001B0FBD" w:rsidP="00C305E2">
      <w:r>
        <w:separator/>
      </w:r>
    </w:p>
  </w:footnote>
  <w:footnote w:type="continuationSeparator" w:id="0">
    <w:p w:rsidR="001B0FBD" w:rsidRDefault="001B0FBD"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5E2" w:rsidRPr="00C305E2" w:rsidRDefault="00C305E2"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pt;height:11.2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7"/>
  </w:num>
  <w:num w:numId="3">
    <w:abstractNumId w:val="2"/>
  </w:num>
  <w:num w:numId="4">
    <w:abstractNumId w:val="9"/>
  </w:num>
  <w:num w:numId="5">
    <w:abstractNumId w:val="6"/>
  </w:num>
  <w:num w:numId="6">
    <w:abstractNumId w:val="1"/>
  </w:num>
  <w:num w:numId="7">
    <w:abstractNumId w:val="19"/>
  </w:num>
  <w:num w:numId="8">
    <w:abstractNumId w:val="12"/>
  </w:num>
  <w:num w:numId="9">
    <w:abstractNumId w:val="16"/>
  </w:num>
  <w:num w:numId="10">
    <w:abstractNumId w:val="15"/>
  </w:num>
  <w:num w:numId="11">
    <w:abstractNumId w:val="18"/>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769F2"/>
    <w:rsid w:val="0008365B"/>
    <w:rsid w:val="0008655C"/>
    <w:rsid w:val="000913C1"/>
    <w:rsid w:val="00097E21"/>
    <w:rsid w:val="000A24FA"/>
    <w:rsid w:val="000A6711"/>
    <w:rsid w:val="000B68DE"/>
    <w:rsid w:val="000C22FE"/>
    <w:rsid w:val="000C34F0"/>
    <w:rsid w:val="000C5A23"/>
    <w:rsid w:val="000D7689"/>
    <w:rsid w:val="000E07F6"/>
    <w:rsid w:val="000E70A6"/>
    <w:rsid w:val="000F0D9D"/>
    <w:rsid w:val="00105793"/>
    <w:rsid w:val="00106E2B"/>
    <w:rsid w:val="00110D6D"/>
    <w:rsid w:val="0011157D"/>
    <w:rsid w:val="00114D08"/>
    <w:rsid w:val="00115233"/>
    <w:rsid w:val="0012154F"/>
    <w:rsid w:val="00122EC6"/>
    <w:rsid w:val="00135910"/>
    <w:rsid w:val="00146F5F"/>
    <w:rsid w:val="0015108D"/>
    <w:rsid w:val="00151E20"/>
    <w:rsid w:val="001549B7"/>
    <w:rsid w:val="0016716E"/>
    <w:rsid w:val="001809E7"/>
    <w:rsid w:val="00183B5A"/>
    <w:rsid w:val="00190594"/>
    <w:rsid w:val="00193EF4"/>
    <w:rsid w:val="001B0D55"/>
    <w:rsid w:val="001B0F29"/>
    <w:rsid w:val="001B0FBD"/>
    <w:rsid w:val="001B51CA"/>
    <w:rsid w:val="001C0598"/>
    <w:rsid w:val="001C2FD9"/>
    <w:rsid w:val="001C3BB3"/>
    <w:rsid w:val="001C4642"/>
    <w:rsid w:val="001C58D5"/>
    <w:rsid w:val="001D422A"/>
    <w:rsid w:val="001D544A"/>
    <w:rsid w:val="001D6E4B"/>
    <w:rsid w:val="001E1EAF"/>
    <w:rsid w:val="001F1331"/>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3E3A"/>
    <w:rsid w:val="002C3FB4"/>
    <w:rsid w:val="002C43AE"/>
    <w:rsid w:val="002C59C1"/>
    <w:rsid w:val="002E02B6"/>
    <w:rsid w:val="002F5D9C"/>
    <w:rsid w:val="002F63E0"/>
    <w:rsid w:val="00302FAA"/>
    <w:rsid w:val="003079AA"/>
    <w:rsid w:val="003255E8"/>
    <w:rsid w:val="00333A43"/>
    <w:rsid w:val="00334087"/>
    <w:rsid w:val="0034374A"/>
    <w:rsid w:val="00344AEF"/>
    <w:rsid w:val="00346444"/>
    <w:rsid w:val="0035079A"/>
    <w:rsid w:val="00356B23"/>
    <w:rsid w:val="003607D0"/>
    <w:rsid w:val="00363E94"/>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459AB"/>
    <w:rsid w:val="00452D7A"/>
    <w:rsid w:val="00454CF6"/>
    <w:rsid w:val="00461207"/>
    <w:rsid w:val="00480B9A"/>
    <w:rsid w:val="00482F57"/>
    <w:rsid w:val="004847C1"/>
    <w:rsid w:val="004A11CF"/>
    <w:rsid w:val="004A44F9"/>
    <w:rsid w:val="004A4B33"/>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70ED4"/>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C2AF1"/>
    <w:rsid w:val="005C52E5"/>
    <w:rsid w:val="005C60F9"/>
    <w:rsid w:val="005C69D7"/>
    <w:rsid w:val="005C7483"/>
    <w:rsid w:val="005D23F5"/>
    <w:rsid w:val="005E1E6B"/>
    <w:rsid w:val="005E3AD6"/>
    <w:rsid w:val="005E60BC"/>
    <w:rsid w:val="005F7FED"/>
    <w:rsid w:val="00620719"/>
    <w:rsid w:val="006218A0"/>
    <w:rsid w:val="006407D5"/>
    <w:rsid w:val="00642127"/>
    <w:rsid w:val="00644D2D"/>
    <w:rsid w:val="00647F31"/>
    <w:rsid w:val="0065306C"/>
    <w:rsid w:val="006709CC"/>
    <w:rsid w:val="00677EE7"/>
    <w:rsid w:val="00683603"/>
    <w:rsid w:val="00692338"/>
    <w:rsid w:val="006A1836"/>
    <w:rsid w:val="006A3D61"/>
    <w:rsid w:val="006B2A99"/>
    <w:rsid w:val="006B6190"/>
    <w:rsid w:val="006C2A31"/>
    <w:rsid w:val="006C2EBA"/>
    <w:rsid w:val="006C67E6"/>
    <w:rsid w:val="006C67F8"/>
    <w:rsid w:val="006D116C"/>
    <w:rsid w:val="006D5EB0"/>
    <w:rsid w:val="006E1363"/>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6E92"/>
    <w:rsid w:val="007878FD"/>
    <w:rsid w:val="00793767"/>
    <w:rsid w:val="00793E49"/>
    <w:rsid w:val="007A3860"/>
    <w:rsid w:val="007A3C3D"/>
    <w:rsid w:val="007B1EAD"/>
    <w:rsid w:val="007C3DD2"/>
    <w:rsid w:val="007E3CC4"/>
    <w:rsid w:val="007E744A"/>
    <w:rsid w:val="007E7D87"/>
    <w:rsid w:val="007F5F48"/>
    <w:rsid w:val="007F7D18"/>
    <w:rsid w:val="0080168E"/>
    <w:rsid w:val="00801DD5"/>
    <w:rsid w:val="00804FF6"/>
    <w:rsid w:val="00814E5E"/>
    <w:rsid w:val="00817D8B"/>
    <w:rsid w:val="00821782"/>
    <w:rsid w:val="00822D9F"/>
    <w:rsid w:val="00836800"/>
    <w:rsid w:val="00837E7E"/>
    <w:rsid w:val="008438ED"/>
    <w:rsid w:val="0084433B"/>
    <w:rsid w:val="0084476E"/>
    <w:rsid w:val="00856132"/>
    <w:rsid w:val="008609B5"/>
    <w:rsid w:val="00866C62"/>
    <w:rsid w:val="00870BEF"/>
    <w:rsid w:val="00875D00"/>
    <w:rsid w:val="008765BB"/>
    <w:rsid w:val="0088442A"/>
    <w:rsid w:val="008851AE"/>
    <w:rsid w:val="0089307A"/>
    <w:rsid w:val="008973B0"/>
    <w:rsid w:val="008A1203"/>
    <w:rsid w:val="008B1C41"/>
    <w:rsid w:val="008C042E"/>
    <w:rsid w:val="008C2145"/>
    <w:rsid w:val="008C7F7F"/>
    <w:rsid w:val="008D18D2"/>
    <w:rsid w:val="008D7329"/>
    <w:rsid w:val="008E195C"/>
    <w:rsid w:val="008E4C02"/>
    <w:rsid w:val="008E618C"/>
    <w:rsid w:val="008F2C72"/>
    <w:rsid w:val="008F5738"/>
    <w:rsid w:val="008F5D23"/>
    <w:rsid w:val="008F7C2C"/>
    <w:rsid w:val="00900ABC"/>
    <w:rsid w:val="009104D4"/>
    <w:rsid w:val="0091457A"/>
    <w:rsid w:val="00917F46"/>
    <w:rsid w:val="00921DC3"/>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E37CE"/>
    <w:rsid w:val="009E6E96"/>
    <w:rsid w:val="009F2022"/>
    <w:rsid w:val="009F3DB3"/>
    <w:rsid w:val="009F4A6D"/>
    <w:rsid w:val="009F4B8C"/>
    <w:rsid w:val="00A003EB"/>
    <w:rsid w:val="00A060AF"/>
    <w:rsid w:val="00A255D5"/>
    <w:rsid w:val="00A43668"/>
    <w:rsid w:val="00A46BE0"/>
    <w:rsid w:val="00A67A60"/>
    <w:rsid w:val="00A70938"/>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AED"/>
    <w:rsid w:val="00B247A5"/>
    <w:rsid w:val="00B26768"/>
    <w:rsid w:val="00B267AC"/>
    <w:rsid w:val="00B47E9C"/>
    <w:rsid w:val="00B50D89"/>
    <w:rsid w:val="00B510F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1104"/>
    <w:rsid w:val="00CB7B54"/>
    <w:rsid w:val="00CD1F08"/>
    <w:rsid w:val="00CD3251"/>
    <w:rsid w:val="00CE73E7"/>
    <w:rsid w:val="00D00AB1"/>
    <w:rsid w:val="00D00C89"/>
    <w:rsid w:val="00D02B0C"/>
    <w:rsid w:val="00D02FCE"/>
    <w:rsid w:val="00D05242"/>
    <w:rsid w:val="00D07686"/>
    <w:rsid w:val="00D10040"/>
    <w:rsid w:val="00D153DD"/>
    <w:rsid w:val="00D24862"/>
    <w:rsid w:val="00D52CBE"/>
    <w:rsid w:val="00D80B8D"/>
    <w:rsid w:val="00D85EC4"/>
    <w:rsid w:val="00D913B5"/>
    <w:rsid w:val="00DA0426"/>
    <w:rsid w:val="00DA65A9"/>
    <w:rsid w:val="00DB4452"/>
    <w:rsid w:val="00DC2D80"/>
    <w:rsid w:val="00DD21A1"/>
    <w:rsid w:val="00DD303A"/>
    <w:rsid w:val="00DD3EA0"/>
    <w:rsid w:val="00DD6D43"/>
    <w:rsid w:val="00DE1DBC"/>
    <w:rsid w:val="00DE6F8C"/>
    <w:rsid w:val="00DE742D"/>
    <w:rsid w:val="00DF742B"/>
    <w:rsid w:val="00DF7F6B"/>
    <w:rsid w:val="00E0002A"/>
    <w:rsid w:val="00E04145"/>
    <w:rsid w:val="00E050E4"/>
    <w:rsid w:val="00E1079C"/>
    <w:rsid w:val="00E14A78"/>
    <w:rsid w:val="00E14BF1"/>
    <w:rsid w:val="00E16B3F"/>
    <w:rsid w:val="00E2054B"/>
    <w:rsid w:val="00E26CC0"/>
    <w:rsid w:val="00E31545"/>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505"/>
    <w:rsid w:val="00EC1995"/>
    <w:rsid w:val="00EC3910"/>
    <w:rsid w:val="00EC5F7A"/>
    <w:rsid w:val="00ED3120"/>
    <w:rsid w:val="00EF1A2A"/>
    <w:rsid w:val="00EF23C1"/>
    <w:rsid w:val="00EF27A0"/>
    <w:rsid w:val="00EF5AB5"/>
    <w:rsid w:val="00F00572"/>
    <w:rsid w:val="00F125ED"/>
    <w:rsid w:val="00F33FB4"/>
    <w:rsid w:val="00F42DA8"/>
    <w:rsid w:val="00F50C15"/>
    <w:rsid w:val="00F64DE1"/>
    <w:rsid w:val="00F72522"/>
    <w:rsid w:val="00F73246"/>
    <w:rsid w:val="00F741E0"/>
    <w:rsid w:val="00F87B63"/>
    <w:rsid w:val="00F965DB"/>
    <w:rsid w:val="00FA4B23"/>
    <w:rsid w:val="00FA635A"/>
    <w:rsid w:val="00FB0768"/>
    <w:rsid w:val="00FB1E1B"/>
    <w:rsid w:val="00FC1692"/>
    <w:rsid w:val="00FC5A57"/>
    <w:rsid w:val="00FC731E"/>
    <w:rsid w:val="00FC7439"/>
    <w:rsid w:val="00FD1F23"/>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3.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__3.vsdx"/><Relationship Id="rId21" Type="http://schemas.openxmlformats.org/officeDocument/2006/relationships/oleObject" Target="embeddings/Microsoft_Visio_2003-2010___7.vsd"/><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__6.vsdx"/><Relationship Id="rId50" Type="http://schemas.openxmlformats.org/officeDocument/2006/relationships/image" Target="media/image23.png"/><Relationship Id="rId55" Type="http://schemas.openxmlformats.org/officeDocument/2006/relationships/hyperlink" Target="https://svn.hz.netease.com/svn/platform/public/nej_publisher/trunk"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1.vsdx"/><Relationship Id="rId41" Type="http://schemas.openxmlformats.org/officeDocument/2006/relationships/package" Target="embeddings/Microsoft_Visio___4.vsdx"/><Relationship Id="rId54" Type="http://schemas.openxmlformats.org/officeDocument/2006/relationships/hyperlink" Target="http://nodejs.org/" TargetMode="Externa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__13.vsd"/><Relationship Id="rId40" Type="http://schemas.openxmlformats.org/officeDocument/2006/relationships/image" Target="media/image18.emf"/><Relationship Id="rId45" Type="http://schemas.openxmlformats.org/officeDocument/2006/relationships/oleObject" Target="embeddings/Microsoft_Visio_2003-2010___14.vsd"/><Relationship Id="rId53" Type="http://schemas.openxmlformats.org/officeDocument/2006/relationships/hyperlink" Target="http://nodejs.org/" TargetMode="External"/><Relationship Id="rId58" Type="http://schemas.openxmlformats.org/officeDocument/2006/relationships/oleObject" Target="embeddings/Microsoft_Visio_2003-2010___16.vsd"/><Relationship Id="rId5" Type="http://schemas.openxmlformats.org/officeDocument/2006/relationships/webSettings" Target="webSettings.xml"/><Relationship Id="rId15" Type="http://schemas.openxmlformats.org/officeDocument/2006/relationships/oleObject" Target="embeddings/Microsoft_Visio_2003-2010___4.vsd"/><Relationship Id="rId23" Type="http://schemas.openxmlformats.org/officeDocument/2006/relationships/oleObject" Target="embeddings/Microsoft_Visio_2003-2010___8.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Microsoft_Visio_2003-2010___15.vsd"/><Relationship Id="rId57" Type="http://schemas.openxmlformats.org/officeDocument/2006/relationships/image" Target="media/image26.emf"/><Relationship Id="rId61"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oleObject" Target="embeddings/Microsoft_Visio_2003-2010___6.vsd"/><Relationship Id="rId31" Type="http://schemas.openxmlformats.org/officeDocument/2006/relationships/oleObject" Target="embeddings/Microsoft_Visio_2003-2010___11.vsd"/><Relationship Id="rId44" Type="http://schemas.openxmlformats.org/officeDocument/2006/relationships/image" Target="media/image20.emf"/><Relationship Id="rId52" Type="http://schemas.openxmlformats.org/officeDocument/2006/relationships/hyperlink" Target="http://nodejs.org/" TargetMode="External"/><Relationship Id="rId60" Type="http://schemas.openxmlformats.org/officeDocument/2006/relationships/oleObject" Target="embeddings/Microsoft_Visio_2003-2010___17.vsd"/><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__10.vsd"/><Relationship Id="rId30" Type="http://schemas.openxmlformats.org/officeDocument/2006/relationships/image" Target="media/image13.emf"/><Relationship Id="rId35" Type="http://schemas.openxmlformats.org/officeDocument/2006/relationships/oleObject" Target="embeddings/Microsoft_Visio_2003-2010___12.vsd"/><Relationship Id="rId43" Type="http://schemas.openxmlformats.org/officeDocument/2006/relationships/package" Target="embeddings/Microsoft_Visio___5.vsdx"/><Relationship Id="rId48" Type="http://schemas.openxmlformats.org/officeDocument/2006/relationships/image" Target="media/image22.emf"/><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__5.vsd"/><Relationship Id="rId25" Type="http://schemas.openxmlformats.org/officeDocument/2006/relationships/oleObject" Target="embeddings/Microsoft_Visio_2003-2010___9.vsd"/><Relationship Id="rId33" Type="http://schemas.openxmlformats.org/officeDocument/2006/relationships/package" Target="embeddings/Microsoft_Visio___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9F2F9-C959-492F-844A-30E7FE663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2943</TotalTime>
  <Pages>24</Pages>
  <Words>1398</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9349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427</cp:revision>
  <dcterms:created xsi:type="dcterms:W3CDTF">2011-11-18T07:35:00Z</dcterms:created>
  <dcterms:modified xsi:type="dcterms:W3CDTF">2013-12-27T03:06:00Z</dcterms:modified>
</cp:coreProperties>
</file>