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74E0" w:rsidRDefault="00CF4EB1">
      <w:pPr>
        <w:pStyle w:val="5"/>
        <w:rPr>
          <w:rFonts w:ascii="맑은 고딕" w:eastAsia="맑은 고딕" w:hAnsi="맑은 고딕"/>
          <w:color w:val="auto"/>
          <w:szCs w:val="28"/>
        </w:rPr>
      </w:pPr>
      <w:r>
        <w:rPr>
          <w:rFonts w:ascii="맑은 고딕" w:eastAsia="맑은 고딕" w:hAnsi="맑은 고딕" w:hint="eastAsia"/>
          <w:color w:val="auto"/>
          <w:szCs w:val="28"/>
        </w:rPr>
        <w:t>미팅 회의록</w:t>
      </w:r>
    </w:p>
    <w:tbl>
      <w:tblPr>
        <w:tblW w:w="0" w:type="auto"/>
        <w:tblInd w:w="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4"/>
        <w:gridCol w:w="4615"/>
        <w:gridCol w:w="1682"/>
        <w:gridCol w:w="2384"/>
      </w:tblGrid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종류</w:t>
            </w:r>
          </w:p>
        </w:tc>
        <w:tc>
          <w:tcPr>
            <w:tcW w:w="4672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졸업프로젝트 회의록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 / 작성일자</w:t>
            </w:r>
          </w:p>
        </w:tc>
        <w:tc>
          <w:tcPr>
            <w:tcW w:w="2400" w:type="dxa"/>
          </w:tcPr>
          <w:p w:rsidR="000074E0" w:rsidRDefault="00CF4EB1" w:rsidP="00466F3B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2018.</w:t>
            </w:r>
            <w:r w:rsidR="00CC1ECD">
              <w:rPr>
                <w:rFonts w:ascii="맑은 고딕" w:eastAsia="맑은 고딕" w:hAnsi="맑은 고딕"/>
                <w:color w:val="000000"/>
              </w:rPr>
              <w:t>11</w:t>
            </w:r>
            <w:r w:rsidR="00466F3B">
              <w:rPr>
                <w:rFonts w:ascii="맑은 고딕" w:eastAsia="맑은 고딕" w:hAnsi="맑은 고딕"/>
                <w:color w:val="000000"/>
              </w:rPr>
              <w:t>.16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참석자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이상수,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조성욱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현찬수</w:t>
            </w:r>
            <w:proofErr w:type="spellEnd"/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작성자</w:t>
            </w:r>
          </w:p>
        </w:tc>
        <w:tc>
          <w:tcPr>
            <w:tcW w:w="2400" w:type="dxa"/>
          </w:tcPr>
          <w:p w:rsidR="000074E0" w:rsidRDefault="00C466EF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이상수</w:t>
            </w:r>
            <w:bookmarkStart w:id="0" w:name="_GoBack"/>
            <w:bookmarkEnd w:id="0"/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장소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이공관 204호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회의시간</w:t>
            </w:r>
          </w:p>
        </w:tc>
        <w:tc>
          <w:tcPr>
            <w:tcW w:w="2400" w:type="dxa"/>
          </w:tcPr>
          <w:p w:rsidR="000074E0" w:rsidRDefault="00CF4EB1" w:rsidP="00466F3B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  <w:r w:rsidR="0075386B">
              <w:rPr>
                <w:rFonts w:ascii="맑은 고딕" w:eastAsia="맑은 고딕" w:hAnsi="맑은 고딕"/>
                <w:color w:val="000000"/>
              </w:rPr>
              <w:t>4</w:t>
            </w:r>
            <w:r>
              <w:rPr>
                <w:rFonts w:ascii="맑은 고딕" w:eastAsia="맑은 고딕" w:hAnsi="맑은 고딕" w:hint="eastAsia"/>
                <w:color w:val="000000"/>
              </w:rPr>
              <w:t>:</w:t>
            </w:r>
            <w:r w:rsidR="00466F3B">
              <w:rPr>
                <w:rFonts w:ascii="맑은 고딕" w:eastAsia="맑은 고딕" w:hAnsi="맑은 고딕"/>
                <w:color w:val="000000"/>
              </w:rPr>
              <w:t>30</w:t>
            </w:r>
            <w:r>
              <w:rPr>
                <w:rFonts w:ascii="맑은 고딕" w:eastAsia="맑은 고딕" w:hAnsi="맑은 고딕" w:hint="eastAsia"/>
                <w:color w:val="000000"/>
              </w:rPr>
              <w:t>~</w:t>
            </w:r>
            <w:r w:rsidR="0075386B">
              <w:rPr>
                <w:rFonts w:ascii="맑은 고딕" w:eastAsia="맑은 고딕" w:hAnsi="맑은 고딕"/>
                <w:color w:val="000000"/>
              </w:rPr>
              <w:t>15</w:t>
            </w:r>
            <w:r w:rsidR="0075386B">
              <w:rPr>
                <w:rFonts w:ascii="맑은 고딕" w:eastAsia="맑은 고딕" w:hAnsi="맑은 고딕" w:hint="eastAsia"/>
                <w:color w:val="000000"/>
              </w:rPr>
              <w:t>:</w:t>
            </w:r>
            <w:r w:rsidR="00466F3B">
              <w:rPr>
                <w:rFonts w:ascii="맑은 고딕" w:eastAsia="맑은 고딕" w:hAnsi="맑은 고딕"/>
                <w:color w:val="000000"/>
              </w:rPr>
              <w:t>3</w:t>
            </w: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프로젝트 명</w:t>
            </w:r>
          </w:p>
        </w:tc>
        <w:tc>
          <w:tcPr>
            <w:tcW w:w="8772" w:type="dxa"/>
            <w:gridSpan w:val="3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HS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Parkinglot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Project</w:t>
            </w: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194"/>
      </w:tblGrid>
      <w:tr w:rsidR="000074E0">
        <w:trPr>
          <w:trHeight w:hRule="exact" w:val="57"/>
          <w:jc w:val="center"/>
        </w:trPr>
        <w:tc>
          <w:tcPr>
            <w:tcW w:w="10206" w:type="dxa"/>
            <w:shd w:val="clear" w:color="auto" w:fill="000000"/>
          </w:tcPr>
          <w:p w:rsidR="000074E0" w:rsidRDefault="000074E0">
            <w:pPr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6"/>
        <w:gridCol w:w="7324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주제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 w:rsidTr="00CF6FAD">
        <w:trPr>
          <w:cantSplit/>
          <w:trHeight w:val="773"/>
        </w:trPr>
        <w:tc>
          <w:tcPr>
            <w:tcW w:w="10200" w:type="dxa"/>
            <w:gridSpan w:val="2"/>
          </w:tcPr>
          <w:p w:rsidR="00616319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자료 조사 정리</w:t>
            </w:r>
          </w:p>
          <w:p w:rsidR="00CC1ECD" w:rsidRPr="00466F3B" w:rsidRDefault="0075386B" w:rsidP="00466F3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 w:hint="eastAsia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개발 계획/기획</w:t>
            </w:r>
          </w:p>
        </w:tc>
      </w:tr>
    </w:tbl>
    <w:p w:rsidR="000074E0" w:rsidRDefault="000074E0">
      <w:pPr>
        <w:pStyle w:val="a3"/>
        <w:rPr>
          <w:rFonts w:ascii="맑은 고딕" w:eastAsia="맑은 고딕" w:hAnsi="맑은 고딕"/>
          <w:bCs/>
          <w:color w:val="auto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31"/>
        <w:gridCol w:w="7369"/>
      </w:tblGrid>
      <w:tr w:rsidR="000074E0" w:rsidTr="00466F3B">
        <w:trPr>
          <w:trHeight w:val="110"/>
        </w:trPr>
        <w:tc>
          <w:tcPr>
            <w:tcW w:w="2731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내용</w:t>
            </w:r>
          </w:p>
        </w:tc>
        <w:tc>
          <w:tcPr>
            <w:tcW w:w="73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 w:rsidTr="00466F3B">
        <w:trPr>
          <w:trHeight w:val="2735"/>
        </w:trPr>
        <w:tc>
          <w:tcPr>
            <w:tcW w:w="10100" w:type="dxa"/>
            <w:gridSpan w:val="2"/>
          </w:tcPr>
          <w:p w:rsidR="009D74B5" w:rsidRDefault="00426AE1" w:rsidP="00426AE1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426AE1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1.</w:t>
            </w: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 전주 회의록 용어 수정</w:t>
            </w:r>
          </w:p>
          <w:p w:rsidR="00466F3B" w:rsidRDefault="00426AE1" w:rsidP="00466F3B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  <w:r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전주에 작성했던 회의록의 잘못된 용어를 수정하여 재 업로드 하였습니다.</w:t>
            </w:r>
          </w:p>
          <w:p w:rsidR="00466F3B" w:rsidRPr="00426AE1" w:rsidRDefault="00426AE1" w:rsidP="00466F3B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426AE1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2.</w:t>
            </w:r>
            <w:r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주차 영역 자동 검출에 대한 회의</w:t>
            </w:r>
            <w:r w:rsidRPr="00426AE1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 </w:t>
            </w:r>
          </w:p>
          <w:p w:rsidR="008D537F" w:rsidRDefault="00426AE1" w:rsidP="00466F3B">
            <w:pPr>
              <w:pStyle w:val="a3"/>
              <w:ind w:rightChars="150" w:right="300"/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 xml:space="preserve">본 프로젝트에서는 동영상이 아닌 사진으로 영상 처리를 진행 하므로 주차장 사진을 여러 장 확보한 후 평균치를 내어 사진에서 차량은 제외시키고 텅 빈 주차영역만을 남김으로써 주차 영역을 검출하기위한 기반 사진을 </w:t>
            </w:r>
            <w:r w:rsidR="008D537F"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>얻기로 했습니다.</w:t>
            </w:r>
          </w:p>
          <w:p w:rsidR="008D537F" w:rsidRDefault="008D537F" w:rsidP="00466F3B">
            <w:pPr>
              <w:pStyle w:val="a3"/>
              <w:ind w:rightChars="150" w:right="300"/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>주차 영역을 계산하여 모두 검출했다면, 그 이후부터는 유저의 요청 시마다 사진을 촬영하여 해당 사진을 분석하여 어느 곳에 주차가 되어있는지 확인할 수 있게 할 계획입니다.</w:t>
            </w:r>
            <w:r>
              <w:rPr>
                <w:rFonts w:ascii="맑은 고딕" w:eastAsia="맑은 고딕" w:hAnsi="맑은 고딕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  <w:t>사용자는 스마트폰을 사용하여 웹에 접속해 결과를 확인할 수 있습니다.</w:t>
            </w:r>
          </w:p>
          <w:p w:rsidR="008D537F" w:rsidRPr="008D537F" w:rsidRDefault="008D537F" w:rsidP="00466F3B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color w:val="24292E"/>
                <w:szCs w:val="18"/>
                <w:shd w:val="clear" w:color="auto" w:fill="FFFFFF"/>
              </w:rPr>
            </w:pPr>
            <w:r w:rsidRPr="008D537F">
              <w:rPr>
                <w:rFonts w:ascii="맑은 고딕" w:eastAsia="맑은 고딕" w:hAnsi="맑은 고딕" w:hint="eastAsia"/>
                <w:b/>
                <w:color w:val="24292E"/>
                <w:szCs w:val="18"/>
                <w:shd w:val="clear" w:color="auto" w:fill="FFFFFF"/>
              </w:rPr>
              <w:t>3.</w:t>
            </w:r>
            <w:r>
              <w:rPr>
                <w:rFonts w:ascii="맑은 고딕" w:eastAsia="맑은 고딕" w:hAnsi="맑은 고딕" w:hint="eastAsia"/>
                <w:b/>
                <w:color w:val="24292E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color w:val="24292E"/>
                <w:szCs w:val="18"/>
                <w:shd w:val="clear" w:color="auto" w:fill="FFFFFF"/>
              </w:rPr>
              <w:t>OpenCV</w:t>
            </w:r>
            <w:proofErr w:type="spellEnd"/>
            <w:r>
              <w:rPr>
                <w:rFonts w:ascii="맑은 고딕" w:eastAsia="맑은 고딕" w:hAnsi="맑은 고딕" w:hint="eastAsia"/>
                <w:b/>
                <w:color w:val="24292E"/>
                <w:szCs w:val="18"/>
                <w:shd w:val="clear" w:color="auto" w:fill="FFFFFF"/>
              </w:rPr>
              <w:t>로 영역 검출 자료조사 및 구현</w:t>
            </w:r>
            <w:r w:rsidRPr="008D537F">
              <w:rPr>
                <w:rFonts w:ascii="맑은 고딕" w:eastAsia="맑은 고딕" w:hAnsi="맑은 고딕" w:hint="eastAsia"/>
                <w:b/>
                <w:color w:val="24292E"/>
                <w:szCs w:val="18"/>
                <w:shd w:val="clear" w:color="auto" w:fill="FFFFFF"/>
              </w:rPr>
              <w:t xml:space="preserve"> </w:t>
            </w:r>
          </w:p>
          <w:p w:rsidR="008D537F" w:rsidRPr="008D537F" w:rsidRDefault="008D537F" w:rsidP="00466F3B">
            <w:pPr>
              <w:pStyle w:val="a3"/>
              <w:ind w:rightChars="150" w:right="300"/>
              <w:rPr>
                <w:rFonts w:ascii="맑은 고딕" w:eastAsia="맑은 고딕" w:hAnsi="맑은 고딕" w:hint="eastAsia"/>
                <w:color w:val="24292E"/>
                <w:szCs w:val="18"/>
                <w:shd w:val="clear" w:color="auto" w:fill="FFFFFF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6"/>
        <w:gridCol w:w="7324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추후 일정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481"/>
        </w:trPr>
        <w:tc>
          <w:tcPr>
            <w:tcW w:w="10200" w:type="dxa"/>
            <w:gridSpan w:val="2"/>
          </w:tcPr>
          <w:p w:rsidR="00661994" w:rsidRDefault="0089423F" w:rsidP="00661994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주차 영역 검출 구현</w:t>
            </w:r>
          </w:p>
          <w:p w:rsidR="0089423F" w:rsidRDefault="0089423F" w:rsidP="00661994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주차 공간 유무 구현</w:t>
            </w:r>
          </w:p>
          <w:p w:rsidR="0089423F" w:rsidRPr="00CA73CF" w:rsidRDefault="0089423F" w:rsidP="00661994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사용자 웹 어플리케이션 구현</w:t>
            </w:r>
          </w:p>
        </w:tc>
      </w:tr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466F3B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</w:t>
            </w:r>
            <w:r w:rsidR="00014A17">
              <w:rPr>
                <w:rFonts w:ascii="맑은 고딕" w:eastAsia="맑은 고딕" w:hAnsi="맑은 고딕" w:hint="eastAsia"/>
                <w:bCs/>
                <w:color w:val="auto"/>
              </w:rPr>
              <w:t>교수님 미팅 내역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 w:rsidP="00A957BA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767"/>
        </w:trPr>
        <w:tc>
          <w:tcPr>
            <w:tcW w:w="10200" w:type="dxa"/>
            <w:gridSpan w:val="2"/>
          </w:tcPr>
          <w:p w:rsidR="00014A17" w:rsidRPr="00EE65DD" w:rsidRDefault="00466F3B" w:rsidP="00EE65DD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 xml:space="preserve"> </w:t>
            </w:r>
          </w:p>
        </w:tc>
      </w:tr>
    </w:tbl>
    <w:p w:rsidR="000074E0" w:rsidRDefault="000074E0" w:rsidP="00CF6FAD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sectPr w:rsidR="000074E0">
      <w:headerReference w:type="default" r:id="rId7"/>
      <w:footerReference w:type="default" r:id="rId8"/>
      <w:pgSz w:w="11906" w:h="16838" w:code="9"/>
      <w:pgMar w:top="567" w:right="851" w:bottom="567" w:left="851" w:header="567" w:footer="567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49A" w:rsidRDefault="0075749A">
      <w:r>
        <w:separator/>
      </w:r>
    </w:p>
  </w:endnote>
  <w:endnote w:type="continuationSeparator" w:id="0">
    <w:p w:rsidR="0075749A" w:rsidRDefault="00757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4E0" w:rsidRDefault="000074E0">
    <w:pPr>
      <w:pStyle w:val="a4"/>
    </w:pPr>
  </w:p>
  <w:tbl>
    <w:tblPr>
      <w:tblW w:w="10206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1100"/>
      <w:gridCol w:w="2800"/>
      <w:gridCol w:w="1000"/>
      <w:gridCol w:w="2900"/>
      <w:gridCol w:w="2406"/>
    </w:tblGrid>
    <w:tr w:rsidR="000074E0">
      <w:trPr>
        <w:cantSplit/>
        <w:trHeight w:val="278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proofErr w:type="spellStart"/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문서명</w:t>
          </w:r>
          <w:proofErr w:type="spellEnd"/>
        </w:p>
      </w:tc>
      <w:tc>
        <w:tcPr>
          <w:tcW w:w="6700" w:type="dxa"/>
          <w:gridSpan w:val="3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기획팀 내부용</w:t>
          </w:r>
        </w:p>
      </w:tc>
      <w:tc>
        <w:tcPr>
          <w:tcW w:w="2406" w:type="dxa"/>
          <w:vMerge w:val="restart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" w:hAnsi="Arial" w:cs="Arial"/>
              <w:b/>
              <w:bCs/>
              <w:color w:val="808080"/>
            </w:rPr>
          </w:pPr>
          <w:r>
            <w:rPr>
              <w:rFonts w:eastAsia="돋움체" w:hint="eastAsia"/>
            </w:rPr>
            <w:t>사이트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주소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미정</w:t>
          </w:r>
          <w:r>
            <w:rPr>
              <w:rFonts w:eastAsia="돋움체" w:hint="eastAsia"/>
            </w:rPr>
            <w:t xml:space="preserve">  </w:t>
          </w:r>
        </w:p>
      </w:tc>
    </w:tr>
    <w:tr w:rsidR="000074E0">
      <w:trPr>
        <w:cantSplit/>
        <w:trHeight w:val="277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단계</w:t>
          </w:r>
        </w:p>
      </w:tc>
      <w:tc>
        <w:tcPr>
          <w:tcW w:w="2800" w:type="dxa"/>
          <w:vAlign w:val="center"/>
        </w:tcPr>
        <w:p w:rsidR="000074E0" w:rsidRDefault="000074E0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</w:p>
      </w:tc>
      <w:tc>
        <w:tcPr>
          <w:tcW w:w="10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보안</w:t>
          </w:r>
        </w:p>
      </w:tc>
      <w:tc>
        <w:tcPr>
          <w:tcW w:w="29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대외비</w:t>
          </w:r>
        </w:p>
      </w:tc>
      <w:tc>
        <w:tcPr>
          <w:tcW w:w="2406" w:type="dxa"/>
          <w:vMerge/>
          <w:vAlign w:val="center"/>
        </w:tcPr>
        <w:p w:rsidR="000074E0" w:rsidRDefault="000074E0">
          <w:pPr>
            <w:rPr>
              <w:rFonts w:ascii="Arial Black" w:eastAsia="돋움체" w:hAnsi="Arial Black"/>
              <w:color w:val="333333"/>
              <w:sz w:val="18"/>
            </w:rPr>
          </w:pPr>
        </w:p>
      </w:tc>
    </w:tr>
  </w:tbl>
  <w:p w:rsidR="000074E0" w:rsidRDefault="000074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49A" w:rsidRDefault="0075749A">
      <w:r>
        <w:separator/>
      </w:r>
    </w:p>
  </w:footnote>
  <w:footnote w:type="continuationSeparator" w:id="0">
    <w:p w:rsidR="0075749A" w:rsidRDefault="00757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999999"/>
        <w:insideH w:val="single" w:sz="4" w:space="0" w:color="C0C0C0"/>
        <w:insideV w:val="single" w:sz="4" w:space="0" w:color="C0C0C0"/>
      </w:tblBorders>
      <w:tblLook w:val="04A0" w:firstRow="1" w:lastRow="0" w:firstColumn="1" w:lastColumn="0" w:noHBand="0" w:noVBand="1"/>
    </w:tblPr>
    <w:tblGrid>
      <w:gridCol w:w="8000"/>
      <w:gridCol w:w="2206"/>
    </w:tblGrid>
    <w:tr w:rsidR="000074E0">
      <w:trPr>
        <w:trHeight w:val="470"/>
      </w:trPr>
      <w:tc>
        <w:tcPr>
          <w:tcW w:w="8000" w:type="dxa"/>
        </w:tcPr>
        <w:p w:rsidR="001B5D35" w:rsidRDefault="001B5D35">
          <w:pPr>
            <w:tabs>
              <w:tab w:val="left" w:pos="1190"/>
            </w:tabs>
            <w:jc w:val="left"/>
            <w:rPr>
              <w:rFonts w:ascii="맑은 고딕" w:eastAsia="맑은 고딕" w:hAnsi="맑은 고딕"/>
              <w:b/>
              <w:sz w:val="30"/>
              <w:szCs w:val="30"/>
            </w:rPr>
          </w:pPr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Smart HS </w:t>
          </w:r>
          <w:proofErr w:type="spellStart"/>
          <w:r>
            <w:rPr>
              <w:rFonts w:ascii="맑은 고딕" w:eastAsia="맑은 고딕" w:hAnsi="맑은 고딕"/>
              <w:b/>
              <w:sz w:val="30"/>
              <w:szCs w:val="30"/>
            </w:rPr>
            <w:t>Parkinglot</w:t>
          </w:r>
          <w:proofErr w:type="spellEnd"/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 Project</w:t>
          </w:r>
        </w:p>
      </w:tc>
      <w:tc>
        <w:tcPr>
          <w:tcW w:w="2206" w:type="dxa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 Black" w:hAnsi="Arial Black"/>
              <w:sz w:val="16"/>
            </w:rPr>
          </w:pPr>
          <w:r>
            <w:rPr>
              <w:rStyle w:val="a5"/>
              <w:rFonts w:ascii="Arial Black" w:hAnsi="Arial Black"/>
              <w:sz w:val="16"/>
            </w:rPr>
            <w:t>Page</w:t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tab/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PAGE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C466EF">
            <w:rPr>
              <w:rStyle w:val="a5"/>
              <w:rFonts w:ascii="Arial Black" w:hAnsi="Arial Black"/>
              <w:noProof/>
              <w:sz w:val="16"/>
            </w:rPr>
            <w:t>1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 w:hint="eastAsia"/>
              <w:sz w:val="16"/>
            </w:rPr>
            <w:t>/</w:t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NUMPAGES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C466EF">
            <w:rPr>
              <w:rStyle w:val="a5"/>
              <w:rFonts w:ascii="Arial Black" w:hAnsi="Arial Black"/>
              <w:noProof/>
              <w:sz w:val="16"/>
            </w:rPr>
            <w:t>1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</w:p>
      </w:tc>
    </w:tr>
  </w:tbl>
  <w:p w:rsidR="000074E0" w:rsidRDefault="000074E0">
    <w:pPr>
      <w:pStyle w:val="a3"/>
      <w:ind w:rightChars="-48" w:right="-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0D5"/>
    <w:multiLevelType w:val="hybridMultilevel"/>
    <w:tmpl w:val="33BE4F34"/>
    <w:lvl w:ilvl="0" w:tplc="37BCAA90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8F1C94"/>
    <w:multiLevelType w:val="hybridMultilevel"/>
    <w:tmpl w:val="F19C6EF0"/>
    <w:lvl w:ilvl="0" w:tplc="4880A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CE2CC2"/>
    <w:multiLevelType w:val="hybridMultilevel"/>
    <w:tmpl w:val="7322684E"/>
    <w:lvl w:ilvl="0" w:tplc="04090001">
      <w:start w:val="1"/>
      <w:numFmt w:val="bullet"/>
      <w:lvlText w:val=""/>
      <w:legacy w:legacy="1" w:legacySpace="0" w:legacyIndent="40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egacy w:legacy="1" w:legacySpace="0" w:legacyIndent="40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egacy w:legacy="1" w:legacySpace="0" w:legacyIndent="400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egacy w:legacy="1" w:legacySpace="0" w:legacyIndent="400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egacy w:legacy="1" w:legacySpace="0" w:legacyIndent="400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egacy w:legacy="1" w:legacySpace="0" w:legacyIndent="400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egacy w:legacy="1" w:legacySpace="0" w:legacyIndent="400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egacy w:legacy="1" w:legacySpace="0" w:legacyIndent="400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egacy w:legacy="1" w:legacySpace="0" w:legacyIndent="400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2A4C21"/>
    <w:multiLevelType w:val="hybridMultilevel"/>
    <w:tmpl w:val="8AAEC802"/>
    <w:lvl w:ilvl="0" w:tplc="02526A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7E57E6E"/>
    <w:multiLevelType w:val="hybridMultilevel"/>
    <w:tmpl w:val="D69805E2"/>
    <w:lvl w:ilvl="0" w:tplc="B0A09E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440157A"/>
    <w:multiLevelType w:val="hybridMultilevel"/>
    <w:tmpl w:val="CAF4A57A"/>
    <w:lvl w:ilvl="0" w:tplc="3B629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rawingGridHorizontalSpacing w:val="1000"/>
  <w:drawingGridVerticalSpacing w:val="10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0"/>
    <w:rsid w:val="000074E0"/>
    <w:rsid w:val="00014A17"/>
    <w:rsid w:val="00050A6F"/>
    <w:rsid w:val="00116D8D"/>
    <w:rsid w:val="001A3F25"/>
    <w:rsid w:val="001B5D35"/>
    <w:rsid w:val="0027442C"/>
    <w:rsid w:val="00274827"/>
    <w:rsid w:val="00351A63"/>
    <w:rsid w:val="00394D2A"/>
    <w:rsid w:val="003E64CD"/>
    <w:rsid w:val="00426AE1"/>
    <w:rsid w:val="00466F3B"/>
    <w:rsid w:val="00616319"/>
    <w:rsid w:val="00626CE9"/>
    <w:rsid w:val="00661994"/>
    <w:rsid w:val="0066603C"/>
    <w:rsid w:val="007275FD"/>
    <w:rsid w:val="0075386B"/>
    <w:rsid w:val="0075749A"/>
    <w:rsid w:val="007959C1"/>
    <w:rsid w:val="00816FF2"/>
    <w:rsid w:val="00836B73"/>
    <w:rsid w:val="0089423F"/>
    <w:rsid w:val="008B413A"/>
    <w:rsid w:val="008D537F"/>
    <w:rsid w:val="009B4784"/>
    <w:rsid w:val="009C56B6"/>
    <w:rsid w:val="009D74B5"/>
    <w:rsid w:val="00A56A81"/>
    <w:rsid w:val="00A957BA"/>
    <w:rsid w:val="00AF57DD"/>
    <w:rsid w:val="00B5649C"/>
    <w:rsid w:val="00C466EF"/>
    <w:rsid w:val="00CA73CF"/>
    <w:rsid w:val="00CC1ECD"/>
    <w:rsid w:val="00CF4EB1"/>
    <w:rsid w:val="00CF6FAD"/>
    <w:rsid w:val="00D41783"/>
    <w:rsid w:val="00E04B07"/>
    <w:rsid w:val="00E466B3"/>
    <w:rsid w:val="00E5765B"/>
    <w:rsid w:val="00E92603"/>
    <w:rsid w:val="00EC1E35"/>
    <w:rsid w:val="00EE0C39"/>
    <w:rsid w:val="00E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8E59"/>
  <w15:docId w15:val="{60891276-6E56-4F69-9B65-983942EB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Arial" w:eastAsia="돋움" w:hAnsi="Arial" w:cs="Arial"/>
      <w:b/>
      <w:bCs/>
      <w:color w:val="80808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rPr>
      <w:rFonts w:ascii="Arial" w:hAnsi="Arial" w:cs="Arial"/>
      <w:color w:val="808080"/>
      <w:kern w:val="2"/>
      <w:sz w:val="18"/>
      <w:szCs w:val="24"/>
    </w:rPr>
  </w:style>
  <w:style w:type="paragraph" w:styleId="a3">
    <w:name w:val="header"/>
    <w:basedOn w:val="a"/>
    <w:rPr>
      <w:rFonts w:ascii="Arial" w:hAnsi="Arial" w:cs="Arial"/>
      <w:color w:val="808080"/>
      <w:sz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styleId="a6">
    <w:name w:val="Hyperlink"/>
    <w:basedOn w:val="a0"/>
    <w:uiPriority w:val="99"/>
    <w:unhideWhenUsed/>
    <w:rsid w:val="00626CE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26CE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7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73CF"/>
    <w:rPr>
      <w:rFonts w:ascii="굴림체" w:eastAsia="굴림체" w:hAnsi="굴림체" w:cs="굴림체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CC1E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PRIVIA_ 회의록</vt:lpstr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PRIVIA_ 회의록</dc:title>
  <dc:subject/>
  <dc:creator>Ashley Kim (김은주 과장)</dc:creator>
  <cp:keywords/>
  <dc:description/>
  <cp:lastModifiedBy>IT학부</cp:lastModifiedBy>
  <cp:revision>17</cp:revision>
  <cp:lastPrinted>2018-10-26T06:07:00Z</cp:lastPrinted>
  <dcterms:created xsi:type="dcterms:W3CDTF">2018-11-16T05:47:00Z</dcterms:created>
  <dcterms:modified xsi:type="dcterms:W3CDTF">2018-11-16T06:02:00Z</dcterms:modified>
</cp:coreProperties>
</file>