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87D5" w14:textId="2AF44791" w:rsidR="00D07029" w:rsidRDefault="00D07029"/>
    <w:p w14:paraId="786A5219" w14:textId="21DC93C7" w:rsidR="00B86290" w:rsidRDefault="00B86290"/>
    <w:p w14:paraId="261DF52A" w14:textId="665304C0" w:rsidR="00B86290" w:rsidRDefault="00B86290"/>
    <w:p w14:paraId="19EA384E" w14:textId="497EDA28" w:rsidR="00B86290" w:rsidRDefault="00B86290"/>
    <w:p w14:paraId="228417DC" w14:textId="409418E8" w:rsidR="00B86290" w:rsidRDefault="00B86290"/>
    <w:p w14:paraId="0C8C48C9" w14:textId="7CD10BF3" w:rsidR="00B86290" w:rsidRDefault="00B86290"/>
    <w:p w14:paraId="7AC46DAC" w14:textId="5CB05E30" w:rsidR="00B86290" w:rsidRDefault="00B86290"/>
    <w:p w14:paraId="751A3745" w14:textId="09C7381F" w:rsidR="00B86290" w:rsidRDefault="00B86290"/>
    <w:p w14:paraId="3AC0C006" w14:textId="0F9379F4" w:rsidR="00B86290" w:rsidRDefault="00B86290"/>
    <w:p w14:paraId="27BA3BF7" w14:textId="2E9B40A8" w:rsidR="00B86290" w:rsidRDefault="00B86290"/>
    <w:p w14:paraId="150C4347" w14:textId="127DB0E5" w:rsidR="00B86290" w:rsidRDefault="00B86290"/>
    <w:p w14:paraId="7AF7FA35" w14:textId="1646CC3A" w:rsidR="00B86290" w:rsidRDefault="00B86290"/>
    <w:p w14:paraId="3515820C" w14:textId="152AC9F3" w:rsidR="00B86290" w:rsidRDefault="00B86290"/>
    <w:p w14:paraId="25921C9C" w14:textId="71606263" w:rsidR="00B86290" w:rsidRDefault="00B86290"/>
    <w:p w14:paraId="19AB6861" w14:textId="5FD000D1" w:rsidR="00B86290" w:rsidRDefault="00B86290"/>
    <w:p w14:paraId="49BC38E1" w14:textId="54DED93E" w:rsidR="00B86290" w:rsidRDefault="00B86290"/>
    <w:p w14:paraId="044100A2" w14:textId="4CC209E9" w:rsidR="00B86290" w:rsidRDefault="00B86290"/>
    <w:p w14:paraId="4B031F4A" w14:textId="51D42616" w:rsidR="00B86290" w:rsidRDefault="00B86290"/>
    <w:p w14:paraId="52C5E96A" w14:textId="0D987608" w:rsidR="00B86290" w:rsidRDefault="00B86290"/>
    <w:p w14:paraId="2CF4C150" w14:textId="44A8DA93" w:rsidR="00B86290" w:rsidRDefault="00B86290"/>
    <w:p w14:paraId="1CD6224E" w14:textId="5DEEC933" w:rsidR="00B86290" w:rsidRDefault="00B86290"/>
    <w:p w14:paraId="2CA99294" w14:textId="00690492" w:rsidR="00B86290" w:rsidRDefault="00B86290"/>
    <w:p w14:paraId="57E10F7B" w14:textId="701BD599" w:rsidR="00B86290" w:rsidRDefault="00B86290"/>
    <w:p w14:paraId="76DE36BB" w14:textId="45E6905B" w:rsidR="00B86290" w:rsidRDefault="00B86290"/>
    <w:p w14:paraId="393CC69B" w14:textId="6B9BF016" w:rsidR="00B86290" w:rsidRDefault="00B86290"/>
    <w:p w14:paraId="58567CA5" w14:textId="08F89B23" w:rsidR="00B86290" w:rsidRDefault="00B86290"/>
    <w:p w14:paraId="44645559" w14:textId="582B03AF" w:rsidR="00B86290" w:rsidRDefault="00B86290"/>
    <w:p w14:paraId="05392DF0" w14:textId="7DA41019" w:rsidR="00B86290" w:rsidRDefault="00B86290"/>
    <w:p w14:paraId="1A0A8CF7" w14:textId="21CE9934" w:rsidR="00B86290" w:rsidRDefault="00B86290"/>
    <w:p w14:paraId="0DD81F95" w14:textId="374059BE" w:rsidR="00B86290" w:rsidRDefault="00B86290"/>
    <w:p w14:paraId="3ABF93DB" w14:textId="62981D7C" w:rsidR="00B86290" w:rsidRDefault="00B86290"/>
    <w:p w14:paraId="15D53FC0" w14:textId="30FB5E1A" w:rsidR="00B86290" w:rsidRDefault="00B86290"/>
    <w:p w14:paraId="3655CB83" w14:textId="146D1FAF" w:rsidR="00B86290" w:rsidRDefault="00B86290"/>
    <w:p w14:paraId="39652DCE" w14:textId="799AF845" w:rsidR="00B86290" w:rsidRDefault="00B86290"/>
    <w:p w14:paraId="4933775C" w14:textId="5676EDD8" w:rsidR="00B86290" w:rsidRDefault="00B86290"/>
    <w:p w14:paraId="2B8F671D" w14:textId="37738FBD" w:rsidR="00B86290" w:rsidRDefault="00B86290"/>
    <w:p w14:paraId="675E1515" w14:textId="1F5BB527" w:rsidR="00B86290" w:rsidRDefault="00B86290"/>
    <w:p w14:paraId="1C414993" w14:textId="0FB04CEB" w:rsidR="00B86290" w:rsidRDefault="00B86290"/>
    <w:p w14:paraId="798395E7" w14:textId="481ACA82" w:rsidR="00B86290" w:rsidRDefault="00B86290"/>
    <w:p w14:paraId="46D7C65A" w14:textId="5EE13E77" w:rsidR="00B86290" w:rsidRDefault="00B86290"/>
    <w:p w14:paraId="022637EC" w14:textId="0F3C004D" w:rsidR="00B86290" w:rsidRDefault="00B86290"/>
    <w:p w14:paraId="0BE439DC" w14:textId="4D8C53A9" w:rsidR="00B86290" w:rsidRDefault="00B86290"/>
    <w:p w14:paraId="1B7250B7" w14:textId="0B8F398D" w:rsidR="00B86290" w:rsidRDefault="00B86290"/>
    <w:p w14:paraId="109F8B20" w14:textId="53A9073E" w:rsidR="00B86290" w:rsidRDefault="00B86290"/>
    <w:p w14:paraId="1687AD58" w14:textId="6E11B7F2" w:rsidR="00B86290" w:rsidRDefault="00B86290"/>
    <w:p w14:paraId="38CABAD9" w14:textId="546EDB17" w:rsidR="00B86290" w:rsidRDefault="00B86290"/>
    <w:p w14:paraId="3BD7ED67" w14:textId="65BB5F68" w:rsidR="00B86290" w:rsidRDefault="00B86290"/>
    <w:p w14:paraId="60481490" w14:textId="4849B4D9" w:rsidR="00B86290" w:rsidRDefault="00B86290"/>
    <w:p w14:paraId="4EABCF2F" w14:textId="30381C8F" w:rsidR="00B86290" w:rsidRDefault="00B86290"/>
    <w:p w14:paraId="73AC75A9" w14:textId="3A2ABAD2" w:rsidR="00B86290" w:rsidRDefault="00B86290"/>
    <w:p w14:paraId="144DEFD2" w14:textId="0CF6037D" w:rsidR="00B86290" w:rsidRDefault="00B86290"/>
    <w:p w14:paraId="54F08EBA" w14:textId="2BA057E1" w:rsidR="00B86290" w:rsidRDefault="00B86290"/>
    <w:p w14:paraId="41581234" w14:textId="6ABF28F5" w:rsidR="00B86290" w:rsidRDefault="00B86290"/>
    <w:p w14:paraId="42933790" w14:textId="24C7731E" w:rsidR="00B86290" w:rsidRDefault="00B86290"/>
    <w:p w14:paraId="12981DA4" w14:textId="70B5EAF3" w:rsidR="00B86290" w:rsidRDefault="00B86290"/>
    <w:p w14:paraId="0E036C55" w14:textId="345FBCB1" w:rsidR="00B86290" w:rsidRDefault="00B86290"/>
    <w:p w14:paraId="57D69489" w14:textId="5E0D3B7C" w:rsidR="00B86290" w:rsidRDefault="00B86290"/>
    <w:p w14:paraId="3CAFFD95" w14:textId="46A0086F" w:rsidR="00B86290" w:rsidRDefault="00B86290"/>
    <w:p w14:paraId="047052DC" w14:textId="64276ECD" w:rsidR="00B86290" w:rsidRDefault="00B86290"/>
    <w:p w14:paraId="57D2A71B" w14:textId="4761A195" w:rsidR="00B86290" w:rsidRDefault="00B86290"/>
    <w:p w14:paraId="0780A4C1" w14:textId="6D3D287F" w:rsidR="00B86290" w:rsidRDefault="00B86290"/>
    <w:p w14:paraId="5E478CAB" w14:textId="79EC51C3" w:rsidR="00B86290" w:rsidRDefault="00B86290"/>
    <w:p w14:paraId="7A099747" w14:textId="5CFD7F4B" w:rsidR="00B86290" w:rsidRDefault="00B86290"/>
    <w:p w14:paraId="04094DDF" w14:textId="73FD0D85" w:rsidR="00B86290" w:rsidRDefault="00B86290"/>
    <w:p w14:paraId="48222201" w14:textId="77777777" w:rsidR="00B86290" w:rsidRDefault="00B86290" w:rsidP="00B862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364B0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Reja</w:t>
      </w:r>
      <w:proofErr w:type="spellEnd"/>
      <w:r w:rsidRPr="007364B0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FA9C6A6" w14:textId="51D4C3A5" w:rsidR="00315957" w:rsidRPr="00315957" w:rsidRDefault="00315957" w:rsidP="00B86290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3D4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7F5927" w14:textId="5A0AE96C" w:rsidR="00B86290" w:rsidRPr="00F823D4" w:rsidRDefault="00B86290" w:rsidP="00B86290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3D4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 w:rsidRPr="00F823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3D4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F823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3D4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8C1060" w14:textId="77777777" w:rsidR="00B86290" w:rsidRDefault="00B86290" w:rsidP="00B86290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3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3D4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 w:rsidRPr="00F823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3D4">
        <w:rPr>
          <w:rFonts w:ascii="Times New Roman" w:hAnsi="Times New Roman" w:cs="Times New Roman"/>
          <w:sz w:val="28"/>
          <w:szCs w:val="28"/>
          <w:lang w:val="en-US"/>
        </w:rPr>
        <w:t>kompaniyalari</w:t>
      </w:r>
      <w:proofErr w:type="spellEnd"/>
      <w:r w:rsidRPr="00F823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3D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23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3D4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F823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3D4">
        <w:rPr>
          <w:rFonts w:ascii="Times New Roman" w:hAnsi="Times New Roman" w:cs="Times New Roman"/>
          <w:sz w:val="28"/>
          <w:szCs w:val="28"/>
          <w:lang w:val="en-US"/>
        </w:rPr>
        <w:t>shaxslarini</w:t>
      </w:r>
      <w:proofErr w:type="spellEnd"/>
      <w:r w:rsidRPr="00F823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3D4">
        <w:rPr>
          <w:rFonts w:ascii="Times New Roman" w:hAnsi="Times New Roman" w:cs="Times New Roman"/>
          <w:sz w:val="28"/>
          <w:szCs w:val="28"/>
          <w:lang w:val="en-US"/>
        </w:rPr>
        <w:t>soliqqa</w:t>
      </w:r>
      <w:proofErr w:type="spellEnd"/>
      <w:r w:rsidRPr="00F823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823D4">
        <w:rPr>
          <w:rFonts w:ascii="Times New Roman" w:hAnsi="Times New Roman" w:cs="Times New Roman"/>
          <w:sz w:val="28"/>
          <w:szCs w:val="28"/>
          <w:lang w:val="en-US"/>
        </w:rPr>
        <w:t>tortish</w:t>
      </w:r>
      <w:proofErr w:type="spellEnd"/>
      <w:r w:rsidRPr="00F823D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.</w:t>
      </w:r>
      <w:proofErr w:type="gramEnd"/>
    </w:p>
    <w:p w14:paraId="685CF93B" w14:textId="27496311" w:rsidR="00B86290" w:rsidRPr="00F823D4" w:rsidRDefault="00B86290" w:rsidP="00B86290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3D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15957">
        <w:rPr>
          <w:rFonts w:ascii="Times New Roman" w:hAnsi="Times New Roman" w:cs="Times New Roman"/>
          <w:sz w:val="28"/>
          <w:szCs w:val="28"/>
          <w:lang w:val="en-US"/>
        </w:rPr>
        <w:t>O’zbekiston</w:t>
      </w:r>
      <w:proofErr w:type="spellEnd"/>
      <w:r w:rsid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5957">
        <w:rPr>
          <w:rFonts w:ascii="Times New Roman" w:hAnsi="Times New Roman" w:cs="Times New Roman"/>
          <w:sz w:val="28"/>
          <w:szCs w:val="28"/>
          <w:lang w:val="en-US"/>
        </w:rPr>
        <w:t>blan</w:t>
      </w:r>
      <w:proofErr w:type="spellEnd"/>
      <w:r w:rsid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5957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 w:rsid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5957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5957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 w:rsid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5957">
        <w:rPr>
          <w:rFonts w:ascii="Times New Roman" w:hAnsi="Times New Roman" w:cs="Times New Roman"/>
          <w:sz w:val="28"/>
          <w:szCs w:val="28"/>
          <w:lang w:val="en-US"/>
        </w:rPr>
        <w:t>solishtirmasi</w:t>
      </w:r>
      <w:proofErr w:type="spellEnd"/>
      <w:r w:rsidR="003159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FC9948" w14:textId="6E9143A2" w:rsidR="00B86290" w:rsidRPr="00315957" w:rsidRDefault="00B86290">
      <w:pPr>
        <w:rPr>
          <w:lang w:val="en-US"/>
        </w:rPr>
      </w:pPr>
    </w:p>
    <w:p w14:paraId="55DC8DF1" w14:textId="093E4C91" w:rsidR="00B86290" w:rsidRPr="00315957" w:rsidRDefault="00B86290">
      <w:pPr>
        <w:rPr>
          <w:lang w:val="en-US"/>
        </w:rPr>
      </w:pPr>
    </w:p>
    <w:p w14:paraId="360C0D60" w14:textId="0769E648" w:rsidR="00B86290" w:rsidRPr="00315957" w:rsidRDefault="00B86290">
      <w:pPr>
        <w:rPr>
          <w:lang w:val="en-US"/>
        </w:rPr>
      </w:pPr>
    </w:p>
    <w:p w14:paraId="04B419CC" w14:textId="0C4E5F16" w:rsidR="00B86290" w:rsidRPr="00315957" w:rsidRDefault="00B86290">
      <w:pPr>
        <w:rPr>
          <w:lang w:val="en-US"/>
        </w:rPr>
      </w:pPr>
    </w:p>
    <w:p w14:paraId="35A27668" w14:textId="34A53C17" w:rsidR="00B86290" w:rsidRPr="00315957" w:rsidRDefault="00B86290">
      <w:pPr>
        <w:rPr>
          <w:lang w:val="en-US"/>
        </w:rPr>
      </w:pPr>
    </w:p>
    <w:p w14:paraId="41FEFCB2" w14:textId="6E31174C" w:rsidR="00B86290" w:rsidRPr="00315957" w:rsidRDefault="00B86290">
      <w:pPr>
        <w:rPr>
          <w:lang w:val="en-US"/>
        </w:rPr>
      </w:pPr>
    </w:p>
    <w:p w14:paraId="6C57A842" w14:textId="79DECA4F" w:rsidR="00B86290" w:rsidRPr="00315957" w:rsidRDefault="00B86290">
      <w:pPr>
        <w:rPr>
          <w:lang w:val="en-US"/>
        </w:rPr>
      </w:pPr>
    </w:p>
    <w:p w14:paraId="73042CE9" w14:textId="023BDC5C" w:rsidR="00B86290" w:rsidRPr="00315957" w:rsidRDefault="00B86290">
      <w:pPr>
        <w:rPr>
          <w:lang w:val="en-US"/>
        </w:rPr>
      </w:pPr>
    </w:p>
    <w:p w14:paraId="4D8176AF" w14:textId="7AB2F96E" w:rsidR="00B86290" w:rsidRPr="00315957" w:rsidRDefault="00B86290">
      <w:pPr>
        <w:rPr>
          <w:lang w:val="en-US"/>
        </w:rPr>
      </w:pPr>
    </w:p>
    <w:p w14:paraId="3F17EA58" w14:textId="138615B4" w:rsidR="00B86290" w:rsidRPr="00315957" w:rsidRDefault="00B86290">
      <w:pPr>
        <w:rPr>
          <w:lang w:val="en-US"/>
        </w:rPr>
      </w:pPr>
    </w:p>
    <w:p w14:paraId="19FB44CD" w14:textId="578B3EF8" w:rsidR="00B86290" w:rsidRPr="00315957" w:rsidRDefault="00B86290">
      <w:pPr>
        <w:rPr>
          <w:lang w:val="en-US"/>
        </w:rPr>
      </w:pPr>
    </w:p>
    <w:p w14:paraId="13FB8969" w14:textId="33D34867" w:rsidR="00B86290" w:rsidRPr="00315957" w:rsidRDefault="00B86290">
      <w:pPr>
        <w:rPr>
          <w:lang w:val="en-US"/>
        </w:rPr>
      </w:pPr>
    </w:p>
    <w:p w14:paraId="4B8D674B" w14:textId="0AC073DA" w:rsidR="00B86290" w:rsidRPr="00315957" w:rsidRDefault="00B86290">
      <w:pPr>
        <w:rPr>
          <w:lang w:val="en-US"/>
        </w:rPr>
      </w:pPr>
    </w:p>
    <w:p w14:paraId="1429303D" w14:textId="0B2C56ED" w:rsidR="00B86290" w:rsidRPr="00315957" w:rsidRDefault="00B86290">
      <w:pPr>
        <w:rPr>
          <w:lang w:val="en-US"/>
        </w:rPr>
      </w:pPr>
    </w:p>
    <w:p w14:paraId="3F0F6F81" w14:textId="4E35848D" w:rsidR="00B86290" w:rsidRPr="00315957" w:rsidRDefault="00B86290">
      <w:pPr>
        <w:rPr>
          <w:lang w:val="en-US"/>
        </w:rPr>
      </w:pPr>
    </w:p>
    <w:p w14:paraId="762AE325" w14:textId="6658FF0C" w:rsidR="00B86290" w:rsidRPr="00315957" w:rsidRDefault="00B86290">
      <w:pPr>
        <w:rPr>
          <w:lang w:val="en-US"/>
        </w:rPr>
      </w:pPr>
    </w:p>
    <w:p w14:paraId="7F3D4BE4" w14:textId="6D95768A" w:rsidR="00B86290" w:rsidRPr="00315957" w:rsidRDefault="00B86290">
      <w:pPr>
        <w:rPr>
          <w:lang w:val="en-US"/>
        </w:rPr>
      </w:pPr>
    </w:p>
    <w:p w14:paraId="19F19122" w14:textId="635988B6" w:rsidR="00B86290" w:rsidRPr="00315957" w:rsidRDefault="00B86290">
      <w:pPr>
        <w:rPr>
          <w:lang w:val="en-US"/>
        </w:rPr>
      </w:pPr>
    </w:p>
    <w:p w14:paraId="7CDE9344" w14:textId="01C4A027" w:rsidR="00B86290" w:rsidRPr="00315957" w:rsidRDefault="00B86290">
      <w:pPr>
        <w:rPr>
          <w:lang w:val="en-US"/>
        </w:rPr>
      </w:pPr>
    </w:p>
    <w:p w14:paraId="6F40A2CD" w14:textId="1DB279E1" w:rsidR="00B86290" w:rsidRPr="00315957" w:rsidRDefault="00B86290">
      <w:pPr>
        <w:rPr>
          <w:lang w:val="en-US"/>
        </w:rPr>
      </w:pPr>
    </w:p>
    <w:p w14:paraId="62FA6A67" w14:textId="3BD0DE11" w:rsidR="00B86290" w:rsidRPr="00315957" w:rsidRDefault="00B86290">
      <w:pPr>
        <w:rPr>
          <w:lang w:val="en-US"/>
        </w:rPr>
      </w:pPr>
    </w:p>
    <w:p w14:paraId="56E3F430" w14:textId="021BB041" w:rsidR="00B86290" w:rsidRPr="00315957" w:rsidRDefault="00B86290">
      <w:pPr>
        <w:rPr>
          <w:lang w:val="en-US"/>
        </w:rPr>
      </w:pPr>
    </w:p>
    <w:p w14:paraId="7B4566C8" w14:textId="3084F734" w:rsidR="00B86290" w:rsidRPr="00315957" w:rsidRDefault="00B86290">
      <w:pPr>
        <w:rPr>
          <w:lang w:val="en-US"/>
        </w:rPr>
      </w:pPr>
    </w:p>
    <w:p w14:paraId="780C49B3" w14:textId="0A7440A1" w:rsidR="00B86290" w:rsidRPr="00315957" w:rsidRDefault="00B86290">
      <w:pPr>
        <w:rPr>
          <w:lang w:val="en-US"/>
        </w:rPr>
      </w:pPr>
    </w:p>
    <w:p w14:paraId="28E029D8" w14:textId="3AB216A4" w:rsidR="00B86290" w:rsidRPr="00315957" w:rsidRDefault="00B86290">
      <w:pPr>
        <w:rPr>
          <w:lang w:val="en-US"/>
        </w:rPr>
      </w:pPr>
    </w:p>
    <w:p w14:paraId="5D1B5CE1" w14:textId="7DC712A1" w:rsidR="00B86290" w:rsidRPr="00315957" w:rsidRDefault="00B86290">
      <w:pPr>
        <w:rPr>
          <w:lang w:val="en-US"/>
        </w:rPr>
      </w:pPr>
    </w:p>
    <w:p w14:paraId="5922A418" w14:textId="20FE256E" w:rsidR="00B86290" w:rsidRPr="00315957" w:rsidRDefault="00B86290">
      <w:pPr>
        <w:rPr>
          <w:lang w:val="en-US"/>
        </w:rPr>
      </w:pPr>
    </w:p>
    <w:p w14:paraId="50EEB857" w14:textId="7122B11A" w:rsidR="00B86290" w:rsidRPr="00315957" w:rsidRDefault="00B86290">
      <w:pPr>
        <w:rPr>
          <w:lang w:val="en-US"/>
        </w:rPr>
      </w:pPr>
    </w:p>
    <w:p w14:paraId="10461C43" w14:textId="4B7CE232" w:rsidR="00B86290" w:rsidRPr="00315957" w:rsidRDefault="00B86290">
      <w:pPr>
        <w:rPr>
          <w:lang w:val="en-US"/>
        </w:rPr>
      </w:pPr>
    </w:p>
    <w:p w14:paraId="0463DC73" w14:textId="365DFD1F" w:rsidR="00B77265" w:rsidRPr="00B77265" w:rsidRDefault="00B77265" w:rsidP="00B7726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federal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boshqaruv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shakli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konstitutsiyaviy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parlament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monarxiyasi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Mamlakat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1831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yilgi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konstitutsiyaga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unga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necha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o'zgartirishlar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kiritilgan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boshlig'i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monarx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rasman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qiroli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" deb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. 1991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konstitutsiyaga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kiritilgan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o'zgartirish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ayollarga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taxtga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o'tirish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huquqini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berdi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Monarx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cheklangan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vakolatlarga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siyosiy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birlikning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ramzi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xizmat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497476" w14:textId="5FFA1DB1" w:rsidR="00B77265" w:rsidRDefault="00B77265" w:rsidP="00B7726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ifodalanadi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>: • federal (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daromadlarining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48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foizi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), •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viloyat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daromadlarining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42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foizi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), •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mahalliy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daromadlarining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foizi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9520816" w14:textId="7665E033" w:rsidR="00B77265" w:rsidRDefault="00B77265" w:rsidP="00B7726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DAROMADLAR TUZILISHI Federal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byudjet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daromadlarining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qismini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aholidan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olinadigan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ulushi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oshib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bormoqda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Korxonalar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tovarlar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xizmatlar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aktsizlar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bojxona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to'lovlari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ijtimoiy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sug'urta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jamg'armalariga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soliqlar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ahamiyatga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77265">
        <w:rPr>
          <w:rFonts w:ascii="Times New Roman" w:hAnsi="Times New Roman" w:cs="Times New Roman"/>
          <w:sz w:val="28"/>
          <w:szCs w:val="28"/>
          <w:lang w:val="en-US"/>
        </w:rPr>
        <w:t>ega.Viloyat</w:t>
      </w:r>
      <w:proofErr w:type="spellEnd"/>
      <w:proofErr w:type="gram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daromadlarining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ulushini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shaxslardan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olinadigan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bilvosita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soliqlar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C5CDEE" w14:textId="4B551F81" w:rsidR="000F185D" w:rsidRDefault="00B77265" w:rsidP="00B7726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7265">
        <w:rPr>
          <w:rFonts w:ascii="Times New Roman" w:hAnsi="Times New Roman" w:cs="Times New Roman"/>
          <w:sz w:val="28"/>
          <w:szCs w:val="28"/>
          <w:lang w:val="en-US"/>
        </w:rPr>
        <w:t>SOLIQLAR SONI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Federal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soliqlar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korporatsiya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tovarlar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xizmatlar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aktsizlar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bojxona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to'lovlari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ijtimoiy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sug'urta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soliqlari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Viloyatlarning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manbalari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quyidagilardan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shaxslardan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olinadigan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savdo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korporativ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aktsizlar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ijtimoiy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sug'urta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fondlariga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soliqlar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sovg'alar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soliqlar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mahalliy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byudjetlar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mulk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kommunal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to'lovlar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A67321" w14:textId="5B9B759B" w:rsidR="00B77265" w:rsidRDefault="00B77265" w:rsidP="00B7726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FB931F" w14:textId="12335757" w:rsidR="00B77265" w:rsidRPr="00B77265" w:rsidRDefault="00B77265" w:rsidP="00B7726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Belgiyada</w:t>
      </w:r>
      <w:proofErr w:type="spellEnd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har</w:t>
      </w:r>
      <w:proofErr w:type="spellEnd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xil</w:t>
      </w:r>
      <w:proofErr w:type="spellEnd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turdagi</w:t>
      </w:r>
      <w:proofErr w:type="spellEnd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soliqlar</w:t>
      </w:r>
      <w:proofErr w:type="spellEnd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mavjud</w:t>
      </w:r>
      <w:proofErr w:type="spellEnd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Ulardan</w:t>
      </w:r>
      <w:proofErr w:type="spellEnd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asosiylari</w:t>
      </w:r>
      <w:proofErr w:type="spellEnd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5601BFE" w14:textId="7D93B6D0" w:rsidR="00B77265" w:rsidRPr="006D2216" w:rsidRDefault="00B77265" w:rsidP="006D2216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shaxslardan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olinadigan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Qirollik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aholisining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daromadlariga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ya'ni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yashash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joyi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holatini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tuzilmalari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mamlakat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rezidentlarga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reyestriga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kiritilgan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shaxslar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yashash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joyiga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Rossiya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tomonlama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soliqqa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tortilmaslik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xalqaro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kelishuvga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1ECEFD" w14:textId="77777777" w:rsidR="00B77265" w:rsidRPr="00B77265" w:rsidRDefault="00B77265" w:rsidP="00B772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F7B972" w14:textId="7D99A945" w:rsidR="00B77265" w:rsidRPr="00B77265" w:rsidRDefault="00B77265" w:rsidP="006D2216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Korporatsiya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rezident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tashkilotlarning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daromadidan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olinadi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kompaniyalardan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soliqlar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quyidagilardan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9215B7" w14:textId="77777777" w:rsidR="00B77265" w:rsidRPr="00B77265" w:rsidRDefault="00B77265" w:rsidP="00B772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57FC5F" w14:textId="332B92B8" w:rsidR="00B77265" w:rsidRPr="006D2216" w:rsidRDefault="00B77265" w:rsidP="006D2216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korporativ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(30-39%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progressiv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79C21E" w14:textId="77777777" w:rsidR="00B77265" w:rsidRPr="00B77265" w:rsidRDefault="00B77265" w:rsidP="00B772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18F19B" w14:textId="767ADC6C" w:rsidR="00B77265" w:rsidRPr="006D2216" w:rsidRDefault="00B77265" w:rsidP="006D2216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kapitaldan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olinadigan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(mol-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mulkni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sotish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hadya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almashtirishdan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19.50%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miqdorida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F9B90C" w14:textId="77777777" w:rsidR="00B77265" w:rsidRPr="00B77265" w:rsidRDefault="00B77265" w:rsidP="00B772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3CF75F" w14:textId="480503BF" w:rsidR="00B77265" w:rsidRPr="006D2216" w:rsidRDefault="00B77265" w:rsidP="006D2216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ijtimoiy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sug'urta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badallari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haqi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35%)</w:t>
      </w:r>
    </w:p>
    <w:p w14:paraId="5BEAD4A5" w14:textId="77777777" w:rsidR="00B77265" w:rsidRPr="00B77265" w:rsidRDefault="00B77265" w:rsidP="00B772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ECB5AD" w14:textId="77777777" w:rsidR="00B77265" w:rsidRPr="006D2216" w:rsidRDefault="00B77265" w:rsidP="006D2216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lastRenderedPageBreak/>
        <w:t>ro'yxatdan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o'tish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to'lovi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ko'chmas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mulk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sotib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olayotganda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o'rtacha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12,5%)</w:t>
      </w:r>
    </w:p>
    <w:p w14:paraId="460291BA" w14:textId="77777777" w:rsidR="00B77265" w:rsidRPr="00B77265" w:rsidRDefault="00B77265" w:rsidP="00B772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9D6B47" w14:textId="77777777" w:rsidR="00B77265" w:rsidRPr="006D2216" w:rsidRDefault="00B77265" w:rsidP="006D2216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kadastrga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mol-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mulk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29736A" w14:textId="77777777" w:rsidR="00B77265" w:rsidRPr="00B77265" w:rsidRDefault="00B77265" w:rsidP="00B772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3D5D48" w14:textId="77777777" w:rsidR="00B77265" w:rsidRPr="006D2216" w:rsidRDefault="00B77265" w:rsidP="006D2216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Tugatish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kompaniyalarni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birlashtirish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sotib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3080B4" w14:textId="77777777" w:rsidR="00B77265" w:rsidRPr="00B77265" w:rsidRDefault="00B77265" w:rsidP="00B772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C64272" w14:textId="77777777" w:rsidR="00B77265" w:rsidRPr="006D2216" w:rsidRDefault="00B77265" w:rsidP="006D2216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Qo'shilgan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qiymat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(19%,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ayrim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hollarda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6 dan 33%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EFED13" w14:textId="77777777" w:rsidR="00B77265" w:rsidRPr="00B77265" w:rsidRDefault="00B77265" w:rsidP="00B772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668ABD" w14:textId="1566CDB1" w:rsidR="00B77265" w:rsidRPr="006D2216" w:rsidRDefault="00B77265" w:rsidP="006D2216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Shtamp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boji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286C1A" w14:textId="77777777" w:rsidR="006D2216" w:rsidRPr="006D2216" w:rsidRDefault="006D2216" w:rsidP="006D22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2021C5" w14:textId="1E7C7C70" w:rsidR="006D2216" w:rsidRPr="006D2216" w:rsidRDefault="006D2216" w:rsidP="006D221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Belgiyada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shaxslardan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olinadigan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soliqlar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progressiv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miqyosda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olinadi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, 55%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maksimal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stavka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yiliga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2,44 </w:t>
      </w:r>
      <w:r w:rsidRPr="006D2216">
        <w:rPr>
          <w:rFonts w:ascii="Times New Roman" w:hAnsi="Times New Roman" w:cs="Times New Roman"/>
          <w:sz w:val="28"/>
          <w:szCs w:val="28"/>
          <w:lang w:val="en-US"/>
        </w:rPr>
        <w:t>million</w:t>
      </w:r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frankdan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ortiq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daromadga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llaniladi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aslida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stavka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shimcha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inqiroz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solig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tufayli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>'</w:t>
      </w:r>
      <w:r w:rsidRPr="006D2216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6D2216">
        <w:rPr>
          <w:rFonts w:ascii="Times New Roman" w:hAnsi="Times New Roman" w:cs="Times New Roman"/>
          <w:sz w:val="28"/>
          <w:szCs w:val="28"/>
        </w:rPr>
        <w:t xml:space="preserve">, 2001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2%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1%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kamayadi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pastroq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lganlar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</w:rPr>
        <w:t xml:space="preserve">%. </w:t>
      </w:r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2002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stavka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daromadlardan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1%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tushdi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18A2A7" w14:textId="28BE9607" w:rsidR="006D2216" w:rsidRPr="006D2216" w:rsidRDefault="006D2216" w:rsidP="006D221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Aksariyat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rezidentlar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yukini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ipoteka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hayotni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sug'urtalash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pensiya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to'lovlarining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soliqqa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tortiladigan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daromadidan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chegirmalar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soliqsiz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jamg'armalar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ozod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kamaytiradi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Omonat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hisobvaraqlaridagi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foizlardan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56000 Frank (1388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evro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soliqqa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tortilmaydi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deklaratsiyaga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kiritilmaydi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F5EFA0" w14:textId="328E4D01" w:rsidR="006D2216" w:rsidRPr="006D2216" w:rsidRDefault="006D2216" w:rsidP="006D221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Rezidentga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ko'chmas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mulk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qimmatli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qog'ozlar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kapital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qo'yilmalar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haqi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kasbiy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daromadlarni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solinadi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mulkdan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ijara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5D1199" w14:textId="37365AAB" w:rsidR="006D2216" w:rsidRDefault="006D2216" w:rsidP="006D221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qonunchiligi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soliqqa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tortilganda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qonuniy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rasmiylashtirilgan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oilaviy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munosabatlarni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tan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Deklaratsiya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doim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bolalarni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birgalikda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bo'ladimi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yo'qmi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Birgalikda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yashaydigan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sheriklarga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foydali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birgalikda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balki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soliqqa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tortiladi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6508C9" w14:textId="5496C5FD" w:rsidR="006D2216" w:rsidRPr="006D2216" w:rsidRDefault="006D2216" w:rsidP="006D221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Korporatsiya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rezident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tashkilotlarning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daromadidan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olinadi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kompaniyalardan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quyidagilardan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: -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korporativ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(30-39%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progressiv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kapitaldan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olinadigan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(19.50%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miqdorida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mol -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mulkni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sotish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sovg'a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almashtirishdan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ijtimoiy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sug'urta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badallari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haqi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fondidan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35%) -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ro'yxatdan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o'tish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to'lovi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o'rtacha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12.5%).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ko'chmas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mulk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sotib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olayotganda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%) -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kadastrga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ko'chmas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mulk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-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Tugatish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kompaniyalarni</w:t>
      </w:r>
      <w:proofErr w:type="spellEnd"/>
      <w:proofErr w:type="gram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birlashtirish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sotib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qo'shilgan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qiymat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(19%,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ba'zi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hollarda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6 dan 33%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boji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1921FC" w14:textId="540EBDDE" w:rsidR="006D2216" w:rsidRDefault="006D2216" w:rsidP="006D221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Oldingi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yillardagi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yo'qotishlar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kelajakdagi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foydadan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cheklovlarsiz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tashlanishi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Germaniyadan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farqli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o'laroq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etkazilgan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zararni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qoplamaydi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yaqinda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rossiyalik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ishbilarmonlardan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qiziqarli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voqea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berdi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maslahatchisi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hamyurtimiz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to'lash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buxgalteriya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lastRenderedPageBreak/>
        <w:t>hisobini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yuritishni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talab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qilganida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hayron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bo'ldi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Maslahatchining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so'zlariga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yondashuvga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duch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kelmoqda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jamiyat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egalarining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faoliyatini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foydasiz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ko'rsatmoqda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solinadigan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miqdoridan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ushlab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qolinadigan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miqdordagi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summalar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navbatda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to'lovchi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solinadigan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daromadlarni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saqlash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sotib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maqsadida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oshirilgan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kasbiy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xarajatlar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ijtimoiy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badallar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sug'urta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badallari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chegaralar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solinadigan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summani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kamaytiradi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kapital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kamayib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borayotgan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qisqa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muddatli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o'lim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sug'urtasi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kafolatlangan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ipoteka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kreditlarini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to'lash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xodim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kompaniyasining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aktsiyalarini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sotib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olishga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sarflagan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mablag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'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boshqalar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5F862F" w14:textId="77777777" w:rsidR="006D2216" w:rsidRPr="00B86290" w:rsidRDefault="006D2216" w:rsidP="00B7726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D75E09" w14:textId="444191BD" w:rsidR="000F185D" w:rsidRPr="000F185D" w:rsidRDefault="000F185D" w:rsidP="000F185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F185D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0F185D">
        <w:rPr>
          <w:rFonts w:ascii="Times New Roman" w:hAnsi="Times New Roman" w:cs="Times New Roman"/>
          <w:b/>
          <w:bCs/>
          <w:sz w:val="28"/>
          <w:szCs w:val="28"/>
          <w:lang w:val="en-US"/>
        </w:rPr>
        <w:t>aromad</w:t>
      </w:r>
      <w:proofErr w:type="spellEnd"/>
      <w:r w:rsidRPr="000F18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b/>
          <w:bCs/>
          <w:sz w:val="28"/>
          <w:szCs w:val="28"/>
          <w:lang w:val="en-US"/>
        </w:rPr>
        <w:t>solig'i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FF54858" w14:textId="04487C5B" w:rsidR="000F185D" w:rsidRPr="000F185D" w:rsidRDefault="00B86290" w:rsidP="00B8629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stavkasi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25%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oʻrta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biznes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20%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chegirmali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stavka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miqdori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6,75%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miqdorida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qo'shimcha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to'lov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to'lanadi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choraklik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to'lovlari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miqdori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etarli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undirilmasligi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F2A3A5B" w14:textId="2FE541EB" w:rsidR="00B86290" w:rsidRPr="000F185D" w:rsidRDefault="00B86290" w:rsidP="00B8629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Bir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shartlarga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dividendlar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aktsiyalarni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sotishdan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foyda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solig'iga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tortilmaydi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shartlar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10%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ortiq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kamida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2,500,000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evro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qiymatidagi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aktsiyalarni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ko'proq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ushlab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turishni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sho'ba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korxona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shartlariga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o'xshash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shartlarda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solig'iga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tortilishi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CF0675" w14:textId="06377CDE" w:rsidR="000F185D" w:rsidRDefault="000F185D" w:rsidP="000F18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06A830" w14:textId="77777777" w:rsidR="000F185D" w:rsidRPr="000F185D" w:rsidRDefault="000F185D" w:rsidP="000F18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BDF345" w14:textId="77FC42FD" w:rsidR="000F185D" w:rsidRPr="000F185D" w:rsidRDefault="000F185D" w:rsidP="000F185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185D">
        <w:rPr>
          <w:rFonts w:ascii="Times New Roman" w:hAnsi="Times New Roman" w:cs="Times New Roman"/>
          <w:b/>
          <w:bCs/>
          <w:sz w:val="28"/>
          <w:szCs w:val="28"/>
          <w:lang w:val="en-US"/>
        </w:rPr>
        <w:t>QQS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91EA838" w14:textId="23A2DDF8" w:rsidR="000F185D" w:rsidRDefault="000F185D" w:rsidP="00B8629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QQS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stavkasi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21%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Ayrim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tovarlar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xizmatlar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stavka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12%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6%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4E116F" w14:textId="2039980A" w:rsidR="000F185D" w:rsidRDefault="000F185D" w:rsidP="000F18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8A767F" w14:textId="7FECD708" w:rsidR="000F185D" w:rsidRPr="000F185D" w:rsidRDefault="000F185D" w:rsidP="000F185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F185D">
        <w:rPr>
          <w:rFonts w:ascii="Times New Roman" w:hAnsi="Times New Roman" w:cs="Times New Roman"/>
          <w:b/>
          <w:bCs/>
          <w:sz w:val="28"/>
          <w:szCs w:val="28"/>
          <w:lang w:val="en-US"/>
        </w:rPr>
        <w:t>Ijtimoiy</w:t>
      </w:r>
      <w:proofErr w:type="spellEnd"/>
      <w:r w:rsidRPr="000F18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b/>
          <w:bCs/>
          <w:sz w:val="28"/>
          <w:szCs w:val="28"/>
          <w:lang w:val="en-US"/>
        </w:rPr>
        <w:t>badallar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170B6D7" w14:textId="3C0241D2" w:rsidR="000F185D" w:rsidRDefault="000F185D" w:rsidP="00B8629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beruvchining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ijtimoiy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to'lovlari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25%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miqdorida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badallar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narsalar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qatori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iqtisodiyot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sohasiga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fondlarga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to'lanadi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Umuman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olganda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stavka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27,5%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Xodim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13,07%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stavkada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ijtimoiy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badal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to'laydi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ijtimoiy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to'lov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stavkalarda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to'lanadi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oila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yiliga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731,28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evrodan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oshmasligi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00CFA3" w14:textId="3B2A928E" w:rsidR="000F185D" w:rsidRDefault="000F185D" w:rsidP="000F18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45329E" w14:textId="1F82B461" w:rsidR="000F185D" w:rsidRPr="000F185D" w:rsidRDefault="000F185D" w:rsidP="000F185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F185D">
        <w:rPr>
          <w:rFonts w:ascii="Times New Roman" w:hAnsi="Times New Roman" w:cs="Times New Roman"/>
          <w:b/>
          <w:bCs/>
          <w:sz w:val="28"/>
          <w:szCs w:val="28"/>
          <w:lang w:val="en-US"/>
        </w:rPr>
        <w:t>Soliqlarni</w:t>
      </w:r>
      <w:proofErr w:type="spellEnd"/>
      <w:r w:rsidRPr="000F18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b/>
          <w:bCs/>
          <w:sz w:val="28"/>
          <w:szCs w:val="28"/>
          <w:lang w:val="en-US"/>
        </w:rPr>
        <w:t>ushlab</w:t>
      </w:r>
      <w:proofErr w:type="spellEnd"/>
      <w:r w:rsidRPr="000F18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b/>
          <w:bCs/>
          <w:sz w:val="28"/>
          <w:szCs w:val="28"/>
          <w:lang w:val="en-US"/>
        </w:rPr>
        <w:t>qolish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B02D7D4" w14:textId="744EB9E3" w:rsidR="000F185D" w:rsidRDefault="000F185D" w:rsidP="00B8629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Dividendlar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foizlar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royaltilar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xizmatlar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to'lovlar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ayrim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ijara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to'lovlaridan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ushlab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qolish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olinadi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Dividendlar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foizlar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royalti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stavkasi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30%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tomonlama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to'g'risidagi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shartnomalar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Evropa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Ittifoqi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direktivalari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qonunchilikka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stavka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kamaytirilishi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495B0B" w14:textId="6136A503" w:rsidR="000F185D" w:rsidRDefault="000F185D" w:rsidP="000F18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655323" w14:textId="54FF754E" w:rsidR="000F185D" w:rsidRPr="000F185D" w:rsidRDefault="000F185D" w:rsidP="000F185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18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Mulk </w:t>
      </w:r>
      <w:proofErr w:type="spellStart"/>
      <w:r w:rsidRPr="000F185D">
        <w:rPr>
          <w:rFonts w:ascii="Times New Roman" w:hAnsi="Times New Roman" w:cs="Times New Roman"/>
          <w:b/>
          <w:bCs/>
          <w:sz w:val="28"/>
          <w:szCs w:val="28"/>
          <w:lang w:val="en-US"/>
        </w:rPr>
        <w:t>solig'i</w:t>
      </w:r>
      <w:proofErr w:type="spellEnd"/>
    </w:p>
    <w:p w14:paraId="091FAFEE" w14:textId="67440EFF" w:rsidR="000F185D" w:rsidRDefault="000F185D" w:rsidP="00B8629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lastRenderedPageBreak/>
        <w:t>Yillik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ko'chmas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mulk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asos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qoidalarga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hisoblab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ijara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haqi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stavkasi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ob'ektning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joyiga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mintaqaviy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viloyat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kommunal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soliqlarning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birikmasidir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032BD3" w14:textId="6209792B" w:rsidR="000F185D" w:rsidRDefault="000F185D" w:rsidP="000F18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7A4542" w14:textId="0DBFB844" w:rsidR="000F185D" w:rsidRDefault="000F185D" w:rsidP="000F18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0CC087" w14:textId="760C1697" w:rsidR="000F185D" w:rsidRPr="00B77265" w:rsidRDefault="00B77265" w:rsidP="000F185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Ko'chmas</w:t>
      </w:r>
      <w:proofErr w:type="spellEnd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mulkni</w:t>
      </w:r>
      <w:proofErr w:type="spellEnd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o'tkazish</w:t>
      </w:r>
      <w:proofErr w:type="spellEnd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uchun</w:t>
      </w:r>
      <w:proofErr w:type="spellEnd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soliq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F05465B" w14:textId="48CB8AFA" w:rsidR="000F185D" w:rsidRDefault="000F185D" w:rsidP="00B8629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ko'chmas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mulkini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sotib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topshirish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QQSga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tortiladigan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binolar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mustasno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) 12,5%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ro'yxatga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to'lovi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Flamand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mintaqasida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pastroq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stavkalar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solinadigan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baza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bitim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qiymati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bozor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qiymati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85D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0F18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A60F95" w14:textId="77777777" w:rsidR="00B77265" w:rsidRDefault="00B77265" w:rsidP="00B7726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4497E3" w14:textId="210EECFB" w:rsidR="00B77265" w:rsidRDefault="00B77265" w:rsidP="00B772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Meros</w:t>
      </w:r>
      <w:proofErr w:type="spellEnd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solig'i</w:t>
      </w:r>
      <w:proofErr w:type="spellEnd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sovg'alar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9F76DB" w14:textId="01B09C07" w:rsidR="00B77265" w:rsidRDefault="00B77265" w:rsidP="00B8629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Mulk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merosxo'rlari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meros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solig'ini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to'laydilar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oilaviy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uy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mustasno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Sovg'alar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notarial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tasdiqlangan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to'lanadi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stavkasi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mintaqaga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farq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4835B4" w14:textId="77777777" w:rsidR="00B77265" w:rsidRPr="00B77265" w:rsidRDefault="00B77265" w:rsidP="00B772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04F4CF" w14:textId="77777777" w:rsidR="00B77265" w:rsidRPr="00B77265" w:rsidRDefault="00B77265" w:rsidP="00B7726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Shtamp</w:t>
      </w:r>
      <w:proofErr w:type="spellEnd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yig'imi</w:t>
      </w:r>
      <w:proofErr w:type="spellEnd"/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B772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8BAD736" w14:textId="0A3088A9" w:rsidR="00B77265" w:rsidRDefault="00B77265" w:rsidP="00B7726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mablag'lari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tuzilgan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operatsiyalar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muayyan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hollarda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265">
        <w:rPr>
          <w:rFonts w:ascii="Times New Roman" w:hAnsi="Times New Roman" w:cs="Times New Roman"/>
          <w:sz w:val="28"/>
          <w:szCs w:val="28"/>
          <w:lang w:val="en-US"/>
        </w:rPr>
        <w:t>to'lanadi</w:t>
      </w:r>
      <w:proofErr w:type="spellEnd"/>
      <w:r w:rsidRPr="00B7726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191A01" w14:textId="3E077F8A" w:rsidR="00B77265" w:rsidRDefault="00B77265" w:rsidP="00B772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0D1FFB" w14:textId="77777777" w:rsidR="006D2216" w:rsidRPr="006D2216" w:rsidRDefault="006D2216" w:rsidP="006D221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o'sishiga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yo'l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qo'ymaslik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oladigan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to'lovchilar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organlariga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sanasiga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kamida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to'rtinchi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qismiga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miqdorda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to'lashlari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23E72BE" w14:textId="77777777" w:rsidR="006D2216" w:rsidRPr="006D2216" w:rsidRDefault="006D2216" w:rsidP="006D221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C4AB7C" w14:textId="77777777" w:rsidR="006D2216" w:rsidRPr="00315957" w:rsidRDefault="006D2216" w:rsidP="006D221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Aylanma</w:t>
      </w:r>
      <w:proofErr w:type="spellEnd"/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savdo</w:t>
      </w:r>
      <w:proofErr w:type="spellEnd"/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aktsiz</w:t>
      </w:r>
      <w:proofErr w:type="spellEnd"/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solig'i</w:t>
      </w:r>
      <w:proofErr w:type="spellEnd"/>
    </w:p>
    <w:p w14:paraId="13F359F7" w14:textId="77777777" w:rsidR="006D2216" w:rsidRPr="006D2216" w:rsidRDefault="006D2216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QQS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stavkasi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21%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QQS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stavkasi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pasaytirilgan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QQS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umuman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olinmaydigan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holatlar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6% –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oziq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ovqat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mahsulotlari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mehmonxona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xizmatlari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transport,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mulkni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ta'mirlash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gullar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o'simliklar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dori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darmonlar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ba'zi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tibbiy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asboblar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; 12% -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tamaki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qishloq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xo'jaligi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mahsulotlari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kabel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televideniesidan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to'lov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; 1% -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investitsiya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ishlatiladigan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oltin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Ko'pgina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gazeta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jurnallarda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QQS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olinmaydi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Sog'liqni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saqlash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xizmatlari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jarrohlik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advokatlarning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to'lovlari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badiiy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xizmatlar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QQSdan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ozod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9CF08C2" w14:textId="77777777" w:rsidR="006D2216" w:rsidRPr="006D2216" w:rsidRDefault="006D2216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iste'mol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chiqarilgan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tovarlar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QQS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stavkalariga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tortiladi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Evropa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Ittifoqiga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a'zo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bo'lmagan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mamlakatlar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mo'ljallangan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eksport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QQS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olinmaydi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8FF061" w14:textId="77777777" w:rsidR="006D2216" w:rsidRPr="006D2216" w:rsidRDefault="006D2216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Aktsiz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benzin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og'ir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yog'lar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yoqilg'i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tamaki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alkogolli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ichimliklar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pivo,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sharob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alkogolsiz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ichimliklar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qahva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shakarga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solinadi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Har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aktsiz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qismdan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Birinchisi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Evropa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Ittifoqi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xazinasiga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ikkinchisi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xazinasiga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boradi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0578B4" w14:textId="77777777" w:rsidR="006D2216" w:rsidRPr="006D2216" w:rsidRDefault="006D2216" w:rsidP="006D221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F46577" w14:textId="77777777" w:rsidR="006D2216" w:rsidRPr="006D2216" w:rsidRDefault="006D2216" w:rsidP="006D221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961593" w14:textId="77777777" w:rsidR="00315957" w:rsidRDefault="006D2216" w:rsidP="006D221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21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Mulk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egalari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mahalliy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mulk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to'lovi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belgilanadi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turar-joyning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kadastr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qiymatiga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kadastr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bahosining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20-50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foizini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Ammo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ajablanarli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tomoni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shundaki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belgiyalik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to'lashni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o'zining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muqaddas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burchi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biladi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Davlatga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sadoqat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mukofotlanadi-vijdonliligi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evaziga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belgiyaliklar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ijtimoiy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kafolatlar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muhimi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qarilik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ta'minlanadilar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464F4D4" w14:textId="77777777" w:rsidR="00315957" w:rsidRDefault="006D2216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Gap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shundaki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pensiya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jamg'armalari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nafaqaxo'rlarga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nafaqaga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chiqqunga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haqining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63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foizini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etadigan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tarkibni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Evropa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Ittifoqi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mamlakatlarida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ko'rsatkich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). Agar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o'zingizning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investitsiyalaringizdan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aktsiyalarga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foyda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qo'shsangiz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nafaqaxo'rning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joyida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bo'lganida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oylik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miqdoridan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oshib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ketishi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E47D85B" w14:textId="33C69593" w:rsidR="00315957" w:rsidRDefault="006D2216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Aprel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oyida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idorasi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fuqarolarga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o'tgan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yilgi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daromadlarini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ko'rsatishi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iyun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oxirigacha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topshirishi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deklaratsiyalarni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yuboradi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tadbirkorlar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hisob-kitoblarning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to'g'riligi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javobgardirlar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deklaratsiya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olinmasa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moliya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vazirligidan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o'zi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so'rashi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Buni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qilmaydiganlar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muammolarga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kelishi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to'lovchi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ma'muriy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jinoiy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javobgarlikka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tortilishi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BA6ED5" w14:textId="7DC589E4" w:rsidR="006D2216" w:rsidRPr="006D2216" w:rsidRDefault="006D2216" w:rsidP="006D221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DD2B2B" w14:textId="28A4A285" w:rsidR="006D2216" w:rsidRPr="006D2216" w:rsidRDefault="006D2216" w:rsidP="006D221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SOLIQ ORGANLARI</w:t>
      </w:r>
      <w:r w:rsidR="003159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Federal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idorasi</w:t>
      </w:r>
      <w:proofErr w:type="spellEnd"/>
    </w:p>
    <w:p w14:paraId="05CE37E2" w14:textId="2127DF28" w:rsidR="006D2216" w:rsidRDefault="006D2216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Moliya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vazirligi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huzurida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masalalari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xorijiy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investorlar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ishlashga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bag'ishlangan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bo'linma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ma'muriyati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1A8BCF4" w14:textId="77777777" w:rsidR="00315957" w:rsidRPr="006D2216" w:rsidRDefault="00315957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714E73" w14:textId="1F2CBF71" w:rsidR="006D2216" w:rsidRPr="00315957" w:rsidRDefault="006D2216" w:rsidP="006D221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G'AYRIODDIY SOLIQLAR</w:t>
      </w:r>
      <w:r w:rsid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mashinada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sayohat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avtoulov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DB6326" w14:textId="77777777" w:rsidR="006D2216" w:rsidRPr="006D2216" w:rsidRDefault="006D2216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Belgiyadagi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mehmonxona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egalari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778CAF" w14:textId="77777777" w:rsidR="006D2216" w:rsidRPr="006D2216" w:rsidRDefault="006D2216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Barbekyu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5CF448" w14:textId="77777777" w:rsidR="006D2216" w:rsidRPr="006D2216" w:rsidRDefault="006D2216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autonalog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F145EC6" w14:textId="77777777" w:rsidR="006D2216" w:rsidRPr="006D2216" w:rsidRDefault="006D2216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magistral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yo'llari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pullik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yaqinda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o'tgan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Vazirlar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yig'ilishida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yo'llaridan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talonini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joriy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to'g'risida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kelishuv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imzolandi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kartasi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vinyetka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haydovchilar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old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oynaga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qo'yishlari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stiker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B84ABFF" w14:textId="77777777" w:rsidR="006D2216" w:rsidRPr="006D2216" w:rsidRDefault="006D2216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vinyetkaning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o'rtacha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narxi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60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evroni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dvigatelining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kuchiga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o'zgaradi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deb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Eurogates.nl.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ekologik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toza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avtomobillar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kolonnada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vositalari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guruhi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imtiyozlar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ko'rib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chiqiladi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BC715DA" w14:textId="77777777" w:rsidR="006D2216" w:rsidRPr="006D2216" w:rsidRDefault="006D2216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Yangilik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aholisi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solig'ini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kamaytirishi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Oxir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oqibat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belgiyalik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haydovchilar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yo'llaridan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ortiqcha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pul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to'lashlari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shart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tranzit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sayohat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qilayotgan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sayyohlar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kuponni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sotib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olishlari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F9E1939" w14:textId="77777777" w:rsidR="006D2216" w:rsidRPr="006D2216" w:rsidRDefault="006D2216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mintaqalar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yig'imini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joriy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etishdan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tushadigan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daromadlarni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taqsimlashni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muhokama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qilmoqdalar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allaqachon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ma'lumki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lastRenderedPageBreak/>
        <w:t>taxminan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6%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Bryusselni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34%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Valoniya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okrugiga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mamlakatning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beshta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Janubiy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yuboriladi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maksimal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miqdor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- 60%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Flandriyaga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tushadi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yig'ilishini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nazorat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ko'rib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chiqilmoqda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Flandriya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hukumati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chipni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afzal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ko'rdi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Vallon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vazirlari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avtomobillarning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raqamlarini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ro'yxatdan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identifikatsiya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tizimiga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moyil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F3A6F0F" w14:textId="77777777" w:rsidR="006D2216" w:rsidRPr="006D2216" w:rsidRDefault="006D2216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Hududlarda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hali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bor.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Vinyet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2008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yanvar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oyida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joriy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36C6F1B" w14:textId="77777777" w:rsidR="006D2216" w:rsidRPr="006D2216" w:rsidRDefault="006D2216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Bryusselda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ko'cha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fohishaligiga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qarshi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kurashning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g'ayrioddiy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chora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joriy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etildi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buyon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ko'cha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fohishalariga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mijozlar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xonalarda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uchrashuvlar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o'tkazishga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ruxsat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bergan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mehmonxona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egalari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mehmonxona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xizmatlari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yili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2500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evro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to'lashlari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shart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RIA Novosti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xabariga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amaldagi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amaliyotga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sevgi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ruhoniylari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mijozlariga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haq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evaziga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ruxsat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beruvchi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mehmonxonalar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ulardan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guvohnomalarni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etishni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mehmonxona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anketasini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to'ldirishni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talab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qilmaydi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D85F635" w14:textId="4996F942" w:rsidR="006D2216" w:rsidRDefault="006D2216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Jinsiy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ularga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qizil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chiroqlar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kvartalidagi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fohishalar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vitrinalar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egalari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solinadi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byudjetga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1 million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evro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FE54180" w14:textId="77777777" w:rsidR="00315957" w:rsidRPr="006D2216" w:rsidRDefault="00315957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431E9B" w14:textId="635A2C92" w:rsidR="006D2216" w:rsidRPr="00315957" w:rsidRDefault="006D2216" w:rsidP="006D221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SOLIQ YUKI</w:t>
      </w:r>
    </w:p>
    <w:p w14:paraId="34F9E17F" w14:textId="590EB440" w:rsidR="006D2216" w:rsidRDefault="006D2216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yuki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Evropa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ittifoqida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YaIMning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46,3% (2001),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Evropa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Ittifoqida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41,6%. Shu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solig'ining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ulushi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14,3% ga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etdi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Evropa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Ittifoqida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— 10,9%). </w:t>
      </w:r>
    </w:p>
    <w:p w14:paraId="2425D28B" w14:textId="77777777" w:rsidR="00315957" w:rsidRPr="006D2216" w:rsidRDefault="00315957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4CA006" w14:textId="07A7DC4B" w:rsidR="006D2216" w:rsidRPr="00315957" w:rsidRDefault="006D2216" w:rsidP="006D221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SOLIQ ISLOHOTI</w:t>
      </w:r>
    </w:p>
    <w:p w14:paraId="62BBBBA1" w14:textId="4DBAD321" w:rsidR="006D2216" w:rsidRPr="006D2216" w:rsidRDefault="006D2216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yillik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rivojlanish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davridan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so'ng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islohoti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oshirildi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maqsadi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soliqlardan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qo'rqqan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xorijiy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investorlarni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jalb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qilishdir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stavkasi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pasaytirildi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o'rta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biznes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imtiyozlar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biznes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etikasi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kodeksini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ko'zda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tutilgan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71A0952" w14:textId="77777777" w:rsidR="006D2216" w:rsidRPr="006D2216" w:rsidRDefault="006D2216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Islohot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xoldinglariga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ta'sir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ko'rsatdi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qonunlariga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sharoitlarda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rezident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kompaniya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dividendlarning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95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foizi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korporativ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ozod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kompaniyalaridan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xoldinglar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qonunga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sho'ba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kompaniya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ro'yxatdan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o'tgan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mamlakatda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qaraganda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ancha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foydali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rejimiga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imtiyoz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qo'llanilmaydi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shuni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anglatadiki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stavkasi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haqiqiy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yuki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) 15% dan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Evropa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Ittifoqiga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a'zo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davlatlarga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taalluqli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CE475F8" w14:textId="77777777" w:rsidR="006D2216" w:rsidRPr="006D2216" w:rsidRDefault="006D2216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Fiskal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islohotlarning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dasturi (2001-02)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yukini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15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foizga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kamaytirishni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nazarda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tutadi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maksimal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stavkasining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50%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pasayishi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(2002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u 52,5-55%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o'zgargan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Ayniqsa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sezilarli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yaxshilanish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oilaviy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bo'lmagan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shaxslarga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kamsitishning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bekor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bog'liq.deb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atalmish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engib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o'tish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lastRenderedPageBreak/>
        <w:t>ta'minlanganlar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qo'shimcha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imtiyozlari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ishsizlik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tuzog'i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balki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soliqsiz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nafaqa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foydaliroq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Aholining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atigi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foizi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qashshoqlik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chegarasidan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pastda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yashaydi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87E30D3" w14:textId="13428770" w:rsidR="006D2216" w:rsidRPr="00315957" w:rsidRDefault="006D2216" w:rsidP="006D221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MAMLAKAT SOLIQ QONUNCHILIGI, IJOBIY TOMONLAR</w:t>
      </w:r>
    </w:p>
    <w:p w14:paraId="6C23D2D6" w14:textId="77777777" w:rsidR="006D2216" w:rsidRPr="006D2216" w:rsidRDefault="006D2216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2007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yanvarda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qonunchiligi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takomillashtirildi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endi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qiziqishni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to'lash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imtiyozlari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(2007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yilgacha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– 15 %)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endi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filiallariga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taalluqli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, agar bosh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kompaniya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Belgiya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tomonlama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soliqqa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tortilmaslik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to'g'risida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shartnoma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tuzgan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mamlakatda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0B4AF8B" w14:textId="456A5898" w:rsidR="00B77265" w:rsidRDefault="006D2216" w:rsidP="006D221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solig'ini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yig'ish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tartibini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belgilaydigan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qonun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hujjati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1993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27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avgustdagi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Qirollik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farmoni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1964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yildan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boshlab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qonun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Qirollik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farmonlariga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100 dan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ortiq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tuzatishlarni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216">
        <w:rPr>
          <w:rFonts w:ascii="Times New Roman" w:hAnsi="Times New Roman" w:cs="Times New Roman"/>
          <w:sz w:val="28"/>
          <w:szCs w:val="28"/>
          <w:lang w:val="en-US"/>
        </w:rPr>
        <w:t>umumlashtiradi</w:t>
      </w:r>
      <w:proofErr w:type="spellEnd"/>
      <w:r w:rsidRPr="006D22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D59BC2" w14:textId="61A1B0B7" w:rsidR="00315957" w:rsidRDefault="00315957" w:rsidP="006D221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4656172" w14:textId="44656866" w:rsidR="00315957" w:rsidRPr="00315957" w:rsidRDefault="00315957" w:rsidP="0031595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Belgiya</w:t>
      </w:r>
      <w:proofErr w:type="spellEnd"/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soliq</w:t>
      </w:r>
      <w:proofErr w:type="spellEnd"/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tizimi</w:t>
      </w:r>
      <w:proofErr w:type="spellEnd"/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0227CBE" w14:textId="017E867E" w:rsidR="00315957" w:rsidRPr="00315957" w:rsidRDefault="00315957" w:rsidP="0031595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Belgiyada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stavkasi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25% dan 50%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qavslariga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bo'linadi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stavkasi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40 480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evrodan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oshadigan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qo'llaniladi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yig'iladigan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ijtimoiy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sug'urta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badallari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CD9580" w14:textId="18369854" w:rsidR="00315957" w:rsidRPr="00315957" w:rsidRDefault="00315957" w:rsidP="0031595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Korporativ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Belgiyada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korporativ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stavkasi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25%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kompaniyalar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mahalliy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biznes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dividendlar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to'langan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foizlar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ushlab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qolish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soliqlarga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tortilishi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BD60CF" w14:textId="0162DD90" w:rsidR="00315957" w:rsidRPr="00315957" w:rsidRDefault="00315957" w:rsidP="0031595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proofErr w:type="gramStart"/>
      <w:r w:rsidRPr="00315957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315957">
        <w:rPr>
          <w:rFonts w:ascii="Times New Roman" w:hAnsi="Times New Roman" w:cs="Times New Roman"/>
          <w:sz w:val="28"/>
          <w:szCs w:val="28"/>
          <w:lang w:val="en-US"/>
        </w:rPr>
        <w:t>shilgan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qiymat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solig‘i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(QQS):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Belgiyada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21%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QQS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stavkasi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bo‘lib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ko‘pchilik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tovar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xizmatlarga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qo‘llaniladi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oziq-ovqat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tibbiy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mahsulotlar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kitoblar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ba’zi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tovarlar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mustasno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>.  6%.</w:t>
      </w:r>
    </w:p>
    <w:p w14:paraId="1B128CFE" w14:textId="48DA7BE2" w:rsidR="00315957" w:rsidRPr="00315957" w:rsidRDefault="00315957" w:rsidP="0031595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Ko'chmas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mulk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Belgiyadagi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ko'chmas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mulk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egalari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mol-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mulkning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kadastr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daromadi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mulk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solig'ini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to'lashlari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shart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61046F" w14:textId="3B9A4330" w:rsidR="00315957" w:rsidRPr="00315957" w:rsidRDefault="00315957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5.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soliqlar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Belgiyada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meros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sovg'a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soliqlar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soliqlar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mamlakat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mintaqasiga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farq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7E9CE6" w14:textId="25D24CAC" w:rsidR="00315957" w:rsidRPr="00315957" w:rsidRDefault="00315957" w:rsidP="0031595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O'zbekiston</w:t>
      </w:r>
      <w:proofErr w:type="spellEnd"/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soliq</w:t>
      </w:r>
      <w:proofErr w:type="spellEnd"/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tizimi</w:t>
      </w:r>
      <w:proofErr w:type="spellEnd"/>
      <w:r w:rsidRPr="0031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5AB1BE" w14:textId="28106670" w:rsidR="00315957" w:rsidRPr="00315957" w:rsidRDefault="00315957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O'zbekistonda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shaxslardan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olinadigan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stavkasi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darajasiga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7,5% dan 22%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ijtimoiy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sug'urta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badallari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solig'iga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kiritilmaydi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olinadi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563475" w14:textId="0FD42925" w:rsidR="00315957" w:rsidRPr="00315957" w:rsidRDefault="00315957" w:rsidP="0031595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Korporativ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O'zbekistonda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yuridik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shaxslardan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olinadigan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stavkasi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14%. 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kompaniyalar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mulk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, transport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atrof-muhit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soliqlar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EEBE46" w14:textId="6FA36960" w:rsidR="00315957" w:rsidRPr="00315957" w:rsidRDefault="00315957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Qo'shilgan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qiymat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(QQS):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O'zbekistonda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QQS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stavkasi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ko'pgina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tovarlar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xizmatlar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20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foizni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2FE00A" w14:textId="5B51CD5B" w:rsidR="00315957" w:rsidRPr="00315957" w:rsidRDefault="00315957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4.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soliqlar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O'zbekistonda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soliqlar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aktsiz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qimor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o'yinlari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solig'i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O'zbekistonda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qonunchiligi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lastRenderedPageBreak/>
        <w:t>hali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rivojlanib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bormoqda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biznes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qonunchiligini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tushunish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ularga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rioya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qilishda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qiyinchiliklarga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duch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kelishi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053845" w14:textId="6C4008ED" w:rsidR="00315957" w:rsidRDefault="00315957" w:rsidP="00315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Umuman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olganda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Belgiyada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ham, </w:t>
      </w:r>
      <w:proofErr w:type="spellStart"/>
      <w:proofErr w:type="gramStart"/>
      <w:r w:rsidRPr="0031595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15957">
        <w:rPr>
          <w:rFonts w:ascii="Times New Roman" w:hAnsi="Times New Roman" w:cs="Times New Roman"/>
          <w:sz w:val="28"/>
          <w:szCs w:val="28"/>
          <w:lang w:val="en-US"/>
        </w:rPr>
        <w:t>zbekistonda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progressiv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-da,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stavkalari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qoidalari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o‘rtasida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sezilarli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farq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Belgiyaning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ancha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barqaror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bashorat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qilinadigan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31595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15957">
        <w:rPr>
          <w:rFonts w:ascii="Times New Roman" w:hAnsi="Times New Roman" w:cs="Times New Roman"/>
          <w:sz w:val="28"/>
          <w:szCs w:val="28"/>
          <w:lang w:val="en-US"/>
        </w:rPr>
        <w:t>zbekistonning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hali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rivojlanmoqda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biznes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qiyinchiliklar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tug‘dirishi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95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59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76DAB5" w14:textId="77777777" w:rsidR="00B77265" w:rsidRPr="00B86290" w:rsidRDefault="00B77265" w:rsidP="00B772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77265" w:rsidRPr="00B86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8262F" w14:textId="77777777" w:rsidR="00404D12" w:rsidRDefault="00404D12" w:rsidP="00B86290">
      <w:pPr>
        <w:spacing w:after="0" w:line="240" w:lineRule="auto"/>
      </w:pPr>
      <w:r>
        <w:separator/>
      </w:r>
    </w:p>
  </w:endnote>
  <w:endnote w:type="continuationSeparator" w:id="0">
    <w:p w14:paraId="5EEE9844" w14:textId="77777777" w:rsidR="00404D12" w:rsidRDefault="00404D12" w:rsidP="00B8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CB548" w14:textId="77777777" w:rsidR="00404D12" w:rsidRDefault="00404D12" w:rsidP="00B86290">
      <w:pPr>
        <w:spacing w:after="0" w:line="240" w:lineRule="auto"/>
      </w:pPr>
      <w:r>
        <w:separator/>
      </w:r>
    </w:p>
  </w:footnote>
  <w:footnote w:type="continuationSeparator" w:id="0">
    <w:p w14:paraId="1149CD5E" w14:textId="77777777" w:rsidR="00404D12" w:rsidRDefault="00404D12" w:rsidP="00B86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CAB"/>
    <w:multiLevelType w:val="hybridMultilevel"/>
    <w:tmpl w:val="F38A8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777"/>
    <w:multiLevelType w:val="hybridMultilevel"/>
    <w:tmpl w:val="2D5C8A26"/>
    <w:lvl w:ilvl="0" w:tplc="9E1E577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7A4D77"/>
    <w:multiLevelType w:val="hybridMultilevel"/>
    <w:tmpl w:val="F5767A88"/>
    <w:lvl w:ilvl="0" w:tplc="FAD6A3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EA9623B"/>
    <w:multiLevelType w:val="hybridMultilevel"/>
    <w:tmpl w:val="727A22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149E6"/>
    <w:multiLevelType w:val="hybridMultilevel"/>
    <w:tmpl w:val="9BE2C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90"/>
    <w:rsid w:val="000F185D"/>
    <w:rsid w:val="00315957"/>
    <w:rsid w:val="00404D12"/>
    <w:rsid w:val="006D2216"/>
    <w:rsid w:val="00B77265"/>
    <w:rsid w:val="00B86290"/>
    <w:rsid w:val="00D0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D8C1"/>
  <w15:chartTrackingRefBased/>
  <w15:docId w15:val="{B5095DBC-185B-4DB9-912C-DB384497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290"/>
  </w:style>
  <w:style w:type="paragraph" w:styleId="a5">
    <w:name w:val="footer"/>
    <w:basedOn w:val="a"/>
    <w:link w:val="a6"/>
    <w:uiPriority w:val="99"/>
    <w:unhideWhenUsed/>
    <w:rsid w:val="00B86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290"/>
  </w:style>
  <w:style w:type="paragraph" w:styleId="a7">
    <w:name w:val="List Paragraph"/>
    <w:basedOn w:val="a"/>
    <w:uiPriority w:val="34"/>
    <w:qFormat/>
    <w:rsid w:val="00B8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2751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Tika Atik</dc:creator>
  <cp:keywords/>
  <dc:description/>
  <cp:lastModifiedBy>Tika Atik</cp:lastModifiedBy>
  <cp:revision>1</cp:revision>
  <dcterms:created xsi:type="dcterms:W3CDTF">2023-03-14T19:47:00Z</dcterms:created>
  <dcterms:modified xsi:type="dcterms:W3CDTF">2023-03-14T20:40:00Z</dcterms:modified>
</cp:coreProperties>
</file>