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B143" w14:textId="7304559A" w:rsidR="000C3AA1" w:rsidRDefault="000C3AA1" w:rsidP="000C3AA1"/>
    <w:p w14:paraId="0854D921" w14:textId="4768CFA0" w:rsidR="00184BDF" w:rsidRDefault="00184BDF" w:rsidP="000C3AA1">
      <w:r>
        <w:t xml:space="preserve">Word of the day:  </w:t>
      </w:r>
      <w:r w:rsidR="006A007C">
        <w:rPr>
          <w:b/>
          <w:bCs/>
        </w:rPr>
        <w:t xml:space="preserve">recursion </w:t>
      </w:r>
      <w:r>
        <w:t xml:space="preserve">- </w:t>
      </w:r>
      <w:r w:rsidR="006A007C" w:rsidRPr="006A007C">
        <w:t>the repeated application of a recursive procedure or definition.</w:t>
      </w:r>
    </w:p>
    <w:p w14:paraId="05DA590B" w14:textId="77777777" w:rsidR="000C3AA1" w:rsidRDefault="000C3AA1" w:rsidP="000C3AA1"/>
    <w:p w14:paraId="078BD7C4" w14:textId="4843A4D5" w:rsidR="000C3AA1" w:rsidRDefault="004A6638" w:rsidP="000C3AA1">
      <w:r>
        <w:t>More matrix math</w:t>
      </w:r>
      <w:r w:rsidR="000C3AA1">
        <w:t>:</w:t>
      </w:r>
      <w:r w:rsidR="000C3AA1">
        <w:tab/>
      </w:r>
    </w:p>
    <w:p w14:paraId="1AE12630" w14:textId="03EB863D" w:rsidR="000C3AA1" w:rsidRPr="008A2E2D" w:rsidRDefault="00343260" w:rsidP="000C3AA1">
      <w:pPr>
        <w:ind w:firstLine="720"/>
        <w:rPr>
          <w:iCs/>
        </w:rPr>
      </w:pPr>
      <w:r>
        <w:rPr>
          <w:i/>
          <w:u w:val="single"/>
        </w:rPr>
        <w:t>L</w:t>
      </w:r>
      <w:r w:rsidR="004A6638">
        <w:rPr>
          <w:i/>
          <w:u w:val="single"/>
        </w:rPr>
        <w:t>ist comprehension</w:t>
      </w:r>
      <w:r w:rsidR="008A2E2D">
        <w:rPr>
          <w:i/>
          <w:u w:val="single"/>
        </w:rPr>
        <w:t xml:space="preserve"> </w:t>
      </w:r>
      <w:r w:rsidR="008A2E2D">
        <w:rPr>
          <w:iCs/>
        </w:rPr>
        <w:t>(</w:t>
      </w:r>
      <w:hyperlink r:id="rId7" w:history="1">
        <w:r w:rsidRPr="00C8102D">
          <w:rPr>
            <w:rStyle w:val="Hyperlink"/>
            <w:iCs/>
          </w:rPr>
          <w:t>https://www.w3schools.com/python/python_lists_comprehension.asp</w:t>
        </w:r>
      </w:hyperlink>
      <w:r>
        <w:rPr>
          <w:iCs/>
        </w:rPr>
        <w:t>)</w:t>
      </w:r>
    </w:p>
    <w:p w14:paraId="3617E786" w14:textId="0DB2D7AC" w:rsidR="004A6638" w:rsidRPr="003C6F38" w:rsidRDefault="004A6638" w:rsidP="004A6638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 flexible way to build a list using an iterator and </w:t>
      </w:r>
      <w:r w:rsidR="00A54439">
        <w:t>predicate (logical condition).</w:t>
      </w:r>
    </w:p>
    <w:p w14:paraId="6216D980" w14:textId="03B4C058" w:rsidR="003C6F38" w:rsidRPr="004A6638" w:rsidRDefault="003C6F38" w:rsidP="004A6638">
      <w:pPr>
        <w:pStyle w:val="ListParagraph"/>
        <w:numPr>
          <w:ilvl w:val="0"/>
          <w:numId w:val="5"/>
        </w:numPr>
        <w:rPr>
          <w:u w:val="single"/>
        </w:rPr>
      </w:pPr>
      <w:r>
        <w:t>e.g., build a 10×10 array of integers where all the odd numbers are negative, and all even numbers are positive.</w:t>
      </w:r>
    </w:p>
    <w:p w14:paraId="70549DBB" w14:textId="7E7FFF35" w:rsidR="00902DC1" w:rsidRDefault="004A6638" w:rsidP="004A6638">
      <w:pPr>
        <w:pStyle w:val="ListParagraph"/>
        <w:rPr>
          <w:i/>
          <w:iCs/>
          <w:u w:val="single"/>
        </w:rPr>
      </w:pPr>
      <w:r w:rsidRPr="004A6638">
        <w:rPr>
          <w:i/>
          <w:iCs/>
          <w:u w:val="single"/>
        </w:rPr>
        <w:t xml:space="preserve">Using recursion to find a determinant of a </w:t>
      </w:r>
      <w:proofErr w:type="gramStart"/>
      <w:r w:rsidRPr="004A6638">
        <w:rPr>
          <w:i/>
          <w:iCs/>
          <w:u w:val="single"/>
        </w:rPr>
        <w:t>matrix</w:t>
      </w:r>
      <w:proofErr w:type="gramEnd"/>
    </w:p>
    <w:p w14:paraId="4827FB46" w14:textId="4F1EFFF6" w:rsidR="0037707B" w:rsidRPr="0037707B" w:rsidRDefault="0037707B" w:rsidP="0037707B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t>A matrix is singular if det(A) = 0</w:t>
      </w:r>
    </w:p>
    <w:p w14:paraId="734E5303" w14:textId="5D575CD4" w:rsidR="0037707B" w:rsidRPr="001D3DF5" w:rsidRDefault="0037707B" w:rsidP="0037707B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>recursion</w:t>
      </w:r>
      <w:r>
        <w:t xml:space="preserve"> refers to a function calling itself.</w:t>
      </w:r>
    </w:p>
    <w:p w14:paraId="063BA557" w14:textId="77777777" w:rsidR="004A2E34" w:rsidRDefault="004A2E34" w:rsidP="00E628B8">
      <w:pPr>
        <w:ind w:firstLine="720"/>
        <w:rPr>
          <w:i/>
          <w:iCs/>
          <w:u w:val="single"/>
        </w:rPr>
      </w:pPr>
    </w:p>
    <w:p w14:paraId="4D70B50F" w14:textId="60EE52C3" w:rsidR="004A2E34" w:rsidRDefault="004A2E34" w:rsidP="00E628B8">
      <w:pPr>
        <w:ind w:firstLine="720"/>
        <w:rPr>
          <w:i/>
          <w:iCs/>
          <w:u w:val="single"/>
        </w:rPr>
      </w:pPr>
      <w:r w:rsidRPr="004A2E34">
        <w:rPr>
          <w:i/>
          <w:iCs/>
        </w:rPr>
        <w:drawing>
          <wp:inline distT="0" distB="0" distL="0" distR="0" wp14:anchorId="31E9FBED" wp14:editId="4B70023D">
            <wp:extent cx="5766179" cy="1617734"/>
            <wp:effectExtent l="0" t="0" r="6350" b="1905"/>
            <wp:docPr id="8608796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7966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32" cy="16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580" w14:textId="4AA6F193" w:rsidR="004A2E34" w:rsidRPr="00E628B8" w:rsidRDefault="00B452CA" w:rsidP="00B452CA">
      <w:pPr>
        <w:ind w:firstLine="720"/>
        <w:jc w:val="center"/>
        <w:rPr>
          <w:i/>
          <w:iCs/>
          <w:u w:val="single"/>
        </w:rPr>
      </w:pPr>
      <w:r w:rsidRPr="00B452CA">
        <w:rPr>
          <w:i/>
          <w:iCs/>
        </w:rPr>
        <w:drawing>
          <wp:inline distT="0" distB="0" distL="0" distR="0" wp14:anchorId="018E755D" wp14:editId="513925E9">
            <wp:extent cx="3063922" cy="353317"/>
            <wp:effectExtent l="0" t="0" r="3175" b="8890"/>
            <wp:docPr id="202875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7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959" cy="3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BD0" w:rsidRPr="00D30BD0">
        <w:rPr>
          <w:i/>
          <w:iCs/>
        </w:rPr>
        <w:drawing>
          <wp:inline distT="0" distB="0" distL="0" distR="0" wp14:anchorId="5C4288DC" wp14:editId="42B6E257">
            <wp:extent cx="5970896" cy="2930162"/>
            <wp:effectExtent l="0" t="0" r="0" b="3810"/>
            <wp:docPr id="732926893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26893" name="Picture 1" descr="A white paper with black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847" cy="29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E34" w:rsidRPr="00E628B8" w:rsidSect="000B5AC3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34BC" w14:textId="77777777" w:rsidR="00E262D5" w:rsidRDefault="00E262D5" w:rsidP="0048206A">
      <w:r>
        <w:separator/>
      </w:r>
    </w:p>
  </w:endnote>
  <w:endnote w:type="continuationSeparator" w:id="0">
    <w:p w14:paraId="16EA2E36" w14:textId="77777777" w:rsidR="00E262D5" w:rsidRDefault="00E262D5" w:rsidP="0048206A">
      <w:r>
        <w:continuationSeparator/>
      </w:r>
    </w:p>
  </w:endnote>
  <w:endnote w:type="continuationNotice" w:id="1">
    <w:p w14:paraId="4F7BB2F5" w14:textId="77777777" w:rsidR="00E262D5" w:rsidRDefault="00E262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F9F9" w14:textId="77777777" w:rsidR="00E262D5" w:rsidRDefault="00E262D5" w:rsidP="0048206A">
      <w:r>
        <w:separator/>
      </w:r>
    </w:p>
  </w:footnote>
  <w:footnote w:type="continuationSeparator" w:id="0">
    <w:p w14:paraId="1A0E77A7" w14:textId="77777777" w:rsidR="00E262D5" w:rsidRDefault="00E262D5" w:rsidP="0048206A">
      <w:r>
        <w:continuationSeparator/>
      </w:r>
    </w:p>
  </w:footnote>
  <w:footnote w:type="continuationNotice" w:id="1">
    <w:p w14:paraId="07CB9B6B" w14:textId="77777777" w:rsidR="00E262D5" w:rsidRDefault="00E262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4FBE" w14:textId="1983E972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B6477E">
      <w:t>3</w:t>
    </w:r>
    <w:r>
      <w:t>, SMAY</w:t>
    </w:r>
    <w:r>
      <w:tab/>
      <w:t>MAE 3403</w:t>
    </w:r>
    <w:r w:rsidR="0048206A">
      <w:tab/>
    </w:r>
    <w:r w:rsidR="00855E4A">
      <w:t xml:space="preserve">HW </w:t>
    </w:r>
    <w:r w:rsidR="004A6638">
      <w:t>3</w:t>
    </w:r>
    <w:r>
      <w:t xml:space="preserve">, Due: </w:t>
    </w:r>
    <w:r w:rsidR="003F50E5">
      <w:t>13</w:t>
    </w:r>
    <w:r>
      <w:t xml:space="preserve"> </w:t>
    </w:r>
    <w:r w:rsidR="00855E4A">
      <w:t>Feb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2C12"/>
    <w:multiLevelType w:val="hybridMultilevel"/>
    <w:tmpl w:val="D7C4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0434A"/>
    <w:multiLevelType w:val="hybridMultilevel"/>
    <w:tmpl w:val="567C5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D03A88"/>
    <w:multiLevelType w:val="hybridMultilevel"/>
    <w:tmpl w:val="827C2E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5740F4"/>
    <w:multiLevelType w:val="hybridMultilevel"/>
    <w:tmpl w:val="9FF88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7A412A"/>
    <w:multiLevelType w:val="hybridMultilevel"/>
    <w:tmpl w:val="30F81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91992">
    <w:abstractNumId w:val="3"/>
  </w:num>
  <w:num w:numId="2" w16cid:durableId="1687906031">
    <w:abstractNumId w:val="14"/>
  </w:num>
  <w:num w:numId="3" w16cid:durableId="1815754396">
    <w:abstractNumId w:val="8"/>
  </w:num>
  <w:num w:numId="4" w16cid:durableId="535195635">
    <w:abstractNumId w:val="0"/>
  </w:num>
  <w:num w:numId="5" w16cid:durableId="2010714945">
    <w:abstractNumId w:val="7"/>
  </w:num>
  <w:num w:numId="6" w16cid:durableId="1478763739">
    <w:abstractNumId w:val="4"/>
  </w:num>
  <w:num w:numId="7" w16cid:durableId="803741349">
    <w:abstractNumId w:val="6"/>
  </w:num>
  <w:num w:numId="8" w16cid:durableId="857431035">
    <w:abstractNumId w:val="2"/>
  </w:num>
  <w:num w:numId="9" w16cid:durableId="616066291">
    <w:abstractNumId w:val="9"/>
  </w:num>
  <w:num w:numId="10" w16cid:durableId="843665119">
    <w:abstractNumId w:val="10"/>
  </w:num>
  <w:num w:numId="11" w16cid:durableId="697127563">
    <w:abstractNumId w:val="5"/>
  </w:num>
  <w:num w:numId="12" w16cid:durableId="2085033292">
    <w:abstractNumId w:val="1"/>
  </w:num>
  <w:num w:numId="13" w16cid:durableId="712197845">
    <w:abstractNumId w:val="12"/>
  </w:num>
  <w:num w:numId="14" w16cid:durableId="1580021586">
    <w:abstractNumId w:val="13"/>
  </w:num>
  <w:num w:numId="15" w16cid:durableId="16416192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12B4B"/>
    <w:rsid w:val="000419B0"/>
    <w:rsid w:val="0007651C"/>
    <w:rsid w:val="000868A9"/>
    <w:rsid w:val="000B5AC3"/>
    <w:rsid w:val="000C3AA1"/>
    <w:rsid w:val="00130F99"/>
    <w:rsid w:val="00146EFA"/>
    <w:rsid w:val="00184BDF"/>
    <w:rsid w:val="00194B81"/>
    <w:rsid w:val="00196485"/>
    <w:rsid w:val="001D3DF5"/>
    <w:rsid w:val="001E2325"/>
    <w:rsid w:val="001F2C2A"/>
    <w:rsid w:val="00207FEA"/>
    <w:rsid w:val="00230CC3"/>
    <w:rsid w:val="0024330D"/>
    <w:rsid w:val="00343260"/>
    <w:rsid w:val="00356105"/>
    <w:rsid w:val="003669F1"/>
    <w:rsid w:val="003707FB"/>
    <w:rsid w:val="003733DA"/>
    <w:rsid w:val="0037707B"/>
    <w:rsid w:val="00386C44"/>
    <w:rsid w:val="003C6F38"/>
    <w:rsid w:val="003F50E5"/>
    <w:rsid w:val="004034B0"/>
    <w:rsid w:val="00476266"/>
    <w:rsid w:val="0048206A"/>
    <w:rsid w:val="004830A3"/>
    <w:rsid w:val="0049284E"/>
    <w:rsid w:val="004A2E34"/>
    <w:rsid w:val="004A6638"/>
    <w:rsid w:val="0052735B"/>
    <w:rsid w:val="00571B9B"/>
    <w:rsid w:val="00576A6B"/>
    <w:rsid w:val="00587660"/>
    <w:rsid w:val="00597F33"/>
    <w:rsid w:val="005D2356"/>
    <w:rsid w:val="005E7411"/>
    <w:rsid w:val="006374C0"/>
    <w:rsid w:val="006A007C"/>
    <w:rsid w:val="006C05A2"/>
    <w:rsid w:val="006C5F69"/>
    <w:rsid w:val="006D7C57"/>
    <w:rsid w:val="00734F9F"/>
    <w:rsid w:val="00736EA4"/>
    <w:rsid w:val="00760A53"/>
    <w:rsid w:val="0077066B"/>
    <w:rsid w:val="007A5A3F"/>
    <w:rsid w:val="00823788"/>
    <w:rsid w:val="00831EF9"/>
    <w:rsid w:val="00855E4A"/>
    <w:rsid w:val="00894542"/>
    <w:rsid w:val="008A2E2D"/>
    <w:rsid w:val="008E4B3C"/>
    <w:rsid w:val="00902DC1"/>
    <w:rsid w:val="009077C3"/>
    <w:rsid w:val="0093632C"/>
    <w:rsid w:val="009616AE"/>
    <w:rsid w:val="00992340"/>
    <w:rsid w:val="00995EBE"/>
    <w:rsid w:val="009B537B"/>
    <w:rsid w:val="009F4817"/>
    <w:rsid w:val="00A54439"/>
    <w:rsid w:val="00A87EAC"/>
    <w:rsid w:val="00AB0FAA"/>
    <w:rsid w:val="00AB4831"/>
    <w:rsid w:val="00AC0C7D"/>
    <w:rsid w:val="00AD38BB"/>
    <w:rsid w:val="00AD3E0E"/>
    <w:rsid w:val="00AF4228"/>
    <w:rsid w:val="00B0612C"/>
    <w:rsid w:val="00B129F0"/>
    <w:rsid w:val="00B422A7"/>
    <w:rsid w:val="00B452CA"/>
    <w:rsid w:val="00B6477E"/>
    <w:rsid w:val="00B64CAD"/>
    <w:rsid w:val="00B914C8"/>
    <w:rsid w:val="00B94D9A"/>
    <w:rsid w:val="00BE48F9"/>
    <w:rsid w:val="00BE4E1E"/>
    <w:rsid w:val="00BE53FA"/>
    <w:rsid w:val="00BF321C"/>
    <w:rsid w:val="00C4023D"/>
    <w:rsid w:val="00C472C0"/>
    <w:rsid w:val="00C5584B"/>
    <w:rsid w:val="00C67F15"/>
    <w:rsid w:val="00D03F4B"/>
    <w:rsid w:val="00D30BD0"/>
    <w:rsid w:val="00DD6851"/>
    <w:rsid w:val="00E04185"/>
    <w:rsid w:val="00E262D5"/>
    <w:rsid w:val="00E628B8"/>
    <w:rsid w:val="00EF40EB"/>
    <w:rsid w:val="00F323A0"/>
    <w:rsid w:val="00FB0B62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67BAA0AF-CCD1-42C7-A8E6-D2141BA3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lists_comprehension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170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24</cp:revision>
  <dcterms:created xsi:type="dcterms:W3CDTF">2022-01-31T20:51:00Z</dcterms:created>
  <dcterms:modified xsi:type="dcterms:W3CDTF">2024-02-05T22:10:00Z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