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58C2" w14:textId="77777777" w:rsidR="009B408B" w:rsidRPr="00BD6FBD" w:rsidRDefault="00415EC1" w:rsidP="00BD6FBD">
      <w:pPr>
        <w:pStyle w:val="Heading3"/>
        <w:numPr>
          <w:ilvl w:val="0"/>
          <w:numId w:val="0"/>
        </w:numPr>
        <w:jc w:val="center"/>
        <w:rPr>
          <w:rFonts w:ascii="Arial" w:hAnsi="Arial" w:cs="Arial"/>
          <w:sz w:val="22"/>
        </w:rPr>
      </w:pPr>
      <w:r w:rsidRPr="00BD6FBD">
        <w:rPr>
          <w:rFonts w:ascii="Arial" w:hAnsi="Arial" w:cs="Arial"/>
          <w:sz w:val="22"/>
        </w:rPr>
        <w:t xml:space="preserve">3D accelerometer </w:t>
      </w:r>
      <w:r w:rsidR="00F42C5F" w:rsidRPr="00BD6FBD">
        <w:rPr>
          <w:rFonts w:ascii="Arial" w:hAnsi="Arial" w:cs="Arial"/>
          <w:sz w:val="22"/>
        </w:rPr>
        <w:t>experiment</w:t>
      </w:r>
    </w:p>
    <w:p w14:paraId="3ACF58C3" w14:textId="77777777" w:rsidR="00F42C5F" w:rsidRPr="00BD6FBD" w:rsidRDefault="00F42C5F" w:rsidP="00F42C5F">
      <w:pPr>
        <w:rPr>
          <w:rFonts w:ascii="Arial" w:hAnsi="Arial" w:cs="Arial"/>
          <w:lang w:val="en-US"/>
        </w:rPr>
      </w:pPr>
    </w:p>
    <w:p w14:paraId="3ACF58C4" w14:textId="77777777" w:rsidR="00936A00" w:rsidRPr="00BD6FBD" w:rsidRDefault="00936A00" w:rsidP="00F42C5F">
      <w:pPr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lang w:val="en-US"/>
        </w:rPr>
        <w:t xml:space="preserve">An accelerometer is a device that measures </w:t>
      </w:r>
      <w:hyperlink r:id="rId5" w:tooltip="Proper acceleration" w:history="1">
        <w:r w:rsidRPr="00BD6FBD">
          <w:rPr>
            <w:rFonts w:ascii="Arial" w:hAnsi="Arial" w:cs="Arial"/>
            <w:lang w:val="en-US"/>
          </w:rPr>
          <w:t>proper acceleration</w:t>
        </w:r>
      </w:hyperlink>
      <w:r w:rsidRPr="00BD6FBD">
        <w:rPr>
          <w:rFonts w:ascii="Arial" w:hAnsi="Arial" w:cs="Arial"/>
          <w:lang w:val="en-US"/>
        </w:rPr>
        <w:t>.</w:t>
      </w:r>
      <w:hyperlink r:id="rId6" w:anchor="cite_note-Tinder-1" w:history="1">
        <w:r w:rsidRPr="00BD6FBD">
          <w:rPr>
            <w:rFonts w:ascii="Arial" w:hAnsi="Arial" w:cs="Arial"/>
            <w:lang w:val="en-US"/>
          </w:rPr>
          <w:t>[1]</w:t>
        </w:r>
      </w:hyperlink>
      <w:r w:rsidRPr="00BD6FBD">
        <w:rPr>
          <w:rFonts w:ascii="Arial" w:hAnsi="Arial" w:cs="Arial"/>
          <w:lang w:val="en-US"/>
        </w:rPr>
        <w:t xml:space="preserve"> Proper acceleration, being the </w:t>
      </w:r>
      <w:hyperlink r:id="rId7" w:tooltip="Acceleration" w:history="1">
        <w:r w:rsidRPr="00BD6FBD">
          <w:rPr>
            <w:rFonts w:ascii="Arial" w:hAnsi="Arial" w:cs="Arial"/>
            <w:lang w:val="en-US"/>
          </w:rPr>
          <w:t>acceleration</w:t>
        </w:r>
      </w:hyperlink>
      <w:r w:rsidRPr="00BD6FBD">
        <w:rPr>
          <w:rFonts w:ascii="Arial" w:hAnsi="Arial" w:cs="Arial"/>
          <w:lang w:val="en-US"/>
        </w:rPr>
        <w:t xml:space="preserve"> (or </w:t>
      </w:r>
      <w:hyperlink r:id="rId8" w:tooltip="Rate of change" w:history="1">
        <w:r w:rsidRPr="00BD6FBD">
          <w:rPr>
            <w:rFonts w:ascii="Arial" w:hAnsi="Arial" w:cs="Arial"/>
            <w:lang w:val="en-US"/>
          </w:rPr>
          <w:t>rate of change</w:t>
        </w:r>
      </w:hyperlink>
      <w:r w:rsidRPr="00BD6FBD">
        <w:rPr>
          <w:rFonts w:ascii="Arial" w:hAnsi="Arial" w:cs="Arial"/>
          <w:lang w:val="en-US"/>
        </w:rPr>
        <w:t xml:space="preserve"> of </w:t>
      </w:r>
      <w:hyperlink r:id="rId9" w:tooltip="Velocity" w:history="1">
        <w:r w:rsidRPr="00BD6FBD">
          <w:rPr>
            <w:rFonts w:ascii="Arial" w:hAnsi="Arial" w:cs="Arial"/>
            <w:lang w:val="en-US"/>
          </w:rPr>
          <w:t>velocity</w:t>
        </w:r>
      </w:hyperlink>
      <w:r w:rsidRPr="00BD6FBD">
        <w:rPr>
          <w:rFonts w:ascii="Arial" w:hAnsi="Arial" w:cs="Arial"/>
          <w:lang w:val="en-US"/>
        </w:rPr>
        <w:t xml:space="preserve">) of a body in its own instantaneous </w:t>
      </w:r>
      <w:hyperlink r:id="rId10" w:tooltip="Rest frame" w:history="1">
        <w:r w:rsidRPr="00BD6FBD">
          <w:rPr>
            <w:rFonts w:ascii="Arial" w:hAnsi="Arial" w:cs="Arial"/>
            <w:lang w:val="en-US"/>
          </w:rPr>
          <w:t>rest frame</w:t>
        </w:r>
      </w:hyperlink>
      <w:r w:rsidRPr="00BD6FBD">
        <w:rPr>
          <w:rFonts w:ascii="Arial" w:hAnsi="Arial" w:cs="Arial"/>
          <w:lang w:val="en-US"/>
        </w:rPr>
        <w:t>,</w:t>
      </w:r>
      <w:hyperlink r:id="rId11" w:anchor="cite_note-Rindler-2" w:history="1">
        <w:r w:rsidRPr="00BD6FBD">
          <w:rPr>
            <w:rFonts w:ascii="Arial" w:hAnsi="Arial" w:cs="Arial"/>
            <w:lang w:val="en-US"/>
          </w:rPr>
          <w:t>[2]</w:t>
        </w:r>
      </w:hyperlink>
      <w:r w:rsidRPr="00BD6FBD">
        <w:rPr>
          <w:rFonts w:ascii="Arial" w:hAnsi="Arial" w:cs="Arial"/>
          <w:lang w:val="en-US"/>
        </w:rPr>
        <w:t xml:space="preserve"> is not the same as coordinate acceleration, being the acceleration in a fixed </w:t>
      </w:r>
      <w:hyperlink r:id="rId12" w:tooltip="Coordinate system" w:history="1">
        <w:r w:rsidRPr="00BD6FBD">
          <w:rPr>
            <w:rFonts w:ascii="Arial" w:hAnsi="Arial" w:cs="Arial"/>
            <w:lang w:val="en-US"/>
          </w:rPr>
          <w:t>coordinate system</w:t>
        </w:r>
      </w:hyperlink>
      <w:r w:rsidRPr="00BD6FBD">
        <w:rPr>
          <w:rFonts w:ascii="Arial" w:hAnsi="Arial" w:cs="Arial"/>
          <w:lang w:val="en-US"/>
        </w:rPr>
        <w:t xml:space="preserve">. For example, an accelerometer at rest on the surface of the Earth will measure an </w:t>
      </w:r>
      <w:hyperlink r:id="rId13" w:tooltip="Gravitational acceleration" w:history="1">
        <w:r w:rsidRPr="00BD6FBD">
          <w:rPr>
            <w:rFonts w:ascii="Arial" w:hAnsi="Arial" w:cs="Arial"/>
            <w:lang w:val="en-US"/>
          </w:rPr>
          <w:t>acceleration due to Earth's gravity</w:t>
        </w:r>
      </w:hyperlink>
      <w:r w:rsidRPr="00BD6FBD">
        <w:rPr>
          <w:rFonts w:ascii="Arial" w:hAnsi="Arial" w:cs="Arial"/>
          <w:lang w:val="en-US"/>
        </w:rPr>
        <w:t xml:space="preserve">, straight upwards (by definition) of g ≈ 9.81 m/s2. By contrast, accelerometers in </w:t>
      </w:r>
      <w:hyperlink r:id="rId14" w:tooltip="Free fall" w:history="1">
        <w:r w:rsidRPr="00BD6FBD">
          <w:rPr>
            <w:rFonts w:ascii="Arial" w:hAnsi="Arial" w:cs="Arial"/>
            <w:lang w:val="en-US"/>
          </w:rPr>
          <w:t>free fall</w:t>
        </w:r>
      </w:hyperlink>
      <w:r w:rsidRPr="00BD6FBD">
        <w:rPr>
          <w:rFonts w:ascii="Arial" w:hAnsi="Arial" w:cs="Arial"/>
          <w:lang w:val="en-US"/>
        </w:rPr>
        <w:t xml:space="preserve"> (falling toward the center of the Earth at a rate of about 9.81 m/s2) will measure zero.</w:t>
      </w:r>
    </w:p>
    <w:p w14:paraId="3ACF58C5" w14:textId="77777777" w:rsidR="00936A00" w:rsidRPr="00BD6FBD" w:rsidRDefault="00936A00" w:rsidP="00936A00">
      <w:pPr>
        <w:jc w:val="center"/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noProof/>
          <w:lang w:eastAsia="en-IN"/>
        </w:rPr>
        <w:drawing>
          <wp:inline distT="0" distB="0" distL="0" distR="0" wp14:anchorId="3ACF58E2" wp14:editId="3ACF58E3">
            <wp:extent cx="2231390" cy="2231390"/>
            <wp:effectExtent l="0" t="0" r="0" b="0"/>
            <wp:docPr id="2" name="Picture 2" descr="adxl345-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xl345-modu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F58C7" w14:textId="77777777" w:rsidR="00890C26" w:rsidRPr="00BD6FBD" w:rsidRDefault="00890C26" w:rsidP="00890C26">
      <w:pPr>
        <w:rPr>
          <w:rFonts w:ascii="Arial" w:hAnsi="Arial" w:cs="Arial"/>
          <w:b/>
          <w:lang w:val="en-US"/>
        </w:rPr>
      </w:pPr>
      <w:r w:rsidRPr="00BD6FBD">
        <w:rPr>
          <w:rFonts w:ascii="Arial" w:hAnsi="Arial" w:cs="Arial"/>
          <w:b/>
          <w:lang w:val="en-US"/>
        </w:rPr>
        <w:t xml:space="preserve">Pin table to make connection </w:t>
      </w:r>
    </w:p>
    <w:tbl>
      <w:tblPr>
        <w:tblStyle w:val="GridTable4"/>
        <w:tblW w:w="0" w:type="auto"/>
        <w:tblInd w:w="2760" w:type="dxa"/>
        <w:tblLook w:val="0420" w:firstRow="1" w:lastRow="0" w:firstColumn="0" w:lastColumn="0" w:noHBand="0" w:noVBand="1"/>
      </w:tblPr>
      <w:tblGrid>
        <w:gridCol w:w="2257"/>
        <w:gridCol w:w="1695"/>
      </w:tblGrid>
      <w:tr w:rsidR="001859EE" w:rsidRPr="00BD6FBD" w14:paraId="3ACF58CA" w14:textId="77777777" w:rsidTr="0093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0" w:type="auto"/>
            <w:hideMark/>
          </w:tcPr>
          <w:p w14:paraId="3ACF58C8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Module Connection</w:t>
            </w:r>
          </w:p>
        </w:tc>
        <w:tc>
          <w:tcPr>
            <w:tcW w:w="0" w:type="auto"/>
            <w:hideMark/>
          </w:tcPr>
          <w:p w14:paraId="3ACF58C9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Pi Connection</w:t>
            </w:r>
          </w:p>
        </w:tc>
      </w:tr>
      <w:tr w:rsidR="001859EE" w:rsidRPr="00BD6FBD" w14:paraId="3ACF58CD" w14:textId="77777777" w:rsidTr="0093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0" w:type="auto"/>
            <w:hideMark/>
          </w:tcPr>
          <w:p w14:paraId="3ACF58CB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VCC</w:t>
            </w:r>
          </w:p>
        </w:tc>
        <w:tc>
          <w:tcPr>
            <w:tcW w:w="0" w:type="auto"/>
            <w:hideMark/>
          </w:tcPr>
          <w:p w14:paraId="3ACF58CC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3v3</w:t>
            </w:r>
          </w:p>
        </w:tc>
      </w:tr>
      <w:tr w:rsidR="001859EE" w:rsidRPr="00BD6FBD" w14:paraId="3ACF58D0" w14:textId="77777777" w:rsidTr="00936A00">
        <w:trPr>
          <w:trHeight w:val="311"/>
        </w:trPr>
        <w:tc>
          <w:tcPr>
            <w:tcW w:w="0" w:type="auto"/>
            <w:hideMark/>
          </w:tcPr>
          <w:p w14:paraId="3ACF58CE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D6FBD">
              <w:rPr>
                <w:rFonts w:ascii="Arial" w:hAnsi="Arial" w:cs="Arial"/>
              </w:rPr>
              <w:t>Gnd</w:t>
            </w:r>
            <w:proofErr w:type="spellEnd"/>
          </w:p>
        </w:tc>
        <w:tc>
          <w:tcPr>
            <w:tcW w:w="0" w:type="auto"/>
            <w:hideMark/>
          </w:tcPr>
          <w:p w14:paraId="3ACF58CF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D6FBD">
              <w:rPr>
                <w:rFonts w:ascii="Arial" w:hAnsi="Arial" w:cs="Arial"/>
              </w:rPr>
              <w:t>Gnd</w:t>
            </w:r>
            <w:proofErr w:type="spellEnd"/>
          </w:p>
        </w:tc>
      </w:tr>
      <w:tr w:rsidR="001859EE" w:rsidRPr="00BD6FBD" w14:paraId="3ACF58D3" w14:textId="77777777" w:rsidTr="0093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0" w:type="auto"/>
            <w:hideMark/>
          </w:tcPr>
          <w:p w14:paraId="3ACF58D1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SDA</w:t>
            </w:r>
          </w:p>
        </w:tc>
        <w:tc>
          <w:tcPr>
            <w:tcW w:w="0" w:type="auto"/>
            <w:hideMark/>
          </w:tcPr>
          <w:p w14:paraId="3ACF58D2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SDA</w:t>
            </w:r>
          </w:p>
        </w:tc>
      </w:tr>
      <w:tr w:rsidR="001859EE" w:rsidRPr="00BD6FBD" w14:paraId="3ACF58D6" w14:textId="77777777" w:rsidTr="00936A00">
        <w:trPr>
          <w:trHeight w:val="311"/>
        </w:trPr>
        <w:tc>
          <w:tcPr>
            <w:tcW w:w="0" w:type="auto"/>
            <w:hideMark/>
          </w:tcPr>
          <w:p w14:paraId="3ACF58D4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SCL</w:t>
            </w:r>
          </w:p>
        </w:tc>
        <w:tc>
          <w:tcPr>
            <w:tcW w:w="0" w:type="auto"/>
            <w:hideMark/>
          </w:tcPr>
          <w:p w14:paraId="3ACF58D5" w14:textId="77777777" w:rsidR="001859EE" w:rsidRPr="00BD6FBD" w:rsidRDefault="001859EE" w:rsidP="001859E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D6FBD">
              <w:rPr>
                <w:rFonts w:ascii="Arial" w:hAnsi="Arial" w:cs="Arial"/>
              </w:rPr>
              <w:t>SCL</w:t>
            </w:r>
          </w:p>
        </w:tc>
      </w:tr>
    </w:tbl>
    <w:p w14:paraId="3ACF58D7" w14:textId="77777777" w:rsidR="00F42C5F" w:rsidRPr="00BD6FBD" w:rsidRDefault="00F42C5F" w:rsidP="00F42C5F">
      <w:pPr>
        <w:rPr>
          <w:rFonts w:ascii="Arial" w:hAnsi="Arial" w:cs="Arial"/>
          <w:lang w:val="en-US"/>
        </w:rPr>
      </w:pPr>
    </w:p>
    <w:p w14:paraId="2BBE61B2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16B4345F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2069FF26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2470DF1A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3BCC9E98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24B0B918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29E8E97A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42B1F6D9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025813DE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549DC482" w14:textId="77777777" w:rsidR="00BD6FBD" w:rsidRDefault="00BD6FBD" w:rsidP="001859EE">
      <w:pPr>
        <w:rPr>
          <w:rFonts w:ascii="Arial" w:hAnsi="Arial" w:cs="Arial"/>
          <w:b/>
          <w:lang w:val="en-US"/>
        </w:rPr>
      </w:pPr>
    </w:p>
    <w:p w14:paraId="3ACF58D8" w14:textId="07FECA26" w:rsidR="00F42C5F" w:rsidRPr="00BD6FBD" w:rsidRDefault="001859EE" w:rsidP="001859EE">
      <w:pPr>
        <w:rPr>
          <w:rFonts w:ascii="Arial" w:hAnsi="Arial" w:cs="Arial"/>
          <w:b/>
          <w:lang w:val="en-US"/>
        </w:rPr>
      </w:pPr>
      <w:r w:rsidRPr="00BD6FBD">
        <w:rPr>
          <w:rFonts w:ascii="Arial" w:hAnsi="Arial" w:cs="Arial"/>
          <w:b/>
          <w:lang w:val="en-US"/>
        </w:rPr>
        <w:lastRenderedPageBreak/>
        <w:t>Pin Diagram</w:t>
      </w:r>
    </w:p>
    <w:p w14:paraId="3ACF58D9" w14:textId="77777777" w:rsidR="001859EE" w:rsidRPr="00BD6FBD" w:rsidRDefault="001859EE" w:rsidP="001859EE">
      <w:pPr>
        <w:rPr>
          <w:rFonts w:ascii="Arial" w:hAnsi="Arial" w:cs="Arial"/>
          <w:lang w:val="en-US"/>
        </w:rPr>
      </w:pPr>
    </w:p>
    <w:p w14:paraId="3ACF58DA" w14:textId="77777777" w:rsidR="001859EE" w:rsidRPr="00BD6FBD" w:rsidRDefault="00936A00" w:rsidP="00936A00">
      <w:pPr>
        <w:jc w:val="center"/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noProof/>
          <w:lang w:eastAsia="en-IN"/>
        </w:rPr>
        <w:drawing>
          <wp:inline distT="0" distB="0" distL="0" distR="0" wp14:anchorId="3ACF58E4" wp14:editId="3ACF58E5">
            <wp:extent cx="4043286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56" cy="30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58DB" w14:textId="77777777" w:rsidR="00C2548A" w:rsidRPr="00BD6FBD" w:rsidRDefault="00DA3558" w:rsidP="00F42C5F">
      <w:pPr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b/>
          <w:lang w:val="en-US"/>
        </w:rPr>
        <w:t>Note:</w:t>
      </w:r>
      <w:r w:rsidRPr="00BD6FBD">
        <w:rPr>
          <w:rFonts w:ascii="Arial" w:hAnsi="Arial" w:cs="Arial"/>
          <w:lang w:val="en-US"/>
        </w:rPr>
        <w:t xml:space="preserve"> </w:t>
      </w:r>
      <w:r w:rsidR="00C2548A" w:rsidRPr="00BD6FBD">
        <w:rPr>
          <w:rFonts w:ascii="Arial" w:hAnsi="Arial" w:cs="Arial"/>
          <w:lang w:val="en-US"/>
        </w:rPr>
        <w:t>Here if the Connection are loose or not properly connected than it will show error.</w:t>
      </w:r>
    </w:p>
    <w:p w14:paraId="3ACF58DC" w14:textId="77777777" w:rsidR="00F42C5F" w:rsidRPr="00BD6FBD" w:rsidRDefault="00890C26" w:rsidP="00F42C5F">
      <w:pPr>
        <w:rPr>
          <w:rFonts w:ascii="Arial" w:hAnsi="Arial" w:cs="Arial"/>
          <w:b/>
          <w:lang w:val="en-US"/>
        </w:rPr>
      </w:pPr>
      <w:r w:rsidRPr="00BD6FBD">
        <w:rPr>
          <w:rFonts w:ascii="Arial" w:hAnsi="Arial" w:cs="Arial"/>
          <w:lang w:val="en-US"/>
        </w:rPr>
        <w:t xml:space="preserve">Sample Code to Display </w:t>
      </w:r>
      <w:r w:rsidR="00F11278" w:rsidRPr="00BD6FBD">
        <w:rPr>
          <w:rFonts w:ascii="Arial" w:hAnsi="Arial" w:cs="Arial"/>
          <w:lang w:val="en-US"/>
        </w:rPr>
        <w:t>Input pressed in console:</w:t>
      </w:r>
      <w:r w:rsidRPr="00BD6FBD">
        <w:rPr>
          <w:rFonts w:ascii="Arial" w:hAnsi="Arial" w:cs="Arial"/>
          <w:lang w:val="en-US"/>
        </w:rPr>
        <w:t xml:space="preserve">  </w:t>
      </w:r>
      <w:r w:rsidR="00C2548A" w:rsidRPr="00BD6FBD">
        <w:rPr>
          <w:rFonts w:ascii="Arial" w:hAnsi="Arial" w:cs="Arial"/>
          <w:b/>
          <w:lang w:val="en-US"/>
        </w:rPr>
        <w:t>triacc</w:t>
      </w:r>
      <w:r w:rsidRPr="00BD6FBD">
        <w:rPr>
          <w:rFonts w:ascii="Arial" w:hAnsi="Arial" w:cs="Arial"/>
          <w:b/>
          <w:lang w:val="en-US"/>
        </w:rPr>
        <w:t>.py</w:t>
      </w:r>
    </w:p>
    <w:p w14:paraId="3ACF58DD" w14:textId="77777777" w:rsidR="00890C26" w:rsidRPr="00BD6FBD" w:rsidRDefault="00890C26" w:rsidP="00F42C5F">
      <w:pPr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lang w:val="en-US"/>
        </w:rPr>
        <w:t xml:space="preserve">Code to </w:t>
      </w:r>
      <w:r w:rsidR="00F11278" w:rsidRPr="00BD6FBD">
        <w:rPr>
          <w:rFonts w:ascii="Arial" w:hAnsi="Arial" w:cs="Arial"/>
          <w:lang w:val="en-US"/>
        </w:rPr>
        <w:t>send</w:t>
      </w:r>
      <w:r w:rsidRPr="00BD6FBD">
        <w:rPr>
          <w:rFonts w:ascii="Arial" w:hAnsi="Arial" w:cs="Arial"/>
          <w:lang w:val="en-US"/>
        </w:rPr>
        <w:t xml:space="preserve"> the</w:t>
      </w:r>
      <w:r w:rsidR="00F11278" w:rsidRPr="00BD6FBD">
        <w:rPr>
          <w:rFonts w:ascii="Arial" w:hAnsi="Arial" w:cs="Arial"/>
          <w:lang w:val="en-US"/>
        </w:rPr>
        <w:t xml:space="preserve"> input</w:t>
      </w:r>
      <w:r w:rsidRPr="00BD6FBD">
        <w:rPr>
          <w:rFonts w:ascii="Arial" w:hAnsi="Arial" w:cs="Arial"/>
          <w:lang w:val="en-US"/>
        </w:rPr>
        <w:t xml:space="preserve"> data </w:t>
      </w:r>
      <w:r w:rsidR="00F11278" w:rsidRPr="00BD6FBD">
        <w:rPr>
          <w:rFonts w:ascii="Arial" w:hAnsi="Arial" w:cs="Arial"/>
          <w:lang w:val="en-US"/>
        </w:rPr>
        <w:t>through Socket</w:t>
      </w:r>
      <w:r w:rsidRPr="00BD6FBD">
        <w:rPr>
          <w:rFonts w:ascii="Arial" w:hAnsi="Arial" w:cs="Arial"/>
          <w:lang w:val="en-US"/>
        </w:rPr>
        <w:t xml:space="preserve">:  </w:t>
      </w:r>
      <w:r w:rsidR="00C2548A" w:rsidRPr="00BD6FBD">
        <w:rPr>
          <w:rFonts w:ascii="Arial" w:hAnsi="Arial" w:cs="Arial"/>
          <w:b/>
          <w:lang w:val="en-US"/>
        </w:rPr>
        <w:t>triacc</w:t>
      </w:r>
      <w:r w:rsidR="00F11278" w:rsidRPr="00BD6FBD">
        <w:rPr>
          <w:rFonts w:ascii="Arial" w:hAnsi="Arial" w:cs="Arial"/>
          <w:b/>
          <w:lang w:val="en-US"/>
        </w:rPr>
        <w:t>.py</w:t>
      </w:r>
    </w:p>
    <w:p w14:paraId="3ACF58DE" w14:textId="77777777" w:rsidR="00AB1930" w:rsidRPr="00BD6FBD" w:rsidRDefault="00890C26" w:rsidP="00F42C5F">
      <w:pPr>
        <w:rPr>
          <w:rFonts w:ascii="Arial" w:hAnsi="Arial" w:cs="Arial"/>
          <w:b/>
          <w:lang w:val="en-US"/>
        </w:rPr>
      </w:pPr>
      <w:r w:rsidRPr="00BD6FBD">
        <w:rPr>
          <w:rFonts w:ascii="Arial" w:hAnsi="Arial" w:cs="Arial"/>
          <w:b/>
          <w:lang w:val="en-US"/>
        </w:rPr>
        <w:t>Note:</w:t>
      </w:r>
      <w:r w:rsidR="00AB1930" w:rsidRPr="00BD6FBD">
        <w:rPr>
          <w:rFonts w:ascii="Arial" w:hAnsi="Arial" w:cs="Arial"/>
          <w:b/>
          <w:lang w:val="en-US"/>
        </w:rPr>
        <w:t xml:space="preserve"> </w:t>
      </w:r>
      <w:r w:rsidRPr="00BD6FBD">
        <w:rPr>
          <w:rFonts w:ascii="Arial" w:hAnsi="Arial" w:cs="Arial"/>
          <w:b/>
          <w:lang w:val="en-US"/>
        </w:rPr>
        <w:t xml:space="preserve"> </w:t>
      </w:r>
    </w:p>
    <w:p w14:paraId="3ACF58DF" w14:textId="77777777" w:rsidR="00AB1930" w:rsidRPr="00BD6FBD" w:rsidRDefault="00AB1930" w:rsidP="00396B5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lang w:val="en-US"/>
        </w:rPr>
        <w:t>By default</w:t>
      </w:r>
      <w:r w:rsidR="00DA3558" w:rsidRPr="00BD6FBD">
        <w:rPr>
          <w:rFonts w:ascii="Arial" w:hAnsi="Arial" w:cs="Arial"/>
          <w:lang w:val="en-US"/>
        </w:rPr>
        <w:t xml:space="preserve"> UDP</w:t>
      </w:r>
      <w:r w:rsidRPr="00BD6FBD">
        <w:rPr>
          <w:rFonts w:ascii="Arial" w:hAnsi="Arial" w:cs="Arial"/>
          <w:lang w:val="en-US"/>
        </w:rPr>
        <w:t xml:space="preserve"> Port is set to “5005”</w:t>
      </w:r>
      <w:r w:rsidR="00396B55" w:rsidRPr="00BD6FBD">
        <w:rPr>
          <w:rFonts w:ascii="Arial" w:hAnsi="Arial" w:cs="Arial"/>
          <w:lang w:val="en-US"/>
        </w:rPr>
        <w:t xml:space="preserve"> and IP</w:t>
      </w:r>
      <w:r w:rsidRPr="00BD6FBD">
        <w:rPr>
          <w:rFonts w:ascii="Arial" w:hAnsi="Arial" w:cs="Arial"/>
          <w:lang w:val="en-US"/>
        </w:rPr>
        <w:t xml:space="preserve"> </w:t>
      </w:r>
      <w:r w:rsidR="00396B55" w:rsidRPr="00BD6FBD">
        <w:rPr>
          <w:rFonts w:ascii="Arial" w:hAnsi="Arial" w:cs="Arial"/>
          <w:lang w:val="en-US"/>
        </w:rPr>
        <w:t xml:space="preserve">to “10.10.1.20 </w:t>
      </w:r>
      <w:proofErr w:type="gramStart"/>
      <w:r w:rsidR="00396B55" w:rsidRPr="00BD6FBD">
        <w:rPr>
          <w:rFonts w:ascii="Arial" w:hAnsi="Arial" w:cs="Arial"/>
          <w:lang w:val="en-US"/>
        </w:rPr>
        <w:t xml:space="preserve">“ </w:t>
      </w:r>
      <w:r w:rsidRPr="00BD6FBD">
        <w:rPr>
          <w:rFonts w:ascii="Arial" w:hAnsi="Arial" w:cs="Arial"/>
          <w:lang w:val="en-US"/>
        </w:rPr>
        <w:t>to</w:t>
      </w:r>
      <w:proofErr w:type="gramEnd"/>
      <w:r w:rsidRPr="00BD6FBD">
        <w:rPr>
          <w:rFonts w:ascii="Arial" w:hAnsi="Arial" w:cs="Arial"/>
          <w:lang w:val="en-US"/>
        </w:rPr>
        <w:t xml:space="preserve"> change the por</w:t>
      </w:r>
      <w:r w:rsidR="00396B55" w:rsidRPr="00BD6FBD">
        <w:rPr>
          <w:rFonts w:ascii="Arial" w:hAnsi="Arial" w:cs="Arial"/>
          <w:lang w:val="en-US"/>
        </w:rPr>
        <w:t xml:space="preserve">t number </w:t>
      </w:r>
      <w:r w:rsidR="00294A2E" w:rsidRPr="00BD6FBD">
        <w:rPr>
          <w:rFonts w:ascii="Arial" w:hAnsi="Arial" w:cs="Arial"/>
          <w:lang w:val="en-US"/>
        </w:rPr>
        <w:t xml:space="preserve">and IP address according to your receiver </w:t>
      </w:r>
      <w:r w:rsidR="00396B55" w:rsidRPr="00BD6FBD">
        <w:rPr>
          <w:rFonts w:ascii="Arial" w:hAnsi="Arial" w:cs="Arial"/>
          <w:lang w:val="en-US"/>
        </w:rPr>
        <w:t xml:space="preserve">make changes in line </w:t>
      </w:r>
      <w:r w:rsidR="00C2548A" w:rsidRPr="00BD6FBD">
        <w:rPr>
          <w:rFonts w:ascii="Arial" w:hAnsi="Arial" w:cs="Arial"/>
          <w:lang w:val="en-US"/>
        </w:rPr>
        <w:t>6 and 7</w:t>
      </w:r>
    </w:p>
    <w:p w14:paraId="3ACF58E0" w14:textId="77777777" w:rsidR="00F42C5F" w:rsidRPr="00BD6FBD" w:rsidRDefault="00AB1930" w:rsidP="006E45A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D6FBD">
        <w:rPr>
          <w:rFonts w:ascii="Arial" w:hAnsi="Arial" w:cs="Arial"/>
          <w:lang w:val="en-US"/>
        </w:rPr>
        <w:t>Regularl</w:t>
      </w:r>
      <w:r w:rsidR="007D763E" w:rsidRPr="00BD6FBD">
        <w:rPr>
          <w:rFonts w:ascii="Arial" w:hAnsi="Arial" w:cs="Arial"/>
          <w:lang w:val="en-US"/>
        </w:rPr>
        <w:t>y check the console for errors.</w:t>
      </w:r>
    </w:p>
    <w:p w14:paraId="3ACF58E1" w14:textId="77777777" w:rsidR="00F42C5F" w:rsidRPr="00BD6FBD" w:rsidRDefault="00F42C5F" w:rsidP="00F42C5F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F42C5F" w:rsidRPr="00BD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99"/>
    <w:multiLevelType w:val="hybridMultilevel"/>
    <w:tmpl w:val="6E30B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42F2"/>
    <w:multiLevelType w:val="multilevel"/>
    <w:tmpl w:val="B24828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color w:val="5B9BD5" w:themeColor="accent1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8"/>
    <w:rsid w:val="00107A10"/>
    <w:rsid w:val="001859EE"/>
    <w:rsid w:val="00294A2E"/>
    <w:rsid w:val="00396B55"/>
    <w:rsid w:val="00415EC1"/>
    <w:rsid w:val="00620B68"/>
    <w:rsid w:val="007D763E"/>
    <w:rsid w:val="00890C26"/>
    <w:rsid w:val="00936A00"/>
    <w:rsid w:val="009B408B"/>
    <w:rsid w:val="00AB1930"/>
    <w:rsid w:val="00BD6FBD"/>
    <w:rsid w:val="00C2548A"/>
    <w:rsid w:val="00D408EE"/>
    <w:rsid w:val="00DA3558"/>
    <w:rsid w:val="00F11278"/>
    <w:rsid w:val="00F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58C2"/>
  <w15:chartTrackingRefBased/>
  <w15:docId w15:val="{F26DA5D8-1784-49DB-BE81-50C7DAE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5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5F"/>
    <w:pPr>
      <w:keepNext/>
      <w:keepLines/>
      <w:numPr>
        <w:ilvl w:val="1"/>
        <w:numId w:val="1"/>
      </w:numPr>
      <w:spacing w:before="32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42C5F"/>
    <w:pPr>
      <w:keepNext/>
      <w:keepLines/>
      <w:numPr>
        <w:ilvl w:val="2"/>
        <w:numId w:val="1"/>
      </w:numPr>
      <w:spacing w:before="8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C5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C5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2C5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2C5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2C5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2C5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5F"/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2C5F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42C5F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2C5F"/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42C5F"/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2C5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C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F42C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1930"/>
    <w:pPr>
      <w:ind w:left="720"/>
      <w:contextualSpacing/>
    </w:pPr>
  </w:style>
  <w:style w:type="table" w:styleId="GridTable4">
    <w:name w:val="Grid Table 4"/>
    <w:basedOn w:val="TableNormal"/>
    <w:uiPriority w:val="49"/>
    <w:rsid w:val="00936A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36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te_of_change" TargetMode="External"/><Relationship Id="rId13" Type="http://schemas.openxmlformats.org/officeDocument/2006/relationships/hyperlink" Target="https://en.wikipedia.org/wiki/Gravitational_acceler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celeration" TargetMode="External"/><Relationship Id="rId12" Type="http://schemas.openxmlformats.org/officeDocument/2006/relationships/hyperlink" Target="https://en.wikipedia.org/wiki/Coordinate_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celerometer" TargetMode="External"/><Relationship Id="rId11" Type="http://schemas.openxmlformats.org/officeDocument/2006/relationships/hyperlink" Target="https://en.wikipedia.org/wiki/Accelerometer" TargetMode="External"/><Relationship Id="rId5" Type="http://schemas.openxmlformats.org/officeDocument/2006/relationships/hyperlink" Target="https://en.wikipedia.org/wiki/Proper_acceleration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en.wikipedia.org/wiki/Rest_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elocity" TargetMode="External"/><Relationship Id="rId14" Type="http://schemas.openxmlformats.org/officeDocument/2006/relationships/hyperlink" Target="https://en.wikipedia.org/wiki/Free_f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User</cp:lastModifiedBy>
  <cp:revision>14</cp:revision>
  <dcterms:created xsi:type="dcterms:W3CDTF">2017-12-16T10:35:00Z</dcterms:created>
  <dcterms:modified xsi:type="dcterms:W3CDTF">2017-12-19T09:13:00Z</dcterms:modified>
</cp:coreProperties>
</file>