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E9AB4" w14:textId="6A3D8EC8" w:rsidR="003C2323" w:rsidRDefault="001943B9" w:rsidP="00C234BC">
      <w:pPr>
        <w:jc w:val="center"/>
        <w:rPr>
          <w:rFonts w:cs="Arial"/>
          <w:b/>
          <w:bCs/>
        </w:rPr>
      </w:pPr>
      <w:r w:rsidRPr="0006061A">
        <w:rPr>
          <w:rFonts w:cs="Arial"/>
          <w:b/>
          <w:bCs/>
        </w:rPr>
        <w:t xml:space="preserve">Performance analysis of </w:t>
      </w:r>
      <w:r w:rsidR="00BF54DC" w:rsidRPr="0006061A">
        <w:rPr>
          <w:rFonts w:cs="Arial"/>
          <w:b/>
          <w:bCs/>
        </w:rPr>
        <w:t>802.15.4</w:t>
      </w:r>
      <w:r w:rsidRPr="0006061A">
        <w:rPr>
          <w:rFonts w:cs="Arial"/>
          <w:b/>
          <w:bCs/>
        </w:rPr>
        <w:t xml:space="preserve"> based </w:t>
      </w:r>
      <w:r w:rsidR="00AE03E7">
        <w:rPr>
          <w:rFonts w:cs="Arial"/>
          <w:b/>
          <w:bCs/>
        </w:rPr>
        <w:t xml:space="preserve">wireless </w:t>
      </w:r>
      <w:r w:rsidRPr="0006061A">
        <w:rPr>
          <w:rFonts w:cs="Arial"/>
          <w:b/>
          <w:bCs/>
        </w:rPr>
        <w:t>sensor networks</w:t>
      </w:r>
      <w:r w:rsidR="00D24F32">
        <w:rPr>
          <w:rFonts w:cs="Arial"/>
          <w:b/>
          <w:bCs/>
        </w:rPr>
        <w:t xml:space="preserve"> using NetSim</w:t>
      </w:r>
    </w:p>
    <w:p w14:paraId="542021C2" w14:textId="6BB994C5" w:rsidR="00CC59C5" w:rsidRDefault="00CC59C5" w:rsidP="00CC59C5">
      <w:pPr>
        <w:spacing w:after="0" w:line="240" w:lineRule="auto"/>
      </w:pPr>
      <w:r w:rsidRPr="00CC59C5">
        <w:rPr>
          <w:color w:val="2E74B5" w:themeColor="accent5" w:themeShade="BF"/>
        </w:rPr>
        <w:t xml:space="preserve">Applicable Release: </w:t>
      </w:r>
      <w:r>
        <w:t>NetSim v13.3</w:t>
      </w:r>
      <w:r w:rsidR="00240FF4">
        <w:t>.12</w:t>
      </w:r>
      <w:r>
        <w:t xml:space="preserve"> or higher </w:t>
      </w:r>
    </w:p>
    <w:p w14:paraId="281C9A7B" w14:textId="2180EE2C" w:rsidR="00CC59C5" w:rsidRDefault="00CC59C5" w:rsidP="00CC59C5">
      <w:pPr>
        <w:spacing w:after="0" w:line="240" w:lineRule="auto"/>
      </w:pPr>
      <w:r w:rsidRPr="00CC59C5">
        <w:rPr>
          <w:color w:val="2E74B5" w:themeColor="accent5" w:themeShade="BF"/>
        </w:rPr>
        <w:t>Applicable Version(s):</w:t>
      </w:r>
      <w:r>
        <w:t xml:space="preserve"> All (Academic, Standard and Pro)</w:t>
      </w:r>
    </w:p>
    <w:p w14:paraId="569B8B00" w14:textId="083CB121" w:rsidR="00CC59C5" w:rsidRPr="0006061A" w:rsidRDefault="00CC59C5" w:rsidP="00CC59C5">
      <w:pPr>
        <w:spacing w:after="0" w:line="240" w:lineRule="auto"/>
        <w:rPr>
          <w:rFonts w:cs="Arial"/>
          <w:b/>
          <w:bCs/>
        </w:rPr>
      </w:pPr>
      <w:r w:rsidRPr="00CC59C5">
        <w:rPr>
          <w:color w:val="2E74B5" w:themeColor="accent5" w:themeShade="BF"/>
        </w:rPr>
        <w:t>Project download link:</w:t>
      </w:r>
      <w:r>
        <w:t xml:space="preserve"> See Appendix-1. The URL has the configuration files (scenario, settings, and other related files) of the examples discussed in this analysis for users to import and run in NetSim</w:t>
      </w:r>
    </w:p>
    <w:p w14:paraId="7CDEC051" w14:textId="181656C2" w:rsidR="00A519AB" w:rsidRPr="0006061A" w:rsidRDefault="00A519AB" w:rsidP="005E77EE">
      <w:pPr>
        <w:pStyle w:val="Heading1"/>
        <w:rPr>
          <w:rFonts w:cs="Arial"/>
        </w:rPr>
      </w:pPr>
      <w:r w:rsidRPr="0006061A">
        <w:rPr>
          <w:rFonts w:cs="Arial"/>
        </w:rPr>
        <w:t>Introduction</w:t>
      </w:r>
      <w:r w:rsidR="00C603EF">
        <w:rPr>
          <w:rFonts w:cs="Arial"/>
        </w:rPr>
        <w:t>s</w:t>
      </w:r>
    </w:p>
    <w:p w14:paraId="628D1FB2" w14:textId="77777777" w:rsidR="00AE03E7" w:rsidRDefault="00AE03E7" w:rsidP="00257D1B">
      <w:pPr>
        <w:spacing w:after="0" w:line="240" w:lineRule="auto"/>
        <w:rPr>
          <w:rFonts w:cs="Arial"/>
          <w:szCs w:val="20"/>
        </w:rPr>
      </w:pPr>
    </w:p>
    <w:p w14:paraId="4CE1598A" w14:textId="77777777" w:rsidR="00981B26" w:rsidRDefault="00981B26" w:rsidP="00981B2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Wireless sensor networks (WSNs), </w:t>
      </w:r>
      <w:r>
        <w:rPr>
          <w:rFonts w:cs="Arial"/>
          <w:szCs w:val="20"/>
        </w:rPr>
        <w:t>was a</w:t>
      </w:r>
      <w:r w:rsidRPr="0006061A">
        <w:rPr>
          <w:rFonts w:cs="Arial"/>
          <w:szCs w:val="20"/>
        </w:rPr>
        <w:t xml:space="preserve"> concept that originated in the mid-1990s, have now reached a stage in their evolution</w:t>
      </w:r>
      <w:r>
        <w:rPr>
          <w:rFonts w:cs="Arial"/>
          <w:szCs w:val="20"/>
        </w:rPr>
        <w:t>,</w:t>
      </w:r>
      <w:r w:rsidRPr="0006061A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where </w:t>
      </w:r>
      <w:r w:rsidRPr="00981B26">
        <w:rPr>
          <w:rFonts w:cs="Arial"/>
          <w:szCs w:val="20"/>
        </w:rPr>
        <w:t>world</w:t>
      </w:r>
      <w:r>
        <w:rPr>
          <w:rFonts w:cs="Arial"/>
          <w:szCs w:val="20"/>
        </w:rPr>
        <w:t xml:space="preserve"> is </w:t>
      </w:r>
      <w:r w:rsidRPr="00981B26">
        <w:rPr>
          <w:rFonts w:cs="Arial"/>
          <w:szCs w:val="20"/>
        </w:rPr>
        <w:t>covered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with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wireless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sensor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networks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with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access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to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them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via</w:t>
      </w:r>
      <w:r>
        <w:rPr>
          <w:rFonts w:cs="Arial"/>
          <w:szCs w:val="20"/>
        </w:rPr>
        <w:t xml:space="preserve"> I</w:t>
      </w:r>
      <w:r w:rsidRPr="00981B26">
        <w:rPr>
          <w:rFonts w:cs="Arial"/>
          <w:szCs w:val="20"/>
        </w:rPr>
        <w:t>nternet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of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Things</w:t>
      </w:r>
      <w:r>
        <w:rPr>
          <w:rFonts w:cs="Arial"/>
          <w:szCs w:val="20"/>
        </w:rPr>
        <w:t xml:space="preserve"> </w:t>
      </w:r>
      <w:r w:rsidRPr="00981B26">
        <w:rPr>
          <w:rFonts w:cs="Arial"/>
          <w:szCs w:val="20"/>
        </w:rPr>
        <w:t>(IoT)</w:t>
      </w:r>
      <w:r w:rsidRPr="0006061A">
        <w:rPr>
          <w:rFonts w:cs="Arial"/>
          <w:szCs w:val="20"/>
        </w:rPr>
        <w:t xml:space="preserve">. </w:t>
      </w:r>
      <w:r>
        <w:rPr>
          <w:rFonts w:cs="Arial"/>
          <w:szCs w:val="20"/>
        </w:rPr>
        <w:t>WSNs have</w:t>
      </w:r>
      <w:r w:rsidRPr="0006061A">
        <w:rPr>
          <w:rFonts w:cs="Arial"/>
          <w:szCs w:val="20"/>
        </w:rPr>
        <w:t xml:space="preserve"> unlimited potential for application in areas such as environmental, medical, military, transportation, entertainment, crisis management, homeland defence and smart spaces. </w:t>
      </w:r>
    </w:p>
    <w:p w14:paraId="429AA983" w14:textId="77777777" w:rsidR="00981B26" w:rsidRDefault="00981B26" w:rsidP="00981B2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</w:p>
    <w:p w14:paraId="5AB1E7D7" w14:textId="7646E0EF" w:rsidR="00981B26" w:rsidRDefault="00981B26" w:rsidP="00981B2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>A WSN comprises nodes/motes equipped with a microprocessor, memory, radio, and battery, which combine the functions of sensing, computing, and wireless communication onto a miniature smart sensor node. IEEE 802.15.4-2006 is the standard which specifies the physical layer and media access control of these motes</w:t>
      </w:r>
      <w:r w:rsidR="009A33AA">
        <w:rPr>
          <w:rFonts w:cs="Arial"/>
          <w:szCs w:val="20"/>
        </w:rPr>
        <w:t xml:space="preserve"> </w:t>
      </w:r>
      <w:sdt>
        <w:sdtPr>
          <w:rPr>
            <w:rFonts w:cs="Arial"/>
            <w:szCs w:val="20"/>
          </w:rPr>
          <w:id w:val="-1767762243"/>
          <w:citation/>
        </w:sdtPr>
        <w:sdtContent>
          <w:r w:rsidR="009A33AA">
            <w:rPr>
              <w:rFonts w:cs="Arial"/>
              <w:szCs w:val="20"/>
            </w:rPr>
            <w:fldChar w:fldCharType="begin"/>
          </w:r>
          <w:r w:rsidR="00CC59C5">
            <w:rPr>
              <w:rFonts w:cs="Arial"/>
              <w:szCs w:val="20"/>
            </w:rPr>
            <w:instrText xml:space="preserve">CITATION Lad11 \l 16393 </w:instrText>
          </w:r>
          <w:r w:rsidR="009A33AA">
            <w:rPr>
              <w:rFonts w:cs="Arial"/>
              <w:szCs w:val="20"/>
            </w:rPr>
            <w:fldChar w:fldCharType="separate"/>
          </w:r>
          <w:r w:rsidR="00F10300" w:rsidRPr="00F10300">
            <w:rPr>
              <w:rFonts w:cs="Arial"/>
              <w:noProof/>
              <w:szCs w:val="20"/>
            </w:rPr>
            <w:t>[1]</w:t>
          </w:r>
          <w:r w:rsidR="009A33AA">
            <w:rPr>
              <w:rFonts w:cs="Arial"/>
              <w:szCs w:val="20"/>
            </w:rPr>
            <w:fldChar w:fldCharType="end"/>
          </w:r>
        </w:sdtContent>
      </w:sdt>
      <w:r w:rsidR="009E3835">
        <w:rPr>
          <w:rFonts w:cs="Arial"/>
          <w:szCs w:val="20"/>
        </w:rPr>
        <w:t>.</w:t>
      </w:r>
    </w:p>
    <w:p w14:paraId="03DCE8F3" w14:textId="77777777" w:rsidR="00981B26" w:rsidRDefault="00981B26" w:rsidP="00257D1B">
      <w:pPr>
        <w:spacing w:after="0" w:line="240" w:lineRule="auto"/>
        <w:rPr>
          <w:rFonts w:cs="Arial"/>
          <w:szCs w:val="20"/>
        </w:rPr>
      </w:pPr>
    </w:p>
    <w:p w14:paraId="0E2E6E39" w14:textId="090AF16F" w:rsidR="00A519AB" w:rsidRDefault="00AD6854" w:rsidP="00257D1B">
      <w:pPr>
        <w:spacing w:after="0" w:line="240" w:lineRule="auto"/>
        <w:rPr>
          <w:rFonts w:cs="Arial"/>
          <w:szCs w:val="20"/>
        </w:rPr>
      </w:pPr>
      <w:r w:rsidRPr="0006061A">
        <w:rPr>
          <w:rFonts w:cs="Arial"/>
          <w:szCs w:val="20"/>
        </w:rPr>
        <w:t>IEEE 802.15.4 is a low-cost, low-data-rate wireless access technology for devices that are operated or work on batteries. This describes how low-rate wireless personal area networks (LR-WPANs) function.</w:t>
      </w:r>
    </w:p>
    <w:p w14:paraId="5800BB82" w14:textId="77777777" w:rsidR="00AE03E7" w:rsidRPr="0006061A" w:rsidRDefault="00AE03E7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</w:p>
    <w:p w14:paraId="3A37A2A8" w14:textId="77777777" w:rsidR="00517D3B" w:rsidRDefault="00FE2CEA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>A major challenge in the area of WSNs is designing the network. A sensor network design is influenced by many factors, including fault tolerance</w:t>
      </w:r>
      <w:r w:rsidR="00517D3B">
        <w:rPr>
          <w:rFonts w:cs="Arial"/>
          <w:szCs w:val="20"/>
        </w:rPr>
        <w:t xml:space="preserve">, </w:t>
      </w:r>
      <w:r w:rsidRPr="0006061A">
        <w:rPr>
          <w:rFonts w:cs="Arial"/>
          <w:szCs w:val="20"/>
        </w:rPr>
        <w:t xml:space="preserve">scalability, cost, operating environment, sensor network topology, hardware constraints, transmission media, power consumption, and so on. Various industrial applications based on sensor networks have different Quality-of-Service (QoS) requirements like bounded latency (time taken for a generated packet to reach the base station), guaranteed throughput, maximum network lifetime (energy efficiency), etc. </w:t>
      </w:r>
    </w:p>
    <w:p w14:paraId="426A0559" w14:textId="77777777" w:rsidR="00517D3B" w:rsidRDefault="00517D3B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</w:p>
    <w:p w14:paraId="51301389" w14:textId="48DC56DD" w:rsidR="00FE2CEA" w:rsidRDefault="00FE2CEA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>IEEE 802.15.4 relies on spread spectrum digital modulation of a 2 MHz bandwidth carrier in the 2.4 GHz ISM band, and CSMA/CA medium access control.</w:t>
      </w:r>
      <w:r w:rsidR="00300EA3">
        <w:rPr>
          <w:rFonts w:cs="Arial"/>
          <w:szCs w:val="20"/>
        </w:rPr>
        <w:t xml:space="preserve"> </w:t>
      </w:r>
      <w:r w:rsidRPr="0006061A">
        <w:rPr>
          <w:rFonts w:cs="Arial"/>
          <w:szCs w:val="20"/>
        </w:rPr>
        <w:t xml:space="preserve">The standard defines two types of CSMA/CA algorithms- slotted and unslotted and is named </w:t>
      </w:r>
      <w:r w:rsidR="00B02A2D" w:rsidRPr="0006061A">
        <w:rPr>
          <w:rFonts w:cs="Arial"/>
          <w:szCs w:val="20"/>
        </w:rPr>
        <w:t>based on</w:t>
      </w:r>
      <w:r w:rsidRPr="0006061A">
        <w:rPr>
          <w:rFonts w:cs="Arial"/>
          <w:szCs w:val="20"/>
        </w:rPr>
        <w:t xml:space="preserve"> the algorithm chosen - beaconed and beaconless, respectively.</w:t>
      </w:r>
    </w:p>
    <w:p w14:paraId="0363554A" w14:textId="77777777" w:rsidR="00DA143F" w:rsidRPr="0006061A" w:rsidRDefault="00DA143F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</w:p>
    <w:p w14:paraId="3C6A50A0" w14:textId="216F0180" w:rsidR="00FE2CEA" w:rsidRDefault="00300EA3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  <w:r>
        <w:rPr>
          <w:rFonts w:cs="Arial"/>
          <w:szCs w:val="20"/>
        </w:rPr>
        <w:t>In this document, we study the performance of b</w:t>
      </w:r>
      <w:r w:rsidR="00FE2CEA" w:rsidRPr="0006061A">
        <w:rPr>
          <w:rFonts w:cs="Arial"/>
          <w:szCs w:val="20"/>
        </w:rPr>
        <w:t>eaconless operation of IEEE 802.15</w:t>
      </w:r>
      <w:r w:rsidR="00EE6B1E">
        <w:rPr>
          <w:rFonts w:cs="Arial"/>
          <w:szCs w:val="20"/>
        </w:rPr>
        <w:t xml:space="preserve">.4 and are concerned with the </w:t>
      </w:r>
      <w:r w:rsidR="00FE2CEA" w:rsidRPr="0006061A">
        <w:rPr>
          <w:rFonts w:cs="Arial"/>
          <w:szCs w:val="20"/>
        </w:rPr>
        <w:t xml:space="preserve">performance analysis </w:t>
      </w:r>
      <w:r w:rsidR="00EE6B1E">
        <w:rPr>
          <w:rFonts w:cs="Arial"/>
          <w:szCs w:val="20"/>
        </w:rPr>
        <w:t>of</w:t>
      </w:r>
      <w:r w:rsidR="00FE2CEA" w:rsidRPr="0006061A">
        <w:rPr>
          <w:rFonts w:cs="Arial"/>
          <w:szCs w:val="20"/>
        </w:rPr>
        <w:t xml:space="preserve"> WSNs that rely on beaconless IEEE 802.15.4 multi</w:t>
      </w:r>
      <w:r w:rsidR="00EE6B1E">
        <w:rPr>
          <w:rFonts w:cs="Arial"/>
          <w:szCs w:val="20"/>
        </w:rPr>
        <w:t>-</w:t>
      </w:r>
      <w:r w:rsidR="00FE2CEA" w:rsidRPr="0006061A">
        <w:rPr>
          <w:rFonts w:cs="Arial"/>
          <w:szCs w:val="20"/>
        </w:rPr>
        <w:t>hop wireless networks for interconnecting the sensors with the base station.</w:t>
      </w:r>
    </w:p>
    <w:p w14:paraId="6E0D63CE" w14:textId="77777777" w:rsidR="00AE03E7" w:rsidRPr="0006061A" w:rsidRDefault="00AE03E7" w:rsidP="00257D1B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0"/>
        </w:rPr>
      </w:pPr>
    </w:p>
    <w:p w14:paraId="2C4CA98F" w14:textId="316540DB" w:rsidR="00956254" w:rsidRPr="0006061A" w:rsidRDefault="0043496C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 xml:space="preserve">Pathloss, </w:t>
      </w:r>
      <w:r w:rsidR="00956254" w:rsidRPr="0006061A">
        <w:rPr>
          <w:rFonts w:cs="Arial"/>
          <w:b/>
          <w:bCs/>
          <w:szCs w:val="20"/>
        </w:rPr>
        <w:t xml:space="preserve">Transmission range and </w:t>
      </w:r>
      <w:r w:rsidR="00F32AD4">
        <w:rPr>
          <w:rFonts w:cs="Arial"/>
          <w:b/>
          <w:bCs/>
          <w:szCs w:val="20"/>
        </w:rPr>
        <w:t>C</w:t>
      </w:r>
      <w:r w:rsidR="00956254" w:rsidRPr="0006061A">
        <w:rPr>
          <w:rFonts w:cs="Arial"/>
          <w:b/>
          <w:bCs/>
          <w:szCs w:val="20"/>
        </w:rPr>
        <w:t xml:space="preserve">arrier </w:t>
      </w:r>
      <w:r w:rsidR="00A63DD7">
        <w:rPr>
          <w:rFonts w:cs="Arial"/>
          <w:b/>
          <w:bCs/>
          <w:szCs w:val="20"/>
        </w:rPr>
        <w:t>S</w:t>
      </w:r>
      <w:r w:rsidR="00956254" w:rsidRPr="0006061A">
        <w:rPr>
          <w:rFonts w:cs="Arial"/>
          <w:b/>
          <w:bCs/>
          <w:szCs w:val="20"/>
        </w:rPr>
        <w:t xml:space="preserve">ense </w:t>
      </w:r>
      <w:r w:rsidR="00F32AD4">
        <w:rPr>
          <w:rFonts w:cs="Arial"/>
          <w:b/>
          <w:bCs/>
          <w:szCs w:val="20"/>
        </w:rPr>
        <w:t xml:space="preserve">(CS) </w:t>
      </w:r>
      <w:r w:rsidR="00A63DD7">
        <w:rPr>
          <w:rFonts w:cs="Arial"/>
          <w:b/>
          <w:bCs/>
          <w:szCs w:val="20"/>
        </w:rPr>
        <w:t>R</w:t>
      </w:r>
      <w:r w:rsidR="00956254" w:rsidRPr="0006061A">
        <w:rPr>
          <w:rFonts w:cs="Arial"/>
          <w:b/>
          <w:bCs/>
          <w:szCs w:val="20"/>
        </w:rPr>
        <w:t>ange</w:t>
      </w:r>
    </w:p>
    <w:p w14:paraId="26E69738" w14:textId="14A36364" w:rsidR="0039032C" w:rsidRPr="0006061A" w:rsidRDefault="00F32AD4" w:rsidP="0039032C">
      <w:pPr>
        <w:spacing w:line="240" w:lineRule="auto"/>
        <w:jc w:val="both"/>
        <w:rPr>
          <w:rFonts w:cs="Arial"/>
          <w:b/>
          <w:bCs/>
          <w:color w:val="212529"/>
          <w:szCs w:val="20"/>
        </w:rPr>
      </w:pPr>
      <w:r w:rsidRPr="00F32AD4">
        <w:rPr>
          <w:rFonts w:cs="Arial"/>
          <w:b/>
          <w:bCs/>
          <w:color w:val="212529"/>
          <w:szCs w:val="20"/>
        </w:rPr>
        <w:t>Pathloss</w:t>
      </w:r>
      <w:r>
        <w:rPr>
          <w:rFonts w:cs="Arial"/>
          <w:color w:val="212529"/>
          <w:szCs w:val="20"/>
        </w:rPr>
        <w:t xml:space="preserve">: </w:t>
      </w:r>
      <w:r w:rsidR="00816CF7" w:rsidRPr="0006061A">
        <w:rPr>
          <w:rFonts w:cs="Arial"/>
          <w:color w:val="212529"/>
          <w:szCs w:val="20"/>
        </w:rPr>
        <w:t xml:space="preserve">The standard pathloss equation is </w:t>
      </w:r>
      <w:r w:rsidR="0039032C" w:rsidRPr="0006061A">
        <w:rPr>
          <w:rFonts w:cs="Arial"/>
          <w:b/>
          <w:bCs/>
          <w:color w:val="212529"/>
          <w:szCs w:val="20"/>
        </w:rPr>
        <w:t xml:space="preserve"> </w:t>
      </w:r>
    </w:p>
    <w:p w14:paraId="7743F943" w14:textId="77777777" w:rsidR="0039032C" w:rsidRPr="0006061A" w:rsidRDefault="00000000" w:rsidP="0039032C">
      <w:pPr>
        <w:spacing w:line="240" w:lineRule="auto"/>
        <w:ind w:firstLine="720"/>
        <w:jc w:val="center"/>
        <w:rPr>
          <w:rFonts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RX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TX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T</m:t>
              </m:r>
            </m:sub>
          </m:sSub>
          <m:r>
            <w:rPr>
              <w:rFonts w:ascii="Cambria Math" w:hAnsi="Cambria Math" w:cs="Arial"/>
              <w:szCs w:val="20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PL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d0</m:t>
              </m:r>
            </m:sub>
          </m:sSub>
          <m:r>
            <w:rPr>
              <w:rFonts w:ascii="Cambria Math" w:hAnsi="Cambria Math" w:cs="Arial"/>
              <w:szCs w:val="20"/>
            </w:rPr>
            <m:t>-10×η×</m:t>
          </m:r>
          <m:func>
            <m:funcPr>
              <m:ctrlPr>
                <w:rPr>
                  <w:rFonts w:ascii="Cambria Math" w:hAnsi="Cambria Math" w:cs="Arial"/>
                  <w:i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Cs w:val="20"/>
                        </w:rPr>
                        <m:t>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o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05BE68D8" w14:textId="77777777" w:rsidR="0039032C" w:rsidRPr="0006061A" w:rsidRDefault="0039032C" w:rsidP="0039032C">
      <w:pPr>
        <w:spacing w:line="240" w:lineRule="auto"/>
        <w:jc w:val="both"/>
        <w:rPr>
          <w:rFonts w:cs="Arial"/>
          <w:szCs w:val="20"/>
        </w:rPr>
      </w:pPr>
      <w:r w:rsidRPr="0006061A">
        <w:rPr>
          <w:rFonts w:eastAsiaTheme="minorEastAsia" w:cs="Arial"/>
          <w:iCs/>
          <w:szCs w:val="20"/>
        </w:rPr>
        <w:t xml:space="preserve">where, </w:t>
      </w:r>
      <m:oMath>
        <m:r>
          <w:rPr>
            <w:rFonts w:ascii="Cambria Math" w:hAnsi="Cambria Math" w:cs="Arial"/>
            <w:szCs w:val="20"/>
            <w:vertAlign w:val="subscript"/>
          </w:rPr>
          <m:t>T</m:t>
        </m:r>
        <m:sSub>
          <m:sSubPr>
            <m:ctrlPr>
              <w:rPr>
                <w:rFonts w:ascii="Cambria Math" w:hAnsi="Cambria Math" w:cs="Arial"/>
                <w:i/>
                <w:iCs/>
                <w:szCs w:val="20"/>
                <w:vertAlign w:val="subscript"/>
              </w:rPr>
            </m:ctrlPr>
          </m:sSubPr>
          <m:e>
            <m:r>
              <w:rPr>
                <w:rFonts w:ascii="Cambria Math" w:hAnsi="Cambria Math" w:cs="Arial"/>
                <w:szCs w:val="20"/>
                <w:vertAlign w:val="subscript"/>
              </w:rPr>
              <m:t>X</m:t>
            </m:r>
          </m:e>
          <m:sub>
            <m:r>
              <w:rPr>
                <w:rFonts w:ascii="Cambria Math" w:hAnsi="Cambria Math" w:cs="Arial"/>
                <w:szCs w:val="20"/>
                <w:vertAlign w:val="subscript"/>
              </w:rPr>
              <m:t>power</m:t>
            </m:r>
          </m:sub>
        </m:sSub>
      </m:oMath>
      <w:r w:rsidRPr="0006061A">
        <w:rPr>
          <w:rFonts w:cs="Arial"/>
          <w:szCs w:val="20"/>
          <w:vertAlign w:val="subscript"/>
        </w:rPr>
        <w:t xml:space="preserve"> </w:t>
      </w:r>
      <w:r w:rsidRPr="0006061A">
        <w:rPr>
          <w:rFonts w:cs="Arial"/>
          <w:szCs w:val="20"/>
        </w:rPr>
        <w:t xml:space="preserve">is the transmitter Power,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G</m:t>
            </m:r>
          </m:e>
          <m:sub>
            <m:r>
              <w:rPr>
                <w:rFonts w:ascii="Cambria Math" w:hAnsi="Cambria Math" w:cs="Arial"/>
                <w:szCs w:val="20"/>
              </w:rPr>
              <m:t>T</m:t>
            </m:r>
          </m:sub>
        </m:sSub>
      </m:oMath>
      <w:r w:rsidRPr="0006061A">
        <w:rPr>
          <w:rFonts w:eastAsiaTheme="minorEastAsia" w:cs="Arial"/>
          <w:szCs w:val="20"/>
        </w:rPr>
        <w:t xml:space="preserve"> is the transmit antenna gain,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R</m:t>
            </m:r>
          </m:sub>
        </m:sSub>
      </m:oMath>
      <w:r w:rsidRPr="0006061A">
        <w:rPr>
          <w:rFonts w:eastAsiaTheme="minorEastAsia" w:cs="Arial"/>
          <w:szCs w:val="20"/>
        </w:rPr>
        <w:t xml:space="preserve"> is the receiver antenna gain, </w:t>
      </w:r>
      <m:oMath>
        <m:r>
          <w:rPr>
            <w:rFonts w:ascii="Cambria Math" w:eastAsiaTheme="minorEastAsia" w:hAnsi="Cambria Math" w:cs="Arial"/>
            <w:szCs w:val="20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d0</m:t>
            </m:r>
          </m:sub>
        </m:sSub>
      </m:oMath>
      <w:r w:rsidRPr="0006061A">
        <w:rPr>
          <w:rFonts w:eastAsiaTheme="minorEastAsia" w:cs="Arial"/>
          <w:szCs w:val="20"/>
        </w:rPr>
        <w:t xml:space="preserve"> is the reference distance pathloss, </w:t>
      </w:r>
      <m:oMath>
        <m:r>
          <w:rPr>
            <w:rFonts w:ascii="Cambria Math" w:eastAsiaTheme="minorEastAsia" w:hAnsi="Cambria Math" w:cs="Arial"/>
            <w:szCs w:val="20"/>
          </w:rPr>
          <m:t>η</m:t>
        </m:r>
      </m:oMath>
      <w:r w:rsidRPr="0006061A">
        <w:rPr>
          <w:rFonts w:eastAsiaTheme="minorEastAsia" w:cs="Arial"/>
          <w:szCs w:val="20"/>
        </w:rPr>
        <w:t xml:space="preserve"> is the pathloss exponent and </w:t>
      </w:r>
      <m:oMath>
        <m:r>
          <w:rPr>
            <w:rFonts w:ascii="Cambria Math" w:eastAsiaTheme="minorEastAsia" w:hAnsi="Cambria Math" w:cs="Arial"/>
            <w:szCs w:val="20"/>
          </w:rPr>
          <m:t>d</m:t>
        </m:r>
      </m:oMath>
      <w:r w:rsidRPr="0006061A">
        <w:rPr>
          <w:rFonts w:eastAsiaTheme="minorEastAsia" w:cs="Arial"/>
          <w:szCs w:val="20"/>
        </w:rPr>
        <w:t xml:space="preserve"> is the transmitter receiver separation in meters. The reference distance pathloss is given by</w:t>
      </w:r>
    </w:p>
    <w:p w14:paraId="74C8D05A" w14:textId="77777777" w:rsidR="0039032C" w:rsidRPr="0006061A" w:rsidRDefault="00000000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PL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d0</m:t>
              </m:r>
            </m:sub>
          </m:sSub>
          <m:r>
            <w:rPr>
              <w:rFonts w:ascii="Cambria Math" w:hAnsi="Cambria Math" w:cs="Arial"/>
              <w:szCs w:val="20"/>
            </w:rPr>
            <m:t>=20</m:t>
          </m:r>
          <m:func>
            <m:funcPr>
              <m:ctrlPr>
                <w:rPr>
                  <w:rFonts w:ascii="Cambria Math" w:hAnsi="Cambria Math" w:cs="Arial"/>
                  <w:szCs w:val="2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Arial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0"/>
                    </w:rPr>
                    <m:t>log</m:t>
                  </m:r>
                </m:e>
                <m:sub>
                  <m:r>
                    <w:rPr>
                      <w:rFonts w:ascii="Cambria Math" w:hAnsi="Cambria Math" w:cs="Arial"/>
                      <w:szCs w:val="20"/>
                    </w:rPr>
                    <m:t>10</m:t>
                  </m:r>
                </m:sub>
              </m:sSub>
              <m:ctrlPr>
                <w:rPr>
                  <w:rFonts w:ascii="Cambria Math" w:hAnsi="Cambria Math" w:cs="Arial"/>
                  <w:i/>
                  <w:szCs w:val="20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i/>
                          <w:szCs w:val="20"/>
                        </w:rPr>
                        <w:sym w:font="Symbol" w:char="F06C"/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4 ×π×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Cs w:val="2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  <m:ctrlPr>
                <w:rPr>
                  <w:rFonts w:ascii="Cambria Math" w:hAnsi="Cambria Math" w:cs="Arial"/>
                  <w:i/>
                  <w:szCs w:val="20"/>
                </w:rPr>
              </m:ctrlPr>
            </m:e>
          </m:func>
        </m:oMath>
      </m:oMathPara>
    </w:p>
    <w:p w14:paraId="00B318ED" w14:textId="27818B57" w:rsidR="002C32EE" w:rsidRDefault="00365AAC" w:rsidP="00816CF7">
      <w:pPr>
        <w:tabs>
          <w:tab w:val="left" w:pos="720"/>
          <w:tab w:val="left" w:pos="1440"/>
          <w:tab w:val="left" w:pos="2296"/>
        </w:tabs>
        <w:spacing w:line="240" w:lineRule="auto"/>
        <w:jc w:val="both"/>
        <w:rPr>
          <w:rFonts w:eastAsiaTheme="minorEastAsia" w:cs="Arial"/>
          <w:szCs w:val="20"/>
        </w:rPr>
      </w:pPr>
      <w:r>
        <w:rPr>
          <w:rFonts w:cs="Arial"/>
          <w:szCs w:val="20"/>
        </w:rPr>
        <w:t>Per the</w:t>
      </w:r>
      <w:r w:rsidR="0039032C" w:rsidRPr="0006061A">
        <w:rPr>
          <w:rFonts w:cs="Arial"/>
          <w:szCs w:val="20"/>
        </w:rPr>
        <w:t xml:space="preserve"> 802.15.4 </w:t>
      </w:r>
      <w:r>
        <w:rPr>
          <w:rFonts w:cs="Arial"/>
          <w:szCs w:val="20"/>
        </w:rPr>
        <w:t xml:space="preserve">standard, </w:t>
      </w:r>
      <w:r w:rsidR="0039032C" w:rsidRPr="0006061A">
        <w:rPr>
          <w:rFonts w:cs="Arial"/>
          <w:szCs w:val="20"/>
        </w:rPr>
        <w:t xml:space="preserve">the reference distance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d</m:t>
            </m:r>
          </m:e>
          <m:sub>
            <m:r>
              <w:rPr>
                <w:rFonts w:ascii="Cambria Math" w:hAnsi="Cambria Math" w:cs="Arial"/>
                <w:szCs w:val="20"/>
              </w:rPr>
              <m:t>0</m:t>
            </m:r>
          </m:sub>
        </m:sSub>
      </m:oMath>
      <w:r w:rsidR="0039032C" w:rsidRPr="0006061A">
        <w:rPr>
          <w:rFonts w:cs="Arial"/>
          <w:szCs w:val="20"/>
        </w:rPr>
        <w:t xml:space="preserve"> is 8m, while the operating frequency is </w:t>
      </w:r>
      <m:oMath>
        <m:r>
          <w:rPr>
            <w:rFonts w:ascii="Cambria Math" w:hAnsi="Cambria Math" w:cs="Arial"/>
            <w:szCs w:val="20"/>
          </w:rPr>
          <m:t>2.4×</m:t>
        </m:r>
        <m:sSup>
          <m:sSupPr>
            <m:ctrlPr>
              <w:rPr>
                <w:rFonts w:ascii="Cambria Math" w:hAnsi="Cambria Math" w:cs="Arial"/>
                <w:i/>
                <w:szCs w:val="20"/>
              </w:rPr>
            </m:ctrlPr>
          </m:sSupPr>
          <m:e>
            <m:r>
              <w:rPr>
                <w:rFonts w:ascii="Cambria Math" w:hAnsi="Cambria Math" w:cs="Arial"/>
                <w:szCs w:val="20"/>
              </w:rPr>
              <m:t>10</m:t>
            </m:r>
          </m:e>
          <m:sup>
            <m:r>
              <w:rPr>
                <w:rFonts w:ascii="Cambria Math" w:hAnsi="Cambria Math" w:cs="Arial"/>
                <w:szCs w:val="20"/>
              </w:rPr>
              <m:t>9</m:t>
            </m:r>
          </m:sup>
        </m:sSup>
      </m:oMath>
      <w:r w:rsidR="0039032C" w:rsidRPr="0006061A">
        <w:rPr>
          <w:rFonts w:eastAsiaTheme="minorEastAsia" w:cs="Arial"/>
          <w:szCs w:val="20"/>
        </w:rPr>
        <w:t xml:space="preserve"> Hz. Apply</w:t>
      </w:r>
      <w:r w:rsidR="00816CF7" w:rsidRPr="0006061A">
        <w:rPr>
          <w:rFonts w:eastAsiaTheme="minorEastAsia" w:cs="Arial"/>
          <w:szCs w:val="20"/>
        </w:rPr>
        <w:t>ing</w:t>
      </w:r>
      <w:r w:rsidR="0039032C" w:rsidRPr="0006061A">
        <w:rPr>
          <w:rFonts w:eastAsiaTheme="minorEastAsia" w:cs="Arial"/>
          <w:szCs w:val="20"/>
        </w:rPr>
        <w:t xml:space="preserve"> these in the above formula, we get </w:t>
      </w:r>
      <m:oMath>
        <m:r>
          <w:rPr>
            <w:rFonts w:ascii="Cambria Math" w:eastAsiaTheme="minorEastAsia" w:hAnsi="Cambria Math" w:cs="Arial"/>
            <w:szCs w:val="20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d0</m:t>
            </m:r>
          </m:sub>
        </m:sSub>
        <m:r>
          <w:rPr>
            <w:rFonts w:ascii="Cambria Math" w:eastAsiaTheme="minorEastAsia" w:hAnsi="Cambria Math" w:cs="Arial"/>
            <w:szCs w:val="20"/>
          </w:rPr>
          <m:t>= 58 dB</m:t>
        </m:r>
      </m:oMath>
      <w:r w:rsidR="0043496C" w:rsidRPr="0006061A">
        <w:rPr>
          <w:rFonts w:eastAsiaTheme="minorEastAsia" w:cs="Arial"/>
          <w:szCs w:val="20"/>
        </w:rPr>
        <w:t>.</w:t>
      </w:r>
      <w:r w:rsidR="00816CF7" w:rsidRPr="0006061A">
        <w:rPr>
          <w:rFonts w:eastAsiaTheme="minorEastAsia" w:cs="Arial"/>
          <w:szCs w:val="20"/>
        </w:rPr>
        <w:t xml:space="preserve"> </w:t>
      </w:r>
    </w:p>
    <w:p w14:paraId="02C86408" w14:textId="1DBCA2BF" w:rsidR="0039032C" w:rsidRPr="0006061A" w:rsidRDefault="002C32EE" w:rsidP="00816CF7">
      <w:pPr>
        <w:tabs>
          <w:tab w:val="left" w:pos="720"/>
          <w:tab w:val="left" w:pos="1440"/>
          <w:tab w:val="left" w:pos="2296"/>
        </w:tabs>
        <w:spacing w:line="240" w:lineRule="auto"/>
        <w:jc w:val="both"/>
        <w:rPr>
          <w:rFonts w:cs="Arial"/>
          <w:szCs w:val="20"/>
        </w:rPr>
      </w:pPr>
      <w:r w:rsidRPr="002C32EE">
        <w:rPr>
          <w:rFonts w:eastAsiaTheme="minorEastAsia" w:cs="Arial"/>
          <w:b/>
          <w:bCs/>
          <w:szCs w:val="20"/>
        </w:rPr>
        <w:t>Transmission Range</w:t>
      </w:r>
      <w:r>
        <w:rPr>
          <w:rFonts w:eastAsiaTheme="minorEastAsia" w:cs="Arial"/>
          <w:b/>
          <w:bCs/>
          <w:szCs w:val="20"/>
        </w:rPr>
        <w:t xml:space="preserve"> </w:t>
      </w:r>
      <w:r w:rsidRPr="002C32EE">
        <w:rPr>
          <w:rFonts w:eastAsiaTheme="minorEastAsia" w:cs="Arial"/>
          <w:b/>
          <w:bCs/>
          <w:szCs w:val="20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Cs w:val="20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Cs w:val="20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Cs w:val="20"/>
          </w:rPr>
          <m:t>)</m:t>
        </m:r>
      </m:oMath>
      <w:r>
        <w:rPr>
          <w:rFonts w:eastAsiaTheme="minorEastAsia" w:cs="Arial"/>
          <w:szCs w:val="20"/>
        </w:rPr>
        <w:t xml:space="preserve">: </w:t>
      </w:r>
      <w:r w:rsidR="0043496C" w:rsidRPr="0006061A">
        <w:rPr>
          <w:rFonts w:cs="Arial"/>
          <w:szCs w:val="20"/>
        </w:rPr>
        <w:t xml:space="preserve">The receive sensitivity in 802.15.4 is </w:t>
      </w:r>
      <m:oMath>
        <m:r>
          <w:rPr>
            <w:rFonts w:ascii="Cambria Math" w:hAnsi="Cambria Math" w:cs="Arial"/>
            <w:szCs w:val="20"/>
          </w:rPr>
          <m:t>-85</m:t>
        </m:r>
      </m:oMath>
      <w:r w:rsidR="0043496C" w:rsidRPr="0006061A">
        <w:rPr>
          <w:rFonts w:eastAsiaTheme="minorEastAsia" w:cs="Arial"/>
          <w:szCs w:val="20"/>
        </w:rPr>
        <w:t xml:space="preserve"> dBm. </w:t>
      </w:r>
      <w:r w:rsidR="0043496C" w:rsidRPr="0006061A">
        <w:rPr>
          <w:rFonts w:cs="Arial"/>
          <w:szCs w:val="20"/>
        </w:rPr>
        <w:t xml:space="preserve"> </w:t>
      </w:r>
      <w:r w:rsidR="0039032C" w:rsidRPr="0006061A">
        <w:rPr>
          <w:rFonts w:cs="Arial"/>
          <w:szCs w:val="20"/>
        </w:rPr>
        <w:t xml:space="preserve">Given a transmitter power of </w:t>
      </w:r>
      <m:oMath>
        <m:r>
          <w:rPr>
            <w:rFonts w:ascii="Cambria Math" w:hAnsi="Cambria Math" w:cs="Arial"/>
            <w:szCs w:val="20"/>
          </w:rPr>
          <m:t>1</m:t>
        </m:r>
      </m:oMath>
      <w:r w:rsidR="0039032C" w:rsidRPr="0006061A">
        <w:rPr>
          <w:rFonts w:eastAsiaTheme="minorEastAsia" w:cs="Arial"/>
          <w:szCs w:val="20"/>
        </w:rPr>
        <w:t xml:space="preserve"> mW or </w:t>
      </w:r>
      <m:oMath>
        <m:r>
          <w:rPr>
            <w:rFonts w:ascii="Cambria Math" w:eastAsiaTheme="minorEastAsia" w:hAnsi="Cambria Math" w:cs="Arial"/>
            <w:szCs w:val="20"/>
          </w:rPr>
          <m:t>0</m:t>
        </m:r>
      </m:oMath>
      <w:r w:rsidR="0039032C" w:rsidRPr="0006061A">
        <w:rPr>
          <w:rFonts w:eastAsiaTheme="minorEastAsia" w:cs="Arial"/>
          <w:szCs w:val="20"/>
        </w:rPr>
        <w:t xml:space="preserve"> dBm, zero gains for the transmit and receive antennas, and </w:t>
      </w:r>
      <m:oMath>
        <m:r>
          <w:rPr>
            <w:rFonts w:ascii="Cambria Math" w:eastAsiaTheme="minorEastAsia" w:hAnsi="Cambria Math" w:cs="Arial"/>
            <w:szCs w:val="20"/>
          </w:rPr>
          <m:t>η=2</m:t>
        </m:r>
      </m:oMath>
      <w:r w:rsidR="0039032C" w:rsidRPr="0006061A">
        <w:rPr>
          <w:rFonts w:eastAsiaTheme="minorEastAsia" w:cs="Arial"/>
          <w:szCs w:val="20"/>
        </w:rPr>
        <w:t xml:space="preserve">,  we can compute the transmit range,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sub>
        </m:sSub>
      </m:oMath>
      <w:r w:rsidR="0039032C" w:rsidRPr="0006061A">
        <w:rPr>
          <w:rFonts w:eastAsiaTheme="minorEastAsia" w:cs="Arial"/>
          <w:szCs w:val="20"/>
        </w:rPr>
        <w:t xml:space="preserve"> as follows:</w:t>
      </w:r>
    </w:p>
    <w:p w14:paraId="5CB2331D" w14:textId="77777777" w:rsidR="0039032C" w:rsidRPr="0006061A" w:rsidRDefault="00000000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RX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TX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T</m:t>
              </m:r>
            </m:sub>
          </m:sSub>
          <m:r>
            <w:rPr>
              <w:rFonts w:ascii="Cambria Math" w:hAnsi="Cambria Math" w:cs="Arial"/>
              <w:szCs w:val="20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PL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d0</m:t>
              </m:r>
            </m:sub>
          </m:sSub>
          <m:r>
            <w:rPr>
              <w:rFonts w:ascii="Cambria Math" w:hAnsi="Cambria Math" w:cs="Arial"/>
              <w:szCs w:val="20"/>
            </w:rPr>
            <m:t>-10×η×</m:t>
          </m:r>
          <m:func>
            <m:funcPr>
              <m:ctrlPr>
                <w:rPr>
                  <w:rFonts w:ascii="Cambria Math" w:hAnsi="Cambria Math" w:cs="Arial"/>
                  <w:i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Arial"/>
              <w:szCs w:val="20"/>
            </w:rPr>
            <m:t>=R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Sens</m:t>
              </m:r>
            </m:sub>
          </m:sSub>
          <m:r>
            <w:rPr>
              <w:rFonts w:ascii="Cambria Math" w:hAnsi="Cambria Math" w:cs="Arial"/>
              <w:szCs w:val="20"/>
            </w:rPr>
            <m:t>= -85 dBm</m:t>
          </m:r>
        </m:oMath>
      </m:oMathPara>
    </w:p>
    <w:p w14:paraId="3B5FBFD2" w14:textId="77777777" w:rsidR="0039032C" w:rsidRPr="0006061A" w:rsidRDefault="0039032C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Para>
        <m:oMath>
          <m:r>
            <w:rPr>
              <w:rFonts w:ascii="Cambria Math" w:eastAsiaTheme="minorEastAsia" w:hAnsi="Cambria Math" w:cs="Arial"/>
              <w:szCs w:val="20"/>
            </w:rPr>
            <m:t>0+0+0-58.10-10×2×</m:t>
          </m:r>
          <m:func>
            <m:funcPr>
              <m:ctrlPr>
                <w:rPr>
                  <w:rFonts w:ascii="Cambria Math" w:eastAsiaTheme="minorEastAsia" w:hAnsi="Cambria Math" w:cs="Arial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Cs w:val="20"/>
                </w:rPr>
                <m:t>log</m:t>
              </m: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  <w:szCs w:val="20"/>
            </w:rPr>
            <m:t>= -85</m:t>
          </m:r>
        </m:oMath>
      </m:oMathPara>
    </w:p>
    <w:p w14:paraId="634EB56D" w14:textId="4A8E6908" w:rsidR="0039032C" w:rsidRPr="0006061A" w:rsidRDefault="00000000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sub>
        </m:sSub>
        <m:r>
          <w:rPr>
            <w:rFonts w:ascii="Cambria Math" w:eastAsiaTheme="minorEastAsia" w:hAnsi="Cambria Math" w:cs="Arial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0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  <w:szCs w:val="20"/>
              </w:rPr>
              <m:t>1.345</m:t>
            </m:r>
          </m:sup>
        </m:sSup>
        <m:r>
          <w:rPr>
            <w:rFonts w:ascii="Cambria Math" w:eastAsiaTheme="minorEastAsia" w:hAnsi="Cambria Math" w:cs="Arial"/>
            <w:szCs w:val="20"/>
          </w:rPr>
          <m:t>×</m:t>
        </m:r>
        <m:sSub>
          <m:sSub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Cs w:val="20"/>
              </w:rPr>
              <m:t>0</m:t>
            </m:r>
          </m:sub>
        </m:sSub>
        <m:r>
          <w:rPr>
            <w:rFonts w:ascii="Cambria Math" w:eastAsiaTheme="minorEastAsia" w:hAnsi="Cambria Math" w:cs="Arial"/>
            <w:szCs w:val="20"/>
          </w:rPr>
          <m:t xml:space="preserve">=177.04 m </m:t>
        </m:r>
      </m:oMath>
      <w:r w:rsidR="0039032C" w:rsidRPr="0006061A">
        <w:rPr>
          <w:rFonts w:eastAsiaTheme="minorEastAsia" w:cs="Arial"/>
          <w:szCs w:val="20"/>
        </w:rPr>
        <w:t xml:space="preserve"> </w:t>
      </w:r>
      <w:r w:rsidR="0039032C" w:rsidRPr="0006061A">
        <w:rPr>
          <w:rFonts w:cs="Arial"/>
          <w:szCs w:val="20"/>
        </w:rPr>
        <w:tab/>
      </w:r>
    </w:p>
    <w:p w14:paraId="5D930424" w14:textId="30186D6A" w:rsidR="0039032C" w:rsidRPr="0006061A" w:rsidRDefault="00F32AD4" w:rsidP="0043496C">
      <w:pPr>
        <w:rPr>
          <w:rFonts w:cs="Arial"/>
          <w:szCs w:val="20"/>
        </w:rPr>
      </w:pPr>
      <w:r w:rsidRPr="00F32AD4">
        <w:rPr>
          <w:rFonts w:eastAsiaTheme="minorEastAsia" w:cs="Arial"/>
          <w:b/>
          <w:bCs/>
          <w:szCs w:val="20"/>
        </w:rPr>
        <w:t>Carrier Sense Range</w:t>
      </w:r>
      <m:oMath>
        <m:r>
          <m:rPr>
            <m:sty m:val="bi"/>
          </m:rPr>
          <w:rPr>
            <w:rFonts w:ascii="Cambria Math" w:eastAsiaTheme="minorEastAsia" w:hAnsi="Cambria Math" w:cs="Arial"/>
            <w:szCs w:val="20"/>
          </w:rPr>
          <m:t xml:space="preserve"> (</m:t>
        </m:r>
        <m:sSub>
          <m:sSubPr>
            <m:ctrlPr>
              <w:rPr>
                <w:rFonts w:ascii="Cambria Math" w:eastAsiaTheme="minorEastAsia" w:hAnsi="Cambria Math" w:cs="Arial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Cs w:val="20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Cs w:val="20"/>
              </w:rPr>
              <m:t>CS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Cs w:val="20"/>
          </w:rPr>
          <m:t>)</m:t>
        </m:r>
      </m:oMath>
      <w:r>
        <w:rPr>
          <w:rFonts w:eastAsiaTheme="minorEastAsia" w:cs="Arial"/>
          <w:szCs w:val="20"/>
        </w:rPr>
        <w:t xml:space="preserve">: </w:t>
      </w:r>
      <w:r w:rsidR="0043496C" w:rsidRPr="0006061A">
        <w:rPr>
          <w:rFonts w:eastAsiaTheme="minorEastAsia" w:cs="Arial"/>
          <w:szCs w:val="20"/>
        </w:rPr>
        <w:t xml:space="preserve">In </w:t>
      </w:r>
      <w:r>
        <w:rPr>
          <w:rFonts w:eastAsiaTheme="minorEastAsia" w:cs="Arial"/>
          <w:szCs w:val="20"/>
        </w:rPr>
        <w:t xml:space="preserve">the examples in this document, </w:t>
      </w:r>
      <w:r w:rsidR="0043496C" w:rsidRPr="0006061A">
        <w:rPr>
          <w:rFonts w:eastAsiaTheme="minorEastAsia" w:cs="Arial"/>
          <w:szCs w:val="20"/>
        </w:rPr>
        <w:t xml:space="preserve">we set the CS threshold as </w:t>
      </w:r>
      <m:oMath>
        <m:r>
          <w:rPr>
            <w:rFonts w:ascii="Cambria Math" w:eastAsiaTheme="minorEastAsia" w:hAnsi="Cambria Math" w:cs="Arial"/>
            <w:szCs w:val="20"/>
          </w:rPr>
          <m:t>2</m:t>
        </m:r>
      </m:oMath>
      <w:r w:rsidR="0043496C" w:rsidRPr="0006061A">
        <w:rPr>
          <w:rFonts w:eastAsiaTheme="minorEastAsia" w:cs="Arial"/>
          <w:szCs w:val="20"/>
        </w:rPr>
        <w:t xml:space="preserve"> dB below the receive sensitivity. </w:t>
      </w:r>
      <w:r w:rsidR="00B354E0" w:rsidRPr="0006061A">
        <w:rPr>
          <w:rFonts w:eastAsiaTheme="minorEastAsia" w:cs="Arial"/>
          <w:szCs w:val="20"/>
        </w:rPr>
        <w:t>Thus,</w:t>
      </w:r>
      <w:r w:rsidR="0043496C" w:rsidRPr="0006061A">
        <w:rPr>
          <w:rFonts w:eastAsiaTheme="minorEastAsia" w:cs="Arial"/>
          <w:szCs w:val="20"/>
        </w:rPr>
        <w:t xml:space="preserve"> </w:t>
      </w:r>
      <w:r w:rsidR="0039032C" w:rsidRPr="0006061A">
        <w:rPr>
          <w:rFonts w:cs="Arial"/>
          <w:szCs w:val="20"/>
        </w:rPr>
        <w:t>the CS range</w:t>
      </w:r>
      <w:r w:rsidR="00C232A1" w:rsidRPr="0006061A">
        <w:rPr>
          <w:rFonts w:cs="Arial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d</m:t>
            </m:r>
          </m:e>
          <m:sub>
            <m:r>
              <w:rPr>
                <w:rFonts w:ascii="Cambria Math" w:hAnsi="Cambria Math" w:cs="Arial"/>
                <w:szCs w:val="20"/>
              </w:rPr>
              <m:t>CS</m:t>
            </m:r>
          </m:sub>
        </m:sSub>
      </m:oMath>
      <w:r w:rsidR="0039032C" w:rsidRPr="0006061A">
        <w:rPr>
          <w:rFonts w:cs="Arial"/>
          <w:szCs w:val="20"/>
        </w:rPr>
        <w:t xml:space="preserve"> can be computed as</w:t>
      </w:r>
    </w:p>
    <w:p w14:paraId="6C12C858" w14:textId="3252E58B" w:rsidR="0039032C" w:rsidRPr="0006061A" w:rsidRDefault="00000000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RX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TX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power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T</m:t>
              </m:r>
            </m:sub>
          </m:sSub>
          <m:r>
            <w:rPr>
              <w:rFonts w:ascii="Cambria Math" w:hAnsi="Cambria Math" w:cs="Arial"/>
              <w:szCs w:val="20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R</m:t>
              </m:r>
            </m:sub>
          </m:sSub>
          <m:r>
            <w:rPr>
              <w:rFonts w:ascii="Cambria Math" w:hAnsi="Cambria Math" w:cs="Arial"/>
              <w:szCs w:val="20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PL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d0</m:t>
              </m:r>
            </m:sub>
          </m:sSub>
          <m:r>
            <w:rPr>
              <w:rFonts w:ascii="Cambria Math" w:hAnsi="Cambria Math" w:cs="Arial"/>
              <w:szCs w:val="20"/>
            </w:rPr>
            <m:t>-10×η×</m:t>
          </m:r>
          <m:func>
            <m:funcPr>
              <m:ctrlPr>
                <w:rPr>
                  <w:rFonts w:ascii="Cambria Math" w:hAnsi="Cambria Math" w:cs="Arial"/>
                  <w:i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cs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Cs w:val="20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Arial"/>
              <w:szCs w:val="20"/>
            </w:rPr>
            <m:t>=C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TH</m:t>
              </m:r>
            </m:sub>
          </m:sSub>
          <m:r>
            <w:rPr>
              <w:rFonts w:ascii="Cambria Math" w:hAnsi="Cambria Math" w:cs="Arial"/>
              <w:szCs w:val="20"/>
            </w:rPr>
            <m:t>= -87 dBm</m:t>
          </m:r>
        </m:oMath>
      </m:oMathPara>
    </w:p>
    <w:p w14:paraId="3B0FC720" w14:textId="5496B2D2" w:rsidR="00D81C35" w:rsidRPr="0006061A" w:rsidRDefault="00000000" w:rsidP="0039032C">
      <w:pPr>
        <w:spacing w:line="240" w:lineRule="auto"/>
        <w:ind w:firstLine="720"/>
        <w:jc w:val="center"/>
        <w:rPr>
          <w:rFonts w:eastAsiaTheme="minorEastAsia" w:cs="Arial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0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  <w:szCs w:val="20"/>
                </w:rPr>
                <m:t>CS</m:t>
              </m:r>
            </m:sub>
          </m:sSub>
          <m:r>
            <w:rPr>
              <w:rFonts w:ascii="Cambria Math" w:eastAsiaTheme="minorEastAsia" w:hAnsi="Cambria Math" w:cs="Arial"/>
              <w:szCs w:val="20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0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szCs w:val="20"/>
                </w:rPr>
                <m:t>1.495</m:t>
              </m:r>
            </m:sup>
          </m:sSup>
          <m:r>
            <w:rPr>
              <w:rFonts w:ascii="Cambria Math" w:eastAsiaTheme="minorEastAsia" w:hAnsi="Cambria Math" w:cs="Arial"/>
              <w:szCs w:val="20"/>
            </w:rPr>
            <m:t>×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0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Cs w:val="20"/>
            </w:rPr>
            <m:t>=222.88 m</m:t>
          </m:r>
        </m:oMath>
      </m:oMathPara>
    </w:p>
    <w:p w14:paraId="79A08118" w14:textId="4E28829C" w:rsidR="00B36AA8" w:rsidRPr="00B36AA8" w:rsidRDefault="00B36AA8" w:rsidP="00A519AB">
      <w:pPr>
        <w:spacing w:line="240" w:lineRule="auto"/>
        <w:rPr>
          <w:rFonts w:cs="Arial"/>
          <w:b/>
          <w:bCs/>
          <w:szCs w:val="20"/>
        </w:rPr>
      </w:pPr>
      <w:r w:rsidRPr="00B36AA8">
        <w:rPr>
          <w:rFonts w:cs="Arial"/>
          <w:b/>
          <w:bCs/>
          <w:szCs w:val="20"/>
        </w:rPr>
        <w:t>Simulation Scenarios</w:t>
      </w:r>
    </w:p>
    <w:p w14:paraId="517FA1F4" w14:textId="4AC9C233" w:rsidR="00A519AB" w:rsidRPr="0006061A" w:rsidRDefault="00A519AB" w:rsidP="00A519AB">
      <w:pPr>
        <w:spacing w:line="240" w:lineRule="auto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We use NetSim to </w:t>
      </w:r>
      <w:r w:rsidR="00B36AA8">
        <w:rPr>
          <w:rFonts w:cs="Arial"/>
          <w:szCs w:val="20"/>
        </w:rPr>
        <w:t>simulate and analyse the performance</w:t>
      </w:r>
      <w:r w:rsidRPr="0006061A">
        <w:rPr>
          <w:rFonts w:cs="Arial"/>
          <w:szCs w:val="20"/>
        </w:rPr>
        <w:t xml:space="preserve"> four sensor network scenarios:</w:t>
      </w:r>
    </w:p>
    <w:p w14:paraId="2874E815" w14:textId="78CECC44" w:rsidR="00A519AB" w:rsidRPr="0006061A" w:rsidRDefault="00A519AB" w:rsidP="00A519AB">
      <w:pPr>
        <w:pStyle w:val="ListParagraph"/>
        <w:numPr>
          <w:ilvl w:val="0"/>
          <w:numId w:val="1"/>
        </w:numPr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Case 1: The network consists of </w:t>
      </w:r>
      <w:r w:rsidR="00743093" w:rsidRPr="0006061A">
        <w:rPr>
          <w:rFonts w:cs="Arial"/>
          <w:szCs w:val="20"/>
        </w:rPr>
        <w:t xml:space="preserve">two sensors transmitting data to a common sink node. Each sensor is placed 150m away from the sink node, such that sensor 1 and sink node are in </w:t>
      </w:r>
      <w:r w:rsidR="00A91CD5">
        <w:rPr>
          <w:rFonts w:cs="Arial"/>
          <w:szCs w:val="20"/>
        </w:rPr>
        <w:t>transmission range</w:t>
      </w:r>
      <w:r w:rsidR="00743093" w:rsidRPr="0006061A">
        <w:rPr>
          <w:rFonts w:cs="Arial"/>
          <w:szCs w:val="20"/>
        </w:rPr>
        <w:t xml:space="preserve"> and similarly, sensor 2 and sink node are in </w:t>
      </w:r>
      <w:r w:rsidR="00A91CD5">
        <w:rPr>
          <w:rFonts w:cs="Arial"/>
          <w:szCs w:val="20"/>
        </w:rPr>
        <w:t>transmission</w:t>
      </w:r>
      <w:r w:rsidR="00743093" w:rsidRPr="0006061A">
        <w:rPr>
          <w:rFonts w:cs="Arial"/>
          <w:szCs w:val="20"/>
        </w:rPr>
        <w:t xml:space="preserve"> </w:t>
      </w:r>
      <w:r w:rsidR="009A1493">
        <w:rPr>
          <w:rFonts w:cs="Arial"/>
          <w:szCs w:val="20"/>
        </w:rPr>
        <w:t>r</w:t>
      </w:r>
      <w:r w:rsidR="00743093" w:rsidRPr="0006061A">
        <w:rPr>
          <w:rFonts w:cs="Arial"/>
          <w:szCs w:val="20"/>
        </w:rPr>
        <w:t xml:space="preserve">ange. The two sensors, sensor 1 and sensor 2 </w:t>
      </w:r>
      <w:r w:rsidR="00EA1FA5">
        <w:rPr>
          <w:rFonts w:cs="Arial"/>
          <w:szCs w:val="20"/>
        </w:rPr>
        <w:t>are</w:t>
      </w:r>
      <w:r w:rsidR="00743093" w:rsidRPr="0006061A">
        <w:rPr>
          <w:rFonts w:cs="Arial"/>
          <w:szCs w:val="20"/>
        </w:rPr>
        <w:t xml:space="preserve"> beyond CS Range</w:t>
      </w:r>
      <w:r w:rsidR="00EA1FA5">
        <w:rPr>
          <w:rFonts w:cs="Arial"/>
          <w:szCs w:val="20"/>
        </w:rPr>
        <w:t xml:space="preserve"> of one another</w:t>
      </w:r>
      <w:r w:rsidR="009A1493">
        <w:rPr>
          <w:rFonts w:cs="Arial"/>
          <w:szCs w:val="20"/>
        </w:rPr>
        <w:t xml:space="preserve">. In other </w:t>
      </w:r>
      <w:r w:rsidR="00F0775B">
        <w:rPr>
          <w:rFonts w:cs="Arial"/>
          <w:szCs w:val="20"/>
        </w:rPr>
        <w:t>words,</w:t>
      </w:r>
      <w:r w:rsidR="009A1493">
        <w:rPr>
          <w:rFonts w:cs="Arial"/>
          <w:szCs w:val="20"/>
        </w:rPr>
        <w:t xml:space="preserve"> the sensors are “hidden” from one another. </w:t>
      </w:r>
    </w:p>
    <w:p w14:paraId="27F82A53" w14:textId="0DB6A4DF" w:rsidR="00A519AB" w:rsidRPr="0006061A" w:rsidRDefault="00A519AB" w:rsidP="00A519AB">
      <w:pPr>
        <w:pStyle w:val="ListParagraph"/>
        <w:numPr>
          <w:ilvl w:val="0"/>
          <w:numId w:val="1"/>
        </w:numPr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Case 2: The network has </w:t>
      </w:r>
      <w:r w:rsidR="000E18E0" w:rsidRPr="0006061A">
        <w:rPr>
          <w:rFonts w:cs="Arial"/>
          <w:szCs w:val="20"/>
        </w:rPr>
        <w:t>sensors</w:t>
      </w:r>
      <w:r w:rsidRPr="0006061A">
        <w:rPr>
          <w:rFonts w:cs="Arial"/>
          <w:szCs w:val="20"/>
        </w:rPr>
        <w:t xml:space="preserve"> placed, equally spaced, </w:t>
      </w:r>
      <w:r w:rsidR="00861878" w:rsidRPr="0006061A">
        <w:rPr>
          <w:rFonts w:cs="Arial"/>
          <w:szCs w:val="20"/>
        </w:rPr>
        <w:t xml:space="preserve">along east, west, </w:t>
      </w:r>
      <w:r w:rsidR="00F0775B" w:rsidRPr="0006061A">
        <w:rPr>
          <w:rFonts w:cs="Arial"/>
          <w:szCs w:val="20"/>
        </w:rPr>
        <w:t>north,</w:t>
      </w:r>
      <w:r w:rsidR="00861878" w:rsidRPr="0006061A">
        <w:rPr>
          <w:rFonts w:cs="Arial"/>
          <w:szCs w:val="20"/>
        </w:rPr>
        <w:t xml:space="preserve"> and south directions of the sink node</w:t>
      </w:r>
      <w:r w:rsidRPr="0006061A">
        <w:rPr>
          <w:rFonts w:cs="Arial"/>
          <w:szCs w:val="20"/>
        </w:rPr>
        <w:t xml:space="preserve">. </w:t>
      </w:r>
      <w:r w:rsidR="00861878" w:rsidRPr="0006061A">
        <w:rPr>
          <w:rFonts w:cs="Arial"/>
          <w:szCs w:val="20"/>
        </w:rPr>
        <w:t xml:space="preserve">The sensor nodes are kept 170m away from the sink node such that </w:t>
      </w:r>
      <w:r w:rsidR="000E18E0" w:rsidRPr="0006061A">
        <w:rPr>
          <w:rFonts w:cs="Arial"/>
          <w:szCs w:val="20"/>
        </w:rPr>
        <w:t>each</w:t>
      </w:r>
      <w:r w:rsidR="00861878" w:rsidRPr="0006061A">
        <w:rPr>
          <w:rFonts w:cs="Arial"/>
          <w:szCs w:val="20"/>
        </w:rPr>
        <w:t xml:space="preserve"> sensor and </w:t>
      </w:r>
      <w:r w:rsidR="00EA1FA5">
        <w:rPr>
          <w:rFonts w:cs="Arial"/>
          <w:szCs w:val="20"/>
        </w:rPr>
        <w:t xml:space="preserve">the </w:t>
      </w:r>
      <w:r w:rsidR="00861878" w:rsidRPr="0006061A">
        <w:rPr>
          <w:rFonts w:cs="Arial"/>
          <w:szCs w:val="20"/>
        </w:rPr>
        <w:t xml:space="preserve">sink node will be in </w:t>
      </w:r>
      <w:r w:rsidR="009A1493">
        <w:rPr>
          <w:rFonts w:cs="Arial"/>
          <w:szCs w:val="20"/>
        </w:rPr>
        <w:t>transmission</w:t>
      </w:r>
      <w:r w:rsidR="00861878" w:rsidRPr="0006061A">
        <w:rPr>
          <w:rFonts w:cs="Arial"/>
          <w:szCs w:val="20"/>
        </w:rPr>
        <w:t xml:space="preserve"> </w:t>
      </w:r>
      <w:r w:rsidR="009A1493">
        <w:rPr>
          <w:rFonts w:cs="Arial"/>
          <w:szCs w:val="20"/>
        </w:rPr>
        <w:t>r</w:t>
      </w:r>
      <w:r w:rsidR="00861878" w:rsidRPr="0006061A">
        <w:rPr>
          <w:rFonts w:cs="Arial"/>
          <w:szCs w:val="20"/>
        </w:rPr>
        <w:t>ange</w:t>
      </w:r>
      <w:r w:rsidR="00EA1FA5">
        <w:rPr>
          <w:rFonts w:cs="Arial"/>
          <w:szCs w:val="20"/>
        </w:rPr>
        <w:t xml:space="preserve">. </w:t>
      </w:r>
      <w:r w:rsidR="00BF743D">
        <w:rPr>
          <w:rFonts w:cs="Arial"/>
          <w:szCs w:val="20"/>
        </w:rPr>
        <w:t xml:space="preserve">However, any two </w:t>
      </w:r>
      <w:r w:rsidR="00861878" w:rsidRPr="0006061A">
        <w:rPr>
          <w:rFonts w:cs="Arial"/>
          <w:szCs w:val="20"/>
        </w:rPr>
        <w:t>sensor</w:t>
      </w:r>
      <w:r w:rsidR="00BF743D">
        <w:rPr>
          <w:rFonts w:cs="Arial"/>
          <w:szCs w:val="20"/>
        </w:rPr>
        <w:t>s</w:t>
      </w:r>
      <w:r w:rsidR="00861878" w:rsidRPr="0006061A">
        <w:rPr>
          <w:rFonts w:cs="Arial"/>
          <w:szCs w:val="20"/>
        </w:rPr>
        <w:t xml:space="preserve"> will be beyond CS Ra</w:t>
      </w:r>
      <w:r w:rsidR="00BF743D">
        <w:rPr>
          <w:rFonts w:cs="Arial"/>
          <w:szCs w:val="20"/>
        </w:rPr>
        <w:t xml:space="preserve">nge of one another. This case is </w:t>
      </w:r>
      <w:r w:rsidR="00DA1B6F">
        <w:rPr>
          <w:rFonts w:cs="Arial"/>
          <w:szCs w:val="20"/>
        </w:rPr>
        <w:t>like</w:t>
      </w:r>
      <w:r w:rsidR="00BF743D">
        <w:rPr>
          <w:rFonts w:cs="Arial"/>
          <w:szCs w:val="20"/>
        </w:rPr>
        <w:t xml:space="preserve"> Case # 1, except that we have 4 sensors instead of 2. </w:t>
      </w:r>
    </w:p>
    <w:p w14:paraId="387AD87A" w14:textId="5BCF8255" w:rsidR="002B283E" w:rsidRDefault="00336A6E" w:rsidP="00336A6E">
      <w:pPr>
        <w:pStyle w:val="ListParagraph"/>
        <w:numPr>
          <w:ilvl w:val="0"/>
          <w:numId w:val="1"/>
        </w:numPr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Case </w:t>
      </w:r>
      <w:r>
        <w:rPr>
          <w:rFonts w:cs="Arial"/>
          <w:szCs w:val="20"/>
        </w:rPr>
        <w:t>3</w:t>
      </w:r>
      <w:r w:rsidRPr="0006061A">
        <w:rPr>
          <w:rFonts w:cs="Arial"/>
          <w:szCs w:val="20"/>
        </w:rPr>
        <w:t xml:space="preserve">: </w:t>
      </w:r>
      <w:r w:rsidR="002B283E" w:rsidRPr="0006061A">
        <w:rPr>
          <w:rFonts w:cs="Arial"/>
          <w:szCs w:val="20"/>
        </w:rPr>
        <w:t xml:space="preserve">The network has 20 sensors placed in a circular manner around the sink node. Each sensor is placed at a radius of 75m from the sink node. </w:t>
      </w:r>
      <w:r w:rsidR="002B283E">
        <w:rPr>
          <w:rFonts w:cs="Arial"/>
          <w:szCs w:val="20"/>
        </w:rPr>
        <w:t xml:space="preserve">Therefore, all sensors are within CS range of one another. </w:t>
      </w:r>
      <w:r w:rsidR="002B283E" w:rsidRPr="0006061A">
        <w:rPr>
          <w:rFonts w:cs="Arial"/>
          <w:szCs w:val="20"/>
        </w:rPr>
        <w:t>All the sensors transmit data to the sink node.</w:t>
      </w:r>
    </w:p>
    <w:p w14:paraId="5843A079" w14:textId="6CB2EE0F" w:rsidR="00336A6E" w:rsidRDefault="002B283E" w:rsidP="00A519AB">
      <w:pPr>
        <w:pStyle w:val="ListParagraph"/>
        <w:numPr>
          <w:ilvl w:val="0"/>
          <w:numId w:val="1"/>
        </w:numPr>
        <w:jc w:val="both"/>
        <w:rPr>
          <w:rFonts w:cs="Arial"/>
          <w:szCs w:val="20"/>
        </w:rPr>
      </w:pPr>
      <w:r>
        <w:rPr>
          <w:rFonts w:cs="Arial"/>
          <w:szCs w:val="20"/>
        </w:rPr>
        <w:t>Case 4: Multi-hop transmission via a relay</w:t>
      </w:r>
    </w:p>
    <w:p w14:paraId="767C6A92" w14:textId="59BE5C10" w:rsidR="00A519AB" w:rsidRPr="0006061A" w:rsidRDefault="00A519AB" w:rsidP="00A519AB">
      <w:pPr>
        <w:pStyle w:val="ListParagraph"/>
        <w:numPr>
          <w:ilvl w:val="0"/>
          <w:numId w:val="1"/>
        </w:numPr>
        <w:jc w:val="both"/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Case </w:t>
      </w:r>
      <w:r w:rsidR="00336A6E">
        <w:rPr>
          <w:rFonts w:cs="Arial"/>
          <w:szCs w:val="20"/>
        </w:rPr>
        <w:t>5</w:t>
      </w:r>
      <w:r w:rsidRPr="0006061A">
        <w:rPr>
          <w:rFonts w:cs="Arial"/>
          <w:szCs w:val="20"/>
        </w:rPr>
        <w:t xml:space="preserve">: </w:t>
      </w:r>
      <w:r w:rsidR="002B283E">
        <w:rPr>
          <w:rFonts w:cs="Arial"/>
          <w:szCs w:val="20"/>
        </w:rPr>
        <w:t>Multi-hop transmission via a relay-sensor which also generates traffic</w:t>
      </w:r>
    </w:p>
    <w:p w14:paraId="0D42A9FA" w14:textId="0F4578C0" w:rsidR="00A519AB" w:rsidRPr="0006061A" w:rsidRDefault="00C232A1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Transmission time for a packet of size 100B (Application layer)</w:t>
      </w:r>
    </w:p>
    <w:p w14:paraId="77362587" w14:textId="0451F6F5" w:rsidR="00C232A1" w:rsidRPr="0006061A" w:rsidRDefault="00C232A1">
      <w:pPr>
        <w:rPr>
          <w:rFonts w:eastAsiaTheme="minorEastAsia" w:cs="Arial"/>
          <w:szCs w:val="20"/>
        </w:rPr>
      </w:pPr>
      <m:oMathPara>
        <m:oMath>
          <m:r>
            <w:rPr>
              <w:rFonts w:ascii="Cambria Math" w:hAnsi="Cambria Math" w:cs="Arial"/>
              <w:szCs w:val="20"/>
            </w:rPr>
            <m:t>PHY Layer Packet Size=App Layer packet size+Overheads=100+33= 133B=1064 bits</m:t>
          </m:r>
        </m:oMath>
      </m:oMathPara>
    </w:p>
    <w:p w14:paraId="577BD79D" w14:textId="521A52FD" w:rsidR="00D805FA" w:rsidRPr="0006061A" w:rsidRDefault="00D805FA">
      <w:pPr>
        <w:rPr>
          <w:rFonts w:eastAsiaTheme="minorEastAsia" w:cs="Arial"/>
          <w:szCs w:val="20"/>
        </w:rPr>
      </w:pPr>
      <m:oMathPara>
        <m:oMath>
          <m:r>
            <w:rPr>
              <w:rFonts w:ascii="Cambria Math" w:eastAsiaTheme="minorEastAsia" w:hAnsi="Cambria Math" w:cs="Arial"/>
              <w:szCs w:val="20"/>
            </w:rPr>
            <m:t>Transmission Time=</m:t>
          </m:r>
          <m:f>
            <m:f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Cs w:val="20"/>
                </w:rPr>
                <m:t>1064 bits</m:t>
              </m:r>
            </m:num>
            <m:den>
              <m:r>
                <w:rPr>
                  <w:rFonts w:ascii="Cambria Math" w:eastAsiaTheme="minorEastAsia" w:hAnsi="Cambria Math" w:cs="Arial"/>
                  <w:szCs w:val="20"/>
                </w:rPr>
                <m:t>250*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  <w:szCs w:val="20"/>
                </w:rPr>
                <m:t xml:space="preserve"> bps</m:t>
              </m:r>
            </m:den>
          </m:f>
          <m:r>
            <w:rPr>
              <w:rFonts w:ascii="Cambria Math" w:eastAsiaTheme="minorEastAsia" w:hAnsi="Cambria Math" w:cs="Arial"/>
              <w:szCs w:val="20"/>
            </w:rPr>
            <m:t>= 0.004256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Cs w:val="20"/>
                </w:rPr>
                <m:t>sec</m:t>
              </m:r>
            </m:fName>
            <m:e>
              <m:r>
                <w:rPr>
                  <w:rFonts w:ascii="Cambria Math" w:eastAsiaTheme="minorEastAsia" w:hAnsi="Cambria Math" w:cs="Arial"/>
                  <w:szCs w:val="20"/>
                </w:rPr>
                <m:t xml:space="preserve">=4256 μsec </m:t>
              </m:r>
            </m:e>
          </m:func>
        </m:oMath>
      </m:oMathPara>
    </w:p>
    <w:p w14:paraId="781D7DB2" w14:textId="6319449F" w:rsidR="00D805FA" w:rsidRPr="0006061A" w:rsidRDefault="00D805FA">
      <w:pPr>
        <w:rPr>
          <w:rFonts w:eastAsiaTheme="minorEastAsia" w:cs="Arial"/>
          <w:szCs w:val="20"/>
        </w:rPr>
      </w:pPr>
      <m:oMathPara>
        <m:oMath>
          <m:r>
            <w:rPr>
              <w:rFonts w:ascii="Cambria Math" w:eastAsiaTheme="minorEastAsia" w:hAnsi="Cambria Math" w:cs="Arial"/>
              <w:szCs w:val="20"/>
            </w:rPr>
            <m:t>1 symbol time=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szCs w:val="20"/>
                </w:rPr>
                <m:t>s</m:t>
              </m:r>
            </m:sub>
          </m:sSub>
          <m:r>
            <w:rPr>
              <w:rFonts w:ascii="Cambria Math" w:eastAsiaTheme="minorEastAsia" w:hAnsi="Cambria Math" w:cs="Arial"/>
              <w:szCs w:val="20"/>
            </w:rPr>
            <m:t xml:space="preserve">=16μsec </m:t>
          </m:r>
        </m:oMath>
      </m:oMathPara>
    </w:p>
    <w:p w14:paraId="0B281E01" w14:textId="1E84DC36" w:rsidR="00BD1939" w:rsidRPr="0006061A" w:rsidRDefault="00D805FA">
      <w:pPr>
        <w:rPr>
          <w:rFonts w:eastAsiaTheme="minorEastAsia" w:cs="Arial"/>
          <w:szCs w:val="20"/>
        </w:rPr>
      </w:pPr>
      <m:oMathPara>
        <m:oMath>
          <m:r>
            <w:rPr>
              <w:rFonts w:ascii="Cambria Math" w:eastAsiaTheme="minorEastAsia" w:hAnsi="Cambria Math" w:cs="Arial"/>
              <w:szCs w:val="20"/>
            </w:rPr>
            <m:t xml:space="preserve">Transmission Time= 266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szCs w:val="20"/>
                </w:rPr>
                <m:t>s</m:t>
              </m:r>
            </m:sub>
          </m:sSub>
        </m:oMath>
      </m:oMathPara>
    </w:p>
    <w:p w14:paraId="7DA35DBC" w14:textId="77777777" w:rsidR="00D24F32" w:rsidRDefault="0050375B" w:rsidP="00D24F32">
      <w:pPr>
        <w:pStyle w:val="Heading1"/>
      </w:pPr>
      <w:r w:rsidRPr="00382D22">
        <w:t>Case 1</w:t>
      </w:r>
      <w:r w:rsidR="001943B9" w:rsidRPr="00382D22">
        <w:t>: Two sensors equidistant from a sink. Both nodes transmitting and beyond CS range of each other</w:t>
      </w:r>
    </w:p>
    <w:p w14:paraId="291AD99D" w14:textId="6AB00457" w:rsidR="00562ECB" w:rsidRPr="00D24F32" w:rsidRDefault="00562ECB" w:rsidP="00D24F32">
      <w:pPr>
        <w:spacing w:before="120" w:after="120"/>
        <w:rPr>
          <w:b/>
          <w:bCs/>
          <w:szCs w:val="32"/>
        </w:rPr>
      </w:pPr>
      <w:r w:rsidRPr="00D24F32">
        <w:rPr>
          <w:b/>
          <w:bCs/>
        </w:rPr>
        <w:t>Network Layout</w:t>
      </w:r>
    </w:p>
    <w:p w14:paraId="621BFD72" w14:textId="1E28F791" w:rsidR="00562ECB" w:rsidRPr="0006061A" w:rsidRDefault="003006A1" w:rsidP="00562ECB">
      <w:pPr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24AE4494" wp14:editId="6BFD7C97">
            <wp:extent cx="3838575" cy="1085740"/>
            <wp:effectExtent l="0" t="0" r="0" b="63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386" cy="10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032" w14:textId="5C26F322" w:rsidR="00175CB2" w:rsidRPr="0006061A" w:rsidRDefault="00175CB2" w:rsidP="00175CB2">
      <w:pPr>
        <w:pStyle w:val="Caption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Fig </w:t>
      </w:r>
      <w:r w:rsidR="0075233F" w:rsidRPr="0006061A">
        <w:rPr>
          <w:rFonts w:cs="Arial"/>
          <w:i/>
          <w:iCs w:val="0"/>
          <w:szCs w:val="16"/>
        </w:rPr>
        <w:fldChar w:fldCharType="begin"/>
      </w:r>
      <w:r w:rsidR="0075233F" w:rsidRPr="0006061A">
        <w:rPr>
          <w:rFonts w:cs="Arial"/>
          <w:iCs w:val="0"/>
          <w:szCs w:val="16"/>
        </w:rPr>
        <w:instrText xml:space="preserve"> SEQ Fig \* ARABIC </w:instrText>
      </w:r>
      <w:r w:rsidR="0075233F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</w:t>
      </w:r>
      <w:r w:rsidR="0075233F" w:rsidRPr="0006061A">
        <w:rPr>
          <w:rFonts w:cs="Arial"/>
          <w:i/>
          <w:iCs w:val="0"/>
          <w:szCs w:val="16"/>
        </w:rPr>
        <w:fldChar w:fldCharType="end"/>
      </w:r>
      <w:r w:rsidR="00233BB7" w:rsidRPr="0006061A">
        <w:rPr>
          <w:rFonts w:cs="Arial"/>
          <w:iCs w:val="0"/>
          <w:szCs w:val="16"/>
        </w:rPr>
        <w:t xml:space="preserve">: </w:t>
      </w:r>
      <w:r w:rsidR="00902BE9" w:rsidRPr="0006061A">
        <w:rPr>
          <w:rFonts w:cs="Arial"/>
          <w:iCs w:val="0"/>
          <w:szCs w:val="16"/>
        </w:rPr>
        <w:t>Schematic of network layout. The sources of traffic are Sensor</w:t>
      </w:r>
      <w:r w:rsidR="001B2376" w:rsidRPr="0006061A">
        <w:rPr>
          <w:rFonts w:cs="Arial"/>
          <w:iCs w:val="0"/>
          <w:szCs w:val="16"/>
        </w:rPr>
        <w:t xml:space="preserve"> </w:t>
      </w:r>
      <w:r w:rsidR="00902BE9" w:rsidRPr="0006061A">
        <w:rPr>
          <w:rFonts w:cs="Arial"/>
          <w:iCs w:val="0"/>
          <w:szCs w:val="16"/>
        </w:rPr>
        <w:t>1</w:t>
      </w:r>
      <w:r w:rsidR="001B2376" w:rsidRPr="0006061A">
        <w:rPr>
          <w:rFonts w:cs="Arial"/>
          <w:iCs w:val="0"/>
          <w:szCs w:val="16"/>
        </w:rPr>
        <w:t xml:space="preserve"> (S1)</w:t>
      </w:r>
      <w:r w:rsidR="00902BE9" w:rsidRPr="0006061A">
        <w:rPr>
          <w:rFonts w:cs="Arial"/>
          <w:iCs w:val="0"/>
          <w:szCs w:val="16"/>
        </w:rPr>
        <w:t xml:space="preserve">, and </w:t>
      </w:r>
      <w:r w:rsidR="003A0AA1" w:rsidRPr="0006061A">
        <w:rPr>
          <w:rFonts w:cs="Arial"/>
          <w:iCs w:val="0"/>
          <w:szCs w:val="16"/>
        </w:rPr>
        <w:t>Sensor</w:t>
      </w:r>
      <w:r w:rsidR="001B2376" w:rsidRPr="0006061A">
        <w:rPr>
          <w:rFonts w:cs="Arial"/>
          <w:iCs w:val="0"/>
          <w:szCs w:val="16"/>
        </w:rPr>
        <w:t xml:space="preserve"> </w:t>
      </w:r>
      <w:r w:rsidR="003A0AA1" w:rsidRPr="0006061A">
        <w:rPr>
          <w:rFonts w:cs="Arial"/>
          <w:iCs w:val="0"/>
          <w:szCs w:val="16"/>
        </w:rPr>
        <w:t>2</w:t>
      </w:r>
      <w:r w:rsidR="00902BE9" w:rsidRPr="0006061A">
        <w:rPr>
          <w:rFonts w:cs="Arial"/>
          <w:iCs w:val="0"/>
          <w:szCs w:val="16"/>
        </w:rPr>
        <w:t xml:space="preserve"> with destination</w:t>
      </w:r>
      <w:r w:rsidR="003A0AA1" w:rsidRPr="0006061A">
        <w:rPr>
          <w:rFonts w:cs="Arial"/>
          <w:iCs w:val="0"/>
          <w:szCs w:val="16"/>
        </w:rPr>
        <w:t xml:space="preserve"> Sink Node</w:t>
      </w:r>
      <w:r w:rsidR="0042749A" w:rsidRPr="0006061A">
        <w:rPr>
          <w:rFonts w:cs="Arial"/>
          <w:iCs w:val="0"/>
          <w:szCs w:val="16"/>
        </w:rPr>
        <w:t xml:space="preserve"> (</w:t>
      </w:r>
      <w:r w:rsidR="00362229" w:rsidRPr="0006061A">
        <w:rPr>
          <w:rFonts w:cs="Arial"/>
          <w:iCs w:val="0"/>
          <w:szCs w:val="16"/>
        </w:rPr>
        <w:t>SN)</w:t>
      </w:r>
      <w:r w:rsidR="001B2376" w:rsidRPr="0006061A">
        <w:rPr>
          <w:rFonts w:cs="Arial"/>
          <w:iCs w:val="0"/>
          <w:szCs w:val="16"/>
        </w:rPr>
        <w:t>.</w:t>
      </w:r>
      <w:r w:rsidR="00362229" w:rsidRPr="0006061A">
        <w:rPr>
          <w:rFonts w:cs="Arial"/>
          <w:iCs w:val="0"/>
          <w:szCs w:val="16"/>
        </w:rPr>
        <w:t xml:space="preserve"> S1 – SN = 150m and S1 – S2 = 300m. Transmission range = </w:t>
      </w:r>
      <w:r w:rsidR="00CC56C5">
        <w:rPr>
          <w:rFonts w:cs="Arial"/>
          <w:iCs w:val="0"/>
          <w:szCs w:val="16"/>
        </w:rPr>
        <w:t>177</w:t>
      </w:r>
      <w:r w:rsidR="00362229" w:rsidRPr="0006061A">
        <w:rPr>
          <w:rFonts w:cs="Arial"/>
          <w:iCs w:val="0"/>
          <w:szCs w:val="16"/>
        </w:rPr>
        <w:t>m and CS Range = 22</w:t>
      </w:r>
      <w:r w:rsidR="0040413C" w:rsidRPr="0006061A">
        <w:rPr>
          <w:rFonts w:cs="Arial"/>
          <w:iCs w:val="0"/>
          <w:szCs w:val="16"/>
        </w:rPr>
        <w:t xml:space="preserve">3m. Therefore S1 – S2 are not in CS range. </w:t>
      </w:r>
    </w:p>
    <w:p w14:paraId="3DAEB6E8" w14:textId="77777777" w:rsidR="00D11644" w:rsidRPr="0006061A" w:rsidRDefault="00D11644" w:rsidP="00D24F32">
      <w:pPr>
        <w:rPr>
          <w:rFonts w:cs="Arial"/>
        </w:rPr>
        <w:sectPr w:rsidR="00D11644" w:rsidRPr="0006061A" w:rsidSect="00EA02CF">
          <w:headerReference w:type="default" r:id="rId9"/>
          <w:footerReference w:type="default" r:id="rId10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0BBC5D" w14:textId="44D1A49F" w:rsidR="008A0928" w:rsidRPr="0006061A" w:rsidRDefault="003454C3" w:rsidP="00AD609B">
      <w:pPr>
        <w:jc w:val="center"/>
        <w:rPr>
          <w:rFonts w:cs="Arial"/>
        </w:rPr>
      </w:pPr>
      <w:r w:rsidRPr="0006061A">
        <w:rPr>
          <w:rFonts w:cs="Arial"/>
          <w:noProof/>
        </w:rPr>
        <w:lastRenderedPageBreak/>
        <w:drawing>
          <wp:inline distT="0" distB="0" distL="0" distR="0" wp14:anchorId="39A53DC8" wp14:editId="3EF30955">
            <wp:extent cx="2969971" cy="1810131"/>
            <wp:effectExtent l="0" t="0" r="1905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2763470" w14:textId="20F175A1" w:rsidR="00BF3B2E" w:rsidRPr="0006061A" w:rsidRDefault="00BF3B2E" w:rsidP="00BF3B2E">
      <w:pPr>
        <w:pStyle w:val="Caption"/>
        <w:jc w:val="center"/>
        <w:rPr>
          <w:rFonts w:eastAsiaTheme="minorEastAsia" w:cs="Arial"/>
          <w:i/>
          <w:iCs w:val="0"/>
          <w:noProof/>
          <w:szCs w:val="16"/>
        </w:rPr>
      </w:pPr>
      <w:r w:rsidRPr="0006061A">
        <w:rPr>
          <w:rFonts w:cs="Arial"/>
          <w:iCs w:val="0"/>
          <w:szCs w:val="16"/>
        </w:rPr>
        <w:t xml:space="preserve">Fig </w:t>
      </w:r>
      <w:r w:rsidR="004C7EF6" w:rsidRPr="0006061A">
        <w:rPr>
          <w:rFonts w:cs="Arial"/>
          <w:i/>
          <w:iCs w:val="0"/>
          <w:szCs w:val="16"/>
        </w:rPr>
        <w:fldChar w:fldCharType="begin"/>
      </w:r>
      <w:r w:rsidR="004C7EF6" w:rsidRPr="0006061A">
        <w:rPr>
          <w:rFonts w:cs="Arial"/>
          <w:iCs w:val="0"/>
          <w:szCs w:val="16"/>
        </w:rPr>
        <w:instrText xml:space="preserve"> SEQ Fig \* ARABIC </w:instrText>
      </w:r>
      <w:r w:rsidR="004C7EF6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2</w:t>
      </w:r>
      <w:r w:rsidR="004C7EF6" w:rsidRPr="0006061A">
        <w:rPr>
          <w:rFonts w:cs="Arial"/>
          <w:i/>
          <w:iCs w:val="0"/>
          <w:noProof/>
          <w:szCs w:val="16"/>
        </w:rPr>
        <w:fldChar w:fldCharType="end"/>
      </w:r>
      <w:r w:rsidR="00B3145A" w:rsidRPr="0006061A">
        <w:rPr>
          <w:rFonts w:cs="Arial"/>
          <w:iCs w:val="0"/>
          <w:noProof/>
          <w:szCs w:val="16"/>
        </w:rPr>
        <w:t>:</w:t>
      </w:r>
      <w:r w:rsidR="00EA2F92" w:rsidRPr="0006061A">
        <w:rPr>
          <w:rFonts w:cs="Arial"/>
          <w:iCs w:val="0"/>
          <w:noProof/>
          <w:szCs w:val="16"/>
        </w:rPr>
        <w:t>Throughput of Node 1</w:t>
      </w:r>
      <w:r w:rsidR="00B3145A" w:rsidRPr="0006061A">
        <w:rPr>
          <w:rFonts w:cs="Arial"/>
          <w:iCs w:val="0"/>
          <w:noProof/>
          <w:szCs w:val="16"/>
        </w:rPr>
        <w:t xml:space="preserve"> </w:t>
      </w:r>
      <w:r w:rsidR="00EA2F92" w:rsidRPr="0006061A">
        <w:rPr>
          <w:rFonts w:cs="Arial"/>
          <w:iCs w:val="0"/>
          <w:noProof/>
          <w:szCs w:val="16"/>
        </w:rPr>
        <w:t>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</m:t>
            </m:r>
          </m:sub>
        </m:sSub>
        <m:r>
          <w:rPr>
            <w:rFonts w:ascii="Cambria Math" w:eastAsiaTheme="minorEastAsia" w:hAnsi="Cambria Math" w:cs="Arial"/>
            <w:noProof/>
            <w:szCs w:val="16"/>
          </w:rPr>
          <m:t>)</m:t>
        </m:r>
      </m:oMath>
      <w:r w:rsidR="00EA2F92" w:rsidRPr="0006061A">
        <w:rPr>
          <w:rFonts w:eastAsiaTheme="minorEastAsia" w:cs="Arial"/>
          <w:iCs w:val="0"/>
          <w:noProof/>
          <w:szCs w:val="16"/>
        </w:rPr>
        <w:t xml:space="preserve"> vs. Source rate. Source data:</w:t>
      </w:r>
      <w:r w:rsidR="00393E0E" w:rsidRPr="0006061A">
        <w:rPr>
          <w:rFonts w:eastAsiaTheme="minorEastAsia" w:cs="Arial"/>
          <w:iCs w:val="0"/>
          <w:noProof/>
          <w:szCs w:val="16"/>
        </w:rPr>
        <w:t xml:space="preserve"> </w:t>
      </w:r>
      <w:r w:rsidR="00135341" w:rsidRPr="0006061A">
        <w:rPr>
          <w:rFonts w:eastAsiaTheme="minorEastAsia" w:cs="Arial"/>
          <w:i/>
          <w:iCs w:val="0"/>
          <w:noProof/>
          <w:szCs w:val="16"/>
        </w:rPr>
        <w:fldChar w:fldCharType="begin"/>
      </w:r>
      <w:r w:rsidR="00135341" w:rsidRPr="0006061A">
        <w:rPr>
          <w:rFonts w:eastAsiaTheme="minorEastAsia" w:cs="Arial"/>
          <w:iCs w:val="0"/>
          <w:noProof/>
          <w:szCs w:val="16"/>
        </w:rPr>
        <w:instrText xml:space="preserve"> REF _Ref96066503 \h </w:instrText>
      </w:r>
      <w:r w:rsidR="00F200E6" w:rsidRPr="0006061A">
        <w:rPr>
          <w:rFonts w:eastAsiaTheme="minorEastAsia" w:cs="Arial"/>
          <w:iCs w:val="0"/>
          <w:noProof/>
          <w:szCs w:val="16"/>
        </w:rPr>
        <w:instrText xml:space="preserve"> \* MERGEFORMAT </w:instrText>
      </w:r>
      <w:r w:rsidR="00135341" w:rsidRPr="0006061A">
        <w:rPr>
          <w:rFonts w:eastAsiaTheme="minorEastAsia" w:cs="Arial"/>
          <w:i/>
          <w:iCs w:val="0"/>
          <w:noProof/>
          <w:szCs w:val="16"/>
        </w:rPr>
      </w:r>
      <w:r w:rsidR="00135341" w:rsidRPr="0006061A">
        <w:rPr>
          <w:rFonts w:eastAsiaTheme="minorEastAsia" w:cs="Arial"/>
          <w:i/>
          <w:iCs w:val="0"/>
          <w:noProof/>
          <w:szCs w:val="16"/>
        </w:rPr>
        <w:fldChar w:fldCharType="separate"/>
      </w:r>
      <w:r w:rsidR="00F10300" w:rsidRPr="00F10300">
        <w:rPr>
          <w:rFonts w:cs="Arial"/>
          <w:iCs w:val="0"/>
          <w:color w:val="000000" w:themeColor="text1"/>
          <w:szCs w:val="16"/>
        </w:rPr>
        <w:t>Table</w:t>
      </w:r>
      <w:r w:rsidR="00F10300" w:rsidRPr="00F10300">
        <w:rPr>
          <w:rFonts w:cs="Arial"/>
          <w:iCs w:val="0"/>
          <w:color w:val="000000" w:themeColor="text1"/>
          <w:szCs w:val="16"/>
        </w:rPr>
        <w:t xml:space="preserve"> </w:t>
      </w:r>
      <w:r w:rsidR="00F10300" w:rsidRPr="00F10300">
        <w:rPr>
          <w:rFonts w:cs="Arial"/>
          <w:iCs w:val="0"/>
          <w:noProof/>
          <w:color w:val="000000" w:themeColor="text1"/>
          <w:szCs w:val="16"/>
        </w:rPr>
        <w:t>5</w:t>
      </w:r>
      <w:r w:rsidR="00135341" w:rsidRPr="0006061A">
        <w:rPr>
          <w:rFonts w:eastAsiaTheme="minorEastAsia" w:cs="Arial"/>
          <w:i/>
          <w:iCs w:val="0"/>
          <w:noProof/>
          <w:szCs w:val="16"/>
        </w:rPr>
        <w:fldChar w:fldCharType="end"/>
      </w:r>
    </w:p>
    <w:p w14:paraId="614AB79B" w14:textId="2083CD5F" w:rsidR="00B3145A" w:rsidRPr="0006061A" w:rsidRDefault="0094027D" w:rsidP="00B3145A">
      <w:pPr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7B6A7D11" wp14:editId="6C2F94BD">
            <wp:extent cx="2999232" cy="181041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860EA63" w14:textId="4E185661" w:rsidR="00431C94" w:rsidRPr="0006061A" w:rsidRDefault="00555DB1" w:rsidP="006E7CA1">
      <w:pPr>
        <w:pStyle w:val="Caption"/>
        <w:jc w:val="center"/>
        <w:rPr>
          <w:rFonts w:eastAsiaTheme="minorEastAsia" w:cs="Arial"/>
          <w:i/>
          <w:iCs w:val="0"/>
          <w:noProof/>
          <w:color w:val="FF0000"/>
          <w:szCs w:val="16"/>
        </w:rPr>
      </w:pPr>
      <w:r w:rsidRPr="0006061A">
        <w:rPr>
          <w:rFonts w:eastAsiaTheme="minorEastAsia" w:cs="Arial"/>
          <w:iCs w:val="0"/>
          <w:noProof/>
          <w:szCs w:val="16"/>
        </w:rPr>
        <w:t xml:space="preserve">Fig </w:t>
      </w:r>
      <w:r w:rsidR="00EA2F92" w:rsidRPr="0006061A">
        <w:rPr>
          <w:rFonts w:eastAsiaTheme="minorEastAsia" w:cs="Arial"/>
          <w:i/>
          <w:iCs w:val="0"/>
          <w:noProof/>
          <w:szCs w:val="16"/>
        </w:rPr>
        <w:fldChar w:fldCharType="begin"/>
      </w:r>
      <w:r w:rsidR="00EA2F92" w:rsidRPr="0006061A">
        <w:rPr>
          <w:rFonts w:eastAsiaTheme="minorEastAsia" w:cs="Arial"/>
          <w:iCs w:val="0"/>
          <w:noProof/>
          <w:szCs w:val="16"/>
        </w:rPr>
        <w:instrText xml:space="preserve"> SEQ Fig \* ARABIC </w:instrText>
      </w:r>
      <w:r w:rsidR="00EA2F92" w:rsidRPr="0006061A">
        <w:rPr>
          <w:rFonts w:eastAsiaTheme="minorEastAsia" w:cs="Arial"/>
          <w:i/>
          <w:iCs w:val="0"/>
          <w:noProof/>
          <w:szCs w:val="16"/>
        </w:rPr>
        <w:fldChar w:fldCharType="separate"/>
      </w:r>
      <w:r w:rsidR="00F10300">
        <w:rPr>
          <w:rFonts w:eastAsiaTheme="minorEastAsia" w:cs="Arial"/>
          <w:iCs w:val="0"/>
          <w:noProof/>
          <w:szCs w:val="16"/>
        </w:rPr>
        <w:t>3</w:t>
      </w:r>
      <w:r w:rsidR="00EA2F92" w:rsidRPr="0006061A">
        <w:rPr>
          <w:rFonts w:eastAsiaTheme="minorEastAsia" w:cs="Arial"/>
          <w:i/>
          <w:iCs w:val="0"/>
          <w:noProof/>
          <w:szCs w:val="16"/>
        </w:rPr>
        <w:fldChar w:fldCharType="end"/>
      </w:r>
      <w:r w:rsidRPr="0006061A">
        <w:rPr>
          <w:rFonts w:eastAsiaTheme="minorEastAsia" w:cs="Arial"/>
          <w:iCs w:val="0"/>
          <w:noProof/>
          <w:szCs w:val="16"/>
        </w:rPr>
        <w:t xml:space="preserve">: </w:t>
      </w:r>
      <w:r w:rsidR="005F726F" w:rsidRPr="0006061A">
        <w:rPr>
          <w:rFonts w:eastAsiaTheme="minorEastAsia" w:cs="Arial"/>
          <w:iCs w:val="0"/>
          <w:noProof/>
          <w:szCs w:val="16"/>
        </w:rPr>
        <w:t xml:space="preserve">Throughput of Node </w:t>
      </w:r>
      <w:r w:rsidR="001943B9" w:rsidRPr="0006061A">
        <w:rPr>
          <w:rFonts w:eastAsiaTheme="minorEastAsia" w:cs="Arial"/>
          <w:iCs w:val="0"/>
          <w:noProof/>
          <w:szCs w:val="16"/>
        </w:rPr>
        <w:t>2</w:t>
      </w:r>
      <w:r w:rsidR="005F726F" w:rsidRPr="0006061A">
        <w:rPr>
          <w:rFonts w:eastAsiaTheme="minorEastAsia" w:cs="Arial"/>
          <w:iCs w:val="0"/>
          <w:noProof/>
          <w:szCs w:val="16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eastAsiaTheme="minorEastAsia" w:hAnsi="Cambria Math" w:cs="Arial"/>
                <w:noProof/>
                <w:szCs w:val="16"/>
              </w:rPr>
              <m:t>2</m:t>
            </m:r>
          </m:sub>
        </m:sSub>
        <m:r>
          <w:rPr>
            <w:rFonts w:ascii="Cambria Math" w:eastAsiaTheme="minorEastAsia" w:hAnsi="Cambria Math" w:cs="Arial"/>
            <w:noProof/>
            <w:szCs w:val="16"/>
          </w:rPr>
          <m:t>)</m:t>
        </m:r>
      </m:oMath>
      <w:r w:rsidR="005F726F" w:rsidRPr="0006061A">
        <w:rPr>
          <w:rFonts w:eastAsiaTheme="minorEastAsia" w:cs="Arial"/>
          <w:iCs w:val="0"/>
          <w:noProof/>
          <w:szCs w:val="16"/>
        </w:rPr>
        <w:t xml:space="preserve"> vs. Source rate. Source data:</w:t>
      </w:r>
      <w:r w:rsidR="009B0C42">
        <w:rPr>
          <w:rFonts w:eastAsiaTheme="minorEastAsia" w:cs="Arial"/>
          <w:iCs w:val="0"/>
          <w:noProof/>
          <w:szCs w:val="16"/>
        </w:rPr>
        <w:fldChar w:fldCharType="begin"/>
      </w:r>
      <w:r w:rsidR="009B0C42">
        <w:rPr>
          <w:rFonts w:eastAsiaTheme="minorEastAsia" w:cs="Arial"/>
          <w:iCs w:val="0"/>
          <w:noProof/>
          <w:szCs w:val="16"/>
        </w:rPr>
        <w:instrText xml:space="preserve"> REF _Ref96066503 \h </w:instrText>
      </w:r>
      <w:r w:rsidR="009B0C42">
        <w:rPr>
          <w:rFonts w:eastAsiaTheme="minorEastAsia" w:cs="Arial"/>
          <w:iCs w:val="0"/>
          <w:noProof/>
          <w:szCs w:val="16"/>
        </w:rPr>
      </w:r>
      <w:r w:rsidR="009B0C42">
        <w:rPr>
          <w:rFonts w:eastAsiaTheme="minorEastAsia" w:cs="Arial"/>
          <w:iCs w:val="0"/>
          <w:noProof/>
          <w:szCs w:val="16"/>
        </w:rPr>
        <w:fldChar w:fldCharType="separate"/>
      </w:r>
      <w:r w:rsidR="00F10300" w:rsidRPr="0006061A">
        <w:rPr>
          <w:rFonts w:cs="Arial"/>
          <w:iCs w:val="0"/>
          <w:color w:val="000000" w:themeColor="text1"/>
        </w:rPr>
        <w:t xml:space="preserve">Table </w:t>
      </w:r>
      <w:r w:rsidR="00F10300">
        <w:rPr>
          <w:rFonts w:cs="Arial"/>
          <w:iCs w:val="0"/>
          <w:noProof/>
          <w:color w:val="000000" w:themeColor="text1"/>
        </w:rPr>
        <w:t>5</w:t>
      </w:r>
      <w:r w:rsidR="009B0C42">
        <w:rPr>
          <w:rFonts w:eastAsiaTheme="minorEastAsia" w:cs="Arial"/>
          <w:iCs w:val="0"/>
          <w:noProof/>
          <w:szCs w:val="16"/>
        </w:rPr>
        <w:fldChar w:fldCharType="end"/>
      </w:r>
    </w:p>
    <w:p w14:paraId="72ABB333" w14:textId="77777777" w:rsidR="00D11644" w:rsidRPr="0006061A" w:rsidRDefault="00D11644">
      <w:pPr>
        <w:rPr>
          <w:rFonts w:cs="Arial"/>
          <w:b/>
          <w:bCs/>
          <w:szCs w:val="20"/>
        </w:rPr>
        <w:sectPr w:rsidR="00D11644" w:rsidRPr="0006061A" w:rsidSect="00D116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8C8C099" w14:textId="77777777" w:rsidR="00431C94" w:rsidRPr="0006061A" w:rsidRDefault="00431C94">
      <w:pPr>
        <w:rPr>
          <w:rFonts w:cs="Arial"/>
          <w:b/>
          <w:bCs/>
          <w:szCs w:val="20"/>
        </w:rPr>
      </w:pPr>
    </w:p>
    <w:p w14:paraId="5796DFB2" w14:textId="01AEDC49" w:rsidR="00F537EF" w:rsidRDefault="00046D1D" w:rsidP="00FE554A">
      <w:pPr>
        <w:pStyle w:val="Heading1"/>
      </w:pPr>
      <w:r w:rsidRPr="00A04991">
        <w:t xml:space="preserve">Case </w:t>
      </w:r>
      <w:r w:rsidR="00AC78A7" w:rsidRPr="00A04991">
        <w:t>2</w:t>
      </w:r>
      <w:r w:rsidR="00923B90" w:rsidRPr="00A04991">
        <w:t>:</w:t>
      </w:r>
      <w:r w:rsidR="00AC78A7" w:rsidRPr="00A04991">
        <w:t xml:space="preserve"> </w:t>
      </w:r>
      <w:r w:rsidR="001943B9" w:rsidRPr="00A04991">
        <w:t>Four</w:t>
      </w:r>
      <w:r w:rsidR="006609B4" w:rsidRPr="00A04991">
        <w:t xml:space="preserve"> nodes </w:t>
      </w:r>
      <w:r w:rsidR="001943B9" w:rsidRPr="00A04991">
        <w:t>equidistant from a sink. All nodes transmitting. No node within CS range.</w:t>
      </w:r>
    </w:p>
    <w:p w14:paraId="0472D4C9" w14:textId="77777777" w:rsidR="00FE554A" w:rsidRPr="00FE554A" w:rsidRDefault="00FE554A" w:rsidP="00FE554A"/>
    <w:p w14:paraId="57A15D66" w14:textId="064D1E7A" w:rsidR="00C53B7F" w:rsidRPr="00A04991" w:rsidRDefault="00444C57" w:rsidP="00A04991">
      <w:pPr>
        <w:rPr>
          <w:b/>
          <w:bCs/>
          <w:szCs w:val="20"/>
        </w:rPr>
      </w:pPr>
      <w:r w:rsidRPr="00A04991">
        <w:rPr>
          <w:b/>
          <w:bCs/>
          <w:szCs w:val="20"/>
        </w:rPr>
        <w:t xml:space="preserve">Network </w:t>
      </w:r>
      <w:r w:rsidR="00C53B7F" w:rsidRPr="00A04991">
        <w:rPr>
          <w:b/>
          <w:bCs/>
          <w:szCs w:val="20"/>
        </w:rPr>
        <w:t>Layout</w:t>
      </w:r>
    </w:p>
    <w:p w14:paraId="6931C796" w14:textId="04CA86FC" w:rsidR="00D12856" w:rsidRDefault="009824AC" w:rsidP="00D12856">
      <w:pPr>
        <w:keepNext/>
        <w:spacing w:after="0"/>
        <w:jc w:val="center"/>
      </w:pPr>
      <w:r w:rsidRPr="0006061A">
        <w:rPr>
          <w:rFonts w:cs="Arial"/>
          <w:b/>
          <w:bCs/>
          <w:noProof/>
        </w:rPr>
        <w:drawing>
          <wp:inline distT="0" distB="0" distL="0" distR="0" wp14:anchorId="14B46564" wp14:editId="036C57B3">
            <wp:extent cx="3163943" cy="2315293"/>
            <wp:effectExtent l="0" t="0" r="0" b="889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554" cy="23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C6F3" w14:textId="52866B4C" w:rsidR="0059437D" w:rsidRPr="00D12856" w:rsidRDefault="00D12856" w:rsidP="00D12856">
      <w:pPr>
        <w:pStyle w:val="Caption"/>
        <w:spacing w:after="0"/>
        <w:jc w:val="center"/>
        <w:rPr>
          <w:rFonts w:cs="Arial"/>
          <w:b/>
          <w:bCs/>
          <w:iCs w:val="0"/>
          <w:sz w:val="20"/>
          <w:szCs w:val="22"/>
        </w:rPr>
      </w:pPr>
      <w:r>
        <w:t xml:space="preserve">Fig </w:t>
      </w:r>
      <w:fldSimple w:instr=" SEQ Fig \* ARABIC ">
        <w:r w:rsidR="00F10300">
          <w:rPr>
            <w:noProof/>
          </w:rPr>
          <w:t>4</w:t>
        </w:r>
      </w:fldSimple>
      <w:r>
        <w:t xml:space="preserve"> : </w:t>
      </w:r>
      <w:r w:rsidRPr="0076539B">
        <w:t xml:space="preserve">Schematic of network layout. The sources of traffic are Sensor 1 (S1), Sensor 2 (S2), Sensor 3 (S3) and Sensor 4 (S4) with destination Sink Node (SN). S1–SN, S2-SN, S3- SN, S4-SN = 170m and S1–S2 = 240.42m. Transmission range = </w:t>
      </w:r>
      <w:r w:rsidR="00CC56C5">
        <w:t>177</w:t>
      </w:r>
      <w:r w:rsidRPr="0076539B">
        <w:t>m and CS Range = 223</w:t>
      </w:r>
      <w:r w:rsidR="0080012D">
        <w:t>m</w:t>
      </w:r>
      <w:r w:rsidR="003C5001">
        <w:t>.</w:t>
      </w:r>
    </w:p>
    <w:p w14:paraId="05632E33" w14:textId="77777777" w:rsidR="00C71E83" w:rsidRPr="0006061A" w:rsidRDefault="00C71E83" w:rsidP="00CA4264">
      <w:pPr>
        <w:rPr>
          <w:rFonts w:cs="Arial"/>
          <w:szCs w:val="20"/>
        </w:rPr>
      </w:pPr>
    </w:p>
    <w:p w14:paraId="7A09C4CB" w14:textId="77777777" w:rsidR="00537FAB" w:rsidRPr="0006061A" w:rsidRDefault="00537FAB" w:rsidP="00C71E83">
      <w:pPr>
        <w:rPr>
          <w:rFonts w:cs="Arial"/>
          <w:b/>
          <w:bCs/>
        </w:rPr>
        <w:sectPr w:rsidR="00537FAB" w:rsidRPr="0006061A" w:rsidSect="00EA02C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C7FAED" w14:textId="747EA2B9" w:rsidR="007849FE" w:rsidRPr="0006061A" w:rsidRDefault="00C71E83" w:rsidP="00C71E83">
      <w:pPr>
        <w:rPr>
          <w:rFonts w:cs="Arial"/>
          <w:b/>
          <w:bCs/>
        </w:rPr>
      </w:pPr>
      <w:r w:rsidRPr="0006061A">
        <w:rPr>
          <w:rFonts w:cs="Arial"/>
          <w:b/>
          <w:bCs/>
          <w:noProof/>
        </w:rPr>
        <w:drawing>
          <wp:inline distT="0" distB="0" distL="0" distR="0" wp14:anchorId="393589F8" wp14:editId="4DDC5908">
            <wp:extent cx="2895600" cy="180975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04964AF" w14:textId="45B6A2F1" w:rsidR="00A50FA5" w:rsidRPr="00B258DF" w:rsidRDefault="00A50FA5" w:rsidP="006E7CA1">
      <w:pPr>
        <w:pStyle w:val="Caption"/>
        <w:jc w:val="center"/>
        <w:rPr>
          <w:rFonts w:cs="Arial"/>
          <w:b/>
          <w:bCs/>
        </w:rPr>
      </w:pPr>
      <w:r w:rsidRPr="0006061A">
        <w:rPr>
          <w:rFonts w:cs="Arial"/>
          <w:iCs w:val="0"/>
          <w:noProof/>
          <w:szCs w:val="16"/>
        </w:rPr>
        <w:t xml:space="preserve">Fig </w:t>
      </w:r>
      <w:r w:rsidR="00EA2F92" w:rsidRPr="0006061A">
        <w:rPr>
          <w:rFonts w:cs="Arial"/>
          <w:i/>
          <w:iCs w:val="0"/>
          <w:noProof/>
          <w:szCs w:val="16"/>
        </w:rPr>
        <w:fldChar w:fldCharType="begin"/>
      </w:r>
      <w:r w:rsidR="00EA2F92" w:rsidRPr="0006061A">
        <w:rPr>
          <w:rFonts w:cs="Arial"/>
          <w:iCs w:val="0"/>
          <w:noProof/>
          <w:szCs w:val="16"/>
        </w:rPr>
        <w:instrText xml:space="preserve"> SEQ Fig \* ARABIC </w:instrText>
      </w:r>
      <w:r w:rsidR="00EA2F92" w:rsidRPr="0006061A">
        <w:rPr>
          <w:rFonts w:cs="Arial"/>
          <w:i/>
          <w:iCs w:val="0"/>
          <w:noProof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5</w:t>
      </w:r>
      <w:r w:rsidR="00EA2F92" w:rsidRPr="0006061A">
        <w:rPr>
          <w:rFonts w:cs="Arial"/>
          <w:i/>
          <w:iCs w:val="0"/>
          <w:noProof/>
          <w:szCs w:val="16"/>
        </w:rPr>
        <w:fldChar w:fldCharType="end"/>
      </w:r>
      <w:r w:rsidRPr="0006061A">
        <w:rPr>
          <w:rFonts w:cs="Arial"/>
          <w:iCs w:val="0"/>
          <w:noProof/>
          <w:szCs w:val="16"/>
        </w:rPr>
        <w:t xml:space="preserve">: </w:t>
      </w:r>
      <w:r w:rsidR="00EE38CA" w:rsidRPr="0006061A">
        <w:rPr>
          <w:rFonts w:cs="Arial"/>
          <w:iCs w:val="0"/>
          <w:noProof/>
          <w:szCs w:val="16"/>
        </w:rPr>
        <w:t>Throughput of Node 1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</m:t>
            </m:r>
          </m:sub>
        </m:sSub>
        <m:r>
          <w:rPr>
            <w:rFonts w:ascii="Cambria Math" w:eastAsiaTheme="minorEastAsia" w:hAnsi="Cambria Math" w:cs="Arial"/>
            <w:noProof/>
            <w:szCs w:val="16"/>
          </w:rPr>
          <m:t>)</m:t>
        </m:r>
      </m:oMath>
      <w:r w:rsidR="00EE38CA" w:rsidRPr="0006061A">
        <w:rPr>
          <w:rFonts w:eastAsiaTheme="minorEastAsia" w:cs="Arial"/>
          <w:iCs w:val="0"/>
          <w:noProof/>
          <w:szCs w:val="16"/>
        </w:rPr>
        <w:t xml:space="preserve"> vs. Source rate. Source data:</w:t>
      </w:r>
      <w:r w:rsidR="007605D8">
        <w:rPr>
          <w:rFonts w:eastAsiaTheme="minorEastAsia" w:cs="Arial"/>
          <w:iCs w:val="0"/>
          <w:noProof/>
          <w:szCs w:val="16"/>
        </w:rPr>
        <w:fldChar w:fldCharType="begin"/>
      </w:r>
      <w:r w:rsidR="007605D8">
        <w:rPr>
          <w:rFonts w:eastAsiaTheme="minorEastAsia" w:cs="Arial"/>
          <w:iCs w:val="0"/>
          <w:noProof/>
          <w:szCs w:val="16"/>
        </w:rPr>
        <w:instrText xml:space="preserve"> REF _Ref112251975 \h </w:instrText>
      </w:r>
      <w:r w:rsidR="007605D8">
        <w:rPr>
          <w:rFonts w:eastAsiaTheme="minorEastAsia" w:cs="Arial"/>
          <w:iCs w:val="0"/>
          <w:noProof/>
          <w:szCs w:val="16"/>
        </w:rPr>
      </w:r>
      <w:r w:rsidR="007605D8">
        <w:rPr>
          <w:rFonts w:eastAsiaTheme="minorEastAsia" w:cs="Arial"/>
          <w:iCs w:val="0"/>
          <w:noProof/>
          <w:szCs w:val="16"/>
        </w:rPr>
        <w:fldChar w:fldCharType="separate"/>
      </w:r>
      <w:r w:rsidR="00F10300">
        <w:t xml:space="preserve">Table </w:t>
      </w:r>
      <w:r w:rsidR="00F10300">
        <w:rPr>
          <w:noProof/>
        </w:rPr>
        <w:t>7</w:t>
      </w:r>
      <w:r w:rsidR="007605D8">
        <w:rPr>
          <w:rFonts w:eastAsiaTheme="minorEastAsia" w:cs="Arial"/>
          <w:iCs w:val="0"/>
          <w:noProof/>
          <w:szCs w:val="16"/>
        </w:rPr>
        <w:fldChar w:fldCharType="end"/>
      </w:r>
    </w:p>
    <w:p w14:paraId="6641D30A" w14:textId="644E9A28" w:rsidR="009040B3" w:rsidRPr="0006061A" w:rsidRDefault="003100EA">
      <w:pPr>
        <w:rPr>
          <w:rFonts w:cs="Arial"/>
          <w:b/>
          <w:bCs/>
        </w:rPr>
      </w:pPr>
      <w:r w:rsidRPr="0006061A">
        <w:rPr>
          <w:rFonts w:cs="Arial"/>
          <w:b/>
          <w:bCs/>
          <w:noProof/>
        </w:rPr>
        <w:drawing>
          <wp:inline distT="0" distB="0" distL="0" distR="0" wp14:anchorId="367CD490" wp14:editId="7B5C7392">
            <wp:extent cx="2968625" cy="1797671"/>
            <wp:effectExtent l="0" t="0" r="3175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3CF8EC7" w14:textId="4F993F11" w:rsidR="00537FAB" w:rsidRPr="0006061A" w:rsidRDefault="00537FAB" w:rsidP="00796B5E">
      <w:pPr>
        <w:pStyle w:val="Caption"/>
        <w:jc w:val="center"/>
        <w:rPr>
          <w:b/>
          <w:bCs/>
        </w:rPr>
        <w:sectPr w:rsidR="00537FAB" w:rsidRPr="0006061A" w:rsidSect="00537FA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06061A">
        <w:rPr>
          <w:noProof/>
        </w:rPr>
        <w:t xml:space="preserve">Fig </w:t>
      </w:r>
      <w:r w:rsidR="00EA2F92" w:rsidRPr="0006061A">
        <w:rPr>
          <w:i/>
          <w:noProof/>
        </w:rPr>
        <w:fldChar w:fldCharType="begin"/>
      </w:r>
      <w:r w:rsidR="00EA2F92" w:rsidRPr="0006061A">
        <w:rPr>
          <w:noProof/>
        </w:rPr>
        <w:instrText xml:space="preserve"> SEQ Fig \* ARABIC </w:instrText>
      </w:r>
      <w:r w:rsidR="00EA2F92" w:rsidRPr="0006061A">
        <w:rPr>
          <w:i/>
          <w:noProof/>
        </w:rPr>
        <w:fldChar w:fldCharType="separate"/>
      </w:r>
      <w:r w:rsidR="00F10300">
        <w:rPr>
          <w:noProof/>
        </w:rPr>
        <w:t>6</w:t>
      </w:r>
      <w:r w:rsidR="00EA2F92" w:rsidRPr="0006061A">
        <w:rPr>
          <w:i/>
          <w:noProof/>
        </w:rPr>
        <w:fldChar w:fldCharType="end"/>
      </w:r>
      <w:r w:rsidRPr="0006061A">
        <w:rPr>
          <w:noProof/>
        </w:rPr>
        <w:t xml:space="preserve">: </w:t>
      </w:r>
      <w:r w:rsidR="00EE38CA" w:rsidRPr="0006061A">
        <w:rPr>
          <w:noProof/>
        </w:rPr>
        <w:t xml:space="preserve">Throughput of Node </w:t>
      </w:r>
      <w:r w:rsidR="001943B9" w:rsidRPr="0006061A">
        <w:rPr>
          <w:noProof/>
        </w:rPr>
        <w:t>3</w:t>
      </w:r>
      <w:r w:rsidR="00EE38CA" w:rsidRPr="0006061A">
        <w:rPr>
          <w:noProof/>
        </w:rPr>
        <w:t xml:space="preserve"> (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θ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  <m:r>
          <w:rPr>
            <w:rFonts w:ascii="Cambria Math" w:eastAsiaTheme="minorEastAsia" w:hAnsi="Cambria Math"/>
            <w:noProof/>
          </w:rPr>
          <m:t>)</m:t>
        </m:r>
      </m:oMath>
      <w:r w:rsidR="00EE38CA" w:rsidRPr="0006061A">
        <w:rPr>
          <w:rFonts w:eastAsiaTheme="minorEastAsia"/>
          <w:noProof/>
        </w:rPr>
        <w:t xml:space="preserve"> vs. Source rate. Source data</w:t>
      </w:r>
      <w:r w:rsidR="006B6BB7" w:rsidRPr="0006061A">
        <w:rPr>
          <w:rFonts w:eastAsiaTheme="minorEastAsia"/>
          <w:noProof/>
        </w:rPr>
        <w:t>:</w:t>
      </w:r>
      <w:r w:rsidR="00796B5E">
        <w:rPr>
          <w:rFonts w:eastAsiaTheme="minorEastAsia"/>
          <w:noProof/>
        </w:rPr>
        <w:fldChar w:fldCharType="begin"/>
      </w:r>
      <w:r w:rsidR="00796B5E">
        <w:rPr>
          <w:rFonts w:eastAsiaTheme="minorEastAsia"/>
          <w:noProof/>
        </w:rPr>
        <w:instrText xml:space="preserve"> REF _Ref112251975 \h  \* MERGEFORMAT </w:instrText>
      </w:r>
      <w:r w:rsidR="00796B5E">
        <w:rPr>
          <w:rFonts w:eastAsiaTheme="minorEastAsia"/>
          <w:noProof/>
        </w:rPr>
      </w:r>
      <w:r w:rsidR="00796B5E">
        <w:rPr>
          <w:rFonts w:eastAsiaTheme="minorEastAsia"/>
          <w:noProof/>
        </w:rPr>
        <w:fldChar w:fldCharType="separate"/>
      </w:r>
      <w:r w:rsidR="00F10300">
        <w:t xml:space="preserve">Table </w:t>
      </w:r>
      <w:r w:rsidR="00F10300">
        <w:rPr>
          <w:noProof/>
        </w:rPr>
        <w:t>7</w:t>
      </w:r>
      <w:r w:rsidR="00796B5E">
        <w:rPr>
          <w:rFonts w:eastAsiaTheme="minorEastAsia"/>
          <w:noProof/>
        </w:rPr>
        <w:fldChar w:fldCharType="end"/>
      </w:r>
    </w:p>
    <w:p w14:paraId="22D53093" w14:textId="77777777" w:rsidR="00334597" w:rsidRPr="0006061A" w:rsidRDefault="00334597" w:rsidP="00C95490">
      <w:pPr>
        <w:pStyle w:val="Caption"/>
        <w:keepNext/>
        <w:spacing w:after="0"/>
        <w:rPr>
          <w:rFonts w:cs="Arial"/>
        </w:rPr>
        <w:sectPr w:rsidR="00334597" w:rsidRPr="0006061A" w:rsidSect="0033459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28723D8" w14:textId="193EB983" w:rsidR="00C95490" w:rsidRPr="00C95490" w:rsidRDefault="0050755F" w:rsidP="00F537EF">
      <w:pPr>
        <w:pStyle w:val="Heading1"/>
      </w:pPr>
      <w:r w:rsidRPr="00E834F8">
        <w:lastRenderedPageBreak/>
        <w:t xml:space="preserve">Case </w:t>
      </w:r>
      <w:r w:rsidR="002B283E" w:rsidRPr="00E834F8">
        <w:t>3</w:t>
      </w:r>
      <w:r w:rsidRPr="00E834F8">
        <w:t>: Twenty nodes equidistant from the sink. All transmitting. All in CS range of each other.</w:t>
      </w:r>
    </w:p>
    <w:p w14:paraId="27E65AB2" w14:textId="1595580D" w:rsidR="0050755F" w:rsidRPr="00D24F32" w:rsidRDefault="0050755F" w:rsidP="00D24F32">
      <w:pPr>
        <w:spacing w:before="120" w:after="120"/>
        <w:rPr>
          <w:b/>
          <w:bCs/>
        </w:rPr>
      </w:pPr>
      <w:r w:rsidRPr="00D24F32">
        <w:rPr>
          <w:b/>
          <w:bCs/>
        </w:rPr>
        <w:t>Network Layout</w:t>
      </w:r>
    </w:p>
    <w:p w14:paraId="4B32282B" w14:textId="77777777" w:rsidR="0050755F" w:rsidRPr="0006061A" w:rsidRDefault="0050755F" w:rsidP="006A2915">
      <w:pPr>
        <w:spacing w:after="0"/>
        <w:jc w:val="center"/>
        <w:rPr>
          <w:rFonts w:cs="Arial"/>
          <w:b/>
          <w:bCs/>
        </w:rPr>
      </w:pPr>
      <w:r w:rsidRPr="0006061A">
        <w:rPr>
          <w:rFonts w:cs="Arial"/>
          <w:b/>
          <w:bCs/>
          <w:noProof/>
        </w:rPr>
        <w:drawing>
          <wp:inline distT="0" distB="0" distL="0" distR="0" wp14:anchorId="1D99CCEB" wp14:editId="30572139">
            <wp:extent cx="2222475" cy="2084832"/>
            <wp:effectExtent l="0" t="0" r="6985" b="0"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763" cy="21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ABA" w14:textId="0277D4E7" w:rsidR="0050755F" w:rsidRPr="00BB0514" w:rsidRDefault="0050755F" w:rsidP="006A2915">
      <w:pPr>
        <w:pStyle w:val="Caption"/>
        <w:spacing w:after="0"/>
        <w:jc w:val="center"/>
        <w:rPr>
          <w:rFonts w:cs="Arial"/>
          <w:i/>
          <w:iCs w:val="0"/>
          <w:sz w:val="14"/>
          <w:szCs w:val="14"/>
        </w:rPr>
        <w:sectPr w:rsidR="0050755F" w:rsidRPr="00BB0514" w:rsidSect="00EA02C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6061A">
        <w:rPr>
          <w:rFonts w:cs="Arial"/>
          <w:iCs w:val="0"/>
          <w:sz w:val="14"/>
          <w:szCs w:val="14"/>
        </w:rPr>
        <w:t xml:space="preserve">Fig </w:t>
      </w:r>
      <w:r w:rsidRPr="0006061A">
        <w:rPr>
          <w:rFonts w:cs="Arial"/>
          <w:i/>
          <w:iCs w:val="0"/>
          <w:sz w:val="14"/>
          <w:szCs w:val="14"/>
        </w:rPr>
        <w:fldChar w:fldCharType="begin"/>
      </w:r>
      <w:r w:rsidRPr="0006061A">
        <w:rPr>
          <w:rFonts w:cs="Arial"/>
          <w:iCs w:val="0"/>
          <w:sz w:val="14"/>
          <w:szCs w:val="14"/>
        </w:rPr>
        <w:instrText xml:space="preserve"> SEQ Fig \* ARABIC </w:instrText>
      </w:r>
      <w:r w:rsidRPr="0006061A">
        <w:rPr>
          <w:rFonts w:cs="Arial"/>
          <w:i/>
          <w:iCs w:val="0"/>
          <w:sz w:val="14"/>
          <w:szCs w:val="14"/>
        </w:rPr>
        <w:fldChar w:fldCharType="separate"/>
      </w:r>
      <w:r w:rsidR="00F10300">
        <w:rPr>
          <w:rFonts w:cs="Arial"/>
          <w:iCs w:val="0"/>
          <w:noProof/>
          <w:sz w:val="14"/>
          <w:szCs w:val="14"/>
        </w:rPr>
        <w:t>7</w:t>
      </w:r>
      <w:r w:rsidRPr="0006061A">
        <w:rPr>
          <w:rFonts w:cs="Arial"/>
          <w:i/>
          <w:iCs w:val="0"/>
          <w:sz w:val="14"/>
          <w:szCs w:val="14"/>
        </w:rPr>
        <w:fldChar w:fldCharType="end"/>
      </w:r>
      <w:r w:rsidRPr="0006061A">
        <w:rPr>
          <w:rFonts w:cs="Arial"/>
          <w:iCs w:val="0"/>
          <w:sz w:val="14"/>
          <w:szCs w:val="14"/>
        </w:rPr>
        <w:t xml:space="preserve">: </w:t>
      </w:r>
      <w:r w:rsidRPr="0006061A">
        <w:rPr>
          <w:rFonts w:cs="Arial"/>
          <w:iCs w:val="0"/>
          <w:szCs w:val="16"/>
        </w:rPr>
        <w:t xml:space="preserve">Schematic of network layout. The sources of traffic are Sensor 1 (S1), Sensor 2 (S2), Sensor 3 (S3) etc. Sensor 20 (S20) with destination Sink Node (SN). S1 – SN, S2-SN, S3- SN, S4-SN… S20-SN = 75m. Transmission range = </w:t>
      </w:r>
      <w:r w:rsidR="00CC56C5">
        <w:rPr>
          <w:rFonts w:cs="Arial"/>
          <w:iCs w:val="0"/>
          <w:szCs w:val="16"/>
        </w:rPr>
        <w:t>177</w:t>
      </w:r>
      <w:r w:rsidRPr="0006061A">
        <w:rPr>
          <w:rFonts w:cs="Arial"/>
          <w:iCs w:val="0"/>
          <w:szCs w:val="16"/>
        </w:rPr>
        <w:t>m and CS Range = 223m.</w:t>
      </w:r>
    </w:p>
    <w:p w14:paraId="3942FAFF" w14:textId="77777777" w:rsidR="0050755F" w:rsidRPr="0006061A" w:rsidRDefault="0050755F" w:rsidP="0050755F">
      <w:pPr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19A256FC" wp14:editId="6FCEE599">
            <wp:extent cx="2990850" cy="189357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9A3D1EA" w14:textId="5599A3D8" w:rsidR="0050755F" w:rsidRPr="0006061A" w:rsidRDefault="0050755F" w:rsidP="0050755F">
      <w:pPr>
        <w:pStyle w:val="Caption"/>
        <w:jc w:val="center"/>
        <w:rPr>
          <w:rFonts w:eastAsiaTheme="minorEastAsia" w:cs="Arial"/>
          <w:noProof/>
        </w:rPr>
      </w:pPr>
      <w:r w:rsidRPr="0006061A">
        <w:rPr>
          <w:rFonts w:cs="Arial"/>
          <w:iCs w:val="0"/>
          <w:noProof/>
          <w:szCs w:val="16"/>
        </w:rPr>
        <w:t xml:space="preserve">Fig </w:t>
      </w:r>
      <w:r w:rsidRPr="0006061A">
        <w:rPr>
          <w:rFonts w:cs="Arial"/>
          <w:i/>
          <w:iCs w:val="0"/>
          <w:noProof/>
          <w:szCs w:val="16"/>
        </w:rPr>
        <w:fldChar w:fldCharType="begin"/>
      </w:r>
      <w:r w:rsidRPr="0006061A">
        <w:rPr>
          <w:rFonts w:cs="Arial"/>
          <w:iCs w:val="0"/>
          <w:noProof/>
          <w:szCs w:val="16"/>
        </w:rPr>
        <w:instrText xml:space="preserve"> SEQ Fig \* ARABIC </w:instrText>
      </w:r>
      <w:r w:rsidRPr="0006061A">
        <w:rPr>
          <w:rFonts w:cs="Arial"/>
          <w:i/>
          <w:iCs w:val="0"/>
          <w:noProof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8</w:t>
      </w:r>
      <w:r w:rsidRPr="0006061A">
        <w:rPr>
          <w:rFonts w:cs="Arial"/>
          <w:i/>
          <w:iCs w:val="0"/>
          <w:noProof/>
          <w:szCs w:val="16"/>
        </w:rPr>
        <w:fldChar w:fldCharType="end"/>
      </w:r>
      <w:r w:rsidRPr="0006061A">
        <w:rPr>
          <w:rFonts w:cs="Arial"/>
          <w:iCs w:val="0"/>
          <w:noProof/>
          <w:szCs w:val="16"/>
        </w:rPr>
        <w:t>: Throughput of Node 1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</m:t>
            </m:r>
          </m:sub>
        </m:sSub>
        <m:r>
          <w:rPr>
            <w:rFonts w:ascii="Cambria Math" w:eastAsiaTheme="minorEastAsia" w:hAnsi="Cambria Math" w:cs="Arial"/>
            <w:noProof/>
            <w:szCs w:val="16"/>
          </w:rPr>
          <m:t>)</m:t>
        </m:r>
      </m:oMath>
      <w:r w:rsidRPr="0006061A">
        <w:rPr>
          <w:rFonts w:eastAsiaTheme="minorEastAsia" w:cs="Arial"/>
          <w:iCs w:val="0"/>
          <w:noProof/>
          <w:szCs w:val="16"/>
        </w:rPr>
        <w:t xml:space="preserve"> vs. Source rate. Source data:</w:t>
      </w:r>
      <w:r w:rsidR="007D4B6B" w:rsidRPr="0006061A">
        <w:rPr>
          <w:rFonts w:eastAsiaTheme="minorEastAsia" w:cs="Arial"/>
          <w:noProof/>
        </w:rPr>
        <w:t xml:space="preserve"> </w:t>
      </w:r>
      <w:r w:rsidR="00EB40DA">
        <w:rPr>
          <w:rFonts w:eastAsiaTheme="minorEastAsia" w:cs="Arial"/>
          <w:noProof/>
        </w:rPr>
        <w:fldChar w:fldCharType="begin"/>
      </w:r>
      <w:r w:rsidR="00EB40DA">
        <w:rPr>
          <w:rFonts w:eastAsiaTheme="minorEastAsia" w:cs="Arial"/>
          <w:noProof/>
        </w:rPr>
        <w:instrText xml:space="preserve"> REF _Ref95311000 \h </w:instrText>
      </w:r>
      <w:r w:rsidR="00EB40DA">
        <w:rPr>
          <w:rFonts w:eastAsiaTheme="minorEastAsia" w:cs="Arial"/>
          <w:noProof/>
        </w:rPr>
      </w:r>
      <w:r w:rsidR="00EB40DA">
        <w:rPr>
          <w:rFonts w:eastAsiaTheme="minorEastAsia" w:cs="Arial"/>
          <w:noProof/>
        </w:rPr>
        <w:fldChar w:fldCharType="separate"/>
      </w:r>
      <w:r w:rsidR="00F10300" w:rsidRPr="0006061A">
        <w:rPr>
          <w:rFonts w:cs="Arial"/>
          <w:iCs w:val="0"/>
          <w:szCs w:val="16"/>
        </w:rPr>
        <w:t xml:space="preserve">Table </w:t>
      </w:r>
      <w:r w:rsidR="00F10300">
        <w:rPr>
          <w:rFonts w:cs="Arial"/>
          <w:iCs w:val="0"/>
          <w:noProof/>
          <w:szCs w:val="16"/>
        </w:rPr>
        <w:t>9</w:t>
      </w:r>
      <w:r w:rsidR="00EB40DA">
        <w:rPr>
          <w:rFonts w:eastAsiaTheme="minorEastAsia" w:cs="Arial"/>
          <w:noProof/>
        </w:rPr>
        <w:fldChar w:fldCharType="end"/>
      </w:r>
    </w:p>
    <w:p w14:paraId="7CB8F092" w14:textId="771D05F3" w:rsidR="0050755F" w:rsidRPr="0006061A" w:rsidRDefault="0050755F" w:rsidP="0050755F">
      <w:pPr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1F032D37" wp14:editId="5F95C420">
            <wp:extent cx="2891155" cy="1893570"/>
            <wp:effectExtent l="0" t="0" r="4445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8FCBB2C" w14:textId="78D2A266" w:rsidR="0050755F" w:rsidRPr="0006061A" w:rsidRDefault="0050755F" w:rsidP="000B496D">
      <w:pPr>
        <w:pStyle w:val="Caption"/>
        <w:jc w:val="center"/>
        <w:rPr>
          <w:rFonts w:cs="Arial"/>
          <w:b/>
          <w:bCs/>
        </w:rPr>
        <w:sectPr w:rsidR="0050755F" w:rsidRPr="0006061A" w:rsidSect="002E15A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06061A">
        <w:rPr>
          <w:rFonts w:cs="Arial"/>
          <w:iCs w:val="0"/>
          <w:noProof/>
          <w:szCs w:val="16"/>
        </w:rPr>
        <w:t xml:space="preserve">Fig </w:t>
      </w:r>
      <w:r w:rsidRPr="0006061A">
        <w:rPr>
          <w:rFonts w:cs="Arial"/>
          <w:i/>
          <w:iCs w:val="0"/>
          <w:noProof/>
          <w:szCs w:val="16"/>
        </w:rPr>
        <w:fldChar w:fldCharType="begin"/>
      </w:r>
      <w:r w:rsidRPr="0006061A">
        <w:rPr>
          <w:rFonts w:cs="Arial"/>
          <w:iCs w:val="0"/>
          <w:noProof/>
          <w:szCs w:val="16"/>
        </w:rPr>
        <w:instrText xml:space="preserve"> SEQ Fig \* ARABIC </w:instrText>
      </w:r>
      <w:r w:rsidRPr="0006061A">
        <w:rPr>
          <w:rFonts w:cs="Arial"/>
          <w:i/>
          <w:iCs w:val="0"/>
          <w:noProof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9</w:t>
      </w:r>
      <w:r w:rsidRPr="0006061A">
        <w:rPr>
          <w:rFonts w:cs="Arial"/>
          <w:i/>
          <w:iCs w:val="0"/>
          <w:noProof/>
          <w:szCs w:val="16"/>
        </w:rPr>
        <w:fldChar w:fldCharType="end"/>
      </w:r>
      <w:r w:rsidRPr="0006061A">
        <w:rPr>
          <w:rFonts w:cs="Arial"/>
          <w:iCs w:val="0"/>
          <w:noProof/>
          <w:szCs w:val="16"/>
        </w:rPr>
        <w:t>: Throughput of Node 10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10</m:t>
            </m:r>
          </m:sub>
        </m:sSub>
        <m:r>
          <w:rPr>
            <w:rFonts w:ascii="Cambria Math" w:eastAsiaTheme="minorEastAsia" w:hAnsi="Cambria Math" w:cs="Arial"/>
            <w:noProof/>
            <w:szCs w:val="16"/>
          </w:rPr>
          <m:t>)</m:t>
        </m:r>
      </m:oMath>
      <w:r w:rsidRPr="0006061A">
        <w:rPr>
          <w:rFonts w:eastAsiaTheme="minorEastAsia" w:cs="Arial"/>
          <w:iCs w:val="0"/>
          <w:noProof/>
          <w:szCs w:val="16"/>
        </w:rPr>
        <w:t xml:space="preserve"> vs. Source rate. Source data: </w:t>
      </w:r>
      <w:r w:rsidRPr="0006061A">
        <w:rPr>
          <w:rFonts w:eastAsiaTheme="minorEastAsia" w:cs="Arial"/>
          <w:i/>
          <w:iCs w:val="0"/>
          <w:noProof/>
          <w:szCs w:val="16"/>
        </w:rPr>
        <w:fldChar w:fldCharType="begin"/>
      </w:r>
      <w:r w:rsidRPr="0006061A">
        <w:rPr>
          <w:rFonts w:eastAsiaTheme="minorEastAsia" w:cs="Arial"/>
          <w:iCs w:val="0"/>
          <w:noProof/>
          <w:szCs w:val="16"/>
        </w:rPr>
        <w:instrText xml:space="preserve"> REF _Ref95311000 \h  \* MERGEFORMAT </w:instrText>
      </w:r>
      <w:r w:rsidRPr="0006061A">
        <w:rPr>
          <w:rFonts w:eastAsiaTheme="minorEastAsia" w:cs="Arial"/>
          <w:i/>
          <w:iCs w:val="0"/>
          <w:noProof/>
          <w:szCs w:val="16"/>
        </w:rPr>
      </w:r>
      <w:r w:rsidRPr="0006061A">
        <w:rPr>
          <w:rFonts w:eastAsiaTheme="minorEastAsia" w:cs="Arial"/>
          <w:i/>
          <w:iCs w:val="0"/>
          <w:noProof/>
          <w:szCs w:val="16"/>
        </w:rPr>
        <w:fldChar w:fldCharType="separate"/>
      </w:r>
      <w:r w:rsidR="00F10300" w:rsidRPr="0006061A">
        <w:rPr>
          <w:rFonts w:cs="Arial"/>
          <w:iCs w:val="0"/>
          <w:szCs w:val="16"/>
        </w:rPr>
        <w:t xml:space="preserve">Table </w:t>
      </w:r>
      <w:r w:rsidR="00F10300">
        <w:rPr>
          <w:rFonts w:cs="Arial"/>
          <w:iCs w:val="0"/>
          <w:noProof/>
          <w:szCs w:val="16"/>
        </w:rPr>
        <w:t>9</w:t>
      </w:r>
      <w:r w:rsidRPr="0006061A">
        <w:rPr>
          <w:rFonts w:eastAsiaTheme="minorEastAsia" w:cs="Arial"/>
          <w:i/>
          <w:iCs w:val="0"/>
          <w:noProof/>
          <w:szCs w:val="16"/>
        </w:rPr>
        <w:fldChar w:fldCharType="end"/>
      </w:r>
    </w:p>
    <w:p w14:paraId="51D58326" w14:textId="56050234" w:rsidR="00F537EF" w:rsidRDefault="002B283E" w:rsidP="00FE554A">
      <w:pPr>
        <w:pStyle w:val="Heading1"/>
      </w:pPr>
      <w:r w:rsidRPr="00C95490">
        <w:t>Case 4</w:t>
      </w:r>
      <w:r w:rsidR="008B118C">
        <w:t>A</w:t>
      </w:r>
      <w:r w:rsidRPr="00C95490">
        <w:t xml:space="preserve">: </w:t>
      </w:r>
      <w:r w:rsidR="00C22BAB" w:rsidRPr="00C95490">
        <w:t>multi-hop</w:t>
      </w:r>
      <w:r w:rsidRPr="00C95490">
        <w:t xml:space="preserve"> transmission via a relay. Two transmitting nodes. </w:t>
      </w:r>
    </w:p>
    <w:p w14:paraId="049AB15F" w14:textId="65142B7F" w:rsidR="002B283E" w:rsidRPr="000B496D" w:rsidRDefault="002B283E" w:rsidP="000B496D">
      <w:pPr>
        <w:spacing w:before="120" w:after="120"/>
        <w:rPr>
          <w:b/>
          <w:bCs/>
        </w:rPr>
      </w:pPr>
      <w:r w:rsidRPr="000B496D">
        <w:rPr>
          <w:b/>
          <w:bCs/>
        </w:rPr>
        <w:t>Network Layout</w:t>
      </w:r>
    </w:p>
    <w:p w14:paraId="3D93423C" w14:textId="60A3E8C7" w:rsidR="002B283E" w:rsidRPr="00177E97" w:rsidRDefault="00134817" w:rsidP="002B283E">
      <w:pPr>
        <w:spacing w:after="0"/>
        <w:jc w:val="center"/>
      </w:pPr>
      <w:r>
        <w:rPr>
          <w:noProof/>
        </w:rPr>
        <w:drawing>
          <wp:inline distT="0" distB="0" distL="0" distR="0" wp14:anchorId="0B25F410" wp14:editId="5CA5B174">
            <wp:extent cx="2126469" cy="2146300"/>
            <wp:effectExtent l="0" t="0" r="0" b="0"/>
            <wp:docPr id="68" name="Picture 6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99" cy="21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BE87" w14:textId="77777777" w:rsidR="002B283E" w:rsidRDefault="002B283E" w:rsidP="002B283E">
      <w:pPr>
        <w:keepNext/>
        <w:spacing w:after="0"/>
        <w:jc w:val="center"/>
      </w:pPr>
    </w:p>
    <w:p w14:paraId="7B7A2CDD" w14:textId="5E1FAB75" w:rsidR="002B283E" w:rsidRDefault="002B283E" w:rsidP="002B283E">
      <w:pPr>
        <w:pStyle w:val="Caption"/>
        <w:spacing w:after="0"/>
        <w:jc w:val="center"/>
        <w:rPr>
          <w:szCs w:val="16"/>
        </w:rPr>
      </w:pPr>
      <w:r w:rsidRPr="007F30BA">
        <w:rPr>
          <w:szCs w:val="16"/>
        </w:rPr>
        <w:t xml:space="preserve">Fig </w:t>
      </w:r>
      <w:r w:rsidRPr="007F30BA">
        <w:rPr>
          <w:szCs w:val="16"/>
        </w:rPr>
        <w:fldChar w:fldCharType="begin"/>
      </w:r>
      <w:r w:rsidRPr="007F30BA">
        <w:rPr>
          <w:szCs w:val="16"/>
        </w:rPr>
        <w:instrText xml:space="preserve"> SEQ Fig \* ARABIC </w:instrText>
      </w:r>
      <w:r w:rsidRPr="007F30BA">
        <w:rPr>
          <w:szCs w:val="16"/>
        </w:rPr>
        <w:fldChar w:fldCharType="separate"/>
      </w:r>
      <w:r w:rsidR="00F10300">
        <w:rPr>
          <w:noProof/>
          <w:szCs w:val="16"/>
        </w:rPr>
        <w:t>10</w:t>
      </w:r>
      <w:r w:rsidRPr="007F30BA">
        <w:rPr>
          <w:szCs w:val="16"/>
        </w:rPr>
        <w:fldChar w:fldCharType="end"/>
      </w:r>
      <w:r w:rsidRPr="007F30BA">
        <w:rPr>
          <w:szCs w:val="16"/>
        </w:rPr>
        <w:t xml:space="preserve"> : Schematic of network layout. The sources of traffic are Sensor 2 (S2), Sensor 3 (S3) with destination Sink Node (SN)</w:t>
      </w:r>
      <w:r>
        <w:rPr>
          <w:szCs w:val="16"/>
        </w:rPr>
        <w:t xml:space="preserve">. </w:t>
      </w:r>
      <w:r w:rsidRPr="007F30BA">
        <w:rPr>
          <w:szCs w:val="16"/>
        </w:rPr>
        <w:t>Each</w:t>
      </w:r>
      <w:r>
        <w:rPr>
          <w:szCs w:val="16"/>
        </w:rPr>
        <w:t xml:space="preserve"> sensor is 150m from the relay and the relay is 150m from the sink node.</w:t>
      </w:r>
      <w:r w:rsidRPr="007F30BA">
        <w:rPr>
          <w:szCs w:val="16"/>
        </w:rPr>
        <w:t xml:space="preserve"> Transmission range = </w:t>
      </w:r>
      <w:r w:rsidR="00CC56C5">
        <w:rPr>
          <w:szCs w:val="16"/>
        </w:rPr>
        <w:t>177</w:t>
      </w:r>
      <w:r w:rsidRPr="007F30BA">
        <w:rPr>
          <w:szCs w:val="16"/>
        </w:rPr>
        <w:t>m and CS Range = 223m.</w:t>
      </w:r>
    </w:p>
    <w:p w14:paraId="7C67426B" w14:textId="77777777" w:rsidR="002B283E" w:rsidRDefault="002B283E" w:rsidP="002B28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D44595" wp14:editId="1421FF8E">
            <wp:extent cx="4958442" cy="2824843"/>
            <wp:effectExtent l="0" t="0" r="0" b="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06BEB8C" w14:textId="3F311E85" w:rsidR="002B283E" w:rsidRDefault="002B283E" w:rsidP="002B283E">
      <w:pPr>
        <w:pStyle w:val="Caption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11</w:t>
        </w:r>
      </w:fldSimple>
      <w:r>
        <w:t>:</w:t>
      </w:r>
      <w:r w:rsidR="001F3A34">
        <w:t xml:space="preserve"> </w:t>
      </w:r>
      <w:r w:rsidRPr="005309DD">
        <w:t>Throughput of Node 2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2</m:t>
            </m:r>
          </m:sub>
        </m:sSub>
      </m:oMath>
      <w:r w:rsidRPr="005309DD">
        <w:t xml:space="preserve">) </w:t>
      </w:r>
      <w:r>
        <w:t>and</w:t>
      </w:r>
      <w:r w:rsidRPr="00520CF2">
        <w:t xml:space="preserve"> </w:t>
      </w:r>
      <w:r w:rsidRPr="005309DD">
        <w:t xml:space="preserve">Node </w:t>
      </w:r>
      <w:r>
        <w:t>3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3</m:t>
            </m:r>
          </m:sub>
        </m:sSub>
      </m:oMath>
      <w:r w:rsidRPr="005309DD">
        <w:t xml:space="preserve">)  vs. Source rate. Source data: </w:t>
      </w:r>
      <w:r>
        <w:fldChar w:fldCharType="begin"/>
      </w:r>
      <w:r>
        <w:instrText xml:space="preserve"> REF _Ref97041755 \h </w:instrText>
      </w:r>
      <w:r>
        <w:fldChar w:fldCharType="separate"/>
      </w:r>
      <w:r w:rsidR="005A228C" w:rsidRPr="0006061A">
        <w:rPr>
          <w:rFonts w:cs="Arial"/>
          <w:iCs w:val="0"/>
          <w:szCs w:val="16"/>
        </w:rPr>
        <w:t xml:space="preserve">Table </w:t>
      </w:r>
      <w:r w:rsidR="005A228C">
        <w:rPr>
          <w:rFonts w:cs="Arial"/>
          <w:iCs w:val="0"/>
          <w:noProof/>
          <w:szCs w:val="16"/>
        </w:rPr>
        <w:t>1</w:t>
      </w:r>
      <w:r w:rsidR="005A228C">
        <w:rPr>
          <w:rFonts w:cs="Arial"/>
          <w:iCs w:val="0"/>
          <w:noProof/>
          <w:szCs w:val="16"/>
        </w:rPr>
        <w:t>1</w:t>
      </w:r>
      <w:r>
        <w:fldChar w:fldCharType="end"/>
      </w:r>
    </w:p>
    <w:p w14:paraId="7AD66BAE" w14:textId="76A1AE07" w:rsidR="00B81AE0" w:rsidRPr="00240FF4" w:rsidRDefault="00B81AE0" w:rsidP="00240FF4">
      <w:pPr>
        <w:pStyle w:val="Heading1"/>
      </w:pPr>
      <w:r w:rsidRPr="00C95490">
        <w:t>Case 4</w:t>
      </w:r>
      <w:r w:rsidR="003969F3">
        <w:t>B</w:t>
      </w:r>
      <w:r w:rsidRPr="00C95490">
        <w:t xml:space="preserve">: </w:t>
      </w:r>
      <w:r w:rsidR="00C22BAB" w:rsidRPr="00C95490">
        <w:t>multi-hop</w:t>
      </w:r>
      <w:r w:rsidRPr="00C95490">
        <w:t xml:space="preserve"> transmission via a relay. Two transmitting nodes. </w:t>
      </w:r>
    </w:p>
    <w:p w14:paraId="4CDF90B2" w14:textId="04C0FDD4" w:rsidR="001D1738" w:rsidRPr="00C95490" w:rsidRDefault="001D1738" w:rsidP="001D1738">
      <w:pPr>
        <w:rPr>
          <w:b/>
          <w:bCs/>
          <w:szCs w:val="20"/>
        </w:rPr>
      </w:pPr>
      <w:r w:rsidRPr="00C95490">
        <w:rPr>
          <w:b/>
          <w:bCs/>
          <w:szCs w:val="20"/>
        </w:rPr>
        <w:t>Network Layout</w:t>
      </w:r>
    </w:p>
    <w:p w14:paraId="37BECCFD" w14:textId="77777777" w:rsidR="001D1738" w:rsidRPr="00177E97" w:rsidRDefault="001D1738" w:rsidP="001D1738">
      <w:pPr>
        <w:spacing w:after="0"/>
        <w:jc w:val="center"/>
      </w:pPr>
      <w:r>
        <w:rPr>
          <w:noProof/>
        </w:rPr>
        <w:drawing>
          <wp:inline distT="0" distB="0" distL="0" distR="0" wp14:anchorId="7D82CBC0" wp14:editId="1DCF833B">
            <wp:extent cx="2826707" cy="1844281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46" cy="18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D4F6" w14:textId="77777777" w:rsidR="001D1738" w:rsidRDefault="001D1738" w:rsidP="001D1738">
      <w:pPr>
        <w:keepNext/>
        <w:spacing w:after="0"/>
        <w:jc w:val="center"/>
      </w:pPr>
    </w:p>
    <w:p w14:paraId="5958AD0B" w14:textId="0E06D1FE" w:rsidR="001D1738" w:rsidRDefault="001D1738" w:rsidP="001D1738">
      <w:pPr>
        <w:pStyle w:val="Caption"/>
        <w:spacing w:after="0"/>
        <w:jc w:val="center"/>
        <w:rPr>
          <w:szCs w:val="16"/>
        </w:rPr>
      </w:pPr>
      <w:r w:rsidRPr="007F30BA">
        <w:rPr>
          <w:szCs w:val="16"/>
        </w:rPr>
        <w:t xml:space="preserve">Fig </w:t>
      </w:r>
      <w:r w:rsidRPr="007F30BA">
        <w:rPr>
          <w:szCs w:val="16"/>
        </w:rPr>
        <w:fldChar w:fldCharType="begin"/>
      </w:r>
      <w:r w:rsidRPr="007F30BA">
        <w:rPr>
          <w:szCs w:val="16"/>
        </w:rPr>
        <w:instrText xml:space="preserve"> SEQ Fig \* ARABIC </w:instrText>
      </w:r>
      <w:r w:rsidRPr="007F30BA">
        <w:rPr>
          <w:szCs w:val="16"/>
        </w:rPr>
        <w:fldChar w:fldCharType="separate"/>
      </w:r>
      <w:r w:rsidR="00F10300">
        <w:rPr>
          <w:noProof/>
          <w:szCs w:val="16"/>
        </w:rPr>
        <w:t>12</w:t>
      </w:r>
      <w:r w:rsidRPr="007F30BA">
        <w:rPr>
          <w:szCs w:val="16"/>
        </w:rPr>
        <w:fldChar w:fldCharType="end"/>
      </w:r>
      <w:r w:rsidRPr="007F30BA">
        <w:rPr>
          <w:szCs w:val="16"/>
        </w:rPr>
        <w:t>: Schematic of network layout. The sources of traffic are Sensor 2 (S2), Sensor 3 (S3) with destination Sink Node (SN)</w:t>
      </w:r>
      <w:r>
        <w:rPr>
          <w:szCs w:val="16"/>
        </w:rPr>
        <w:t xml:space="preserve">. </w:t>
      </w:r>
      <w:r w:rsidRPr="007F30BA">
        <w:rPr>
          <w:szCs w:val="16"/>
        </w:rPr>
        <w:t>Each</w:t>
      </w:r>
      <w:r>
        <w:rPr>
          <w:szCs w:val="16"/>
        </w:rPr>
        <w:t xml:space="preserve"> sensor is </w:t>
      </w:r>
      <w:r w:rsidR="00F04D80">
        <w:rPr>
          <w:szCs w:val="16"/>
        </w:rPr>
        <w:t>20</w:t>
      </w:r>
      <w:r>
        <w:rPr>
          <w:szCs w:val="16"/>
        </w:rPr>
        <w:t xml:space="preserve">m from the relay and the relay is </w:t>
      </w:r>
      <w:r w:rsidR="00B6200E">
        <w:rPr>
          <w:szCs w:val="16"/>
        </w:rPr>
        <w:t>20</w:t>
      </w:r>
      <w:r>
        <w:rPr>
          <w:szCs w:val="16"/>
        </w:rPr>
        <w:t>m from the sink node.</w:t>
      </w:r>
      <w:r w:rsidRPr="007F30BA">
        <w:rPr>
          <w:szCs w:val="16"/>
        </w:rPr>
        <w:t xml:space="preserve"> Transmission range = </w:t>
      </w:r>
      <w:r>
        <w:rPr>
          <w:szCs w:val="16"/>
        </w:rPr>
        <w:t>177</w:t>
      </w:r>
      <w:r w:rsidRPr="007F30BA">
        <w:rPr>
          <w:szCs w:val="16"/>
        </w:rPr>
        <w:t>m and CS Range = 223m.</w:t>
      </w:r>
    </w:p>
    <w:p w14:paraId="40821550" w14:textId="77777777" w:rsidR="001D1738" w:rsidRDefault="001D1738" w:rsidP="00F04D80">
      <w:pPr>
        <w:keepNext/>
        <w:jc w:val="center"/>
      </w:pPr>
      <w:r>
        <w:rPr>
          <w:noProof/>
        </w:rPr>
        <w:drawing>
          <wp:inline distT="0" distB="0" distL="0" distR="0" wp14:anchorId="3CEA394A" wp14:editId="6C6033E2">
            <wp:extent cx="4524375" cy="2619375"/>
            <wp:effectExtent l="0" t="0" r="0" b="0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2CA5A2A" w14:textId="4D62A321" w:rsidR="001D1738" w:rsidRDefault="001D1738" w:rsidP="00BF2CBC">
      <w:pPr>
        <w:pStyle w:val="Caption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13</w:t>
        </w:r>
      </w:fldSimple>
      <w:r>
        <w:t>:</w:t>
      </w:r>
      <w:r w:rsidR="00A26FD5">
        <w:t xml:space="preserve"> </w:t>
      </w:r>
      <w:r w:rsidRPr="005309DD">
        <w:t>Throughput of Node 2 (</w:t>
      </w:r>
      <m:oMath>
        <m:sSub>
          <m:sSubPr>
            <m:ctrlPr>
              <w:rPr>
                <w:rFonts w:ascii="Cambria Math" w:hAnsi="Cambria Math" w:cs="Arial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2</m:t>
            </m:r>
          </m:sub>
        </m:sSub>
      </m:oMath>
      <w:r w:rsidRPr="005309DD">
        <w:t xml:space="preserve">) </w:t>
      </w:r>
      <w:r>
        <w:t>and</w:t>
      </w:r>
      <w:r w:rsidRPr="00520CF2">
        <w:t xml:space="preserve"> </w:t>
      </w:r>
      <w:r w:rsidRPr="005309DD">
        <w:t xml:space="preserve">Node </w:t>
      </w:r>
      <w:r>
        <w:t>3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3</m:t>
            </m:r>
          </m:sub>
        </m:sSub>
      </m:oMath>
      <w:r w:rsidRPr="005309DD">
        <w:t xml:space="preserve">)  vs. Source rate. Source data: </w:t>
      </w:r>
      <w:fldSimple w:instr=" REF _Ref113910214 ">
        <w:r w:rsidR="005A228C" w:rsidRPr="0006061A">
          <w:rPr>
            <w:rFonts w:cs="Arial"/>
            <w:iCs w:val="0"/>
            <w:szCs w:val="16"/>
          </w:rPr>
          <w:t xml:space="preserve">Table </w:t>
        </w:r>
        <w:r w:rsidR="005A228C">
          <w:rPr>
            <w:rFonts w:cs="Arial"/>
            <w:iCs w:val="0"/>
            <w:noProof/>
            <w:szCs w:val="16"/>
          </w:rPr>
          <w:t>13</w:t>
        </w:r>
      </w:fldSimple>
    </w:p>
    <w:p w14:paraId="0F1CE0C6" w14:textId="16E98ADF" w:rsidR="00FE554A" w:rsidRPr="00FE554A" w:rsidRDefault="002B283E" w:rsidP="00240FF4">
      <w:pPr>
        <w:pStyle w:val="Heading1"/>
      </w:pPr>
      <w:r w:rsidRPr="008317C4">
        <w:lastRenderedPageBreak/>
        <w:t xml:space="preserve">Case </w:t>
      </w:r>
      <w:r>
        <w:t>5</w:t>
      </w:r>
      <w:r w:rsidR="00811365">
        <w:t>A</w:t>
      </w:r>
      <w:r w:rsidRPr="008317C4">
        <w:t xml:space="preserve">: </w:t>
      </w:r>
      <w:r w:rsidR="00E360EB">
        <w:t>multi-hop</w:t>
      </w:r>
      <w:r>
        <w:t xml:space="preserve"> transmission via a relay sensor which also generates traffic. Three transmitting nodes </w:t>
      </w:r>
    </w:p>
    <w:p w14:paraId="70B9FBFE" w14:textId="24DEE610" w:rsidR="002B283E" w:rsidRPr="008317C4" w:rsidRDefault="002B283E" w:rsidP="00240FF4">
      <w:pPr>
        <w:spacing w:before="120" w:after="120"/>
        <w:rPr>
          <w:b/>
          <w:bCs/>
        </w:rPr>
      </w:pPr>
      <w:r w:rsidRPr="008317C4">
        <w:rPr>
          <w:b/>
          <w:bCs/>
        </w:rPr>
        <w:t>Network Layout</w:t>
      </w:r>
    </w:p>
    <w:p w14:paraId="2A052D32" w14:textId="242713D2" w:rsidR="002B283E" w:rsidRDefault="00904EA2" w:rsidP="002B283E">
      <w:pPr>
        <w:keepNext/>
        <w:jc w:val="center"/>
      </w:pPr>
      <w:r>
        <w:rPr>
          <w:noProof/>
        </w:rPr>
        <w:drawing>
          <wp:inline distT="0" distB="0" distL="0" distR="0" wp14:anchorId="0A3017DD" wp14:editId="346C1072">
            <wp:extent cx="2085617" cy="2105025"/>
            <wp:effectExtent l="0" t="0" r="0" b="0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077" cy="21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9CA0" w14:textId="227D5AFE" w:rsidR="002B283E" w:rsidRPr="008B22AA" w:rsidRDefault="002B283E" w:rsidP="002B283E">
      <w:pPr>
        <w:pStyle w:val="Caption"/>
        <w:jc w:val="center"/>
        <w:rPr>
          <w:szCs w:val="16"/>
        </w:rPr>
      </w:pPr>
      <w:r w:rsidRPr="007F30BA">
        <w:rPr>
          <w:szCs w:val="16"/>
        </w:rPr>
        <w:t xml:space="preserve">Fig </w:t>
      </w:r>
      <w:r w:rsidRPr="007F30BA">
        <w:rPr>
          <w:szCs w:val="16"/>
        </w:rPr>
        <w:fldChar w:fldCharType="begin"/>
      </w:r>
      <w:r w:rsidRPr="007F30BA">
        <w:rPr>
          <w:szCs w:val="16"/>
        </w:rPr>
        <w:instrText xml:space="preserve"> SEQ Fig \* ARABIC </w:instrText>
      </w:r>
      <w:r w:rsidRPr="007F30BA">
        <w:rPr>
          <w:szCs w:val="16"/>
        </w:rPr>
        <w:fldChar w:fldCharType="separate"/>
      </w:r>
      <w:r w:rsidR="00F10300">
        <w:rPr>
          <w:noProof/>
          <w:szCs w:val="16"/>
        </w:rPr>
        <w:t>14</w:t>
      </w:r>
      <w:r w:rsidRPr="007F30BA">
        <w:rPr>
          <w:szCs w:val="16"/>
        </w:rPr>
        <w:fldChar w:fldCharType="end"/>
      </w:r>
      <w:r w:rsidRPr="007F30BA">
        <w:rPr>
          <w:szCs w:val="16"/>
        </w:rPr>
        <w:t xml:space="preserve"> : Schematic of network layout. The sources of traffic are </w:t>
      </w:r>
      <w:r w:rsidR="00D36D5A">
        <w:rPr>
          <w:szCs w:val="16"/>
        </w:rPr>
        <w:t>Relay</w:t>
      </w:r>
      <w:r w:rsidRPr="007F30BA">
        <w:rPr>
          <w:szCs w:val="16"/>
        </w:rPr>
        <w:t>, Sensor 2 (S2), Sensor 3 (S3) with destination Sink Node (SN)</w:t>
      </w:r>
      <w:r>
        <w:rPr>
          <w:szCs w:val="16"/>
        </w:rPr>
        <w:t xml:space="preserve">. </w:t>
      </w:r>
      <w:r w:rsidR="00D36D5A" w:rsidRPr="007F30BA">
        <w:rPr>
          <w:szCs w:val="16"/>
        </w:rPr>
        <w:t>Each</w:t>
      </w:r>
      <w:r w:rsidR="00D36D5A">
        <w:rPr>
          <w:szCs w:val="16"/>
        </w:rPr>
        <w:t xml:space="preserve"> sensor is 150m from the relay and the </w:t>
      </w:r>
      <w:r w:rsidR="003C66AA">
        <w:rPr>
          <w:szCs w:val="16"/>
        </w:rPr>
        <w:t>relay</w:t>
      </w:r>
      <w:r w:rsidR="00D36D5A">
        <w:rPr>
          <w:szCs w:val="16"/>
        </w:rPr>
        <w:t xml:space="preserve"> </w:t>
      </w:r>
      <w:r w:rsidR="003C66AA">
        <w:rPr>
          <w:szCs w:val="16"/>
        </w:rPr>
        <w:t>are</w:t>
      </w:r>
      <w:r w:rsidR="00D36D5A">
        <w:rPr>
          <w:szCs w:val="16"/>
        </w:rPr>
        <w:t xml:space="preserve"> 150m from the sink node</w:t>
      </w:r>
      <w:r>
        <w:rPr>
          <w:szCs w:val="16"/>
        </w:rPr>
        <w:t>.</w:t>
      </w:r>
      <w:r w:rsidRPr="007F30BA">
        <w:rPr>
          <w:szCs w:val="16"/>
        </w:rPr>
        <w:t xml:space="preserve"> Transmission range = </w:t>
      </w:r>
      <w:r w:rsidR="00CC56C5">
        <w:rPr>
          <w:szCs w:val="16"/>
        </w:rPr>
        <w:t>177</w:t>
      </w:r>
      <w:r w:rsidRPr="007F30BA">
        <w:rPr>
          <w:szCs w:val="16"/>
        </w:rPr>
        <w:t>m and CS Range = 223m.</w:t>
      </w:r>
    </w:p>
    <w:p w14:paraId="56BC6836" w14:textId="122DD6D7" w:rsidR="002B283E" w:rsidRDefault="002B283E" w:rsidP="002B283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68AA1C" wp14:editId="5E63A893">
            <wp:extent cx="4524375" cy="245745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4F6C167" w14:textId="08F04601" w:rsidR="002B283E" w:rsidRPr="009701A5" w:rsidRDefault="002B283E" w:rsidP="002B283E">
      <w:pPr>
        <w:pStyle w:val="Caption"/>
        <w:spacing w:after="0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15</w:t>
        </w:r>
      </w:fldSimple>
      <w:r>
        <w:t xml:space="preserve"> :</w:t>
      </w:r>
      <w:r w:rsidRPr="005309DD">
        <w:t xml:space="preserve">Throughput of Node </w:t>
      </w:r>
      <w:r>
        <w:t>1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</m:t>
            </m:r>
          </m:sub>
        </m:sSub>
      </m:oMath>
      <w:r w:rsidRPr="005309DD">
        <w:t>)</w:t>
      </w:r>
      <w:r>
        <w:t xml:space="preserve">, </w:t>
      </w:r>
      <w:r w:rsidRPr="005309DD">
        <w:t>Node 2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2</m:t>
            </m:r>
          </m:sub>
        </m:sSub>
      </m:oMath>
      <w:r w:rsidRPr="005309DD">
        <w:t xml:space="preserve">) </w:t>
      </w:r>
      <w:r>
        <w:t>m</w:t>
      </w:r>
      <w:r w:rsidRPr="00520CF2">
        <w:t xml:space="preserve"> </w:t>
      </w:r>
      <w:r w:rsidRPr="005309DD">
        <w:t xml:space="preserve">Node </w:t>
      </w:r>
      <w:r>
        <w:t>3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3</m:t>
            </m:r>
          </m:sub>
        </m:sSub>
      </m:oMath>
      <w:r w:rsidRPr="005309DD">
        <w:t xml:space="preserve">)  vs. Source rate. Source data: </w:t>
      </w:r>
      <w:r>
        <w:fldChar w:fldCharType="begin"/>
      </w:r>
      <w:r>
        <w:instrText xml:space="preserve"> REF _Ref96322466 \h </w:instrText>
      </w:r>
      <w:r>
        <w:fldChar w:fldCharType="separate"/>
      </w:r>
      <w:r w:rsidR="00F10300" w:rsidRPr="0006061A">
        <w:rPr>
          <w:rFonts w:cs="Arial"/>
          <w:iCs w:val="0"/>
          <w:szCs w:val="16"/>
        </w:rPr>
        <w:t xml:space="preserve">Table </w:t>
      </w:r>
      <w:r w:rsidR="00F10300">
        <w:rPr>
          <w:rFonts w:cs="Arial"/>
          <w:iCs w:val="0"/>
          <w:noProof/>
          <w:szCs w:val="16"/>
        </w:rPr>
        <w:t>15</w:t>
      </w:r>
      <w:r>
        <w:fldChar w:fldCharType="end"/>
      </w:r>
    </w:p>
    <w:p w14:paraId="4A5D5157" w14:textId="1A958EA3" w:rsidR="004933B0" w:rsidRPr="00FE554A" w:rsidRDefault="004933B0" w:rsidP="00240FF4">
      <w:pPr>
        <w:pStyle w:val="Heading1"/>
      </w:pPr>
      <w:r w:rsidRPr="008317C4">
        <w:t xml:space="preserve">Case </w:t>
      </w:r>
      <w:r>
        <w:t>5B</w:t>
      </w:r>
      <w:r w:rsidRPr="008317C4">
        <w:t xml:space="preserve">: </w:t>
      </w:r>
      <w:r w:rsidR="00AE63D0">
        <w:t>multi-hop</w:t>
      </w:r>
      <w:r>
        <w:t xml:space="preserve"> transmission via a relay sensor which also generates traffic. Three transmitting nodes </w:t>
      </w:r>
    </w:p>
    <w:p w14:paraId="1889D40A" w14:textId="77777777" w:rsidR="00AE63D0" w:rsidRPr="008317C4" w:rsidRDefault="00AE63D0" w:rsidP="00240FF4">
      <w:pPr>
        <w:spacing w:before="120" w:after="120"/>
        <w:rPr>
          <w:b/>
          <w:bCs/>
        </w:rPr>
      </w:pPr>
      <w:r w:rsidRPr="008317C4">
        <w:rPr>
          <w:b/>
          <w:bCs/>
        </w:rPr>
        <w:t>Network Layout</w:t>
      </w:r>
    </w:p>
    <w:p w14:paraId="7A983B9A" w14:textId="77777777" w:rsidR="00AE63D0" w:rsidRDefault="00AE63D0" w:rsidP="00AE63D0">
      <w:pPr>
        <w:keepNext/>
        <w:jc w:val="center"/>
      </w:pPr>
      <w:r>
        <w:rPr>
          <w:noProof/>
        </w:rPr>
        <w:drawing>
          <wp:inline distT="0" distB="0" distL="0" distR="0" wp14:anchorId="7084DEA0" wp14:editId="3F869D26">
            <wp:extent cx="2481804" cy="1619250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71" cy="16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7716" w14:textId="210B207F" w:rsidR="00AE63D0" w:rsidRDefault="00AE63D0" w:rsidP="00AE63D0">
      <w:pPr>
        <w:pStyle w:val="Caption"/>
        <w:jc w:val="center"/>
        <w:rPr>
          <w:szCs w:val="16"/>
        </w:rPr>
      </w:pPr>
      <w:r w:rsidRPr="007F30BA">
        <w:rPr>
          <w:szCs w:val="16"/>
        </w:rPr>
        <w:t xml:space="preserve">Fig </w:t>
      </w:r>
      <w:r w:rsidRPr="007F30BA">
        <w:rPr>
          <w:szCs w:val="16"/>
        </w:rPr>
        <w:fldChar w:fldCharType="begin"/>
      </w:r>
      <w:r w:rsidRPr="007F30BA">
        <w:rPr>
          <w:szCs w:val="16"/>
        </w:rPr>
        <w:instrText xml:space="preserve"> SEQ Fig \* ARABIC </w:instrText>
      </w:r>
      <w:r w:rsidRPr="007F30BA">
        <w:rPr>
          <w:szCs w:val="16"/>
        </w:rPr>
        <w:fldChar w:fldCharType="separate"/>
      </w:r>
      <w:r w:rsidR="00F10300">
        <w:rPr>
          <w:noProof/>
          <w:szCs w:val="16"/>
        </w:rPr>
        <w:t>16</w:t>
      </w:r>
      <w:r w:rsidRPr="007F30BA">
        <w:rPr>
          <w:szCs w:val="16"/>
        </w:rPr>
        <w:fldChar w:fldCharType="end"/>
      </w:r>
      <w:r w:rsidRPr="007F30BA">
        <w:rPr>
          <w:szCs w:val="16"/>
        </w:rPr>
        <w:t xml:space="preserve"> : Schematic of network layout. The sources of traffic are Sensor 1 (S1), Sensor 2 (S2), Sensor 3 (S3) with destination Sink Node (SN)</w:t>
      </w:r>
      <w:r>
        <w:rPr>
          <w:szCs w:val="16"/>
        </w:rPr>
        <w:t xml:space="preserve">. </w:t>
      </w:r>
      <w:r w:rsidRPr="007F30BA">
        <w:rPr>
          <w:szCs w:val="16"/>
        </w:rPr>
        <w:t>Each</w:t>
      </w:r>
      <w:r>
        <w:rPr>
          <w:szCs w:val="16"/>
        </w:rPr>
        <w:t xml:space="preserve"> sensor is 20m from each other.</w:t>
      </w:r>
      <w:r w:rsidRPr="007F30BA">
        <w:rPr>
          <w:szCs w:val="16"/>
        </w:rPr>
        <w:t xml:space="preserve"> Transmission range = </w:t>
      </w:r>
      <w:r>
        <w:rPr>
          <w:szCs w:val="16"/>
        </w:rPr>
        <w:t>177</w:t>
      </w:r>
      <w:r w:rsidRPr="007F30BA">
        <w:rPr>
          <w:szCs w:val="16"/>
        </w:rPr>
        <w:t>m and CS Range = 223m.</w:t>
      </w:r>
    </w:p>
    <w:p w14:paraId="523B0D98" w14:textId="77777777" w:rsidR="000B496D" w:rsidRPr="000B496D" w:rsidRDefault="000B496D" w:rsidP="000B496D">
      <w:pPr>
        <w:spacing w:line="240" w:lineRule="auto"/>
      </w:pPr>
      <w:r w:rsidRPr="000B496D">
        <w:lastRenderedPageBreak/>
        <w:t xml:space="preserve">The results show that the relation between the input rate </w:t>
      </w:r>
      <w:r w:rsidRPr="000B496D">
        <w:rPr>
          <w:rFonts w:ascii="Cambria Math" w:hAnsi="Cambria Math" w:cs="Cambria Math"/>
        </w:rPr>
        <w:t>𝜆</w:t>
      </w:r>
      <w:r w:rsidRPr="000B496D">
        <w:t xml:space="preserve"> and the throughput </w:t>
      </w:r>
      <w:r w:rsidRPr="000B496D">
        <w:rPr>
          <w:rFonts w:ascii="Cambria Math" w:hAnsi="Cambria Math" w:cs="Cambria Math"/>
        </w:rPr>
        <w:t>𝜇</w:t>
      </w:r>
      <w:r w:rsidRPr="000B496D">
        <w:t xml:space="preserve"> can be divided into three distinct phases according to </w:t>
      </w:r>
      <w:r w:rsidRPr="000B496D">
        <w:rPr>
          <w:rFonts w:ascii="Cambria Math" w:hAnsi="Cambria Math" w:cs="Cambria Math"/>
        </w:rPr>
        <w:t>𝜆</w:t>
      </w:r>
      <w:r w:rsidRPr="000B496D">
        <w:t xml:space="preserve">: </w:t>
      </w:r>
    </w:p>
    <w:p w14:paraId="3E856EF7" w14:textId="697657A8" w:rsidR="000B496D" w:rsidRPr="000B496D" w:rsidRDefault="000B496D" w:rsidP="000B496D">
      <w:pPr>
        <w:pStyle w:val="ListParagraph"/>
        <w:numPr>
          <w:ilvl w:val="0"/>
          <w:numId w:val="4"/>
        </w:numPr>
        <w:spacing w:line="240" w:lineRule="auto"/>
        <w:rPr>
          <w:rFonts w:eastAsiaTheme="minorEastAsia" w:cs="Arial"/>
          <w:b/>
          <w:bCs/>
          <w:szCs w:val="20"/>
        </w:rPr>
      </w:pPr>
      <w:r w:rsidRPr="000B496D">
        <w:rPr>
          <w:rFonts w:ascii="Cambria Math" w:hAnsi="Cambria Math" w:cs="Cambria Math"/>
        </w:rPr>
        <w:t>𝜆</w:t>
      </w:r>
      <w:r w:rsidRPr="000B496D">
        <w:t xml:space="preserve"> &lt; </w:t>
      </w:r>
      <w:r w:rsidRPr="000B496D">
        <w:rPr>
          <w:rFonts w:ascii="Cambria Math" w:hAnsi="Cambria Math" w:cs="Cambria Math"/>
        </w:rPr>
        <w:t>𝜆</w:t>
      </w:r>
      <w:r w:rsidRPr="000B496D">
        <w:t>1</w:t>
      </w:r>
      <w:r>
        <w:t xml:space="preserve"> (50 packet/s)</w:t>
      </w:r>
      <w:r w:rsidRPr="000B496D">
        <w:t xml:space="preserve">: It occurs when the source rate is within capacity. In this case no queues build up and </w:t>
      </w:r>
      <w:r w:rsidRPr="000B496D">
        <w:rPr>
          <w:rFonts w:ascii="Cambria Math" w:hAnsi="Cambria Math" w:cs="Cambria Math"/>
        </w:rPr>
        <w:t>𝜇</w:t>
      </w:r>
      <w:r w:rsidRPr="000B496D">
        <w:t xml:space="preserve"> is an increasing function of </w:t>
      </w:r>
      <w:r w:rsidRPr="000B496D">
        <w:rPr>
          <w:rFonts w:ascii="Cambria Math" w:hAnsi="Cambria Math" w:cs="Cambria Math"/>
        </w:rPr>
        <w:t>𝜆</w:t>
      </w:r>
      <w:r w:rsidRPr="000B496D">
        <w:t xml:space="preserve"> and it reaches its maximum at </w:t>
      </w:r>
      <w:r w:rsidRPr="000B496D">
        <w:rPr>
          <w:rFonts w:ascii="Cambria Math" w:hAnsi="Cambria Math" w:cs="Cambria Math"/>
        </w:rPr>
        <w:t>𝜇</w:t>
      </w:r>
      <w:r w:rsidRPr="000B496D">
        <w:t>1 (</w:t>
      </w:r>
      <w:r w:rsidRPr="000B496D">
        <w:rPr>
          <w:rFonts w:ascii="Cambria Math" w:hAnsi="Cambria Math" w:cs="Cambria Math"/>
        </w:rPr>
        <w:t>𝜇</w:t>
      </w:r>
      <w:r w:rsidRPr="000B496D">
        <w:t xml:space="preserve">1 = </w:t>
      </w:r>
      <w:r w:rsidRPr="000B496D">
        <w:rPr>
          <w:rFonts w:ascii="Cambria Math" w:hAnsi="Cambria Math" w:cs="Cambria Math"/>
        </w:rPr>
        <w:t>𝜆</w:t>
      </w:r>
      <w:r w:rsidRPr="000B496D">
        <w:t xml:space="preserve">1). </w:t>
      </w:r>
    </w:p>
    <w:p w14:paraId="1FFEBF0B" w14:textId="0529BD09" w:rsidR="000B496D" w:rsidRPr="000B496D" w:rsidRDefault="000B496D" w:rsidP="000B496D">
      <w:pPr>
        <w:pStyle w:val="ListParagraph"/>
        <w:numPr>
          <w:ilvl w:val="0"/>
          <w:numId w:val="4"/>
        </w:numPr>
        <w:spacing w:line="240" w:lineRule="auto"/>
        <w:rPr>
          <w:rFonts w:eastAsiaTheme="minorEastAsia" w:cs="Arial"/>
          <w:b/>
          <w:bCs/>
          <w:szCs w:val="20"/>
        </w:rPr>
      </w:pPr>
      <w:r w:rsidRPr="000B496D">
        <w:rPr>
          <w:rFonts w:ascii="Cambria Math" w:hAnsi="Cambria Math" w:cs="Cambria Math"/>
        </w:rPr>
        <w:t>𝜆</w:t>
      </w:r>
      <w:r w:rsidRPr="000B496D">
        <w:t xml:space="preserve"> &gt; </w:t>
      </w:r>
      <w:r w:rsidRPr="000B496D">
        <w:rPr>
          <w:rFonts w:ascii="Cambria Math" w:hAnsi="Cambria Math" w:cs="Cambria Math"/>
        </w:rPr>
        <w:t>𝜆</w:t>
      </w:r>
      <w:r w:rsidRPr="000B496D">
        <w:t>2</w:t>
      </w:r>
      <w:r>
        <w:t xml:space="preserve"> (75 packet/s)</w:t>
      </w:r>
      <w:r w:rsidRPr="000B496D">
        <w:t xml:space="preserve">: It corresponds to the saturated regime, where the source always has packets to send. </w:t>
      </w:r>
    </w:p>
    <w:p w14:paraId="0D174EEA" w14:textId="363635FC" w:rsidR="000B496D" w:rsidRPr="002E08F4" w:rsidRDefault="000B496D" w:rsidP="000B496D">
      <w:pPr>
        <w:pStyle w:val="ListParagraph"/>
        <w:numPr>
          <w:ilvl w:val="0"/>
          <w:numId w:val="4"/>
        </w:numPr>
        <w:spacing w:line="240" w:lineRule="auto"/>
        <w:rPr>
          <w:rFonts w:eastAsiaTheme="minorEastAsia" w:cs="Arial"/>
          <w:b/>
          <w:bCs/>
          <w:szCs w:val="20"/>
        </w:rPr>
      </w:pPr>
      <w:r w:rsidRPr="000B496D">
        <w:rPr>
          <w:rFonts w:ascii="Cambria Math" w:hAnsi="Cambria Math" w:cs="Cambria Math"/>
        </w:rPr>
        <w:t>𝜆</w:t>
      </w:r>
      <w:r w:rsidRPr="000B496D">
        <w:t xml:space="preserve">1 &lt; </w:t>
      </w:r>
      <w:r w:rsidRPr="000B496D">
        <w:rPr>
          <w:rFonts w:ascii="Cambria Math" w:hAnsi="Cambria Math" w:cs="Cambria Math"/>
        </w:rPr>
        <w:t>𝜆</w:t>
      </w:r>
      <w:r w:rsidRPr="000B496D">
        <w:t xml:space="preserve"> &lt; </w:t>
      </w:r>
      <w:r w:rsidRPr="000B496D">
        <w:rPr>
          <w:rFonts w:ascii="Cambria Math" w:hAnsi="Cambria Math" w:cs="Cambria Math"/>
        </w:rPr>
        <w:t>𝜆</w:t>
      </w:r>
      <w:r w:rsidRPr="000B496D">
        <w:t xml:space="preserve">2: It is the phase during which a form of congestion collapse occurs. Indeed, </w:t>
      </w:r>
      <w:r w:rsidRPr="000B496D">
        <w:rPr>
          <w:rFonts w:ascii="Cambria Math" w:hAnsi="Cambria Math" w:cs="Cambria Math"/>
        </w:rPr>
        <w:t>𝜇</w:t>
      </w:r>
      <w:r w:rsidRPr="000B496D">
        <w:t xml:space="preserve"> is a decreasing function of </w:t>
      </w:r>
      <w:r w:rsidRPr="000B496D">
        <w:rPr>
          <w:rFonts w:ascii="Cambria Math" w:hAnsi="Cambria Math" w:cs="Cambria Math"/>
        </w:rPr>
        <w:t>𝜆</w:t>
      </w:r>
      <w:r w:rsidRPr="000B496D">
        <w:t xml:space="preserve"> in this region. This performance drop is caused by the queue build-up at the first relay that consumes resources.</w:t>
      </w:r>
    </w:p>
    <w:p w14:paraId="7A6C4F72" w14:textId="77777777" w:rsidR="00AE63D0" w:rsidRDefault="00AE63D0" w:rsidP="00AE63D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AEB5EC" wp14:editId="7FCC3136">
            <wp:extent cx="4958442" cy="2824843"/>
            <wp:effectExtent l="0" t="0" r="0" b="0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DC59D33" w14:textId="1B013577" w:rsidR="004933B0" w:rsidRPr="00AE63D0" w:rsidRDefault="00AE63D0" w:rsidP="00AE63D0">
      <w:pPr>
        <w:pStyle w:val="Caption"/>
        <w:spacing w:after="0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17</w:t>
        </w:r>
      </w:fldSimple>
      <w:r>
        <w:t>:</w:t>
      </w:r>
      <w:r w:rsidR="00361CFE">
        <w:t xml:space="preserve"> </w:t>
      </w:r>
      <w:r w:rsidRPr="005309DD">
        <w:t xml:space="preserve">Throughput of Node </w:t>
      </w:r>
      <w:r>
        <w:t>1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1</m:t>
            </m:r>
          </m:sub>
        </m:sSub>
      </m:oMath>
      <w:r w:rsidRPr="005309DD">
        <w:t>)</w:t>
      </w:r>
      <w:r>
        <w:t xml:space="preserve">, </w:t>
      </w:r>
      <w:r w:rsidRPr="005309DD">
        <w:t>Node 2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2</m:t>
            </m:r>
          </m:sub>
        </m:sSub>
      </m:oMath>
      <w:r w:rsidRPr="005309DD">
        <w:t xml:space="preserve">) </w:t>
      </w:r>
      <w:r>
        <w:t>m</w:t>
      </w:r>
      <w:r w:rsidRPr="00520CF2">
        <w:t xml:space="preserve"> </w:t>
      </w:r>
      <w:r w:rsidRPr="005309DD">
        <w:t xml:space="preserve">Node </w:t>
      </w:r>
      <w:r>
        <w:t>3</w:t>
      </w:r>
      <w:r w:rsidRPr="005309DD">
        <w:t xml:space="preserve"> (</w:t>
      </w:r>
      <m:oMath>
        <m:sSub>
          <m:sSubPr>
            <m:ctrlPr>
              <w:rPr>
                <w:rFonts w:ascii="Cambria Math" w:hAnsi="Cambria Math" w:cs="Arial"/>
                <w:iCs w:val="0"/>
                <w:noProof/>
                <w:szCs w:val="16"/>
              </w:rPr>
            </m:ctrlPr>
          </m:sSubPr>
          <m:e>
            <m:r>
              <w:rPr>
                <w:rFonts w:ascii="Cambria Math" w:hAnsi="Cambria Math" w:cs="Arial"/>
                <w:noProof/>
                <w:szCs w:val="16"/>
              </w:rPr>
              <m:t>θ</m:t>
            </m:r>
          </m:e>
          <m:sub>
            <m:r>
              <w:rPr>
                <w:rFonts w:ascii="Cambria Math" w:hAnsi="Cambria Math" w:cs="Arial"/>
                <w:noProof/>
                <w:szCs w:val="16"/>
              </w:rPr>
              <m:t>3</m:t>
            </m:r>
          </m:sub>
        </m:sSub>
      </m:oMath>
      <w:r w:rsidRPr="005309DD">
        <w:t xml:space="preserve">)  vs. Source rate. Source data: </w:t>
      </w:r>
      <w:fldSimple w:instr=" REF _Ref113910182 ">
        <w:r w:rsidR="005A228C" w:rsidRPr="0006061A">
          <w:rPr>
            <w:rFonts w:cs="Arial"/>
            <w:iCs w:val="0"/>
            <w:szCs w:val="16"/>
          </w:rPr>
          <w:t xml:space="preserve">Table </w:t>
        </w:r>
        <w:r w:rsidR="005A228C">
          <w:rPr>
            <w:rFonts w:cs="Arial"/>
            <w:iCs w:val="0"/>
            <w:noProof/>
            <w:szCs w:val="16"/>
          </w:rPr>
          <w:t>17</w:t>
        </w:r>
      </w:fldSimple>
    </w:p>
    <w:p w14:paraId="60E81A22" w14:textId="381E33D3" w:rsidR="004933B0" w:rsidRDefault="004933B0" w:rsidP="002B283E">
      <w:pPr>
        <w:spacing w:line="240" w:lineRule="auto"/>
        <w:rPr>
          <w:rFonts w:eastAsiaTheme="minorEastAsia" w:cs="Arial"/>
          <w:b/>
          <w:bCs/>
          <w:szCs w:val="20"/>
        </w:rPr>
      </w:pPr>
    </w:p>
    <w:p w14:paraId="79B6E9D5" w14:textId="77777777" w:rsidR="00495D47" w:rsidRDefault="00495D47" w:rsidP="002B283E">
      <w:pPr>
        <w:spacing w:line="240" w:lineRule="auto"/>
        <w:rPr>
          <w:rFonts w:eastAsiaTheme="minorEastAsia" w:cs="Arial"/>
          <w:b/>
          <w:bCs/>
          <w:szCs w:val="20"/>
        </w:rPr>
      </w:pPr>
    </w:p>
    <w:p w14:paraId="093E1396" w14:textId="0C5AEF6F" w:rsidR="00EA02CF" w:rsidRPr="0006061A" w:rsidRDefault="00EA02CF" w:rsidP="00C247C7">
      <w:pPr>
        <w:spacing w:line="240" w:lineRule="auto"/>
        <w:rPr>
          <w:rFonts w:eastAsiaTheme="minorEastAsia" w:cs="Arial"/>
          <w:b/>
          <w:bCs/>
          <w:szCs w:val="20"/>
        </w:rPr>
      </w:pPr>
      <w:r w:rsidRPr="0006061A">
        <w:rPr>
          <w:rFonts w:eastAsiaTheme="minorEastAsia" w:cs="Arial"/>
          <w:b/>
          <w:bCs/>
          <w:szCs w:val="20"/>
        </w:rPr>
        <w:t>Appendix</w:t>
      </w:r>
    </w:p>
    <w:p w14:paraId="16464B7C" w14:textId="77777777" w:rsidR="00C6041F" w:rsidRPr="0006061A" w:rsidRDefault="00C6041F" w:rsidP="00C6041F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Settings:</w:t>
      </w:r>
    </w:p>
    <w:p w14:paraId="72422B66" w14:textId="3F175C1F" w:rsidR="00C6041F" w:rsidRPr="0006061A" w:rsidRDefault="00C6041F" w:rsidP="00C6041F">
      <w:pPr>
        <w:rPr>
          <w:rFonts w:cs="Arial"/>
          <w:b/>
          <w:bCs/>
          <w:szCs w:val="20"/>
        </w:rPr>
        <w:sectPr w:rsidR="00C6041F" w:rsidRPr="0006061A" w:rsidSect="00EA02C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6061A">
        <w:rPr>
          <w:rFonts w:cs="Arial"/>
          <w:szCs w:val="20"/>
        </w:rPr>
        <w:t>The following settings were configured in all the cases</w:t>
      </w:r>
      <w:r w:rsidR="00DB531D" w:rsidRPr="0006061A">
        <w:rPr>
          <w:rFonts w:cs="Arial"/>
          <w:szCs w:val="20"/>
        </w:rP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794"/>
        <w:gridCol w:w="1971"/>
        <w:gridCol w:w="12"/>
      </w:tblGrid>
      <w:tr w:rsidR="00C6041F" w:rsidRPr="0006061A" w14:paraId="4C2AFA9E" w14:textId="77777777" w:rsidTr="00B50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  <w:gridSpan w:val="3"/>
            <w:shd w:val="clear" w:color="auto" w:fill="D9D9D9" w:themeFill="background1" w:themeFillShade="D9"/>
          </w:tcPr>
          <w:p w14:paraId="6F87EA0D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Sensor and Sink Node Properties</w:t>
            </w:r>
          </w:p>
        </w:tc>
      </w:tr>
      <w:tr w:rsidR="00C6041F" w:rsidRPr="0006061A" w14:paraId="751F2384" w14:textId="77777777" w:rsidTr="00B502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  <w:gridSpan w:val="3"/>
            <w:shd w:val="clear" w:color="auto" w:fill="D9D9D9" w:themeFill="background1" w:themeFillShade="D9"/>
          </w:tcPr>
          <w:p w14:paraId="27DD7004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General Properties</w:t>
            </w:r>
          </w:p>
        </w:tc>
      </w:tr>
      <w:tr w:rsidR="00C6041F" w:rsidRPr="0006061A" w14:paraId="1814548C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46A26588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Mobility Model</w:t>
            </w:r>
          </w:p>
        </w:tc>
        <w:tc>
          <w:tcPr>
            <w:tcW w:w="1971" w:type="dxa"/>
          </w:tcPr>
          <w:p w14:paraId="5F1DDF82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No Mobility</w:t>
            </w:r>
          </w:p>
        </w:tc>
      </w:tr>
      <w:tr w:rsidR="00C6041F" w:rsidRPr="0006061A" w14:paraId="0D93CE5D" w14:textId="77777777" w:rsidTr="00B502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  <w:gridSpan w:val="3"/>
            <w:shd w:val="clear" w:color="auto" w:fill="D9D9D9" w:themeFill="background1" w:themeFillShade="D9"/>
          </w:tcPr>
          <w:p w14:paraId="5EFC3BED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Interface Zigbee Properties- Physical Layer</w:t>
            </w:r>
          </w:p>
        </w:tc>
      </w:tr>
      <w:tr w:rsidR="00C6041F" w:rsidRPr="0006061A" w14:paraId="7AA5B023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7A608266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Frequency</w:t>
            </w:r>
          </w:p>
        </w:tc>
        <w:tc>
          <w:tcPr>
            <w:tcW w:w="1971" w:type="dxa"/>
          </w:tcPr>
          <w:p w14:paraId="6377813B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2.4 GHz</w:t>
            </w:r>
          </w:p>
        </w:tc>
      </w:tr>
      <w:tr w:rsidR="00C6041F" w:rsidRPr="0006061A" w14:paraId="71050E5B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41632AA6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PhySHRDuration (Symbols)</w:t>
            </w:r>
          </w:p>
        </w:tc>
        <w:tc>
          <w:tcPr>
            <w:tcW w:w="1971" w:type="dxa"/>
          </w:tcPr>
          <w:p w14:paraId="1467E691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3</w:t>
            </w:r>
          </w:p>
        </w:tc>
      </w:tr>
      <w:tr w:rsidR="00C6041F" w:rsidRPr="0006061A" w14:paraId="39DCA181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6A04B669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CCA Mode</w:t>
            </w:r>
          </w:p>
        </w:tc>
        <w:tc>
          <w:tcPr>
            <w:tcW w:w="1971" w:type="dxa"/>
          </w:tcPr>
          <w:p w14:paraId="51D6D600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Carrier Sense Only</w:t>
            </w:r>
          </w:p>
        </w:tc>
      </w:tr>
      <w:tr w:rsidR="00C6041F" w:rsidRPr="0006061A" w14:paraId="31C594F5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602CB418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Receiver Sensitivity (dBm)</w:t>
            </w:r>
          </w:p>
        </w:tc>
        <w:tc>
          <w:tcPr>
            <w:tcW w:w="1971" w:type="dxa"/>
          </w:tcPr>
          <w:p w14:paraId="2E05DB94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-85</w:t>
            </w:r>
          </w:p>
        </w:tc>
      </w:tr>
      <w:tr w:rsidR="00C6041F" w:rsidRPr="0006061A" w14:paraId="49E4602B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03F04CD4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EDThreshold (dBm)</w:t>
            </w:r>
          </w:p>
        </w:tc>
        <w:tc>
          <w:tcPr>
            <w:tcW w:w="1971" w:type="dxa"/>
          </w:tcPr>
          <w:p w14:paraId="34C021FB" w14:textId="73299E98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-</w:t>
            </w:r>
            <w:r w:rsidR="00EA04E1" w:rsidRPr="0006061A">
              <w:rPr>
                <w:rFonts w:cs="Arial"/>
                <w:sz w:val="18"/>
                <w:szCs w:val="18"/>
              </w:rPr>
              <w:t>87</w:t>
            </w:r>
          </w:p>
        </w:tc>
      </w:tr>
      <w:tr w:rsidR="00C6041F" w:rsidRPr="0006061A" w14:paraId="413B29FC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594A1E1F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Transmitter Power (mW)</w:t>
            </w:r>
          </w:p>
        </w:tc>
        <w:tc>
          <w:tcPr>
            <w:tcW w:w="1971" w:type="dxa"/>
          </w:tcPr>
          <w:p w14:paraId="0B727690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C6041F" w:rsidRPr="0006061A" w14:paraId="280A53E7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15C680D1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Antenna Gain</w:t>
            </w:r>
          </w:p>
        </w:tc>
        <w:tc>
          <w:tcPr>
            <w:tcW w:w="1971" w:type="dxa"/>
          </w:tcPr>
          <w:p w14:paraId="7B488459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0</w:t>
            </w:r>
          </w:p>
        </w:tc>
      </w:tr>
      <w:tr w:rsidR="00C6041F" w:rsidRPr="0006061A" w14:paraId="1FC9E1A0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2F418B47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Antenna Height (m)</w:t>
            </w:r>
          </w:p>
        </w:tc>
        <w:tc>
          <w:tcPr>
            <w:tcW w:w="1971" w:type="dxa"/>
          </w:tcPr>
          <w:p w14:paraId="0088EBC7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C6041F" w:rsidRPr="0006061A" w14:paraId="716BAF14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1EE170AC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Reference Distance d0 (m)</w:t>
            </w:r>
          </w:p>
        </w:tc>
        <w:tc>
          <w:tcPr>
            <w:tcW w:w="1971" w:type="dxa"/>
          </w:tcPr>
          <w:p w14:paraId="49AC48A5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8</w:t>
            </w:r>
          </w:p>
        </w:tc>
      </w:tr>
      <w:tr w:rsidR="00C6041F" w:rsidRPr="0006061A" w14:paraId="6BA518A6" w14:textId="77777777" w:rsidTr="00B502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  <w:gridSpan w:val="3"/>
            <w:shd w:val="clear" w:color="auto" w:fill="D9D9D9" w:themeFill="background1" w:themeFillShade="D9"/>
          </w:tcPr>
          <w:p w14:paraId="4B287F36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Interface Zigbee- Datalink Layer</w:t>
            </w:r>
          </w:p>
        </w:tc>
      </w:tr>
      <w:tr w:rsidR="00C6041F" w:rsidRPr="0006061A" w14:paraId="798854FA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37AF96EF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Ack Request</w:t>
            </w:r>
          </w:p>
        </w:tc>
        <w:tc>
          <w:tcPr>
            <w:tcW w:w="1971" w:type="dxa"/>
          </w:tcPr>
          <w:p w14:paraId="663E27C3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Disable</w:t>
            </w:r>
          </w:p>
        </w:tc>
      </w:tr>
      <w:tr w:rsidR="00C6041F" w:rsidRPr="0006061A" w14:paraId="2628AF02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7E3105A9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Beacon Mode</w:t>
            </w:r>
          </w:p>
        </w:tc>
        <w:tc>
          <w:tcPr>
            <w:tcW w:w="1971" w:type="dxa"/>
          </w:tcPr>
          <w:p w14:paraId="39B31490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Disable</w:t>
            </w:r>
          </w:p>
        </w:tc>
      </w:tr>
      <w:tr w:rsidR="00C6041F" w:rsidRPr="0006061A" w14:paraId="7FC705D8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01CE9947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Max CSMA BO</w:t>
            </w:r>
          </w:p>
        </w:tc>
        <w:tc>
          <w:tcPr>
            <w:tcW w:w="1971" w:type="dxa"/>
          </w:tcPr>
          <w:p w14:paraId="6DDAD916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4</w:t>
            </w:r>
          </w:p>
        </w:tc>
      </w:tr>
      <w:tr w:rsidR="00C6041F" w:rsidRPr="0006061A" w14:paraId="1421DDC4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1138331F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Max Backoff Expo</w:t>
            </w:r>
          </w:p>
        </w:tc>
        <w:tc>
          <w:tcPr>
            <w:tcW w:w="1971" w:type="dxa"/>
          </w:tcPr>
          <w:p w14:paraId="340DE549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5</w:t>
            </w:r>
          </w:p>
        </w:tc>
      </w:tr>
      <w:tr w:rsidR="00C6041F" w:rsidRPr="0006061A" w14:paraId="2D4B4475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72455D2D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Min Backoff Expo</w:t>
            </w:r>
          </w:p>
        </w:tc>
        <w:tc>
          <w:tcPr>
            <w:tcW w:w="1971" w:type="dxa"/>
          </w:tcPr>
          <w:p w14:paraId="6A14714B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3</w:t>
            </w:r>
          </w:p>
        </w:tc>
      </w:tr>
      <w:tr w:rsidR="00C6041F" w:rsidRPr="0006061A" w14:paraId="43BF77A0" w14:textId="77777777" w:rsidTr="00B50280">
        <w:trPr>
          <w:gridAfter w:val="1"/>
          <w:wAfter w:w="1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4" w:type="dxa"/>
          </w:tcPr>
          <w:p w14:paraId="3B8DF9CC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Max Frame Retries</w:t>
            </w:r>
          </w:p>
        </w:tc>
        <w:tc>
          <w:tcPr>
            <w:tcW w:w="1971" w:type="dxa"/>
          </w:tcPr>
          <w:p w14:paraId="50B4D0EA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3</w:t>
            </w:r>
          </w:p>
        </w:tc>
      </w:tr>
    </w:tbl>
    <w:p w14:paraId="43F16CF4" w14:textId="2799AD95" w:rsidR="00C6041F" w:rsidRPr="0006061A" w:rsidRDefault="00C6041F" w:rsidP="002817BA">
      <w:pPr>
        <w:pStyle w:val="Caption"/>
        <w:spacing w:before="120" w:after="120"/>
        <w:jc w:val="center"/>
        <w:rPr>
          <w:rFonts w:cs="Arial"/>
          <w:b/>
          <w:bCs/>
        </w:rPr>
        <w:sectPr w:rsidR="00C6041F" w:rsidRPr="0006061A" w:rsidSect="00C6041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0" w:name="_Ref96066497"/>
      <w:r w:rsidRPr="0006061A">
        <w:rPr>
          <w:rFonts w:cs="Arial"/>
          <w:iCs w:val="0"/>
          <w:szCs w:val="16"/>
        </w:rPr>
        <w:t xml:space="preserve">Table </w:t>
      </w:r>
      <w:r w:rsidR="00B211B2" w:rsidRPr="0006061A">
        <w:rPr>
          <w:rFonts w:cs="Arial"/>
          <w:i/>
          <w:iCs w:val="0"/>
          <w:szCs w:val="16"/>
        </w:rPr>
        <w:fldChar w:fldCharType="begin"/>
      </w:r>
      <w:r w:rsidR="00B211B2" w:rsidRPr="0006061A">
        <w:rPr>
          <w:rFonts w:cs="Arial"/>
          <w:iCs w:val="0"/>
          <w:szCs w:val="16"/>
        </w:rPr>
        <w:instrText xml:space="preserve"> SEQ Table \* ARABIC </w:instrText>
      </w:r>
      <w:r w:rsidR="00B211B2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</w:t>
      </w:r>
      <w:r w:rsidR="00B211B2" w:rsidRPr="0006061A">
        <w:rPr>
          <w:rFonts w:cs="Arial"/>
          <w:i/>
          <w:iCs w:val="0"/>
          <w:szCs w:val="16"/>
        </w:rPr>
        <w:fldChar w:fldCharType="end"/>
      </w:r>
      <w:bookmarkEnd w:id="0"/>
      <w:r w:rsidR="00BA32C3" w:rsidRPr="0006061A">
        <w:rPr>
          <w:rFonts w:cs="Arial"/>
          <w:iCs w:val="0"/>
          <w:szCs w:val="16"/>
        </w:rPr>
        <w:t>: Values set for different parameters in simulation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30"/>
        <w:gridCol w:w="2419"/>
      </w:tblGrid>
      <w:tr w:rsidR="00C6041F" w:rsidRPr="0006061A" w14:paraId="7CB0BBFD" w14:textId="77777777" w:rsidTr="00A14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  <w:shd w:val="clear" w:color="auto" w:fill="D9D9D9" w:themeFill="background1" w:themeFillShade="D9"/>
          </w:tcPr>
          <w:p w14:paraId="1FEDB11F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lastRenderedPageBreak/>
              <w:t>Application Properties</w:t>
            </w:r>
          </w:p>
        </w:tc>
      </w:tr>
      <w:tr w:rsidR="001D3105" w:rsidRPr="0006061A" w14:paraId="116F0C63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28CEED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Application Method</w:t>
            </w:r>
          </w:p>
        </w:tc>
        <w:tc>
          <w:tcPr>
            <w:tcW w:w="2126" w:type="dxa"/>
          </w:tcPr>
          <w:p w14:paraId="6F9710DE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Unicast</w:t>
            </w:r>
          </w:p>
        </w:tc>
      </w:tr>
      <w:tr w:rsidR="001D3105" w:rsidRPr="0006061A" w14:paraId="452E60E0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3AEFA1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Application Type</w:t>
            </w:r>
          </w:p>
        </w:tc>
        <w:tc>
          <w:tcPr>
            <w:tcW w:w="2126" w:type="dxa"/>
          </w:tcPr>
          <w:p w14:paraId="2C07E023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Custom</w:t>
            </w:r>
          </w:p>
        </w:tc>
      </w:tr>
      <w:tr w:rsidR="001D3105" w:rsidRPr="0006061A" w14:paraId="711B864C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475A21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Source Id</w:t>
            </w:r>
          </w:p>
        </w:tc>
        <w:tc>
          <w:tcPr>
            <w:tcW w:w="2126" w:type="dxa"/>
          </w:tcPr>
          <w:p w14:paraId="0F5954EB" w14:textId="658FEB63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Sensor_1, Sensor_2</w:t>
            </w:r>
            <w:r w:rsidR="0038462A" w:rsidRPr="0006061A">
              <w:rPr>
                <w:rFonts w:cs="Arial"/>
                <w:sz w:val="18"/>
                <w:szCs w:val="18"/>
              </w:rPr>
              <w:t>….</w:t>
            </w:r>
            <w:r w:rsidR="00596521" w:rsidRPr="0006061A">
              <w:rPr>
                <w:rFonts w:cs="Arial"/>
                <w:sz w:val="18"/>
                <w:szCs w:val="18"/>
              </w:rPr>
              <w:t>12</w:t>
            </w:r>
          </w:p>
        </w:tc>
      </w:tr>
      <w:tr w:rsidR="001D3105" w:rsidRPr="0006061A" w14:paraId="0B7BDD2E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FC0406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Destination Id</w:t>
            </w:r>
          </w:p>
        </w:tc>
        <w:tc>
          <w:tcPr>
            <w:tcW w:w="2126" w:type="dxa"/>
          </w:tcPr>
          <w:p w14:paraId="2A33421B" w14:textId="1A04A009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WSN_Sink_</w:t>
            </w:r>
            <w:r w:rsidR="0000332F" w:rsidRPr="0006061A">
              <w:rPr>
                <w:rFonts w:cs="Arial"/>
                <w:sz w:val="18"/>
                <w:szCs w:val="18"/>
              </w:rPr>
              <w:t>13</w:t>
            </w:r>
          </w:p>
        </w:tc>
      </w:tr>
      <w:tr w:rsidR="001D3105" w:rsidRPr="0006061A" w14:paraId="074DF328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E0D93F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Start Time(s)</w:t>
            </w:r>
          </w:p>
        </w:tc>
        <w:tc>
          <w:tcPr>
            <w:tcW w:w="2126" w:type="dxa"/>
          </w:tcPr>
          <w:p w14:paraId="31FB0DD2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0</w:t>
            </w:r>
          </w:p>
        </w:tc>
      </w:tr>
      <w:tr w:rsidR="001D3105" w:rsidRPr="0006061A" w14:paraId="0C33FA5D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75EC0B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Transport Protocol</w:t>
            </w:r>
          </w:p>
        </w:tc>
        <w:tc>
          <w:tcPr>
            <w:tcW w:w="2126" w:type="dxa"/>
          </w:tcPr>
          <w:p w14:paraId="4AED49C5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UDP</w:t>
            </w:r>
          </w:p>
        </w:tc>
      </w:tr>
      <w:tr w:rsidR="001D3105" w:rsidRPr="0006061A" w14:paraId="05B1BD0C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187590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Packet Size Distribution</w:t>
            </w:r>
          </w:p>
        </w:tc>
        <w:tc>
          <w:tcPr>
            <w:tcW w:w="2126" w:type="dxa"/>
          </w:tcPr>
          <w:p w14:paraId="6262DC7E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Constant</w:t>
            </w:r>
          </w:p>
        </w:tc>
      </w:tr>
      <w:tr w:rsidR="001D3105" w:rsidRPr="0006061A" w14:paraId="6F40C3A8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AE1EB9" w14:textId="1F1157F5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Packet Size (B)</w:t>
            </w:r>
          </w:p>
        </w:tc>
        <w:tc>
          <w:tcPr>
            <w:tcW w:w="2126" w:type="dxa"/>
          </w:tcPr>
          <w:p w14:paraId="48DD5CDF" w14:textId="22136F0F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10</w:t>
            </w:r>
            <w:r w:rsidR="0005261A" w:rsidRPr="0006061A">
              <w:rPr>
                <w:rFonts w:cs="Arial"/>
                <w:sz w:val="18"/>
                <w:szCs w:val="18"/>
              </w:rPr>
              <w:t>0</w:t>
            </w:r>
          </w:p>
        </w:tc>
      </w:tr>
      <w:tr w:rsidR="001D3105" w:rsidRPr="0006061A" w14:paraId="441E82A0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9EEC69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IAT Distribution</w:t>
            </w:r>
          </w:p>
        </w:tc>
        <w:tc>
          <w:tcPr>
            <w:tcW w:w="2126" w:type="dxa"/>
          </w:tcPr>
          <w:p w14:paraId="45E02CAB" w14:textId="77777777" w:rsidR="00C6041F" w:rsidRPr="0006061A" w:rsidRDefault="00C6041F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Exponential</w:t>
            </w:r>
          </w:p>
        </w:tc>
      </w:tr>
      <w:tr w:rsidR="001D3105" w:rsidRPr="0006061A" w14:paraId="126BB144" w14:textId="77777777" w:rsidTr="00A14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85FA2E" w14:textId="77777777" w:rsidR="00C6041F" w:rsidRPr="0006061A" w:rsidRDefault="00C6041F" w:rsidP="00B13023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 xml:space="preserve">IAT Mean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(μs)</m:t>
              </m:r>
            </m:oMath>
          </w:p>
        </w:tc>
        <w:tc>
          <w:tcPr>
            <w:tcW w:w="2126" w:type="dxa"/>
          </w:tcPr>
          <w:p w14:paraId="7B5E432B" w14:textId="77777777" w:rsidR="001D3105" w:rsidRPr="0006061A" w:rsidRDefault="004A4671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06061A">
              <w:rPr>
                <w:rFonts w:cs="Arial"/>
                <w:color w:val="000000"/>
                <w:sz w:val="18"/>
                <w:szCs w:val="18"/>
              </w:rPr>
              <w:t>200000, 100000, 66667, 50000,40000,33333,28571,</w:t>
            </w:r>
          </w:p>
          <w:p w14:paraId="55F9B34D" w14:textId="5C310A3F" w:rsidR="00C6041F" w:rsidRPr="0006061A" w:rsidRDefault="004A4671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06061A">
              <w:rPr>
                <w:rFonts w:cs="Arial"/>
                <w:color w:val="000000"/>
                <w:sz w:val="18"/>
                <w:szCs w:val="18"/>
              </w:rPr>
              <w:t>2500</w:t>
            </w:r>
            <w:r w:rsidR="001D3105" w:rsidRPr="0006061A">
              <w:rPr>
                <w:rFonts w:cs="Arial"/>
                <w:color w:val="000000"/>
                <w:sz w:val="18"/>
                <w:szCs w:val="18"/>
              </w:rPr>
              <w:t>0,22222,20000</w:t>
            </w:r>
          </w:p>
          <w:p w14:paraId="3AE8DCCE" w14:textId="0685CC42" w:rsidR="001D3105" w:rsidRPr="0006061A" w:rsidRDefault="001D3105" w:rsidP="00B13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</w:p>
        </w:tc>
      </w:tr>
    </w:tbl>
    <w:p w14:paraId="673757F8" w14:textId="3CB617F5" w:rsidR="00C90A76" w:rsidRPr="00754D3F" w:rsidRDefault="00C6041F" w:rsidP="00754D3F">
      <w:pPr>
        <w:pStyle w:val="Caption"/>
        <w:spacing w:before="120" w:after="120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="00B211B2" w:rsidRPr="0006061A">
        <w:rPr>
          <w:rFonts w:cs="Arial"/>
          <w:i/>
          <w:iCs w:val="0"/>
          <w:szCs w:val="16"/>
        </w:rPr>
        <w:fldChar w:fldCharType="begin"/>
      </w:r>
      <w:r w:rsidR="00B211B2" w:rsidRPr="0006061A">
        <w:rPr>
          <w:rFonts w:cs="Arial"/>
          <w:iCs w:val="0"/>
          <w:szCs w:val="16"/>
        </w:rPr>
        <w:instrText xml:space="preserve"> SEQ Table \* ARABIC </w:instrText>
      </w:r>
      <w:r w:rsidR="00B211B2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2</w:t>
      </w:r>
      <w:r w:rsidR="00B211B2" w:rsidRPr="0006061A">
        <w:rPr>
          <w:rFonts w:cs="Arial"/>
          <w:i/>
          <w:iCs w:val="0"/>
          <w:szCs w:val="16"/>
        </w:rPr>
        <w:fldChar w:fldCharType="end"/>
      </w:r>
      <w:r w:rsidR="00C47B6D" w:rsidRPr="0006061A">
        <w:rPr>
          <w:rFonts w:cs="Arial"/>
          <w:iCs w:val="0"/>
          <w:szCs w:val="16"/>
        </w:rPr>
        <w:t>:</w:t>
      </w:r>
      <w:r w:rsidR="00B50280" w:rsidRPr="0006061A">
        <w:rPr>
          <w:rFonts w:cs="Arial"/>
          <w:iCs w:val="0"/>
          <w:szCs w:val="16"/>
        </w:rPr>
        <w:t xml:space="preserve"> Application properties set in </w:t>
      </w:r>
      <w:r w:rsidR="004A5C09" w:rsidRPr="0006061A">
        <w:rPr>
          <w:rFonts w:cs="Arial"/>
          <w:iCs w:val="0"/>
          <w:szCs w:val="16"/>
        </w:rPr>
        <w:t xml:space="preserve">these </w:t>
      </w:r>
      <w:r w:rsidR="00A14701" w:rsidRPr="0006061A">
        <w:rPr>
          <w:rFonts w:cs="Arial"/>
          <w:iCs w:val="0"/>
          <w:szCs w:val="16"/>
        </w:rPr>
        <w:t>experiments.</w:t>
      </w:r>
    </w:p>
    <w:p w14:paraId="474D5CBD" w14:textId="6F372B1E" w:rsidR="00C90A76" w:rsidRDefault="00C90A76" w:rsidP="00B13023">
      <w:pPr>
        <w:rPr>
          <w:rFonts w:cs="Arial"/>
          <w:b/>
          <w:bCs/>
          <w:sz w:val="18"/>
          <w:szCs w:val="18"/>
        </w:rPr>
      </w:pPr>
    </w:p>
    <w:p w14:paraId="327E02AE" w14:textId="27398C87" w:rsidR="00754D3F" w:rsidRDefault="00754D3F" w:rsidP="00B13023">
      <w:pPr>
        <w:rPr>
          <w:rFonts w:cs="Arial"/>
          <w:b/>
          <w:bCs/>
          <w:sz w:val="18"/>
          <w:szCs w:val="18"/>
        </w:rPr>
      </w:pPr>
    </w:p>
    <w:p w14:paraId="65D0DD2D" w14:textId="18C1E1CA" w:rsidR="00754D3F" w:rsidRDefault="00754D3F" w:rsidP="00B13023">
      <w:pPr>
        <w:rPr>
          <w:rFonts w:cs="Arial"/>
          <w:b/>
          <w:bCs/>
          <w:sz w:val="18"/>
          <w:szCs w:val="18"/>
        </w:rPr>
      </w:pPr>
    </w:p>
    <w:p w14:paraId="60FFBF13" w14:textId="4E521AB0" w:rsidR="00754D3F" w:rsidRDefault="00754D3F" w:rsidP="00B13023">
      <w:pPr>
        <w:rPr>
          <w:rFonts w:cs="Arial"/>
          <w:b/>
          <w:bCs/>
          <w:sz w:val="18"/>
          <w:szCs w:val="18"/>
        </w:rPr>
      </w:pPr>
    </w:p>
    <w:p w14:paraId="3ED6A329" w14:textId="77777777" w:rsidR="00754D3F" w:rsidRDefault="00754D3F" w:rsidP="00B13023">
      <w:pPr>
        <w:rPr>
          <w:rFonts w:cs="Arial"/>
          <w:b/>
          <w:bCs/>
          <w:sz w:val="18"/>
          <w:szCs w:val="1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87"/>
        <w:gridCol w:w="1862"/>
      </w:tblGrid>
      <w:tr w:rsidR="00C90A76" w:rsidRPr="0006061A" w14:paraId="3FEC34F9" w14:textId="77777777" w:rsidTr="0061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gridSpan w:val="2"/>
            <w:shd w:val="clear" w:color="auto" w:fill="D9D9D9" w:themeFill="background1" w:themeFillShade="D9"/>
          </w:tcPr>
          <w:p w14:paraId="7B2119EB" w14:textId="77777777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 Link Properties</w:t>
            </w:r>
          </w:p>
        </w:tc>
      </w:tr>
      <w:tr w:rsidR="00C90A76" w:rsidRPr="0006061A" w14:paraId="23DFE29A" w14:textId="77777777" w:rsidTr="0061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14:paraId="63B8FDCF" w14:textId="77777777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Channel Characteristics</w:t>
            </w:r>
          </w:p>
        </w:tc>
        <w:tc>
          <w:tcPr>
            <w:tcW w:w="2072" w:type="dxa"/>
          </w:tcPr>
          <w:p w14:paraId="4AEDE7BC" w14:textId="77777777" w:rsidR="00C90A76" w:rsidRPr="0006061A" w:rsidRDefault="00C90A76" w:rsidP="00612D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Pathloss Only</w:t>
            </w:r>
          </w:p>
        </w:tc>
      </w:tr>
      <w:tr w:rsidR="00C90A76" w:rsidRPr="0006061A" w14:paraId="61F481F2" w14:textId="77777777" w:rsidTr="0061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14:paraId="5F04F679" w14:textId="77777777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Pathloss Model</w:t>
            </w:r>
          </w:p>
        </w:tc>
        <w:tc>
          <w:tcPr>
            <w:tcW w:w="2072" w:type="dxa"/>
          </w:tcPr>
          <w:p w14:paraId="5C707990" w14:textId="77777777" w:rsidR="00C90A76" w:rsidRPr="0006061A" w:rsidRDefault="00C90A76" w:rsidP="00612D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Log Distance</w:t>
            </w:r>
          </w:p>
        </w:tc>
      </w:tr>
      <w:tr w:rsidR="00C90A76" w:rsidRPr="0006061A" w14:paraId="061366B4" w14:textId="77777777" w:rsidTr="0061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14:paraId="7C2A0BAF" w14:textId="77777777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Pathloss Exponent</w:t>
            </w:r>
          </w:p>
        </w:tc>
        <w:tc>
          <w:tcPr>
            <w:tcW w:w="2072" w:type="dxa"/>
          </w:tcPr>
          <w:p w14:paraId="740F328E" w14:textId="77777777" w:rsidR="00C90A76" w:rsidRPr="0006061A" w:rsidRDefault="00C90A76" w:rsidP="00612D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</w:t>
            </w:r>
          </w:p>
        </w:tc>
      </w:tr>
      <w:tr w:rsidR="00C90A76" w:rsidRPr="0006061A" w14:paraId="0D1EAE88" w14:textId="77777777" w:rsidTr="0061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gridSpan w:val="2"/>
            <w:shd w:val="clear" w:color="auto" w:fill="D9D9D9" w:themeFill="background1" w:themeFillShade="D9"/>
          </w:tcPr>
          <w:p w14:paraId="3157B745" w14:textId="77777777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Simulation Parameters</w:t>
            </w:r>
          </w:p>
        </w:tc>
      </w:tr>
      <w:tr w:rsidR="00C90A76" w:rsidRPr="0006061A" w14:paraId="11BACE3B" w14:textId="77777777" w:rsidTr="0061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14:paraId="6D1A506D" w14:textId="53A37F32" w:rsidR="00C90A76" w:rsidRPr="0006061A" w:rsidRDefault="00C90A76" w:rsidP="00612D0B">
            <w:pPr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Simulation Time</w:t>
            </w:r>
            <w:r w:rsidR="00A06BAF">
              <w:rPr>
                <w:rFonts w:cs="Arial"/>
                <w:sz w:val="18"/>
                <w:szCs w:val="18"/>
              </w:rPr>
              <w:t>(s)</w:t>
            </w:r>
          </w:p>
        </w:tc>
        <w:tc>
          <w:tcPr>
            <w:tcW w:w="2072" w:type="dxa"/>
          </w:tcPr>
          <w:p w14:paraId="258C4835" w14:textId="425387BE" w:rsidR="00C90A76" w:rsidRPr="0006061A" w:rsidRDefault="00C90A76" w:rsidP="00612D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1000</w:t>
            </w:r>
          </w:p>
        </w:tc>
      </w:tr>
    </w:tbl>
    <w:p w14:paraId="46867105" w14:textId="77AAAA35" w:rsidR="00C90A76" w:rsidRPr="0006061A" w:rsidRDefault="00C90A76" w:rsidP="00C90A76">
      <w:pPr>
        <w:pStyle w:val="Caption"/>
        <w:spacing w:before="120" w:after="120"/>
        <w:rPr>
          <w:rFonts w:cs="Arial"/>
          <w:i/>
          <w:iCs w:val="0"/>
          <w:szCs w:val="16"/>
        </w:rPr>
        <w:sectPr w:rsidR="00C90A76" w:rsidRPr="0006061A" w:rsidSect="00754D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3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>: Wireless Link parameter and Simulation tim</w:t>
      </w:r>
      <w:r w:rsidR="00754D3F">
        <w:rPr>
          <w:rFonts w:cs="Arial"/>
          <w:iCs w:val="0"/>
          <w:szCs w:val="16"/>
        </w:rPr>
        <w:t>e</w:t>
      </w:r>
    </w:p>
    <w:p w14:paraId="7122AF2D" w14:textId="2BE9DA0C" w:rsidR="00A14701" w:rsidRDefault="00A14701" w:rsidP="00B13023">
      <w:pPr>
        <w:rPr>
          <w:rFonts w:cs="Arial"/>
          <w:b/>
          <w:bCs/>
          <w:sz w:val="18"/>
          <w:szCs w:val="18"/>
        </w:rPr>
        <w:sectPr w:rsidR="00A14701" w:rsidSect="00A06BA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BEA37F" w14:textId="6EB676C0" w:rsidR="00A06BAF" w:rsidRPr="00A06BAF" w:rsidRDefault="00A06BAF" w:rsidP="00A06BAF">
      <w:pPr>
        <w:rPr>
          <w:rFonts w:cs="Arial"/>
        </w:rPr>
        <w:sectPr w:rsidR="00A06BAF" w:rsidRPr="00A06BAF" w:rsidSect="00A4189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E3EBD5A" w14:textId="7AD3840F" w:rsidR="00FB458B" w:rsidRPr="0006061A" w:rsidRDefault="00FB458B" w:rsidP="0074473C">
      <w:pPr>
        <w:pStyle w:val="Heading1"/>
        <w:rPr>
          <w:rFonts w:eastAsiaTheme="minorEastAsia"/>
        </w:rPr>
      </w:pPr>
      <w:r w:rsidRPr="0006061A">
        <w:rPr>
          <w:rFonts w:eastAsiaTheme="minorEastAsia"/>
        </w:rPr>
        <w:t>Case 1</w:t>
      </w:r>
    </w:p>
    <w:p w14:paraId="423102CF" w14:textId="77777777" w:rsidR="00EA02CF" w:rsidRPr="0006061A" w:rsidRDefault="00EA02CF" w:rsidP="00EA02CF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6D458F4C" w14:textId="77777777" w:rsidR="00EA02CF" w:rsidRPr="0006061A" w:rsidRDefault="00EA02CF" w:rsidP="00347E2F">
      <w:pPr>
        <w:spacing w:after="0"/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7ECC92B4" wp14:editId="1FD2D47D">
            <wp:extent cx="2939384" cy="1332915"/>
            <wp:effectExtent l="19050" t="19050" r="13970" b="1968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8506" cy="1341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7371F" w14:textId="226DFCEF" w:rsidR="00EA02CF" w:rsidRPr="0006061A" w:rsidRDefault="00EA02CF" w:rsidP="00347E2F">
      <w:pPr>
        <w:pStyle w:val="Caption"/>
        <w:spacing w:after="0"/>
        <w:jc w:val="center"/>
        <w:rPr>
          <w:rFonts w:cs="Arial"/>
          <w:i/>
          <w:iCs w:val="0"/>
          <w:szCs w:val="16"/>
        </w:rPr>
      </w:pPr>
      <w:bookmarkStart w:id="1" w:name="_Ref95145648"/>
      <w:r w:rsidRPr="0006061A">
        <w:rPr>
          <w:rFonts w:cs="Arial"/>
          <w:iCs w:val="0"/>
          <w:szCs w:val="16"/>
        </w:rPr>
        <w:t xml:space="preserve">Fig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Fig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18</w:t>
      </w:r>
      <w:r w:rsidRPr="0006061A">
        <w:rPr>
          <w:rFonts w:cs="Arial"/>
          <w:i/>
          <w:iCs w:val="0"/>
          <w:szCs w:val="16"/>
        </w:rPr>
        <w:fldChar w:fldCharType="end"/>
      </w:r>
      <w:bookmarkEnd w:id="1"/>
      <w:r w:rsidR="00D1366D" w:rsidRPr="0006061A">
        <w:rPr>
          <w:rFonts w:cs="Arial"/>
          <w:iCs w:val="0"/>
          <w:szCs w:val="16"/>
        </w:rPr>
        <w:t xml:space="preserve">: </w:t>
      </w:r>
      <w:r w:rsidR="00C97B9C" w:rsidRPr="0006061A">
        <w:rPr>
          <w:rFonts w:cs="Arial"/>
          <w:iCs w:val="0"/>
          <w:szCs w:val="16"/>
        </w:rPr>
        <w:t>Network Scenario for Case 1</w:t>
      </w:r>
    </w:p>
    <w:p w14:paraId="01ABC9A3" w14:textId="77777777" w:rsidR="00347E2F" w:rsidRDefault="00347E2F" w:rsidP="00BC0D40">
      <w:pPr>
        <w:rPr>
          <w:rFonts w:cs="Arial"/>
          <w:b/>
          <w:bCs/>
          <w:szCs w:val="20"/>
        </w:rPr>
      </w:pPr>
      <w:bookmarkStart w:id="2" w:name="_Toc94516286"/>
    </w:p>
    <w:p w14:paraId="789E5580" w14:textId="035226EB" w:rsidR="00BC0D40" w:rsidRPr="0006061A" w:rsidRDefault="00BC0D40" w:rsidP="00BC0D40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  <w:bookmarkEnd w:id="2"/>
    </w:p>
    <w:p w14:paraId="6D42FE51" w14:textId="77777777" w:rsidR="00BC0D40" w:rsidRPr="0006061A" w:rsidRDefault="00BC0D40" w:rsidP="00316B49">
      <w:pPr>
        <w:rPr>
          <w:rFonts w:cs="Arial"/>
          <w:szCs w:val="20"/>
        </w:rPr>
      </w:pPr>
      <w:r w:rsidRPr="0006061A">
        <w:rPr>
          <w:rFonts w:cs="Arial"/>
          <w:szCs w:val="20"/>
        </w:rPr>
        <w:t>Static routes were configured in each source node such that the data gets transmitted directly from source to destination without any dynamic route formation by the routing protocols.</w:t>
      </w:r>
    </w:p>
    <w:p w14:paraId="3E235C24" w14:textId="5AE06753" w:rsidR="00BC0D40" w:rsidRPr="0006061A" w:rsidRDefault="00BC0D40" w:rsidP="00316B49">
      <w:pPr>
        <w:rPr>
          <w:rFonts w:cs="Arial"/>
          <w:szCs w:val="20"/>
        </w:rPr>
      </w:pPr>
      <w:r w:rsidRPr="0006061A">
        <w:rPr>
          <w:rFonts w:cs="Arial"/>
          <w:szCs w:val="20"/>
        </w:rPr>
        <w:t xml:space="preserve">Static routes (whereby </w:t>
      </w:r>
      <m:oMath>
        <m:sSub>
          <m:sSubPr>
            <m:ctrlPr>
              <w:rPr>
                <w:rFonts w:ascii="Cambria Math" w:hAnsi="Cambria Math" w:cs="Arial"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N</m:t>
            </m:r>
          </m:e>
          <m:sub>
            <m:r>
              <w:rPr>
                <w:rFonts w:ascii="Cambria Math" w:hAnsi="Cambria Math" w:cs="Arial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Arial"/>
            <w:szCs w:val="20"/>
          </w:rPr>
          <m:t xml:space="preserve"> </m:t>
        </m:r>
      </m:oMath>
      <w:r w:rsidRPr="0006061A">
        <w:rPr>
          <w:rFonts w:cs="Arial"/>
          <w:szCs w:val="20"/>
        </w:rPr>
        <w:t xml:space="preserve">always transmits to </w:t>
      </w:r>
      <m:oMath>
        <m:sSub>
          <m:sSubPr>
            <m:ctrlPr>
              <w:rPr>
                <w:rFonts w:ascii="Cambria Math" w:hAnsi="Cambria Math" w:cs="Arial"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Cs w:val="20"/>
              </w:rPr>
              <m:t>(</m:t>
            </m:r>
            <m:r>
              <w:rPr>
                <w:rFonts w:ascii="Cambria Math" w:hAnsi="Cambria Math" w:cs="Arial"/>
                <w:szCs w:val="20"/>
              </w:rPr>
              <m:t>i</m:t>
            </m:r>
            <m:r>
              <m:rPr>
                <m:sty m:val="p"/>
              </m:rPr>
              <w:rPr>
                <w:rFonts w:ascii="Cambria Math" w:hAnsi="Cambria Math" w:cs="Arial"/>
                <w:szCs w:val="20"/>
              </w:rPr>
              <m:t>+1)</m:t>
            </m:r>
          </m:sub>
        </m:sSub>
      </m:oMath>
      <w:r w:rsidRPr="0006061A">
        <w:rPr>
          <w:rFonts w:cs="Arial"/>
          <w:szCs w:val="20"/>
        </w:rPr>
        <w:t xml:space="preserve"> ) are set to ensure single hop transmission. Thereby each node transmits data to the next-hop node according to the topology.</w:t>
      </w:r>
    </w:p>
    <w:p w14:paraId="2F3DC4D6" w14:textId="12C85962" w:rsidR="00BC0D40" w:rsidRPr="0006061A" w:rsidRDefault="00BC0D40" w:rsidP="00316B49">
      <w:pPr>
        <w:rPr>
          <w:rFonts w:cs="Arial"/>
          <w:szCs w:val="20"/>
        </w:rPr>
      </w:pPr>
      <w:r w:rsidRPr="0006061A">
        <w:rPr>
          <w:rFonts w:cs="Arial"/>
          <w:szCs w:val="20"/>
        </w:rPr>
        <w:t>To set the static routes, go to Wireless_Sensor properties &gt; Network Layer &gt; Enable Static Route IP.</w:t>
      </w:r>
    </w:p>
    <w:p w14:paraId="6FB51949" w14:textId="1A2930C2" w:rsidR="00BC0D40" w:rsidRPr="0006061A" w:rsidRDefault="00BC0D40" w:rsidP="00316B49">
      <w:pPr>
        <w:rPr>
          <w:rFonts w:cs="Arial"/>
          <w:szCs w:val="20"/>
        </w:rPr>
      </w:pPr>
      <w:r w:rsidRPr="0006061A">
        <w:rPr>
          <w:rFonts w:cs="Arial"/>
          <w:szCs w:val="20"/>
        </w:rPr>
        <w:t>The Static route IP were configured in Wireless_</w:t>
      </w:r>
      <w:r w:rsidR="00CB6A79" w:rsidRPr="0006061A">
        <w:rPr>
          <w:rFonts w:cs="Arial"/>
          <w:szCs w:val="20"/>
        </w:rPr>
        <w:t>Sensor</w:t>
      </w:r>
      <w:r w:rsidRPr="0006061A">
        <w:rPr>
          <w:rFonts w:cs="Arial"/>
          <w:szCs w:val="20"/>
        </w:rPr>
        <w:t xml:space="preserve">_1, </w:t>
      </w:r>
      <w:r w:rsidR="00CB6A79" w:rsidRPr="0006061A">
        <w:rPr>
          <w:rFonts w:cs="Arial"/>
          <w:szCs w:val="20"/>
        </w:rPr>
        <w:t xml:space="preserve">and </w:t>
      </w:r>
      <w:r w:rsidRPr="0006061A">
        <w:rPr>
          <w:rFonts w:cs="Arial"/>
          <w:szCs w:val="20"/>
        </w:rPr>
        <w:t>Wireless_</w:t>
      </w:r>
      <w:r w:rsidR="00CB6A79" w:rsidRPr="0006061A">
        <w:rPr>
          <w:rFonts w:cs="Arial"/>
          <w:szCs w:val="20"/>
        </w:rPr>
        <w:t xml:space="preserve"> Sensor</w:t>
      </w:r>
      <w:r w:rsidRPr="0006061A">
        <w:rPr>
          <w:rFonts w:cs="Arial"/>
          <w:szCs w:val="20"/>
        </w:rPr>
        <w:t>_</w:t>
      </w:r>
      <w:r w:rsidR="00CB6A79" w:rsidRPr="0006061A">
        <w:rPr>
          <w:rFonts w:cs="Arial"/>
          <w:szCs w:val="20"/>
        </w:rPr>
        <w:t>2</w:t>
      </w:r>
      <w:r w:rsidRPr="0006061A">
        <w:rPr>
          <w:rFonts w:cs="Arial"/>
          <w:szCs w:val="20"/>
        </w:rPr>
        <w:t xml:space="preserve"> as shown below:</w:t>
      </w:r>
    </w:p>
    <w:p w14:paraId="6F098752" w14:textId="77777777" w:rsidR="00CB6A79" w:rsidRPr="0006061A" w:rsidRDefault="00CB6A79" w:rsidP="00BC0D40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BC0D40" w:rsidRPr="0006061A" w14:paraId="6DF8F1CA" w14:textId="77777777" w:rsidTr="00CB6A79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1197F3AB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0D6B9B33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742DB037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17CE3321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5C8C4A49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0D0AAF6F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BC0D40" w:rsidRPr="0006061A" w14:paraId="1F5C4C0F" w14:textId="77777777" w:rsidTr="00CB6A79">
        <w:trPr>
          <w:jc w:val="center"/>
        </w:trPr>
        <w:tc>
          <w:tcPr>
            <w:tcW w:w="1910" w:type="dxa"/>
          </w:tcPr>
          <w:p w14:paraId="0260C2A1" w14:textId="62A7AD59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="00CB6A79"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551751DC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7AAC47AD" w14:textId="2DC5843D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</w:t>
            </w:r>
            <w:r w:rsidR="00CB6A79"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718" w:type="dxa"/>
          </w:tcPr>
          <w:p w14:paraId="3E46B820" w14:textId="1CD87C21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</w:t>
            </w:r>
            <w:r w:rsidR="00CB6A79" w:rsidRPr="0006061A">
              <w:rPr>
                <w:rFonts w:cs="Arial"/>
                <w:sz w:val="18"/>
                <w:szCs w:val="18"/>
              </w:rPr>
              <w:t>0</w:t>
            </w:r>
          </w:p>
        </w:tc>
        <w:tc>
          <w:tcPr>
            <w:tcW w:w="947" w:type="dxa"/>
          </w:tcPr>
          <w:p w14:paraId="3A127C44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723611F8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BC0D40" w:rsidRPr="0006061A" w14:paraId="3D593854" w14:textId="77777777" w:rsidTr="00CB6A79">
        <w:trPr>
          <w:jc w:val="center"/>
        </w:trPr>
        <w:tc>
          <w:tcPr>
            <w:tcW w:w="1910" w:type="dxa"/>
          </w:tcPr>
          <w:p w14:paraId="32DEA3C2" w14:textId="7B4A0B7D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="00CB6A79"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</w:t>
            </w:r>
            <w:r w:rsidR="00CB6A79" w:rsidRPr="0006061A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1447" w:type="dxa"/>
          </w:tcPr>
          <w:p w14:paraId="223D07D2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1A61BB90" w14:textId="72DC8BF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</w:t>
            </w:r>
            <w:r w:rsidR="00CB6A79"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718" w:type="dxa"/>
          </w:tcPr>
          <w:p w14:paraId="32654699" w14:textId="0EBB7AB0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</w:t>
            </w:r>
            <w:r w:rsidR="00CB6A79" w:rsidRPr="0006061A">
              <w:rPr>
                <w:rFonts w:cs="Arial"/>
                <w:sz w:val="18"/>
                <w:szCs w:val="18"/>
              </w:rPr>
              <w:t>0</w:t>
            </w:r>
          </w:p>
        </w:tc>
        <w:tc>
          <w:tcPr>
            <w:tcW w:w="947" w:type="dxa"/>
          </w:tcPr>
          <w:p w14:paraId="725239C4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577EFA67" w14:textId="77777777" w:rsidR="00BC0D40" w:rsidRPr="0006061A" w:rsidRDefault="00BC0D40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1400D489" w14:textId="0A242FE0" w:rsidR="005950AE" w:rsidRPr="0006061A" w:rsidRDefault="004C7EF6" w:rsidP="004C7EF6">
      <w:pPr>
        <w:pStyle w:val="Caption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="00B211B2" w:rsidRPr="0006061A">
        <w:rPr>
          <w:rFonts w:cs="Arial"/>
          <w:i/>
          <w:iCs w:val="0"/>
          <w:szCs w:val="16"/>
        </w:rPr>
        <w:fldChar w:fldCharType="begin"/>
      </w:r>
      <w:r w:rsidR="00B211B2" w:rsidRPr="0006061A">
        <w:rPr>
          <w:rFonts w:cs="Arial"/>
          <w:iCs w:val="0"/>
          <w:szCs w:val="16"/>
        </w:rPr>
        <w:instrText xml:space="preserve"> SEQ Table \* ARABIC </w:instrText>
      </w:r>
      <w:r w:rsidR="00B211B2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4</w:t>
      </w:r>
      <w:r w:rsidR="00B211B2"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58C793D7" w14:textId="77777777" w:rsidR="00EA02CF" w:rsidRPr="0006061A" w:rsidRDefault="00EA02CF" w:rsidP="00EA02CF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126"/>
        <w:gridCol w:w="2127"/>
        <w:gridCol w:w="2127"/>
      </w:tblGrid>
      <w:tr w:rsidR="00AA34A1" w:rsidRPr="00495D47" w14:paraId="2D78548C" w14:textId="77777777" w:rsidTr="007A6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446D1804" w14:textId="15344645" w:rsidR="00AA34A1" w:rsidRPr="00495D47" w:rsidRDefault="00AA34A1" w:rsidP="007A61B0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495D47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83F229A" w14:textId="77777777" w:rsidR="00AA34A1" w:rsidRPr="00495D47" w:rsidRDefault="00AA34A1" w:rsidP="007A61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2127" w:type="dxa"/>
            <w:shd w:val="clear" w:color="auto" w:fill="D9D9D9" w:themeFill="background1" w:themeFillShade="D9"/>
          </w:tcPr>
          <w:p w14:paraId="191F3CEC" w14:textId="77777777" w:rsidR="00AA34A1" w:rsidRPr="00495D47" w:rsidRDefault="00AA34A1" w:rsidP="007A61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N1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70EE71" w14:textId="77777777" w:rsidR="00AA34A1" w:rsidRPr="00495D47" w:rsidRDefault="00AA34A1" w:rsidP="007A61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2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495D47" w:rsidRPr="00495D47" w14:paraId="7ED3F9D2" w14:textId="77777777" w:rsidTr="001E7453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503D1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2126" w:type="dxa"/>
          </w:tcPr>
          <w:p w14:paraId="2D45CC4B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200,000</w:t>
            </w:r>
          </w:p>
        </w:tc>
        <w:tc>
          <w:tcPr>
            <w:tcW w:w="2127" w:type="dxa"/>
          </w:tcPr>
          <w:p w14:paraId="69BB20CD" w14:textId="282444A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4.78</w:t>
            </w:r>
          </w:p>
        </w:tc>
        <w:tc>
          <w:tcPr>
            <w:tcW w:w="2127" w:type="dxa"/>
          </w:tcPr>
          <w:p w14:paraId="4AE64438" w14:textId="413D18E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4.80</w:t>
            </w:r>
          </w:p>
        </w:tc>
      </w:tr>
      <w:tr w:rsidR="00495D47" w:rsidRPr="00495D47" w14:paraId="512416B7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23F98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2126" w:type="dxa"/>
          </w:tcPr>
          <w:p w14:paraId="7029979F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100,000</w:t>
            </w:r>
          </w:p>
        </w:tc>
        <w:tc>
          <w:tcPr>
            <w:tcW w:w="2127" w:type="dxa"/>
          </w:tcPr>
          <w:p w14:paraId="06AAA334" w14:textId="1AEE21D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9.06</w:t>
            </w:r>
          </w:p>
        </w:tc>
        <w:tc>
          <w:tcPr>
            <w:tcW w:w="2127" w:type="dxa"/>
          </w:tcPr>
          <w:p w14:paraId="5B43BFDB" w14:textId="65BD7B2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9.25</w:t>
            </w:r>
          </w:p>
        </w:tc>
      </w:tr>
      <w:tr w:rsidR="00495D47" w:rsidRPr="00495D47" w14:paraId="09FB340E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88425E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lastRenderedPageBreak/>
              <w:t>15</w:t>
            </w:r>
          </w:p>
        </w:tc>
        <w:tc>
          <w:tcPr>
            <w:tcW w:w="2126" w:type="dxa"/>
          </w:tcPr>
          <w:p w14:paraId="366712D3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66,667</w:t>
            </w:r>
          </w:p>
        </w:tc>
        <w:tc>
          <w:tcPr>
            <w:tcW w:w="2127" w:type="dxa"/>
          </w:tcPr>
          <w:p w14:paraId="2B49FA1A" w14:textId="65B29E7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12.96</w:t>
            </w:r>
          </w:p>
        </w:tc>
        <w:tc>
          <w:tcPr>
            <w:tcW w:w="2127" w:type="dxa"/>
          </w:tcPr>
          <w:p w14:paraId="500C7BEE" w14:textId="1745081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13.13</w:t>
            </w:r>
          </w:p>
        </w:tc>
      </w:tr>
      <w:tr w:rsidR="00495D47" w:rsidRPr="00495D47" w14:paraId="53EB9C5A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08A15B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</w:t>
            </w:r>
          </w:p>
        </w:tc>
        <w:tc>
          <w:tcPr>
            <w:tcW w:w="2126" w:type="dxa"/>
          </w:tcPr>
          <w:p w14:paraId="3722D03D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50,000</w:t>
            </w:r>
          </w:p>
        </w:tc>
        <w:tc>
          <w:tcPr>
            <w:tcW w:w="2127" w:type="dxa"/>
          </w:tcPr>
          <w:p w14:paraId="4D9B8622" w14:textId="75A9BC1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16.56</w:t>
            </w:r>
          </w:p>
        </w:tc>
        <w:tc>
          <w:tcPr>
            <w:tcW w:w="2127" w:type="dxa"/>
          </w:tcPr>
          <w:p w14:paraId="62759540" w14:textId="7FDD902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16.83</w:t>
            </w:r>
          </w:p>
        </w:tc>
      </w:tr>
      <w:tr w:rsidR="00495D47" w:rsidRPr="00495D47" w14:paraId="6F16E67A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0DA1C50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25</w:t>
            </w:r>
          </w:p>
        </w:tc>
        <w:tc>
          <w:tcPr>
            <w:tcW w:w="2126" w:type="dxa"/>
          </w:tcPr>
          <w:p w14:paraId="1A7CE6F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40,000</w:t>
            </w:r>
          </w:p>
        </w:tc>
        <w:tc>
          <w:tcPr>
            <w:tcW w:w="2127" w:type="dxa"/>
          </w:tcPr>
          <w:p w14:paraId="44B4F9D4" w14:textId="5505109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19.73</w:t>
            </w:r>
          </w:p>
        </w:tc>
        <w:tc>
          <w:tcPr>
            <w:tcW w:w="2127" w:type="dxa"/>
          </w:tcPr>
          <w:p w14:paraId="6DE11606" w14:textId="0A7CBF1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19.95</w:t>
            </w:r>
          </w:p>
        </w:tc>
      </w:tr>
      <w:tr w:rsidR="00495D47" w:rsidRPr="00495D47" w14:paraId="16FDD4B0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94D1BA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30</w:t>
            </w:r>
          </w:p>
        </w:tc>
        <w:tc>
          <w:tcPr>
            <w:tcW w:w="2126" w:type="dxa"/>
          </w:tcPr>
          <w:p w14:paraId="543EACB4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33,333</w:t>
            </w:r>
          </w:p>
        </w:tc>
        <w:tc>
          <w:tcPr>
            <w:tcW w:w="2127" w:type="dxa"/>
          </w:tcPr>
          <w:p w14:paraId="037450F5" w14:textId="10901B2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22.48</w:t>
            </w:r>
          </w:p>
        </w:tc>
        <w:tc>
          <w:tcPr>
            <w:tcW w:w="2127" w:type="dxa"/>
          </w:tcPr>
          <w:p w14:paraId="20527922" w14:textId="6175098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22.62</w:t>
            </w:r>
          </w:p>
        </w:tc>
      </w:tr>
      <w:tr w:rsidR="00495D47" w:rsidRPr="00495D47" w14:paraId="55D66B7A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D5146B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35</w:t>
            </w:r>
          </w:p>
        </w:tc>
        <w:tc>
          <w:tcPr>
            <w:tcW w:w="2126" w:type="dxa"/>
          </w:tcPr>
          <w:p w14:paraId="637D145A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28,571</w:t>
            </w:r>
          </w:p>
        </w:tc>
        <w:tc>
          <w:tcPr>
            <w:tcW w:w="2127" w:type="dxa"/>
          </w:tcPr>
          <w:p w14:paraId="5082A579" w14:textId="0155548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24.80</w:t>
            </w:r>
          </w:p>
        </w:tc>
        <w:tc>
          <w:tcPr>
            <w:tcW w:w="2127" w:type="dxa"/>
          </w:tcPr>
          <w:p w14:paraId="3F12F88F" w14:textId="3936544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24.91</w:t>
            </w:r>
          </w:p>
        </w:tc>
      </w:tr>
      <w:tr w:rsidR="00495D47" w:rsidRPr="00495D47" w14:paraId="46C7C07E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E605E2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40</w:t>
            </w:r>
          </w:p>
        </w:tc>
        <w:tc>
          <w:tcPr>
            <w:tcW w:w="2126" w:type="dxa"/>
          </w:tcPr>
          <w:p w14:paraId="1C7C6B6C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25,000</w:t>
            </w:r>
          </w:p>
        </w:tc>
        <w:tc>
          <w:tcPr>
            <w:tcW w:w="2127" w:type="dxa"/>
          </w:tcPr>
          <w:p w14:paraId="6C31CA2D" w14:textId="23A80CD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26.87</w:t>
            </w:r>
          </w:p>
        </w:tc>
        <w:tc>
          <w:tcPr>
            <w:tcW w:w="2127" w:type="dxa"/>
          </w:tcPr>
          <w:p w14:paraId="4D26062D" w14:textId="4A71B13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26.92</w:t>
            </w:r>
          </w:p>
        </w:tc>
      </w:tr>
      <w:tr w:rsidR="00495D47" w:rsidRPr="00495D47" w14:paraId="6E671C50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307AE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45</w:t>
            </w:r>
          </w:p>
        </w:tc>
        <w:tc>
          <w:tcPr>
            <w:tcW w:w="2126" w:type="dxa"/>
          </w:tcPr>
          <w:p w14:paraId="76E928DE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22,222</w:t>
            </w:r>
          </w:p>
        </w:tc>
        <w:tc>
          <w:tcPr>
            <w:tcW w:w="2127" w:type="dxa"/>
          </w:tcPr>
          <w:p w14:paraId="69D1CB33" w14:textId="0D184E6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28.51</w:t>
            </w:r>
          </w:p>
        </w:tc>
        <w:tc>
          <w:tcPr>
            <w:tcW w:w="2127" w:type="dxa"/>
          </w:tcPr>
          <w:p w14:paraId="306D5BCA" w14:textId="71431BB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28.57</w:t>
            </w:r>
          </w:p>
        </w:tc>
      </w:tr>
      <w:tr w:rsidR="00495D47" w:rsidRPr="00495D47" w14:paraId="28657557" w14:textId="77777777" w:rsidTr="001E74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B6114B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</w:t>
            </w:r>
          </w:p>
        </w:tc>
        <w:tc>
          <w:tcPr>
            <w:tcW w:w="2126" w:type="dxa"/>
          </w:tcPr>
          <w:p w14:paraId="57C210D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20,000</w:t>
            </w:r>
          </w:p>
        </w:tc>
        <w:tc>
          <w:tcPr>
            <w:tcW w:w="2127" w:type="dxa"/>
          </w:tcPr>
          <w:p w14:paraId="4B0CAA1F" w14:textId="196318F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29.86</w:t>
            </w:r>
          </w:p>
        </w:tc>
        <w:tc>
          <w:tcPr>
            <w:tcW w:w="2127" w:type="dxa"/>
          </w:tcPr>
          <w:p w14:paraId="3FE752EF" w14:textId="53F25C39" w:rsidR="00495D47" w:rsidRPr="00495D47" w:rsidRDefault="00495D47" w:rsidP="00495D4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29.86</w:t>
            </w:r>
          </w:p>
        </w:tc>
      </w:tr>
    </w:tbl>
    <w:p w14:paraId="51AEC24A" w14:textId="1F17AD4F" w:rsidR="00A32540" w:rsidRPr="004A5958" w:rsidRDefault="00B211B2" w:rsidP="004A5958">
      <w:pPr>
        <w:pStyle w:val="Caption"/>
        <w:jc w:val="center"/>
        <w:rPr>
          <w:rFonts w:cs="Arial"/>
          <w:i/>
          <w:iCs w:val="0"/>
          <w:color w:val="000000" w:themeColor="text1"/>
        </w:rPr>
      </w:pPr>
      <w:bookmarkStart w:id="3" w:name="_Ref95310965"/>
      <w:bookmarkStart w:id="4" w:name="_Ref96066503"/>
      <w:r w:rsidRPr="0006061A">
        <w:rPr>
          <w:rFonts w:cs="Arial"/>
          <w:iCs w:val="0"/>
          <w:color w:val="000000" w:themeColor="text1"/>
        </w:rPr>
        <w:t xml:space="preserve">Table </w:t>
      </w:r>
      <w:r w:rsidRPr="0006061A">
        <w:rPr>
          <w:rFonts w:cs="Arial"/>
          <w:i/>
          <w:iCs w:val="0"/>
          <w:color w:val="000000" w:themeColor="text1"/>
        </w:rPr>
        <w:fldChar w:fldCharType="begin"/>
      </w:r>
      <w:r w:rsidRPr="0006061A">
        <w:rPr>
          <w:rFonts w:cs="Arial"/>
          <w:iCs w:val="0"/>
          <w:color w:val="000000" w:themeColor="text1"/>
        </w:rPr>
        <w:instrText xml:space="preserve"> SEQ Table \* ARABIC </w:instrText>
      </w:r>
      <w:r w:rsidRPr="0006061A">
        <w:rPr>
          <w:rFonts w:cs="Arial"/>
          <w:i/>
          <w:iCs w:val="0"/>
          <w:color w:val="000000" w:themeColor="text1"/>
        </w:rPr>
        <w:fldChar w:fldCharType="separate"/>
      </w:r>
      <w:r w:rsidR="00F10300">
        <w:rPr>
          <w:rFonts w:cs="Arial"/>
          <w:iCs w:val="0"/>
          <w:noProof/>
          <w:color w:val="000000" w:themeColor="text1"/>
        </w:rPr>
        <w:t>5</w:t>
      </w:r>
      <w:r w:rsidRPr="0006061A">
        <w:rPr>
          <w:rFonts w:cs="Arial"/>
          <w:i/>
          <w:iCs w:val="0"/>
          <w:color w:val="000000" w:themeColor="text1"/>
        </w:rPr>
        <w:fldChar w:fldCharType="end"/>
      </w:r>
      <w:bookmarkEnd w:id="4"/>
      <w:r w:rsidRPr="0006061A">
        <w:rPr>
          <w:rFonts w:cs="Arial"/>
          <w:iCs w:val="0"/>
          <w:color w:val="000000" w:themeColor="text1"/>
        </w:rPr>
        <w:t xml:space="preserve"> :NetSim results for simulations of case </w:t>
      </w:r>
      <w:proofErr w:type="gramStart"/>
      <w:r w:rsidRPr="0006061A">
        <w:rPr>
          <w:rFonts w:cs="Arial"/>
          <w:iCs w:val="0"/>
          <w:color w:val="000000" w:themeColor="text1"/>
        </w:rPr>
        <w:t>1</w:t>
      </w:r>
      <w:bookmarkEnd w:id="3"/>
      <w:proofErr w:type="gramEnd"/>
    </w:p>
    <w:p w14:paraId="53A1DBB7" w14:textId="5573F4B4" w:rsidR="0026556F" w:rsidRPr="0026556F" w:rsidRDefault="00FB458B" w:rsidP="008B08C1">
      <w:pPr>
        <w:pStyle w:val="Heading1"/>
      </w:pPr>
      <w:r w:rsidRPr="0006061A">
        <w:t>Case 2</w:t>
      </w:r>
    </w:p>
    <w:p w14:paraId="6264261D" w14:textId="505A4CC6" w:rsidR="001D1FD0" w:rsidRPr="0006061A" w:rsidRDefault="001D1FD0" w:rsidP="001D1FD0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4EFC603B" w14:textId="77777777" w:rsidR="00E8173C" w:rsidRPr="0006061A" w:rsidRDefault="001D1FD0" w:rsidP="00347E2F">
      <w:pPr>
        <w:keepNext/>
        <w:spacing w:after="0"/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755895C4" wp14:editId="762E9533">
            <wp:extent cx="2864714" cy="2392763"/>
            <wp:effectExtent l="19050" t="19050" r="12065" b="266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1224" cy="24065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7093" w14:textId="1CF5F1D4" w:rsidR="004E6B55" w:rsidRPr="0006061A" w:rsidRDefault="00E8173C" w:rsidP="00347E2F">
      <w:pPr>
        <w:pStyle w:val="Caption"/>
        <w:spacing w:after="0"/>
        <w:jc w:val="center"/>
        <w:rPr>
          <w:rFonts w:cs="Arial"/>
          <w:i/>
          <w:iCs w:val="0"/>
          <w:szCs w:val="16"/>
        </w:rPr>
        <w:sectPr w:rsidR="004E6B55" w:rsidRPr="0006061A" w:rsidSect="007849F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6061A">
        <w:rPr>
          <w:rFonts w:cs="Arial"/>
          <w:iCs w:val="0"/>
          <w:szCs w:val="16"/>
        </w:rPr>
        <w:t xml:space="preserve">Fig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Fig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19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 : Network Scenario for Case 2</w:t>
      </w:r>
    </w:p>
    <w:p w14:paraId="09DE76B8" w14:textId="77777777" w:rsidR="004E6B55" w:rsidRPr="0006061A" w:rsidRDefault="004E6B55" w:rsidP="001D1FD0">
      <w:pPr>
        <w:rPr>
          <w:rFonts w:cs="Arial"/>
        </w:rPr>
        <w:sectPr w:rsidR="004E6B55" w:rsidRPr="0006061A" w:rsidSect="0082496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B739F4" w14:textId="77777777" w:rsidR="00CB6A79" w:rsidRPr="0006061A" w:rsidRDefault="00CB6A79" w:rsidP="00CB6A79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15372A46" w14:textId="77777777" w:rsidR="00CB6A79" w:rsidRPr="0006061A" w:rsidRDefault="00CB6A79" w:rsidP="00CB6A79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directly from source to destination without any dynamic route formation by the routing protocols.</w:t>
      </w:r>
    </w:p>
    <w:p w14:paraId="005D70BD" w14:textId="77777777" w:rsidR="00CB6A79" w:rsidRPr="0006061A" w:rsidRDefault="00CB6A79" w:rsidP="00CB6A79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 xml:space="preserve">Static routes (whereby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Arial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Arial"/>
            <w:szCs w:val="20"/>
            <w:lang w:val="en-US"/>
          </w:rPr>
          <m:t xml:space="preserve"> </m:t>
        </m:r>
      </m:oMath>
      <w:r w:rsidRPr="0006061A">
        <w:rPr>
          <w:rFonts w:cs="Arial"/>
          <w:szCs w:val="20"/>
          <w:lang w:val="en-US"/>
        </w:rPr>
        <w:t xml:space="preserve">always transmits to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Arial"/>
                <w:szCs w:val="20"/>
                <w:lang w:val="en-US"/>
              </w:rPr>
              <m:t>(i+1)</m:t>
            </m:r>
          </m:sub>
        </m:sSub>
      </m:oMath>
      <w:r w:rsidRPr="0006061A">
        <w:rPr>
          <w:rFonts w:cs="Arial"/>
          <w:szCs w:val="20"/>
          <w:lang w:val="en-US"/>
        </w:rPr>
        <w:t xml:space="preserve"> ) are set to ensure single hop transmission. Thereby each node transmits data to the next-hop node according to the topology.</w:t>
      </w:r>
    </w:p>
    <w:p w14:paraId="1BBAA3B5" w14:textId="77777777" w:rsidR="00CB6A79" w:rsidRPr="0006061A" w:rsidRDefault="00CB6A79" w:rsidP="00CB6A79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62270E33" w14:textId="77777777" w:rsidR="00CB6A79" w:rsidRPr="0006061A" w:rsidRDefault="00CB6A79" w:rsidP="00CB6A79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0F58B2A4" w14:textId="7257EB35" w:rsidR="00CB6A79" w:rsidRPr="0006061A" w:rsidRDefault="00CB6A79" w:rsidP="00CB6A79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Wireless_Sensor_1, Wireless_ Sensor_2</w:t>
      </w:r>
      <w:r w:rsidR="00F0299C" w:rsidRPr="0006061A">
        <w:rPr>
          <w:rFonts w:cs="Arial"/>
          <w:szCs w:val="20"/>
          <w:lang w:val="en-US"/>
        </w:rPr>
        <w:t>, Wireless_Sensor_3 and Wireless_Sensor_4</w:t>
      </w:r>
      <w:r w:rsidRPr="0006061A">
        <w:rPr>
          <w:rFonts w:cs="Arial"/>
          <w:szCs w:val="20"/>
          <w:lang w:val="en-US"/>
        </w:rPr>
        <w:t xml:space="preserve"> as shown below:</w:t>
      </w:r>
    </w:p>
    <w:p w14:paraId="58C9F792" w14:textId="77777777" w:rsidR="00CB6A79" w:rsidRPr="0006061A" w:rsidRDefault="00CB6A79" w:rsidP="00CB6A79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CB6A79" w:rsidRPr="0006061A" w14:paraId="3B3809DD" w14:textId="77777777" w:rsidTr="006C1451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572B8C81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3CBA235B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4BEB2284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1697EE3C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5D9B23D3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23BA400D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CB6A79" w:rsidRPr="0006061A" w14:paraId="51D90B3A" w14:textId="77777777" w:rsidTr="006C1451">
        <w:trPr>
          <w:jc w:val="center"/>
        </w:trPr>
        <w:tc>
          <w:tcPr>
            <w:tcW w:w="1910" w:type="dxa"/>
          </w:tcPr>
          <w:p w14:paraId="6FDF46A3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63A5D5DF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6C0AB330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718916D8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333E5794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79B28D06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CB6A79" w:rsidRPr="0006061A" w14:paraId="0B1FCA71" w14:textId="77777777" w:rsidTr="006C1451">
        <w:trPr>
          <w:jc w:val="center"/>
        </w:trPr>
        <w:tc>
          <w:tcPr>
            <w:tcW w:w="1910" w:type="dxa"/>
          </w:tcPr>
          <w:p w14:paraId="0E908737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59A005F9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6B11F5C0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2B0DADDA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46D35BA3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356F5515" w14:textId="77777777" w:rsidR="00CB6A79" w:rsidRPr="0006061A" w:rsidRDefault="00CB6A79" w:rsidP="006C1451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CB6A79" w:rsidRPr="0006061A" w14:paraId="6B1CD6A8" w14:textId="77777777" w:rsidTr="006C1451">
        <w:trPr>
          <w:jc w:val="center"/>
        </w:trPr>
        <w:tc>
          <w:tcPr>
            <w:tcW w:w="1910" w:type="dxa"/>
          </w:tcPr>
          <w:p w14:paraId="59D207EE" w14:textId="5A3B54DE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69872733" w14:textId="7686F81C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00F7C565" w14:textId="32E935D8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3C5C5C74" w14:textId="37C37A0F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3E53A0CA" w14:textId="612E5C13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294C31BD" w14:textId="4A8F41CF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CB6A79" w:rsidRPr="0006061A" w14:paraId="326C2EC7" w14:textId="77777777" w:rsidTr="006C1451">
        <w:trPr>
          <w:jc w:val="center"/>
        </w:trPr>
        <w:tc>
          <w:tcPr>
            <w:tcW w:w="1910" w:type="dxa"/>
          </w:tcPr>
          <w:p w14:paraId="453C4E92" w14:textId="23F91214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_4</w:t>
            </w:r>
          </w:p>
        </w:tc>
        <w:tc>
          <w:tcPr>
            <w:tcW w:w="1447" w:type="dxa"/>
          </w:tcPr>
          <w:p w14:paraId="359F0617" w14:textId="48618AE2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30B96C09" w14:textId="6119E447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54725A47" w14:textId="39577260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41FE3ACC" w14:textId="6ACBAD01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51227841" w14:textId="22B9014B" w:rsidR="00CB6A79" w:rsidRPr="0006061A" w:rsidRDefault="00CB6A79" w:rsidP="00CB6A79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5304BADA" w14:textId="513FEABF" w:rsidR="001D1FD0" w:rsidRPr="0006061A" w:rsidRDefault="00F0299C" w:rsidP="000B496D">
      <w:pPr>
        <w:pStyle w:val="Caption"/>
        <w:spacing w:before="120" w:after="120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="00B211B2" w:rsidRPr="0006061A">
        <w:rPr>
          <w:rFonts w:cs="Arial"/>
          <w:i/>
          <w:iCs w:val="0"/>
          <w:szCs w:val="16"/>
        </w:rPr>
        <w:fldChar w:fldCharType="begin"/>
      </w:r>
      <w:r w:rsidR="00B211B2" w:rsidRPr="0006061A">
        <w:rPr>
          <w:rFonts w:cs="Arial"/>
          <w:iCs w:val="0"/>
          <w:szCs w:val="16"/>
        </w:rPr>
        <w:instrText xml:space="preserve"> SEQ Table \* ARABIC </w:instrText>
      </w:r>
      <w:r w:rsidR="00B211B2"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6</w:t>
      </w:r>
      <w:r w:rsidR="00B211B2" w:rsidRPr="0006061A">
        <w:rPr>
          <w:rFonts w:cs="Arial"/>
          <w:i/>
          <w:iCs w:val="0"/>
          <w:szCs w:val="16"/>
        </w:rPr>
        <w:fldChar w:fldCharType="end"/>
      </w:r>
      <w:r w:rsidR="004C7EF6"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="004C7EF6" w:rsidRPr="0006061A">
        <w:rPr>
          <w:rFonts w:cs="Arial"/>
          <w:iCs w:val="0"/>
          <w:szCs w:val="16"/>
        </w:rPr>
        <w:t>devices</w:t>
      </w:r>
      <w:proofErr w:type="gramEnd"/>
    </w:p>
    <w:p w14:paraId="7781177B" w14:textId="77777777" w:rsidR="001D1FD0" w:rsidRPr="0006061A" w:rsidRDefault="001D1FD0" w:rsidP="001D1FD0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1226"/>
        <w:gridCol w:w="1232"/>
        <w:gridCol w:w="1370"/>
        <w:gridCol w:w="1232"/>
      </w:tblGrid>
      <w:tr w:rsidR="0026711E" w:rsidRPr="00495D47" w14:paraId="4E6238DD" w14:textId="77777777" w:rsidTr="0049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D9D9D9" w:themeFill="background1" w:themeFillShade="D9"/>
          </w:tcPr>
          <w:p w14:paraId="368DF169" w14:textId="10BC0700" w:rsidR="0026711E" w:rsidRPr="00495D47" w:rsidRDefault="0026711E" w:rsidP="0026711E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495D47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15CD75E" w14:textId="00373331" w:rsidR="0026711E" w:rsidRPr="00495D47" w:rsidRDefault="0026711E" w:rsidP="00267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226" w:type="dxa"/>
            <w:shd w:val="clear" w:color="auto" w:fill="D9D9D9" w:themeFill="background1" w:themeFillShade="D9"/>
          </w:tcPr>
          <w:p w14:paraId="01BF01B3" w14:textId="77777777" w:rsidR="0026711E" w:rsidRPr="00495D47" w:rsidRDefault="0026711E" w:rsidP="00267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N1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17B0ED9F" w14:textId="77777777" w:rsidR="0026711E" w:rsidRPr="00495D47" w:rsidRDefault="0026711E" w:rsidP="00267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2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370" w:type="dxa"/>
            <w:shd w:val="clear" w:color="auto" w:fill="D9D9D9" w:themeFill="background1" w:themeFillShade="D9"/>
          </w:tcPr>
          <w:p w14:paraId="7998AC13" w14:textId="77777777" w:rsidR="0026711E" w:rsidRPr="00495D47" w:rsidRDefault="0026711E" w:rsidP="00267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N3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3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710E5866" w14:textId="77777777" w:rsidR="0026711E" w:rsidRPr="00495D47" w:rsidRDefault="0026711E" w:rsidP="002671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N4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4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495D47" w:rsidRPr="00495D47" w14:paraId="715BFE96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2C6136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14:paraId="269A0FD0" w14:textId="2E1C7AC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200,000</w:t>
            </w:r>
          </w:p>
        </w:tc>
        <w:tc>
          <w:tcPr>
            <w:tcW w:w="1226" w:type="dxa"/>
          </w:tcPr>
          <w:p w14:paraId="7F5D6511" w14:textId="32870DC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4.33</w:t>
            </w:r>
          </w:p>
        </w:tc>
        <w:tc>
          <w:tcPr>
            <w:tcW w:w="1232" w:type="dxa"/>
          </w:tcPr>
          <w:p w14:paraId="3CFB3A75" w14:textId="788DBFB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4.40</w:t>
            </w:r>
          </w:p>
        </w:tc>
        <w:tc>
          <w:tcPr>
            <w:tcW w:w="1370" w:type="dxa"/>
          </w:tcPr>
          <w:p w14:paraId="0CFE68F5" w14:textId="6B34965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4.47</w:t>
            </w:r>
          </w:p>
        </w:tc>
        <w:tc>
          <w:tcPr>
            <w:tcW w:w="1232" w:type="dxa"/>
          </w:tcPr>
          <w:p w14:paraId="170D394D" w14:textId="1302A2F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4.30</w:t>
            </w:r>
          </w:p>
        </w:tc>
      </w:tr>
      <w:tr w:rsidR="00495D47" w:rsidRPr="00495D47" w14:paraId="3158D2C1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142A27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1559" w:type="dxa"/>
          </w:tcPr>
          <w:p w14:paraId="2460D275" w14:textId="27395F2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100,000</w:t>
            </w:r>
          </w:p>
        </w:tc>
        <w:tc>
          <w:tcPr>
            <w:tcW w:w="1226" w:type="dxa"/>
          </w:tcPr>
          <w:p w14:paraId="317690C5" w14:textId="2085448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7.55</w:t>
            </w:r>
          </w:p>
        </w:tc>
        <w:tc>
          <w:tcPr>
            <w:tcW w:w="1232" w:type="dxa"/>
          </w:tcPr>
          <w:p w14:paraId="2C9CAD3C" w14:textId="09151FD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7.76</w:t>
            </w:r>
          </w:p>
        </w:tc>
        <w:tc>
          <w:tcPr>
            <w:tcW w:w="1370" w:type="dxa"/>
          </w:tcPr>
          <w:p w14:paraId="11AE9E35" w14:textId="11B7AD8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7.72</w:t>
            </w:r>
          </w:p>
        </w:tc>
        <w:tc>
          <w:tcPr>
            <w:tcW w:w="1232" w:type="dxa"/>
          </w:tcPr>
          <w:p w14:paraId="72F80EB3" w14:textId="74183FE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7.44</w:t>
            </w:r>
          </w:p>
        </w:tc>
      </w:tr>
      <w:tr w:rsidR="00495D47" w:rsidRPr="00495D47" w14:paraId="6B6A9F78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799F4FB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</w:t>
            </w:r>
          </w:p>
        </w:tc>
        <w:tc>
          <w:tcPr>
            <w:tcW w:w="1559" w:type="dxa"/>
          </w:tcPr>
          <w:p w14:paraId="285803DF" w14:textId="35D5CE1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66,667</w:t>
            </w:r>
          </w:p>
        </w:tc>
        <w:tc>
          <w:tcPr>
            <w:tcW w:w="1226" w:type="dxa"/>
          </w:tcPr>
          <w:p w14:paraId="53994ED0" w14:textId="339C5CD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9.87</w:t>
            </w:r>
          </w:p>
        </w:tc>
        <w:tc>
          <w:tcPr>
            <w:tcW w:w="1232" w:type="dxa"/>
          </w:tcPr>
          <w:p w14:paraId="3B71625F" w14:textId="6F7A32C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9.98</w:t>
            </w:r>
          </w:p>
        </w:tc>
        <w:tc>
          <w:tcPr>
            <w:tcW w:w="1370" w:type="dxa"/>
          </w:tcPr>
          <w:p w14:paraId="07D7A411" w14:textId="40E0347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10.05</w:t>
            </w:r>
          </w:p>
        </w:tc>
        <w:tc>
          <w:tcPr>
            <w:tcW w:w="1232" w:type="dxa"/>
          </w:tcPr>
          <w:p w14:paraId="76BDD393" w14:textId="2BE8333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9.90</w:t>
            </w:r>
          </w:p>
        </w:tc>
      </w:tr>
      <w:tr w:rsidR="00495D47" w:rsidRPr="00495D47" w14:paraId="45CFBD15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4749C2D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</w:t>
            </w:r>
          </w:p>
        </w:tc>
        <w:tc>
          <w:tcPr>
            <w:tcW w:w="1559" w:type="dxa"/>
          </w:tcPr>
          <w:p w14:paraId="3898659B" w14:textId="3C25A71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50,000</w:t>
            </w:r>
          </w:p>
        </w:tc>
        <w:tc>
          <w:tcPr>
            <w:tcW w:w="1226" w:type="dxa"/>
          </w:tcPr>
          <w:p w14:paraId="497EBD81" w14:textId="2902EAB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11.46</w:t>
            </w:r>
          </w:p>
        </w:tc>
        <w:tc>
          <w:tcPr>
            <w:tcW w:w="1232" w:type="dxa"/>
          </w:tcPr>
          <w:p w14:paraId="1E38E1AC" w14:textId="3EA6680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11.59</w:t>
            </w:r>
          </w:p>
        </w:tc>
        <w:tc>
          <w:tcPr>
            <w:tcW w:w="1370" w:type="dxa"/>
          </w:tcPr>
          <w:p w14:paraId="073634DE" w14:textId="249EA18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11.46</w:t>
            </w:r>
          </w:p>
        </w:tc>
        <w:tc>
          <w:tcPr>
            <w:tcW w:w="1232" w:type="dxa"/>
          </w:tcPr>
          <w:p w14:paraId="4596D0A9" w14:textId="77FCD59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11.40</w:t>
            </w:r>
          </w:p>
        </w:tc>
      </w:tr>
      <w:tr w:rsidR="00495D47" w:rsidRPr="00495D47" w14:paraId="5340DD7B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95B8BA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lastRenderedPageBreak/>
              <w:t>25</w:t>
            </w:r>
          </w:p>
        </w:tc>
        <w:tc>
          <w:tcPr>
            <w:tcW w:w="1559" w:type="dxa"/>
          </w:tcPr>
          <w:p w14:paraId="03DC9935" w14:textId="5E9AC7F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40,000</w:t>
            </w:r>
          </w:p>
        </w:tc>
        <w:tc>
          <w:tcPr>
            <w:tcW w:w="1226" w:type="dxa"/>
          </w:tcPr>
          <w:p w14:paraId="40EE2D5E" w14:textId="74E2461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12.26</w:t>
            </w:r>
          </w:p>
        </w:tc>
        <w:tc>
          <w:tcPr>
            <w:tcW w:w="1232" w:type="dxa"/>
          </w:tcPr>
          <w:p w14:paraId="0C4F41F3" w14:textId="66239E9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12.44</w:t>
            </w:r>
          </w:p>
        </w:tc>
        <w:tc>
          <w:tcPr>
            <w:tcW w:w="1370" w:type="dxa"/>
          </w:tcPr>
          <w:p w14:paraId="57A1AFBD" w14:textId="78CC858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12.28</w:t>
            </w:r>
          </w:p>
        </w:tc>
        <w:tc>
          <w:tcPr>
            <w:tcW w:w="1232" w:type="dxa"/>
          </w:tcPr>
          <w:p w14:paraId="70DFC2CB" w14:textId="0D58D9A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12.29</w:t>
            </w:r>
          </w:p>
        </w:tc>
      </w:tr>
      <w:tr w:rsidR="00495D47" w:rsidRPr="00495D47" w14:paraId="57C5B5DB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A7D9BB6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30</w:t>
            </w:r>
          </w:p>
        </w:tc>
        <w:tc>
          <w:tcPr>
            <w:tcW w:w="1559" w:type="dxa"/>
          </w:tcPr>
          <w:p w14:paraId="3FCB81C3" w14:textId="4839EE6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33,333</w:t>
            </w:r>
          </w:p>
        </w:tc>
        <w:tc>
          <w:tcPr>
            <w:tcW w:w="1226" w:type="dxa"/>
          </w:tcPr>
          <w:p w14:paraId="7D3DFE5D" w14:textId="135BD3E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12.74</w:t>
            </w:r>
          </w:p>
        </w:tc>
        <w:tc>
          <w:tcPr>
            <w:tcW w:w="1232" w:type="dxa"/>
          </w:tcPr>
          <w:p w14:paraId="4E541E89" w14:textId="74394FE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12.67</w:t>
            </w:r>
          </w:p>
        </w:tc>
        <w:tc>
          <w:tcPr>
            <w:tcW w:w="1370" w:type="dxa"/>
          </w:tcPr>
          <w:p w14:paraId="0C244537" w14:textId="7DEFFE8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12.60</w:t>
            </w:r>
          </w:p>
        </w:tc>
        <w:tc>
          <w:tcPr>
            <w:tcW w:w="1232" w:type="dxa"/>
          </w:tcPr>
          <w:p w14:paraId="6680017B" w14:textId="139AF4C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12.69</w:t>
            </w:r>
          </w:p>
        </w:tc>
      </w:tr>
      <w:tr w:rsidR="00495D47" w:rsidRPr="00495D47" w14:paraId="1DDDA679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DE7B28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35</w:t>
            </w:r>
          </w:p>
        </w:tc>
        <w:tc>
          <w:tcPr>
            <w:tcW w:w="1559" w:type="dxa"/>
          </w:tcPr>
          <w:p w14:paraId="30279D40" w14:textId="2647AFB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28,571</w:t>
            </w:r>
          </w:p>
        </w:tc>
        <w:tc>
          <w:tcPr>
            <w:tcW w:w="1226" w:type="dxa"/>
          </w:tcPr>
          <w:p w14:paraId="7AC8736B" w14:textId="118F645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12.63</w:t>
            </w:r>
          </w:p>
        </w:tc>
        <w:tc>
          <w:tcPr>
            <w:tcW w:w="1232" w:type="dxa"/>
          </w:tcPr>
          <w:p w14:paraId="7700C189" w14:textId="2E08ACD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12.55</w:t>
            </w:r>
          </w:p>
        </w:tc>
        <w:tc>
          <w:tcPr>
            <w:tcW w:w="1370" w:type="dxa"/>
          </w:tcPr>
          <w:p w14:paraId="730D93BC" w14:textId="1BF28A0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12.60</w:t>
            </w:r>
          </w:p>
        </w:tc>
        <w:tc>
          <w:tcPr>
            <w:tcW w:w="1232" w:type="dxa"/>
          </w:tcPr>
          <w:p w14:paraId="6AE993F2" w14:textId="5DEE458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12.47</w:t>
            </w:r>
          </w:p>
        </w:tc>
      </w:tr>
      <w:tr w:rsidR="00495D47" w:rsidRPr="00495D47" w14:paraId="6282A7FD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B4837A9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40</w:t>
            </w:r>
          </w:p>
        </w:tc>
        <w:tc>
          <w:tcPr>
            <w:tcW w:w="1559" w:type="dxa"/>
          </w:tcPr>
          <w:p w14:paraId="7C8C4813" w14:textId="6A415AC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25,000</w:t>
            </w:r>
          </w:p>
        </w:tc>
        <w:tc>
          <w:tcPr>
            <w:tcW w:w="1226" w:type="dxa"/>
          </w:tcPr>
          <w:p w14:paraId="2CB60082" w14:textId="098557D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12.18</w:t>
            </w:r>
          </w:p>
        </w:tc>
        <w:tc>
          <w:tcPr>
            <w:tcW w:w="1232" w:type="dxa"/>
          </w:tcPr>
          <w:p w14:paraId="5D3E3B97" w14:textId="75D33B5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12.16</w:t>
            </w:r>
          </w:p>
        </w:tc>
        <w:tc>
          <w:tcPr>
            <w:tcW w:w="1370" w:type="dxa"/>
          </w:tcPr>
          <w:p w14:paraId="3780EAD2" w14:textId="788E668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12.16</w:t>
            </w:r>
          </w:p>
        </w:tc>
        <w:tc>
          <w:tcPr>
            <w:tcW w:w="1232" w:type="dxa"/>
          </w:tcPr>
          <w:p w14:paraId="67BD4165" w14:textId="52F9699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11.97</w:t>
            </w:r>
          </w:p>
        </w:tc>
      </w:tr>
      <w:tr w:rsidR="00495D47" w:rsidRPr="00495D47" w14:paraId="62256BFF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738F1E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45</w:t>
            </w:r>
          </w:p>
        </w:tc>
        <w:tc>
          <w:tcPr>
            <w:tcW w:w="1559" w:type="dxa"/>
          </w:tcPr>
          <w:p w14:paraId="7146558D" w14:textId="4243DAC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22,222</w:t>
            </w:r>
          </w:p>
        </w:tc>
        <w:tc>
          <w:tcPr>
            <w:tcW w:w="1226" w:type="dxa"/>
          </w:tcPr>
          <w:p w14:paraId="324CF264" w14:textId="00872B5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11.52</w:t>
            </w:r>
          </w:p>
        </w:tc>
        <w:tc>
          <w:tcPr>
            <w:tcW w:w="1232" w:type="dxa"/>
          </w:tcPr>
          <w:p w14:paraId="4CFBBD05" w14:textId="67F688D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11.49</w:t>
            </w:r>
          </w:p>
        </w:tc>
        <w:tc>
          <w:tcPr>
            <w:tcW w:w="1370" w:type="dxa"/>
          </w:tcPr>
          <w:p w14:paraId="708F48B9" w14:textId="51A5851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11.45</w:t>
            </w:r>
          </w:p>
        </w:tc>
        <w:tc>
          <w:tcPr>
            <w:tcW w:w="1232" w:type="dxa"/>
          </w:tcPr>
          <w:p w14:paraId="43E5CE3A" w14:textId="132FBE5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11.27</w:t>
            </w:r>
          </w:p>
        </w:tc>
      </w:tr>
      <w:tr w:rsidR="00495D47" w:rsidRPr="00495D47" w14:paraId="1A790024" w14:textId="77777777" w:rsidTr="00495D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0AD092D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</w:t>
            </w:r>
          </w:p>
        </w:tc>
        <w:tc>
          <w:tcPr>
            <w:tcW w:w="1559" w:type="dxa"/>
          </w:tcPr>
          <w:p w14:paraId="1945E0A3" w14:textId="2563CB7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20,000</w:t>
            </w:r>
          </w:p>
        </w:tc>
        <w:tc>
          <w:tcPr>
            <w:tcW w:w="1226" w:type="dxa"/>
          </w:tcPr>
          <w:p w14:paraId="28C78629" w14:textId="4428E9E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10.63</w:t>
            </w:r>
          </w:p>
        </w:tc>
        <w:tc>
          <w:tcPr>
            <w:tcW w:w="1232" w:type="dxa"/>
          </w:tcPr>
          <w:p w14:paraId="0972AE89" w14:textId="0CF57AB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10.64</w:t>
            </w:r>
          </w:p>
        </w:tc>
        <w:tc>
          <w:tcPr>
            <w:tcW w:w="1370" w:type="dxa"/>
          </w:tcPr>
          <w:p w14:paraId="0F9E76DE" w14:textId="5E18F40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10.60</w:t>
            </w:r>
          </w:p>
        </w:tc>
        <w:tc>
          <w:tcPr>
            <w:tcW w:w="1232" w:type="dxa"/>
          </w:tcPr>
          <w:p w14:paraId="4D42E5DC" w14:textId="7BDC521A" w:rsidR="00495D47" w:rsidRPr="00495D47" w:rsidRDefault="00495D47" w:rsidP="00495D4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10.56</w:t>
            </w:r>
          </w:p>
        </w:tc>
      </w:tr>
    </w:tbl>
    <w:p w14:paraId="75D5B64F" w14:textId="5DE392A2" w:rsidR="00AA34A1" w:rsidRPr="0006061A" w:rsidRDefault="00405305" w:rsidP="000B496D">
      <w:pPr>
        <w:pStyle w:val="Caption"/>
        <w:spacing w:before="120" w:after="120"/>
        <w:jc w:val="center"/>
        <w:rPr>
          <w:rFonts w:cs="Arial"/>
        </w:rPr>
      </w:pPr>
      <w:bookmarkStart w:id="5" w:name="_Ref112251840"/>
      <w:bookmarkStart w:id="6" w:name="_Ref112251975"/>
      <w:r>
        <w:t xml:space="preserve">Table </w:t>
      </w:r>
      <w:fldSimple w:instr=" SEQ Table \* ARABIC ">
        <w:r w:rsidR="00F10300">
          <w:rPr>
            <w:noProof/>
          </w:rPr>
          <w:t>7</w:t>
        </w:r>
      </w:fldSimple>
      <w:bookmarkEnd w:id="6"/>
      <w:r>
        <w:t xml:space="preserve"> : </w:t>
      </w:r>
      <w:r w:rsidRPr="00BB0F87">
        <w:t>NetSim results for simulations of case 2.</w:t>
      </w:r>
      <w:bookmarkEnd w:id="5"/>
    </w:p>
    <w:p w14:paraId="04F73F7A" w14:textId="77777777" w:rsidR="00FC5FA4" w:rsidRDefault="00FC5FA4" w:rsidP="00FC5FA4">
      <w:pPr>
        <w:spacing w:line="240" w:lineRule="auto"/>
        <w:jc w:val="both"/>
        <w:rPr>
          <w:rFonts w:cs="Arial"/>
          <w:b/>
          <w:bCs/>
          <w:szCs w:val="20"/>
        </w:rPr>
      </w:pPr>
    </w:p>
    <w:p w14:paraId="487EA689" w14:textId="5592DBE3" w:rsidR="004A5C09" w:rsidRPr="0006061A" w:rsidRDefault="004A5C09" w:rsidP="008B08C1">
      <w:pPr>
        <w:pStyle w:val="Heading1"/>
      </w:pPr>
      <w:r w:rsidRPr="0006061A">
        <w:t xml:space="preserve">Case </w:t>
      </w:r>
      <w:r>
        <w:t>3</w:t>
      </w:r>
      <w:r w:rsidR="0088138E">
        <w:t xml:space="preserve"> </w:t>
      </w:r>
    </w:p>
    <w:p w14:paraId="3DC7BF6B" w14:textId="77777777" w:rsidR="004A5C09" w:rsidRPr="0006061A" w:rsidRDefault="004A5C09" w:rsidP="004A5C09">
      <w:pPr>
        <w:spacing w:line="240" w:lineRule="auto"/>
        <w:jc w:val="both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33074A0F" w14:textId="77777777" w:rsidR="004A5C09" w:rsidRPr="0006061A" w:rsidRDefault="004A5C09" w:rsidP="004A5C09">
      <w:pPr>
        <w:spacing w:after="0" w:line="240" w:lineRule="auto"/>
        <w:jc w:val="center"/>
        <w:rPr>
          <w:rFonts w:cs="Arial"/>
        </w:rPr>
      </w:pPr>
      <w:r w:rsidRPr="0006061A">
        <w:rPr>
          <w:rFonts w:cs="Arial"/>
          <w:noProof/>
        </w:rPr>
        <w:drawing>
          <wp:inline distT="0" distB="0" distL="0" distR="0" wp14:anchorId="2E830D80" wp14:editId="741EC4E7">
            <wp:extent cx="2454681" cy="1799539"/>
            <wp:effectExtent l="19050" t="19050" r="22225" b="10795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7010" cy="18159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0E14A" w14:textId="58906535" w:rsidR="004A5C09" w:rsidRPr="0006061A" w:rsidRDefault="004A5C09" w:rsidP="004A5C09">
      <w:pPr>
        <w:pStyle w:val="Caption"/>
        <w:spacing w:after="0"/>
        <w:jc w:val="center"/>
        <w:rPr>
          <w:rFonts w:cs="Arial"/>
          <w:i/>
          <w:iCs w:val="0"/>
          <w:szCs w:val="16"/>
        </w:rPr>
      </w:pPr>
      <w:bookmarkStart w:id="7" w:name="_Ref95145803"/>
      <w:r w:rsidRPr="0006061A">
        <w:rPr>
          <w:rFonts w:cs="Arial"/>
          <w:iCs w:val="0"/>
          <w:szCs w:val="16"/>
        </w:rPr>
        <w:t xml:space="preserve">Fig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Fig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20</w:t>
      </w:r>
      <w:r w:rsidRPr="0006061A">
        <w:rPr>
          <w:rFonts w:cs="Arial"/>
          <w:i/>
          <w:iCs w:val="0"/>
          <w:szCs w:val="16"/>
        </w:rPr>
        <w:fldChar w:fldCharType="end"/>
      </w:r>
      <w:bookmarkEnd w:id="7"/>
      <w:r w:rsidRPr="0006061A">
        <w:rPr>
          <w:rFonts w:cs="Arial"/>
          <w:iCs w:val="0"/>
          <w:szCs w:val="16"/>
        </w:rPr>
        <w:t xml:space="preserve">: Network Scenario for Case </w:t>
      </w:r>
      <w:r w:rsidR="009C36BB">
        <w:rPr>
          <w:rFonts w:cs="Arial"/>
          <w:iCs w:val="0"/>
          <w:szCs w:val="16"/>
        </w:rPr>
        <w:t>3</w:t>
      </w:r>
    </w:p>
    <w:p w14:paraId="51BFA46E" w14:textId="77777777" w:rsidR="004A5C09" w:rsidRPr="0006061A" w:rsidRDefault="004A5C09" w:rsidP="004A5C09">
      <w:pPr>
        <w:spacing w:after="0" w:line="240" w:lineRule="auto"/>
        <w:jc w:val="both"/>
        <w:rPr>
          <w:rFonts w:cs="Arial"/>
          <w:lang w:val="en-US"/>
        </w:rPr>
      </w:pPr>
    </w:p>
    <w:p w14:paraId="4013F3EA" w14:textId="77777777" w:rsidR="004A5C09" w:rsidRPr="0006061A" w:rsidRDefault="004A5C09" w:rsidP="004A5C09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58813DAF" w14:textId="77777777" w:rsidR="004A5C09" w:rsidRPr="0006061A" w:rsidRDefault="004A5C09" w:rsidP="004A5C09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directly from source to destination without any dynamic route formation by the routing protocols.</w:t>
      </w:r>
    </w:p>
    <w:p w14:paraId="71284F11" w14:textId="77777777" w:rsidR="004A5C09" w:rsidRPr="0006061A" w:rsidRDefault="004A5C09" w:rsidP="004A5C09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 xml:space="preserve">Static routes (whereby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Arial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 w:cs="Arial"/>
            <w:szCs w:val="20"/>
            <w:lang w:val="en-US"/>
          </w:rPr>
          <m:t xml:space="preserve"> </m:t>
        </m:r>
      </m:oMath>
      <w:r w:rsidRPr="0006061A">
        <w:rPr>
          <w:rFonts w:cs="Arial"/>
          <w:szCs w:val="20"/>
          <w:lang w:val="en-US"/>
        </w:rPr>
        <w:t xml:space="preserve">always transmits to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Cs w:val="20"/>
                <w:lang w:val="en-US"/>
              </w:rPr>
              <m:t>N</m:t>
            </m:r>
          </m:e>
          <m:sub>
            <m:r>
              <w:rPr>
                <w:rFonts w:ascii="Cambria Math" w:hAnsi="Cambria Math" w:cs="Arial"/>
                <w:szCs w:val="20"/>
                <w:lang w:val="en-US"/>
              </w:rPr>
              <m:t>(i+1)</m:t>
            </m:r>
          </m:sub>
        </m:sSub>
      </m:oMath>
      <w:r w:rsidRPr="0006061A">
        <w:rPr>
          <w:rFonts w:cs="Arial"/>
          <w:szCs w:val="20"/>
          <w:lang w:val="en-US"/>
        </w:rPr>
        <w:t xml:space="preserve"> ) are set to ensure single hop transmission. Thereby each node transmits data to the next-hop node according to the topology.</w:t>
      </w:r>
    </w:p>
    <w:p w14:paraId="326E3FFB" w14:textId="77777777" w:rsidR="004A5C09" w:rsidRPr="0006061A" w:rsidRDefault="004A5C09" w:rsidP="004A5C09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4A993CF3" w14:textId="77777777" w:rsidR="004A5C09" w:rsidRPr="0006061A" w:rsidRDefault="004A5C09" w:rsidP="004A5C09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73C41C07" w14:textId="77777777" w:rsidR="004A5C09" w:rsidRPr="0006061A" w:rsidRDefault="004A5C09" w:rsidP="004A5C09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Wireless_Sensor_1, Wireless_ Sensor_2, Wireless_Sensor_3 etc. and Wireless_Sensor_20 as shown below:</w:t>
      </w:r>
    </w:p>
    <w:p w14:paraId="45742C02" w14:textId="77777777" w:rsidR="004A5C09" w:rsidRPr="0006061A" w:rsidRDefault="004A5C09" w:rsidP="004A5C09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4A5C09" w:rsidRPr="0006061A" w14:paraId="2FDF17A0" w14:textId="77777777" w:rsidTr="00C9605F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14C91F1F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02BBAC4D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74CDB6C0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12E8C71C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072B422F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2196C3B7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4A5C09" w:rsidRPr="0006061A" w14:paraId="23A28CFB" w14:textId="77777777" w:rsidTr="00C9605F">
        <w:trPr>
          <w:jc w:val="center"/>
        </w:trPr>
        <w:tc>
          <w:tcPr>
            <w:tcW w:w="1910" w:type="dxa"/>
          </w:tcPr>
          <w:p w14:paraId="1C9A2E4B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61EEAC91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1C5F0ECB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05C74C9A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49D27507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29E07984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4A5C09" w:rsidRPr="0006061A" w14:paraId="7249B421" w14:textId="77777777" w:rsidTr="00C9605F">
        <w:trPr>
          <w:jc w:val="center"/>
        </w:trPr>
        <w:tc>
          <w:tcPr>
            <w:tcW w:w="1910" w:type="dxa"/>
          </w:tcPr>
          <w:p w14:paraId="2E072C5C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643DA195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2B6CBB01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054EE218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3E446632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61115DD6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4A5C09" w:rsidRPr="0006061A" w14:paraId="5DD7EB17" w14:textId="77777777" w:rsidTr="00C9605F">
        <w:trPr>
          <w:jc w:val="center"/>
        </w:trPr>
        <w:tc>
          <w:tcPr>
            <w:tcW w:w="1910" w:type="dxa"/>
          </w:tcPr>
          <w:p w14:paraId="10904A94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0A89DB86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65B7494B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4383A321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2C15FD82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62AB39DE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4A5C09" w:rsidRPr="0006061A" w14:paraId="46B1E070" w14:textId="77777777" w:rsidTr="00C9605F">
        <w:trPr>
          <w:jc w:val="center"/>
        </w:trPr>
        <w:tc>
          <w:tcPr>
            <w:tcW w:w="1910" w:type="dxa"/>
          </w:tcPr>
          <w:p w14:paraId="3F62AB58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_4</w:t>
            </w:r>
          </w:p>
        </w:tc>
        <w:tc>
          <w:tcPr>
            <w:tcW w:w="1447" w:type="dxa"/>
          </w:tcPr>
          <w:p w14:paraId="47542E94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038BB4EB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21A843FC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4F44DF41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2035B01C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4A5C09" w:rsidRPr="0006061A" w14:paraId="29463307" w14:textId="77777777" w:rsidTr="00C9605F">
        <w:trPr>
          <w:jc w:val="center"/>
        </w:trPr>
        <w:tc>
          <w:tcPr>
            <w:tcW w:w="1910" w:type="dxa"/>
          </w:tcPr>
          <w:p w14:paraId="30FC005B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Wireless_Sensor_i</w:t>
            </w:r>
          </w:p>
        </w:tc>
        <w:tc>
          <w:tcPr>
            <w:tcW w:w="1447" w:type="dxa"/>
          </w:tcPr>
          <w:p w14:paraId="4EA66A77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614F350A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36B2AA5C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7F3E4A35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13B1DBB4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4A5C09" w:rsidRPr="0006061A" w14:paraId="4CF2E3B1" w14:textId="77777777" w:rsidTr="00C9605F">
        <w:trPr>
          <w:jc w:val="center"/>
        </w:trPr>
        <w:tc>
          <w:tcPr>
            <w:tcW w:w="1910" w:type="dxa"/>
          </w:tcPr>
          <w:p w14:paraId="05205496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Wireless_Sensor_20</w:t>
            </w:r>
          </w:p>
        </w:tc>
        <w:tc>
          <w:tcPr>
            <w:tcW w:w="1447" w:type="dxa"/>
          </w:tcPr>
          <w:p w14:paraId="4459A515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11.1.1.0</w:t>
            </w:r>
          </w:p>
        </w:tc>
        <w:tc>
          <w:tcPr>
            <w:tcW w:w="1373" w:type="dxa"/>
          </w:tcPr>
          <w:p w14:paraId="3E1EDF03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415E3B66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255.255.255.0</w:t>
            </w:r>
          </w:p>
        </w:tc>
        <w:tc>
          <w:tcPr>
            <w:tcW w:w="947" w:type="dxa"/>
          </w:tcPr>
          <w:p w14:paraId="57199291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0B18AEB4" w14:textId="77777777" w:rsidR="004A5C09" w:rsidRPr="0006061A" w:rsidRDefault="004A5C09" w:rsidP="00C9605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1D15CEE6" w14:textId="33530067" w:rsidR="004A5C09" w:rsidRPr="0006061A" w:rsidRDefault="004A5C09" w:rsidP="000B496D">
      <w:pPr>
        <w:pStyle w:val="Caption"/>
        <w:spacing w:before="120" w:after="120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8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68AF1FF9" w14:textId="77777777" w:rsidR="004A5C09" w:rsidRPr="0006061A" w:rsidRDefault="004A5C09" w:rsidP="004A5C09">
      <w:pPr>
        <w:spacing w:line="240" w:lineRule="auto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1559"/>
        <w:gridCol w:w="1701"/>
      </w:tblGrid>
      <w:tr w:rsidR="00B15988" w:rsidRPr="00495D47" w14:paraId="548BB9C5" w14:textId="77777777" w:rsidTr="00C96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D9D9D9" w:themeFill="background1" w:themeFillShade="D9"/>
          </w:tcPr>
          <w:p w14:paraId="216A8C2B" w14:textId="0A1979D5" w:rsidR="00B15988" w:rsidRPr="00495D47" w:rsidRDefault="00B15988" w:rsidP="00B15988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495D47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0F901901" w14:textId="1AE1A49E" w:rsidR="00B15988" w:rsidRPr="00495D47" w:rsidRDefault="00B15988" w:rsidP="00B15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559" w:type="dxa"/>
            <w:shd w:val="clear" w:color="auto" w:fill="D9D9D9" w:themeFill="background1" w:themeFillShade="D9"/>
          </w:tcPr>
          <w:p w14:paraId="261BE480" w14:textId="77777777" w:rsidR="00B15988" w:rsidRPr="00495D47" w:rsidRDefault="00B15988" w:rsidP="00B15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N1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719D1A1" w14:textId="77777777" w:rsidR="00B15988" w:rsidRPr="00495D47" w:rsidRDefault="00B15988" w:rsidP="00B15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N10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495D47" w:rsidRPr="00495D47" w14:paraId="7CFBE6A7" w14:textId="77777777" w:rsidTr="00C2705C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62A1D2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1843" w:type="dxa"/>
          </w:tcPr>
          <w:p w14:paraId="55E6B44E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200,000</w:t>
            </w:r>
          </w:p>
        </w:tc>
        <w:tc>
          <w:tcPr>
            <w:tcW w:w="1559" w:type="dxa"/>
          </w:tcPr>
          <w:p w14:paraId="0E9FE4F6" w14:textId="293AE05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4.51</w:t>
            </w:r>
          </w:p>
        </w:tc>
        <w:tc>
          <w:tcPr>
            <w:tcW w:w="1701" w:type="dxa"/>
          </w:tcPr>
          <w:p w14:paraId="271F75EE" w14:textId="2A22EED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4.52</w:t>
            </w:r>
          </w:p>
        </w:tc>
      </w:tr>
      <w:tr w:rsidR="00495D47" w:rsidRPr="00495D47" w14:paraId="25D2D4C3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CC8189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</w:t>
            </w:r>
          </w:p>
        </w:tc>
        <w:tc>
          <w:tcPr>
            <w:tcW w:w="1843" w:type="dxa"/>
          </w:tcPr>
          <w:p w14:paraId="4E92622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100,000</w:t>
            </w:r>
          </w:p>
        </w:tc>
        <w:tc>
          <w:tcPr>
            <w:tcW w:w="1559" w:type="dxa"/>
          </w:tcPr>
          <w:p w14:paraId="60CB3B0B" w14:textId="13D5E13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6.69</w:t>
            </w:r>
          </w:p>
        </w:tc>
        <w:tc>
          <w:tcPr>
            <w:tcW w:w="1701" w:type="dxa"/>
          </w:tcPr>
          <w:p w14:paraId="6FA4F188" w14:textId="4B21EBD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6.79</w:t>
            </w:r>
          </w:p>
        </w:tc>
      </w:tr>
      <w:tr w:rsidR="00495D47" w:rsidRPr="00495D47" w14:paraId="0E56EF72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438F51D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</w:t>
            </w:r>
          </w:p>
        </w:tc>
        <w:tc>
          <w:tcPr>
            <w:tcW w:w="1843" w:type="dxa"/>
          </w:tcPr>
          <w:p w14:paraId="38201CD2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66,667</w:t>
            </w:r>
          </w:p>
        </w:tc>
        <w:tc>
          <w:tcPr>
            <w:tcW w:w="1559" w:type="dxa"/>
          </w:tcPr>
          <w:p w14:paraId="42FE8279" w14:textId="26234CE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7.11</w:t>
            </w:r>
          </w:p>
        </w:tc>
        <w:tc>
          <w:tcPr>
            <w:tcW w:w="1701" w:type="dxa"/>
          </w:tcPr>
          <w:p w14:paraId="38E04229" w14:textId="68394C9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7.27</w:t>
            </w:r>
          </w:p>
        </w:tc>
      </w:tr>
      <w:tr w:rsidR="00495D47" w:rsidRPr="00495D47" w14:paraId="3CC9E2A7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82CA602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</w:t>
            </w:r>
          </w:p>
        </w:tc>
        <w:tc>
          <w:tcPr>
            <w:tcW w:w="1843" w:type="dxa"/>
          </w:tcPr>
          <w:p w14:paraId="23E95A0B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50,000</w:t>
            </w:r>
          </w:p>
        </w:tc>
        <w:tc>
          <w:tcPr>
            <w:tcW w:w="1559" w:type="dxa"/>
          </w:tcPr>
          <w:p w14:paraId="4A301E21" w14:textId="73DA0EE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6.90</w:t>
            </w:r>
          </w:p>
        </w:tc>
        <w:tc>
          <w:tcPr>
            <w:tcW w:w="1701" w:type="dxa"/>
          </w:tcPr>
          <w:p w14:paraId="3300B26E" w14:textId="785E8A4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6.98</w:t>
            </w:r>
          </w:p>
        </w:tc>
      </w:tr>
      <w:tr w:rsidR="00495D47" w:rsidRPr="00495D47" w14:paraId="632D870E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808FF74" w14:textId="180914D3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25</w:t>
            </w:r>
          </w:p>
        </w:tc>
        <w:tc>
          <w:tcPr>
            <w:tcW w:w="1843" w:type="dxa"/>
          </w:tcPr>
          <w:p w14:paraId="7C3CD65C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40,000</w:t>
            </w:r>
          </w:p>
        </w:tc>
        <w:tc>
          <w:tcPr>
            <w:tcW w:w="1559" w:type="dxa"/>
          </w:tcPr>
          <w:p w14:paraId="44F883BA" w14:textId="6221E0C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6.58</w:t>
            </w:r>
          </w:p>
        </w:tc>
        <w:tc>
          <w:tcPr>
            <w:tcW w:w="1701" w:type="dxa"/>
          </w:tcPr>
          <w:p w14:paraId="0CE25D9A" w14:textId="76BE3A7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6.62</w:t>
            </w:r>
          </w:p>
        </w:tc>
      </w:tr>
      <w:tr w:rsidR="00495D47" w:rsidRPr="00495D47" w14:paraId="60134DAF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A30112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30</w:t>
            </w:r>
          </w:p>
        </w:tc>
        <w:tc>
          <w:tcPr>
            <w:tcW w:w="1843" w:type="dxa"/>
          </w:tcPr>
          <w:p w14:paraId="5C6CF956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33,333</w:t>
            </w:r>
          </w:p>
        </w:tc>
        <w:tc>
          <w:tcPr>
            <w:tcW w:w="1559" w:type="dxa"/>
          </w:tcPr>
          <w:p w14:paraId="5BA6445D" w14:textId="01A273D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6.16</w:t>
            </w:r>
          </w:p>
        </w:tc>
        <w:tc>
          <w:tcPr>
            <w:tcW w:w="1701" w:type="dxa"/>
          </w:tcPr>
          <w:p w14:paraId="149981C0" w14:textId="49DB5E7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6.15</w:t>
            </w:r>
          </w:p>
        </w:tc>
      </w:tr>
      <w:tr w:rsidR="00495D47" w:rsidRPr="00495D47" w14:paraId="1A77955E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980F7C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35</w:t>
            </w:r>
          </w:p>
        </w:tc>
        <w:tc>
          <w:tcPr>
            <w:tcW w:w="1843" w:type="dxa"/>
          </w:tcPr>
          <w:p w14:paraId="6796EAE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28,571</w:t>
            </w:r>
          </w:p>
        </w:tc>
        <w:tc>
          <w:tcPr>
            <w:tcW w:w="1559" w:type="dxa"/>
          </w:tcPr>
          <w:p w14:paraId="23BD839F" w14:textId="7CE4AFD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5.77</w:t>
            </w:r>
          </w:p>
        </w:tc>
        <w:tc>
          <w:tcPr>
            <w:tcW w:w="1701" w:type="dxa"/>
          </w:tcPr>
          <w:p w14:paraId="386F21FC" w14:textId="09FFF0B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5.72</w:t>
            </w:r>
          </w:p>
        </w:tc>
      </w:tr>
      <w:tr w:rsidR="00495D47" w:rsidRPr="00495D47" w14:paraId="2F89E7B5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8AA024C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lastRenderedPageBreak/>
              <w:t>40</w:t>
            </w:r>
          </w:p>
        </w:tc>
        <w:tc>
          <w:tcPr>
            <w:tcW w:w="1843" w:type="dxa"/>
          </w:tcPr>
          <w:p w14:paraId="2D2724EE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25,000</w:t>
            </w:r>
          </w:p>
        </w:tc>
        <w:tc>
          <w:tcPr>
            <w:tcW w:w="1559" w:type="dxa"/>
          </w:tcPr>
          <w:p w14:paraId="51C09A19" w14:textId="499991A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5.46</w:t>
            </w:r>
          </w:p>
        </w:tc>
        <w:tc>
          <w:tcPr>
            <w:tcW w:w="1701" w:type="dxa"/>
          </w:tcPr>
          <w:p w14:paraId="64E4908A" w14:textId="7CB1F0E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5.20</w:t>
            </w:r>
          </w:p>
        </w:tc>
      </w:tr>
      <w:tr w:rsidR="00495D47" w:rsidRPr="00495D47" w14:paraId="02B4A4E1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8AE1F8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45</w:t>
            </w:r>
          </w:p>
        </w:tc>
        <w:tc>
          <w:tcPr>
            <w:tcW w:w="1843" w:type="dxa"/>
          </w:tcPr>
          <w:p w14:paraId="630BD16A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22,222</w:t>
            </w:r>
          </w:p>
        </w:tc>
        <w:tc>
          <w:tcPr>
            <w:tcW w:w="1559" w:type="dxa"/>
          </w:tcPr>
          <w:p w14:paraId="576DC60B" w14:textId="6F9578C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4.82</w:t>
            </w:r>
          </w:p>
        </w:tc>
        <w:tc>
          <w:tcPr>
            <w:tcW w:w="1701" w:type="dxa"/>
          </w:tcPr>
          <w:p w14:paraId="29537B79" w14:textId="6FEAEC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4.98</w:t>
            </w:r>
          </w:p>
        </w:tc>
      </w:tr>
      <w:tr w:rsidR="00495D47" w:rsidRPr="00495D47" w14:paraId="55963AB0" w14:textId="77777777" w:rsidTr="00C270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7260FF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50</w:t>
            </w:r>
          </w:p>
        </w:tc>
        <w:tc>
          <w:tcPr>
            <w:tcW w:w="1843" w:type="dxa"/>
          </w:tcPr>
          <w:p w14:paraId="3A4095B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20,000</w:t>
            </w:r>
          </w:p>
        </w:tc>
        <w:tc>
          <w:tcPr>
            <w:tcW w:w="1559" w:type="dxa"/>
          </w:tcPr>
          <w:p w14:paraId="5ABB4891" w14:textId="696AE60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4.71</w:t>
            </w:r>
          </w:p>
        </w:tc>
        <w:tc>
          <w:tcPr>
            <w:tcW w:w="1701" w:type="dxa"/>
          </w:tcPr>
          <w:p w14:paraId="5DDBD564" w14:textId="275954C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4.47</w:t>
            </w:r>
          </w:p>
        </w:tc>
      </w:tr>
    </w:tbl>
    <w:p w14:paraId="7F565836" w14:textId="164BD0FF" w:rsidR="004A5C09" w:rsidRPr="0006061A" w:rsidRDefault="004A5C09" w:rsidP="004A5C09">
      <w:pPr>
        <w:pStyle w:val="Caption"/>
        <w:spacing w:before="120" w:after="120"/>
        <w:jc w:val="center"/>
        <w:rPr>
          <w:rFonts w:cs="Arial"/>
          <w:i/>
          <w:iCs w:val="0"/>
          <w:szCs w:val="16"/>
        </w:rPr>
      </w:pPr>
      <w:bookmarkStart w:id="8" w:name="_Ref95311000"/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9</w:t>
      </w:r>
      <w:r w:rsidRPr="0006061A">
        <w:rPr>
          <w:rFonts w:cs="Arial"/>
          <w:i/>
          <w:iCs w:val="0"/>
          <w:szCs w:val="16"/>
        </w:rPr>
        <w:fldChar w:fldCharType="end"/>
      </w:r>
      <w:bookmarkEnd w:id="8"/>
      <w:r w:rsidRPr="0006061A">
        <w:rPr>
          <w:rFonts w:cs="Arial"/>
          <w:iCs w:val="0"/>
          <w:szCs w:val="16"/>
        </w:rPr>
        <w:t xml:space="preserve">: NetSim results for simulations of case </w:t>
      </w:r>
      <w:proofErr w:type="gramStart"/>
      <w:r w:rsidR="00DA04B9">
        <w:rPr>
          <w:rFonts w:cs="Arial"/>
          <w:iCs w:val="0"/>
          <w:szCs w:val="16"/>
        </w:rPr>
        <w:t>3</w:t>
      </w:r>
      <w:proofErr w:type="gramEnd"/>
    </w:p>
    <w:p w14:paraId="4E7DBB13" w14:textId="77777777" w:rsidR="004A5C09" w:rsidRDefault="004A5C09" w:rsidP="00FC5FA4">
      <w:pPr>
        <w:spacing w:line="240" w:lineRule="auto"/>
        <w:jc w:val="both"/>
        <w:rPr>
          <w:rFonts w:cs="Arial"/>
          <w:b/>
          <w:bCs/>
          <w:szCs w:val="20"/>
        </w:rPr>
      </w:pPr>
    </w:p>
    <w:p w14:paraId="6C90C0F7" w14:textId="4237CDE8" w:rsidR="00AD00F0" w:rsidRPr="0006061A" w:rsidRDefault="00AD00F0" w:rsidP="008B08C1">
      <w:pPr>
        <w:pStyle w:val="Heading1"/>
      </w:pPr>
      <w:r w:rsidRPr="0006061A">
        <w:t xml:space="preserve">Case </w:t>
      </w:r>
      <w:r>
        <w:t>4</w:t>
      </w:r>
      <w:r w:rsidR="00816AE6">
        <w:t>A</w:t>
      </w:r>
    </w:p>
    <w:p w14:paraId="0847C50F" w14:textId="77777777" w:rsidR="00AD00F0" w:rsidRPr="0006061A" w:rsidRDefault="00AD00F0" w:rsidP="00AD00F0">
      <w:pPr>
        <w:spacing w:line="240" w:lineRule="auto"/>
        <w:jc w:val="both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445F97B5" w14:textId="3DE5DC1F" w:rsidR="00AD00F0" w:rsidRDefault="00800557" w:rsidP="00AD00F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3A688E" wp14:editId="5B74CA07">
            <wp:extent cx="1995449" cy="2231781"/>
            <wp:effectExtent l="19050" t="19050" r="2413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0579" cy="2271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BCAA1" w14:textId="35B1D226" w:rsidR="00AD00F0" w:rsidRDefault="00AD00F0" w:rsidP="00AD00F0">
      <w:pPr>
        <w:pStyle w:val="Caption"/>
        <w:spacing w:after="0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21</w:t>
        </w:r>
      </w:fldSimple>
      <w:r>
        <w:t xml:space="preserve"> : </w:t>
      </w:r>
      <w:r w:rsidRPr="006D12A3">
        <w:t xml:space="preserve">Network Scenario for Case </w:t>
      </w:r>
      <w:r>
        <w:t>4</w:t>
      </w:r>
      <w:r w:rsidR="00E302F8">
        <w:t>A</w:t>
      </w:r>
    </w:p>
    <w:p w14:paraId="50A94E17" w14:textId="77777777" w:rsidR="00AD00F0" w:rsidRPr="0090076D" w:rsidRDefault="00AD00F0" w:rsidP="00AD00F0"/>
    <w:p w14:paraId="0A25ACC3" w14:textId="77777777" w:rsidR="00AD00F0" w:rsidRPr="0006061A" w:rsidRDefault="00AD00F0" w:rsidP="00AD00F0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62617799" w14:textId="77777777" w:rsidR="00AD00F0" w:rsidRPr="0006061A" w:rsidRDefault="00AD00F0" w:rsidP="00AD00F0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to the destination through intermediate nodes.</w:t>
      </w:r>
    </w:p>
    <w:p w14:paraId="503622B7" w14:textId="77777777" w:rsidR="00AD00F0" w:rsidRPr="0006061A" w:rsidRDefault="00AD00F0" w:rsidP="00AD00F0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47DEA32B" w14:textId="77777777" w:rsidR="00AD00F0" w:rsidRPr="0006061A" w:rsidRDefault="00AD00F0" w:rsidP="00AD00F0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4326768C" w14:textId="77777777" w:rsidR="00AD00F0" w:rsidRPr="0006061A" w:rsidRDefault="00AD00F0" w:rsidP="00AD00F0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</w:t>
      </w:r>
      <w:r>
        <w:rPr>
          <w:rFonts w:cs="Arial"/>
          <w:szCs w:val="20"/>
          <w:lang w:val="en-US"/>
        </w:rPr>
        <w:t>1</w:t>
      </w:r>
      <w:r w:rsidRPr="0006061A">
        <w:rPr>
          <w:rFonts w:cs="Arial"/>
          <w:szCs w:val="20"/>
          <w:lang w:val="en-US"/>
        </w:rPr>
        <w:t>, Wireless_ Sensor_2, Wireless_Sensor_3 as shown below:</w:t>
      </w:r>
    </w:p>
    <w:p w14:paraId="359EAF1A" w14:textId="77777777" w:rsidR="00AD00F0" w:rsidRPr="0006061A" w:rsidRDefault="00AD00F0" w:rsidP="00AD00F0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AD00F0" w:rsidRPr="0006061A" w14:paraId="18F2F08B" w14:textId="77777777" w:rsidTr="004C7666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23B054E9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3EB627AA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6D1C875C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7A81D61F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62004D49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40A1C442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AD00F0" w:rsidRPr="0006061A" w14:paraId="4AB1737F" w14:textId="77777777" w:rsidTr="004C7666">
        <w:trPr>
          <w:jc w:val="center"/>
        </w:trPr>
        <w:tc>
          <w:tcPr>
            <w:tcW w:w="1910" w:type="dxa"/>
          </w:tcPr>
          <w:p w14:paraId="3B02D2CC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765DAED4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0308E93D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07E88422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7E21BDF4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6F8133E9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AD00F0" w:rsidRPr="0006061A" w14:paraId="588E17AB" w14:textId="77777777" w:rsidTr="004C7666">
        <w:trPr>
          <w:jc w:val="center"/>
        </w:trPr>
        <w:tc>
          <w:tcPr>
            <w:tcW w:w="1910" w:type="dxa"/>
          </w:tcPr>
          <w:p w14:paraId="14A8A0BD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242B1EB8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25464B31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14BF622E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0D264E37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11933CBF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AD00F0" w:rsidRPr="0006061A" w14:paraId="26BE0FEB" w14:textId="77777777" w:rsidTr="004C7666">
        <w:trPr>
          <w:jc w:val="center"/>
        </w:trPr>
        <w:tc>
          <w:tcPr>
            <w:tcW w:w="1910" w:type="dxa"/>
          </w:tcPr>
          <w:p w14:paraId="5E2EE25F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47AF3BE4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28996A74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2095A8B4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2875BC96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47D08D00" w14:textId="77777777" w:rsidR="00AD00F0" w:rsidRPr="0006061A" w:rsidRDefault="00AD00F0" w:rsidP="004C7666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647578D2" w14:textId="58103FE5" w:rsidR="00AD00F0" w:rsidRPr="0006061A" w:rsidRDefault="00AD00F0" w:rsidP="000B496D">
      <w:pPr>
        <w:pStyle w:val="Caption"/>
        <w:spacing w:before="120" w:after="120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10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09A8F0F3" w14:textId="77777777" w:rsidR="00AD00F0" w:rsidRPr="0006061A" w:rsidRDefault="00AD00F0" w:rsidP="00AD00F0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1701"/>
      </w:tblGrid>
      <w:tr w:rsidR="0031244F" w:rsidRPr="00495D47" w14:paraId="0B120387" w14:textId="77777777" w:rsidTr="003124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D9D9" w:themeFill="background1" w:themeFillShade="D9"/>
          </w:tcPr>
          <w:p w14:paraId="313059E5" w14:textId="7451DCC6" w:rsidR="0031244F" w:rsidRPr="00495D47" w:rsidRDefault="0031244F" w:rsidP="0031244F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495D47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EB718B3" w14:textId="341D20EF" w:rsidR="0031244F" w:rsidRPr="00495D47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559" w:type="dxa"/>
            <w:shd w:val="clear" w:color="auto" w:fill="D9D9D9" w:themeFill="background1" w:themeFillShade="D9"/>
          </w:tcPr>
          <w:p w14:paraId="413B4938" w14:textId="68756DD8" w:rsidR="0031244F" w:rsidRPr="00495D47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2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A74BA0B" w14:textId="3B6A3F63" w:rsidR="0031244F" w:rsidRPr="00495D47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 xml:space="preserve">N3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3</m:t>
                  </m:r>
                </m:sub>
              </m:sSub>
            </m:oMath>
            <w:r w:rsidRPr="00495D47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495D47" w:rsidRPr="00495D47" w14:paraId="5357B4FE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D1E091D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9" w:type="dxa"/>
            <w:vAlign w:val="bottom"/>
          </w:tcPr>
          <w:p w14:paraId="14508AC9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1559" w:type="dxa"/>
          </w:tcPr>
          <w:p w14:paraId="70E8EE0C" w14:textId="6434CF5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4.82</w:t>
            </w:r>
          </w:p>
        </w:tc>
        <w:tc>
          <w:tcPr>
            <w:tcW w:w="1701" w:type="dxa"/>
          </w:tcPr>
          <w:p w14:paraId="330148EF" w14:textId="0492CAC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4.83</w:t>
            </w:r>
          </w:p>
        </w:tc>
      </w:tr>
      <w:tr w:rsidR="00495D47" w:rsidRPr="00495D47" w14:paraId="5FBB556F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6C748A4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59" w:type="dxa"/>
            <w:vAlign w:val="bottom"/>
          </w:tcPr>
          <w:p w14:paraId="063AA9A7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1559" w:type="dxa"/>
          </w:tcPr>
          <w:p w14:paraId="138B18A1" w14:textId="550ABAD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9.05</w:t>
            </w:r>
          </w:p>
        </w:tc>
        <w:tc>
          <w:tcPr>
            <w:tcW w:w="1701" w:type="dxa"/>
          </w:tcPr>
          <w:p w14:paraId="5A3C8B5D" w14:textId="1AEF5BF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8.99</w:t>
            </w:r>
          </w:p>
        </w:tc>
      </w:tr>
      <w:tr w:rsidR="00495D47" w:rsidRPr="00495D47" w14:paraId="60226221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30C97DA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59" w:type="dxa"/>
            <w:vAlign w:val="bottom"/>
          </w:tcPr>
          <w:p w14:paraId="3CE76DCE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66667</w:t>
            </w:r>
          </w:p>
        </w:tc>
        <w:tc>
          <w:tcPr>
            <w:tcW w:w="1559" w:type="dxa"/>
          </w:tcPr>
          <w:p w14:paraId="156C3967" w14:textId="4C1922D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12.65</w:t>
            </w:r>
          </w:p>
        </w:tc>
        <w:tc>
          <w:tcPr>
            <w:tcW w:w="1701" w:type="dxa"/>
          </w:tcPr>
          <w:p w14:paraId="73E2D56B" w14:textId="45ACBB3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12.56</w:t>
            </w:r>
          </w:p>
        </w:tc>
      </w:tr>
      <w:tr w:rsidR="00495D47" w:rsidRPr="00495D47" w14:paraId="1B514008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21B7A5C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59" w:type="dxa"/>
            <w:vAlign w:val="bottom"/>
          </w:tcPr>
          <w:p w14:paraId="1331E441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1559" w:type="dxa"/>
          </w:tcPr>
          <w:p w14:paraId="7C0E5A5E" w14:textId="69E0EF9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15.72</w:t>
            </w:r>
          </w:p>
        </w:tc>
        <w:tc>
          <w:tcPr>
            <w:tcW w:w="1701" w:type="dxa"/>
          </w:tcPr>
          <w:p w14:paraId="4DADB04C" w14:textId="68DACC2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15.47</w:t>
            </w:r>
          </w:p>
        </w:tc>
      </w:tr>
      <w:tr w:rsidR="00495D47" w:rsidRPr="00495D47" w14:paraId="7F1E4D43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17124661" w14:textId="6DE8939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559" w:type="dxa"/>
            <w:vAlign w:val="bottom"/>
          </w:tcPr>
          <w:p w14:paraId="3322B80D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40000</w:t>
            </w:r>
          </w:p>
        </w:tc>
        <w:tc>
          <w:tcPr>
            <w:tcW w:w="1559" w:type="dxa"/>
          </w:tcPr>
          <w:p w14:paraId="55FBA922" w14:textId="4D69B22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18.21</w:t>
            </w:r>
          </w:p>
        </w:tc>
        <w:tc>
          <w:tcPr>
            <w:tcW w:w="1701" w:type="dxa"/>
          </w:tcPr>
          <w:p w14:paraId="32945219" w14:textId="0397397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18.02</w:t>
            </w:r>
          </w:p>
        </w:tc>
      </w:tr>
      <w:tr w:rsidR="00495D47" w:rsidRPr="00495D47" w14:paraId="4D65B031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8870EC8" w14:textId="60A31DD0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59" w:type="dxa"/>
            <w:vAlign w:val="bottom"/>
          </w:tcPr>
          <w:p w14:paraId="004EE9D9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33333</w:t>
            </w:r>
          </w:p>
        </w:tc>
        <w:tc>
          <w:tcPr>
            <w:tcW w:w="1559" w:type="dxa"/>
          </w:tcPr>
          <w:p w14:paraId="6E6DDF7A" w14:textId="7363F4F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20.18</w:t>
            </w:r>
          </w:p>
        </w:tc>
        <w:tc>
          <w:tcPr>
            <w:tcW w:w="1701" w:type="dxa"/>
          </w:tcPr>
          <w:p w14:paraId="08234DA0" w14:textId="437B8A4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20.08</w:t>
            </w:r>
          </w:p>
        </w:tc>
      </w:tr>
      <w:tr w:rsidR="00495D47" w:rsidRPr="00495D47" w14:paraId="349DBDAD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1252310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559" w:type="dxa"/>
            <w:vAlign w:val="bottom"/>
          </w:tcPr>
          <w:p w14:paraId="18BEFFCC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28571</w:t>
            </w:r>
          </w:p>
        </w:tc>
        <w:tc>
          <w:tcPr>
            <w:tcW w:w="1559" w:type="dxa"/>
          </w:tcPr>
          <w:p w14:paraId="7267E68F" w14:textId="10C778F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21.58</w:t>
            </w:r>
          </w:p>
        </w:tc>
        <w:tc>
          <w:tcPr>
            <w:tcW w:w="1701" w:type="dxa"/>
          </w:tcPr>
          <w:p w14:paraId="1704F7A9" w14:textId="4A1AF95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21.67</w:t>
            </w:r>
          </w:p>
        </w:tc>
      </w:tr>
      <w:tr w:rsidR="00495D47" w:rsidRPr="00495D47" w14:paraId="7BFB91B1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28260EE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559" w:type="dxa"/>
            <w:vAlign w:val="bottom"/>
          </w:tcPr>
          <w:p w14:paraId="7ECD3E1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1559" w:type="dxa"/>
          </w:tcPr>
          <w:p w14:paraId="22D3B19A" w14:textId="0F38E1A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22.68</w:t>
            </w:r>
          </w:p>
        </w:tc>
        <w:tc>
          <w:tcPr>
            <w:tcW w:w="1701" w:type="dxa"/>
          </w:tcPr>
          <w:p w14:paraId="2E513218" w14:textId="3F14AC2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22.59</w:t>
            </w:r>
          </w:p>
        </w:tc>
      </w:tr>
      <w:tr w:rsidR="00495D47" w:rsidRPr="00495D47" w14:paraId="141DBE0E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7D111E5F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559" w:type="dxa"/>
            <w:vAlign w:val="bottom"/>
          </w:tcPr>
          <w:p w14:paraId="14C7121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22222</w:t>
            </w:r>
          </w:p>
        </w:tc>
        <w:tc>
          <w:tcPr>
            <w:tcW w:w="1559" w:type="dxa"/>
          </w:tcPr>
          <w:p w14:paraId="340D74F0" w14:textId="3089BDE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23.35</w:t>
            </w:r>
          </w:p>
        </w:tc>
        <w:tc>
          <w:tcPr>
            <w:tcW w:w="1701" w:type="dxa"/>
          </w:tcPr>
          <w:p w14:paraId="034BF5B4" w14:textId="3697F68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23.43</w:t>
            </w:r>
          </w:p>
        </w:tc>
      </w:tr>
      <w:tr w:rsidR="00495D47" w:rsidRPr="00495D47" w14:paraId="5E3595B8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410D363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59" w:type="dxa"/>
            <w:vAlign w:val="bottom"/>
          </w:tcPr>
          <w:p w14:paraId="248A6591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20000</w:t>
            </w:r>
          </w:p>
        </w:tc>
        <w:tc>
          <w:tcPr>
            <w:tcW w:w="1559" w:type="dxa"/>
          </w:tcPr>
          <w:p w14:paraId="6C673507" w14:textId="064D2AA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23.75</w:t>
            </w:r>
          </w:p>
        </w:tc>
        <w:tc>
          <w:tcPr>
            <w:tcW w:w="1701" w:type="dxa"/>
          </w:tcPr>
          <w:p w14:paraId="4E6A4713" w14:textId="6C133C8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23.85</w:t>
            </w:r>
          </w:p>
        </w:tc>
      </w:tr>
      <w:tr w:rsidR="00495D47" w:rsidRPr="00495D47" w14:paraId="123087F8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8BD8A50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559" w:type="dxa"/>
            <w:vAlign w:val="bottom"/>
          </w:tcPr>
          <w:p w14:paraId="2A6FEA11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18182</w:t>
            </w:r>
          </w:p>
        </w:tc>
        <w:tc>
          <w:tcPr>
            <w:tcW w:w="1559" w:type="dxa"/>
          </w:tcPr>
          <w:p w14:paraId="22736133" w14:textId="618327A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23.95</w:t>
            </w:r>
          </w:p>
        </w:tc>
        <w:tc>
          <w:tcPr>
            <w:tcW w:w="1701" w:type="dxa"/>
          </w:tcPr>
          <w:p w14:paraId="3F649EE5" w14:textId="6E695BB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24.06</w:t>
            </w:r>
          </w:p>
        </w:tc>
      </w:tr>
      <w:tr w:rsidR="00495D47" w:rsidRPr="00495D47" w14:paraId="41EE79E2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ADCE139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59" w:type="dxa"/>
            <w:vAlign w:val="bottom"/>
          </w:tcPr>
          <w:p w14:paraId="36B94763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16667</w:t>
            </w:r>
          </w:p>
        </w:tc>
        <w:tc>
          <w:tcPr>
            <w:tcW w:w="1559" w:type="dxa"/>
          </w:tcPr>
          <w:p w14:paraId="7CF46838" w14:textId="54E2D00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23.71</w:t>
            </w:r>
          </w:p>
        </w:tc>
        <w:tc>
          <w:tcPr>
            <w:tcW w:w="1701" w:type="dxa"/>
          </w:tcPr>
          <w:p w14:paraId="474F2295" w14:textId="66EF25D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23.76</w:t>
            </w:r>
          </w:p>
        </w:tc>
      </w:tr>
      <w:tr w:rsidR="00495D47" w:rsidRPr="00495D47" w14:paraId="38C75415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74C69F13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lastRenderedPageBreak/>
              <w:t>65</w:t>
            </w:r>
          </w:p>
        </w:tc>
        <w:tc>
          <w:tcPr>
            <w:tcW w:w="1559" w:type="dxa"/>
            <w:vAlign w:val="bottom"/>
          </w:tcPr>
          <w:p w14:paraId="02D1A327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15385</w:t>
            </w:r>
          </w:p>
        </w:tc>
        <w:tc>
          <w:tcPr>
            <w:tcW w:w="1559" w:type="dxa"/>
          </w:tcPr>
          <w:p w14:paraId="3F6CBD66" w14:textId="2C49E91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23.39</w:t>
            </w:r>
          </w:p>
        </w:tc>
        <w:tc>
          <w:tcPr>
            <w:tcW w:w="1701" w:type="dxa"/>
          </w:tcPr>
          <w:p w14:paraId="49AACEAB" w14:textId="1D2378B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23.41</w:t>
            </w:r>
          </w:p>
        </w:tc>
      </w:tr>
      <w:tr w:rsidR="00495D47" w:rsidRPr="00495D47" w14:paraId="29C6039A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1F17AED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559" w:type="dxa"/>
            <w:vAlign w:val="bottom"/>
          </w:tcPr>
          <w:p w14:paraId="3805B302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14286</w:t>
            </w:r>
          </w:p>
        </w:tc>
        <w:tc>
          <w:tcPr>
            <w:tcW w:w="1559" w:type="dxa"/>
          </w:tcPr>
          <w:p w14:paraId="4DB1368E" w14:textId="7D2AA74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22.88</w:t>
            </w:r>
          </w:p>
        </w:tc>
        <w:tc>
          <w:tcPr>
            <w:tcW w:w="1701" w:type="dxa"/>
          </w:tcPr>
          <w:p w14:paraId="2286D5D5" w14:textId="2D8FFF5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22.99</w:t>
            </w:r>
          </w:p>
        </w:tc>
      </w:tr>
      <w:tr w:rsidR="00495D47" w:rsidRPr="00495D47" w14:paraId="1761B813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C84FFC4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559" w:type="dxa"/>
            <w:vAlign w:val="bottom"/>
          </w:tcPr>
          <w:p w14:paraId="0554CD5C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13333</w:t>
            </w:r>
          </w:p>
        </w:tc>
        <w:tc>
          <w:tcPr>
            <w:tcW w:w="1559" w:type="dxa"/>
          </w:tcPr>
          <w:p w14:paraId="2156FD05" w14:textId="13275AC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22.07</w:t>
            </w:r>
          </w:p>
        </w:tc>
        <w:tc>
          <w:tcPr>
            <w:tcW w:w="1701" w:type="dxa"/>
          </w:tcPr>
          <w:p w14:paraId="21355DF1" w14:textId="67A0981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22.11</w:t>
            </w:r>
          </w:p>
        </w:tc>
      </w:tr>
      <w:tr w:rsidR="00495D47" w:rsidRPr="00495D47" w14:paraId="0FC57EF9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1ADF7C5C" w14:textId="77777777" w:rsidR="00495D47" w:rsidRPr="00495D47" w:rsidRDefault="00495D47" w:rsidP="00495D47">
            <w:pPr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559" w:type="dxa"/>
            <w:vAlign w:val="bottom"/>
          </w:tcPr>
          <w:p w14:paraId="0AB28588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12500</w:t>
            </w:r>
          </w:p>
        </w:tc>
        <w:tc>
          <w:tcPr>
            <w:tcW w:w="1559" w:type="dxa"/>
          </w:tcPr>
          <w:p w14:paraId="7DB9570B" w14:textId="2662596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21.17</w:t>
            </w:r>
          </w:p>
        </w:tc>
        <w:tc>
          <w:tcPr>
            <w:tcW w:w="1701" w:type="dxa"/>
          </w:tcPr>
          <w:p w14:paraId="4A4D3A61" w14:textId="3F87184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21.30</w:t>
            </w:r>
          </w:p>
        </w:tc>
      </w:tr>
      <w:tr w:rsidR="00495D47" w:rsidRPr="00495D47" w14:paraId="7576882B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6A4C0DE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85</w:t>
            </w:r>
          </w:p>
        </w:tc>
        <w:tc>
          <w:tcPr>
            <w:tcW w:w="1559" w:type="dxa"/>
            <w:vAlign w:val="bottom"/>
          </w:tcPr>
          <w:p w14:paraId="1987D726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11775</w:t>
            </w:r>
          </w:p>
        </w:tc>
        <w:tc>
          <w:tcPr>
            <w:tcW w:w="1559" w:type="dxa"/>
          </w:tcPr>
          <w:p w14:paraId="0B557FC2" w14:textId="5E767D56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20.27</w:t>
            </w:r>
          </w:p>
        </w:tc>
        <w:tc>
          <w:tcPr>
            <w:tcW w:w="1701" w:type="dxa"/>
          </w:tcPr>
          <w:p w14:paraId="6A12FCBB" w14:textId="3260706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20.16</w:t>
            </w:r>
          </w:p>
        </w:tc>
      </w:tr>
      <w:tr w:rsidR="00495D47" w:rsidRPr="00495D47" w14:paraId="4C68810D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F52CB96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559" w:type="dxa"/>
            <w:vAlign w:val="bottom"/>
          </w:tcPr>
          <w:p w14:paraId="06591DFA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11111</w:t>
            </w:r>
          </w:p>
        </w:tc>
        <w:tc>
          <w:tcPr>
            <w:tcW w:w="1559" w:type="dxa"/>
          </w:tcPr>
          <w:p w14:paraId="23DFA330" w14:textId="7DA89BF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19.11</w:t>
            </w:r>
          </w:p>
        </w:tc>
        <w:tc>
          <w:tcPr>
            <w:tcW w:w="1701" w:type="dxa"/>
          </w:tcPr>
          <w:p w14:paraId="55843816" w14:textId="0E4583B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19.17</w:t>
            </w:r>
          </w:p>
        </w:tc>
      </w:tr>
      <w:tr w:rsidR="00495D47" w:rsidRPr="00495D47" w14:paraId="1B741C2D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02BC07D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559" w:type="dxa"/>
            <w:vAlign w:val="bottom"/>
          </w:tcPr>
          <w:p w14:paraId="0984636A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10526</w:t>
            </w:r>
          </w:p>
        </w:tc>
        <w:tc>
          <w:tcPr>
            <w:tcW w:w="1559" w:type="dxa"/>
          </w:tcPr>
          <w:p w14:paraId="36E6917B" w14:textId="1016BDD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17.98</w:t>
            </w:r>
          </w:p>
        </w:tc>
        <w:tc>
          <w:tcPr>
            <w:tcW w:w="1701" w:type="dxa"/>
          </w:tcPr>
          <w:p w14:paraId="4667E976" w14:textId="28885A2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17.84</w:t>
            </w:r>
          </w:p>
        </w:tc>
      </w:tr>
      <w:tr w:rsidR="00495D47" w:rsidRPr="00495D47" w14:paraId="720814ED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069A8B0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59" w:type="dxa"/>
            <w:vAlign w:val="bottom"/>
          </w:tcPr>
          <w:p w14:paraId="00794693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559" w:type="dxa"/>
          </w:tcPr>
          <w:p w14:paraId="479538B0" w14:textId="65E5123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16.77</w:t>
            </w:r>
          </w:p>
        </w:tc>
        <w:tc>
          <w:tcPr>
            <w:tcW w:w="1701" w:type="dxa"/>
          </w:tcPr>
          <w:p w14:paraId="42AC9620" w14:textId="4034389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16.57</w:t>
            </w:r>
          </w:p>
        </w:tc>
      </w:tr>
      <w:tr w:rsidR="00495D47" w:rsidRPr="00495D47" w14:paraId="5D537A52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3B17B6FE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559" w:type="dxa"/>
            <w:vAlign w:val="bottom"/>
          </w:tcPr>
          <w:p w14:paraId="17D40186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9524</w:t>
            </w:r>
          </w:p>
        </w:tc>
        <w:tc>
          <w:tcPr>
            <w:tcW w:w="1559" w:type="dxa"/>
          </w:tcPr>
          <w:p w14:paraId="3B4B1D97" w14:textId="6C0E032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15.41</w:t>
            </w:r>
          </w:p>
        </w:tc>
        <w:tc>
          <w:tcPr>
            <w:tcW w:w="1701" w:type="dxa"/>
          </w:tcPr>
          <w:p w14:paraId="4BBAEE44" w14:textId="0FC6665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15.30</w:t>
            </w:r>
          </w:p>
        </w:tc>
      </w:tr>
      <w:tr w:rsidR="00495D47" w:rsidRPr="00495D47" w14:paraId="46625874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68890E6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559" w:type="dxa"/>
            <w:vAlign w:val="bottom"/>
          </w:tcPr>
          <w:p w14:paraId="202BC416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9091</w:t>
            </w:r>
          </w:p>
        </w:tc>
        <w:tc>
          <w:tcPr>
            <w:tcW w:w="1559" w:type="dxa"/>
          </w:tcPr>
          <w:p w14:paraId="4A0E557C" w14:textId="66C0C4A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13.86</w:t>
            </w:r>
          </w:p>
        </w:tc>
        <w:tc>
          <w:tcPr>
            <w:tcW w:w="1701" w:type="dxa"/>
          </w:tcPr>
          <w:p w14:paraId="22F2598E" w14:textId="54CE274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13.83</w:t>
            </w:r>
          </w:p>
        </w:tc>
      </w:tr>
      <w:tr w:rsidR="00495D47" w:rsidRPr="00495D47" w14:paraId="60C91956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5E83900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559" w:type="dxa"/>
            <w:vAlign w:val="bottom"/>
          </w:tcPr>
          <w:p w14:paraId="78DF8D3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8696</w:t>
            </w:r>
          </w:p>
        </w:tc>
        <w:tc>
          <w:tcPr>
            <w:tcW w:w="1559" w:type="dxa"/>
          </w:tcPr>
          <w:p w14:paraId="333862A0" w14:textId="30AF136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12.45</w:t>
            </w:r>
          </w:p>
        </w:tc>
        <w:tc>
          <w:tcPr>
            <w:tcW w:w="1701" w:type="dxa"/>
          </w:tcPr>
          <w:p w14:paraId="152C5517" w14:textId="775B913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12.36</w:t>
            </w:r>
          </w:p>
        </w:tc>
      </w:tr>
      <w:tr w:rsidR="00495D47" w:rsidRPr="00495D47" w14:paraId="2CEC4217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1DDDEB1C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59" w:type="dxa"/>
            <w:vAlign w:val="bottom"/>
          </w:tcPr>
          <w:p w14:paraId="6591561B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8333</w:t>
            </w:r>
          </w:p>
        </w:tc>
        <w:tc>
          <w:tcPr>
            <w:tcW w:w="1559" w:type="dxa"/>
          </w:tcPr>
          <w:p w14:paraId="13A127D9" w14:textId="29A67B6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11.08</w:t>
            </w:r>
          </w:p>
        </w:tc>
        <w:tc>
          <w:tcPr>
            <w:tcW w:w="1701" w:type="dxa"/>
          </w:tcPr>
          <w:p w14:paraId="288261BC" w14:textId="6DDA231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10.76</w:t>
            </w:r>
          </w:p>
        </w:tc>
      </w:tr>
      <w:tr w:rsidR="00495D47" w:rsidRPr="00495D47" w14:paraId="72DC919B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7EB02932" w14:textId="351125EC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559" w:type="dxa"/>
            <w:vAlign w:val="bottom"/>
          </w:tcPr>
          <w:p w14:paraId="47294FE3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8000</w:t>
            </w:r>
          </w:p>
        </w:tc>
        <w:tc>
          <w:tcPr>
            <w:tcW w:w="1559" w:type="dxa"/>
          </w:tcPr>
          <w:p w14:paraId="16EA8086" w14:textId="786CCF9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9.60</w:t>
            </w:r>
          </w:p>
        </w:tc>
        <w:tc>
          <w:tcPr>
            <w:tcW w:w="1701" w:type="dxa"/>
          </w:tcPr>
          <w:p w14:paraId="3D514BFA" w14:textId="3311911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9.14</w:t>
            </w:r>
          </w:p>
        </w:tc>
      </w:tr>
      <w:tr w:rsidR="00495D47" w:rsidRPr="00495D47" w14:paraId="154DDC08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12CAD4B5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1559" w:type="dxa"/>
            <w:vAlign w:val="bottom"/>
          </w:tcPr>
          <w:p w14:paraId="0A4EDEBA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7692</w:t>
            </w:r>
          </w:p>
        </w:tc>
        <w:tc>
          <w:tcPr>
            <w:tcW w:w="1559" w:type="dxa"/>
          </w:tcPr>
          <w:p w14:paraId="0EC3372D" w14:textId="16D8A19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8.02</w:t>
            </w:r>
          </w:p>
        </w:tc>
        <w:tc>
          <w:tcPr>
            <w:tcW w:w="1701" w:type="dxa"/>
          </w:tcPr>
          <w:p w14:paraId="72287643" w14:textId="5790BA7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7.59</w:t>
            </w:r>
          </w:p>
        </w:tc>
      </w:tr>
      <w:tr w:rsidR="00495D47" w:rsidRPr="00495D47" w14:paraId="6C06AC4F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6FEE3C3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135</w:t>
            </w:r>
          </w:p>
        </w:tc>
        <w:tc>
          <w:tcPr>
            <w:tcW w:w="1559" w:type="dxa"/>
            <w:vAlign w:val="bottom"/>
          </w:tcPr>
          <w:p w14:paraId="5B74AD4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7407</w:t>
            </w:r>
          </w:p>
        </w:tc>
        <w:tc>
          <w:tcPr>
            <w:tcW w:w="1559" w:type="dxa"/>
          </w:tcPr>
          <w:p w14:paraId="26280C74" w14:textId="71D0182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6.44</w:t>
            </w:r>
          </w:p>
        </w:tc>
        <w:tc>
          <w:tcPr>
            <w:tcW w:w="1701" w:type="dxa"/>
          </w:tcPr>
          <w:p w14:paraId="6972968E" w14:textId="48FE09F8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5.94</w:t>
            </w:r>
          </w:p>
        </w:tc>
      </w:tr>
      <w:tr w:rsidR="00495D47" w:rsidRPr="00495D47" w14:paraId="70F52D3A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70D5406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1559" w:type="dxa"/>
            <w:vAlign w:val="bottom"/>
          </w:tcPr>
          <w:p w14:paraId="355D57CD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1559" w:type="dxa"/>
          </w:tcPr>
          <w:p w14:paraId="58FE2358" w14:textId="79EB016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4.88</w:t>
            </w:r>
          </w:p>
        </w:tc>
        <w:tc>
          <w:tcPr>
            <w:tcW w:w="1701" w:type="dxa"/>
          </w:tcPr>
          <w:p w14:paraId="289ED8F0" w14:textId="0877EC62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4.25</w:t>
            </w:r>
          </w:p>
        </w:tc>
      </w:tr>
      <w:tr w:rsidR="00495D47" w:rsidRPr="00495D47" w14:paraId="12F2CE25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08D4F333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1559" w:type="dxa"/>
            <w:vAlign w:val="bottom"/>
          </w:tcPr>
          <w:p w14:paraId="6C829902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6897</w:t>
            </w:r>
          </w:p>
        </w:tc>
        <w:tc>
          <w:tcPr>
            <w:tcW w:w="1559" w:type="dxa"/>
          </w:tcPr>
          <w:p w14:paraId="6934C561" w14:textId="4769BBD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3.24</w:t>
            </w:r>
          </w:p>
        </w:tc>
        <w:tc>
          <w:tcPr>
            <w:tcW w:w="1701" w:type="dxa"/>
          </w:tcPr>
          <w:p w14:paraId="28850A8F" w14:textId="3D493A7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2.59</w:t>
            </w:r>
          </w:p>
        </w:tc>
      </w:tr>
      <w:tr w:rsidR="00495D47" w:rsidRPr="00495D47" w14:paraId="21D72C69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07DB0BC8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559" w:type="dxa"/>
            <w:vAlign w:val="bottom"/>
          </w:tcPr>
          <w:p w14:paraId="795F9CD1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6667</w:t>
            </w:r>
          </w:p>
        </w:tc>
        <w:tc>
          <w:tcPr>
            <w:tcW w:w="1559" w:type="dxa"/>
          </w:tcPr>
          <w:p w14:paraId="641001B9" w14:textId="2075C96F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1.52</w:t>
            </w:r>
          </w:p>
        </w:tc>
        <w:tc>
          <w:tcPr>
            <w:tcW w:w="1701" w:type="dxa"/>
          </w:tcPr>
          <w:p w14:paraId="551F0387" w14:textId="38F7F4A5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0.99</w:t>
            </w:r>
          </w:p>
        </w:tc>
      </w:tr>
      <w:tr w:rsidR="00495D47" w:rsidRPr="00495D47" w14:paraId="66344185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6CF6DDE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155</w:t>
            </w:r>
          </w:p>
        </w:tc>
        <w:tc>
          <w:tcPr>
            <w:tcW w:w="1559" w:type="dxa"/>
            <w:vAlign w:val="bottom"/>
          </w:tcPr>
          <w:p w14:paraId="6EB6C08D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6452</w:t>
            </w:r>
          </w:p>
        </w:tc>
        <w:tc>
          <w:tcPr>
            <w:tcW w:w="1559" w:type="dxa"/>
          </w:tcPr>
          <w:p w14:paraId="7405D86E" w14:textId="6011555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1F4CF3DE" w14:textId="13D8B95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5CE4AC86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7DC27C28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1559" w:type="dxa"/>
            <w:vAlign w:val="bottom"/>
          </w:tcPr>
          <w:p w14:paraId="2921F98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6250</w:t>
            </w:r>
          </w:p>
        </w:tc>
        <w:tc>
          <w:tcPr>
            <w:tcW w:w="1559" w:type="dxa"/>
          </w:tcPr>
          <w:p w14:paraId="176D7DCB" w14:textId="0A8B10C4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5E7F8380" w14:textId="1ADE761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6C775C27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BBB8784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165</w:t>
            </w:r>
          </w:p>
        </w:tc>
        <w:tc>
          <w:tcPr>
            <w:tcW w:w="1559" w:type="dxa"/>
            <w:vAlign w:val="bottom"/>
          </w:tcPr>
          <w:p w14:paraId="744AAFF0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6061</w:t>
            </w:r>
          </w:p>
        </w:tc>
        <w:tc>
          <w:tcPr>
            <w:tcW w:w="1559" w:type="dxa"/>
          </w:tcPr>
          <w:p w14:paraId="704C73FC" w14:textId="393EE6C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400A76AB" w14:textId="59095DB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089C4EFE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3A1742CC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170</w:t>
            </w:r>
          </w:p>
        </w:tc>
        <w:tc>
          <w:tcPr>
            <w:tcW w:w="1559" w:type="dxa"/>
            <w:vAlign w:val="bottom"/>
          </w:tcPr>
          <w:p w14:paraId="296A650D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5882</w:t>
            </w:r>
          </w:p>
        </w:tc>
        <w:tc>
          <w:tcPr>
            <w:tcW w:w="1559" w:type="dxa"/>
          </w:tcPr>
          <w:p w14:paraId="71B36E80" w14:textId="3C466673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0BA308FB" w14:textId="5456A3F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30C6D179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F8F1686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175</w:t>
            </w:r>
          </w:p>
        </w:tc>
        <w:tc>
          <w:tcPr>
            <w:tcW w:w="1559" w:type="dxa"/>
            <w:vAlign w:val="bottom"/>
          </w:tcPr>
          <w:p w14:paraId="5F6011FB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5714</w:t>
            </w:r>
          </w:p>
        </w:tc>
        <w:tc>
          <w:tcPr>
            <w:tcW w:w="1559" w:type="dxa"/>
          </w:tcPr>
          <w:p w14:paraId="039EBB67" w14:textId="2E25F9D1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7B882380" w14:textId="11BF2D9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154D1347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565EDF0E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180</w:t>
            </w:r>
          </w:p>
        </w:tc>
        <w:tc>
          <w:tcPr>
            <w:tcW w:w="1559" w:type="dxa"/>
            <w:vAlign w:val="bottom"/>
          </w:tcPr>
          <w:p w14:paraId="109FFC99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5556</w:t>
            </w:r>
          </w:p>
        </w:tc>
        <w:tc>
          <w:tcPr>
            <w:tcW w:w="1559" w:type="dxa"/>
          </w:tcPr>
          <w:p w14:paraId="64AA2B42" w14:textId="5AC9096A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6F4A6D39" w14:textId="2767918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0B7621DB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8E9501A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185</w:t>
            </w:r>
          </w:p>
        </w:tc>
        <w:tc>
          <w:tcPr>
            <w:tcW w:w="1559" w:type="dxa"/>
            <w:vAlign w:val="bottom"/>
          </w:tcPr>
          <w:p w14:paraId="39B2CFF6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5405</w:t>
            </w:r>
          </w:p>
        </w:tc>
        <w:tc>
          <w:tcPr>
            <w:tcW w:w="1559" w:type="dxa"/>
          </w:tcPr>
          <w:p w14:paraId="1BE0D408" w14:textId="7BA17B09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1B32EB35" w14:textId="1FB3953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5909CD84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4DFD7A9E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1559" w:type="dxa"/>
            <w:vAlign w:val="bottom"/>
          </w:tcPr>
          <w:p w14:paraId="1055D1BF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5263</w:t>
            </w:r>
          </w:p>
        </w:tc>
        <w:tc>
          <w:tcPr>
            <w:tcW w:w="1559" w:type="dxa"/>
          </w:tcPr>
          <w:p w14:paraId="475C57C4" w14:textId="5899E1DD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3C9FC9B4" w14:textId="5832E1EB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083F1802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681E1399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1559" w:type="dxa"/>
            <w:vAlign w:val="bottom"/>
          </w:tcPr>
          <w:p w14:paraId="64E2BBD5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5128</w:t>
            </w:r>
          </w:p>
        </w:tc>
        <w:tc>
          <w:tcPr>
            <w:tcW w:w="1559" w:type="dxa"/>
          </w:tcPr>
          <w:p w14:paraId="694CBFC1" w14:textId="4D1AFF8C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4065461A" w14:textId="3689D24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  <w:tr w:rsidR="00495D47" w:rsidRPr="00495D47" w14:paraId="528CAE0C" w14:textId="77777777" w:rsidTr="00C57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7788BFEB" w14:textId="77777777" w:rsidR="00495D47" w:rsidRPr="00495D47" w:rsidRDefault="00495D47" w:rsidP="00495D47">
            <w:pPr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559" w:type="dxa"/>
            <w:vAlign w:val="bottom"/>
          </w:tcPr>
          <w:p w14:paraId="5437873E" w14:textId="77777777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495D47">
              <w:rPr>
                <w:rFonts w:cs="Arial"/>
                <w:color w:val="000000"/>
                <w:sz w:val="18"/>
                <w:szCs w:val="18"/>
              </w:rPr>
              <w:t>5000</w:t>
            </w:r>
          </w:p>
        </w:tc>
        <w:tc>
          <w:tcPr>
            <w:tcW w:w="1559" w:type="dxa"/>
          </w:tcPr>
          <w:p w14:paraId="714C2C83" w14:textId="062EFF30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  <w:tc>
          <w:tcPr>
            <w:tcW w:w="1701" w:type="dxa"/>
          </w:tcPr>
          <w:p w14:paraId="12549960" w14:textId="33E967FE" w:rsidR="00495D47" w:rsidRPr="00495D47" w:rsidRDefault="00495D47" w:rsidP="00495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495D47">
              <w:rPr>
                <w:rFonts w:cs="Arial"/>
                <w:sz w:val="18"/>
                <w:szCs w:val="18"/>
              </w:rPr>
              <w:t>0.00</w:t>
            </w:r>
          </w:p>
        </w:tc>
      </w:tr>
    </w:tbl>
    <w:p w14:paraId="79FDE8B5" w14:textId="25DB328C" w:rsidR="00AD00F0" w:rsidRDefault="00AD00F0" w:rsidP="000B496D">
      <w:pPr>
        <w:pStyle w:val="Caption"/>
        <w:spacing w:before="120" w:after="120"/>
        <w:jc w:val="center"/>
        <w:rPr>
          <w:rFonts w:cs="Arial"/>
          <w:iCs w:val="0"/>
          <w:szCs w:val="16"/>
        </w:rPr>
      </w:pPr>
      <w:bookmarkStart w:id="9" w:name="_Ref97041755"/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11</w:t>
      </w:r>
      <w:r w:rsidRPr="0006061A">
        <w:rPr>
          <w:rFonts w:cs="Arial"/>
          <w:i/>
          <w:iCs w:val="0"/>
          <w:szCs w:val="16"/>
        </w:rPr>
        <w:fldChar w:fldCharType="end"/>
      </w:r>
      <w:bookmarkEnd w:id="9"/>
      <w:r w:rsidRPr="0006061A">
        <w:rPr>
          <w:rFonts w:cs="Arial"/>
          <w:iCs w:val="0"/>
          <w:szCs w:val="16"/>
        </w:rPr>
        <w:t xml:space="preserve">: NetSim results for simulations of case </w:t>
      </w:r>
      <w:proofErr w:type="gramStart"/>
      <w:r>
        <w:rPr>
          <w:rFonts w:cs="Arial"/>
          <w:iCs w:val="0"/>
          <w:szCs w:val="16"/>
        </w:rPr>
        <w:t>4</w:t>
      </w:r>
      <w:r w:rsidR="009207BE">
        <w:rPr>
          <w:rFonts w:cs="Arial"/>
          <w:iCs w:val="0"/>
          <w:szCs w:val="16"/>
        </w:rPr>
        <w:t>A</w:t>
      </w:r>
      <w:proofErr w:type="gramEnd"/>
    </w:p>
    <w:p w14:paraId="5147EAB3" w14:textId="5AA7BEEA" w:rsidR="00E71CB3" w:rsidRPr="0006061A" w:rsidRDefault="00E71CB3" w:rsidP="001D6C06">
      <w:pPr>
        <w:pStyle w:val="Heading1"/>
      </w:pPr>
      <w:r w:rsidRPr="0006061A">
        <w:t xml:space="preserve">Case </w:t>
      </w:r>
      <w:r>
        <w:t>4B</w:t>
      </w:r>
    </w:p>
    <w:p w14:paraId="006E045F" w14:textId="77777777" w:rsidR="000A6FFC" w:rsidRPr="0006061A" w:rsidRDefault="000A6FFC" w:rsidP="000A6FFC">
      <w:pPr>
        <w:spacing w:line="240" w:lineRule="auto"/>
        <w:jc w:val="both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17AA5CA6" w14:textId="77777777" w:rsidR="000A6FFC" w:rsidRDefault="000A6FFC" w:rsidP="000A6FFC">
      <w:pPr>
        <w:keepNext/>
        <w:spacing w:after="0"/>
        <w:jc w:val="center"/>
      </w:pPr>
      <w:r w:rsidRPr="00A003E4">
        <w:rPr>
          <w:noProof/>
        </w:rPr>
        <w:drawing>
          <wp:inline distT="0" distB="0" distL="0" distR="0" wp14:anchorId="2ADC726D" wp14:editId="661E9AB5">
            <wp:extent cx="1989477" cy="2166883"/>
            <wp:effectExtent l="19050" t="19050" r="10795" b="2413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593" cy="21833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B0FF41" w14:textId="02334AFE" w:rsidR="000A6FFC" w:rsidRDefault="000A6FFC" w:rsidP="000A6FFC">
      <w:pPr>
        <w:pStyle w:val="Caption"/>
        <w:spacing w:after="0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F10300">
        <w:rPr>
          <w:noProof/>
        </w:rPr>
        <w:t>22</w:t>
      </w:r>
      <w:r>
        <w:rPr>
          <w:noProof/>
        </w:rPr>
        <w:fldChar w:fldCharType="end"/>
      </w:r>
      <w:r>
        <w:t xml:space="preserve"> : </w:t>
      </w:r>
      <w:r w:rsidRPr="006D12A3">
        <w:t xml:space="preserve">Network Scenario for Case </w:t>
      </w:r>
      <w:r>
        <w:t>4</w:t>
      </w:r>
      <w:r>
        <w:t>B</w:t>
      </w:r>
    </w:p>
    <w:p w14:paraId="0A3D59BD" w14:textId="77777777" w:rsidR="000A6FFC" w:rsidRPr="0090076D" w:rsidRDefault="000A6FFC" w:rsidP="000A6FFC"/>
    <w:p w14:paraId="6EA85FEE" w14:textId="77777777" w:rsidR="000A6FFC" w:rsidRPr="0006061A" w:rsidRDefault="000A6FFC" w:rsidP="000A6FFC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4C75171C" w14:textId="77777777" w:rsidR="000A6FFC" w:rsidRPr="0006061A" w:rsidRDefault="000A6FFC" w:rsidP="000A6FFC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to the destination through intermediate nodes.</w:t>
      </w:r>
    </w:p>
    <w:p w14:paraId="43046B82" w14:textId="77777777" w:rsidR="000A6FFC" w:rsidRPr="0006061A" w:rsidRDefault="000A6FFC" w:rsidP="000A6FFC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1B9D2801" w14:textId="77777777" w:rsidR="000A6FFC" w:rsidRPr="0006061A" w:rsidRDefault="000A6FFC" w:rsidP="000A6FFC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771476AB" w14:textId="77777777" w:rsidR="000A6FFC" w:rsidRPr="0006061A" w:rsidRDefault="000A6FFC" w:rsidP="000A6FFC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</w:t>
      </w:r>
      <w:r>
        <w:rPr>
          <w:rFonts w:cs="Arial"/>
          <w:szCs w:val="20"/>
          <w:lang w:val="en-US"/>
        </w:rPr>
        <w:t>1</w:t>
      </w:r>
      <w:r w:rsidRPr="0006061A">
        <w:rPr>
          <w:rFonts w:cs="Arial"/>
          <w:szCs w:val="20"/>
          <w:lang w:val="en-US"/>
        </w:rPr>
        <w:t>, Wireless_ Sensor_2, Wireless_Sensor_3 as shown below:</w:t>
      </w:r>
    </w:p>
    <w:p w14:paraId="671962D3" w14:textId="77777777" w:rsidR="000A6FFC" w:rsidRPr="0006061A" w:rsidRDefault="000A6FFC" w:rsidP="000A6FFC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0A6FFC" w:rsidRPr="0006061A" w14:paraId="060A4070" w14:textId="77777777" w:rsidTr="00612D0B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53F11749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lastRenderedPageBreak/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6317352B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0C5F90CF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4943150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2D8AF12F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465355A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0A6FFC" w:rsidRPr="0006061A" w14:paraId="0E77B892" w14:textId="77777777" w:rsidTr="00612D0B">
        <w:trPr>
          <w:jc w:val="center"/>
        </w:trPr>
        <w:tc>
          <w:tcPr>
            <w:tcW w:w="1910" w:type="dxa"/>
          </w:tcPr>
          <w:p w14:paraId="5256CED2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674928B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7CAC4A9F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78B7BAE8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3B8A4DF1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43DCF389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0A6FFC" w:rsidRPr="0006061A" w14:paraId="34D406D3" w14:textId="77777777" w:rsidTr="00612D0B">
        <w:trPr>
          <w:jc w:val="center"/>
        </w:trPr>
        <w:tc>
          <w:tcPr>
            <w:tcW w:w="1910" w:type="dxa"/>
          </w:tcPr>
          <w:p w14:paraId="21F07EC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223D3612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215021D7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1A2EEBA8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15134880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1FD12062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0A6FFC" w:rsidRPr="0006061A" w14:paraId="03576035" w14:textId="77777777" w:rsidTr="00612D0B">
        <w:trPr>
          <w:jc w:val="center"/>
        </w:trPr>
        <w:tc>
          <w:tcPr>
            <w:tcW w:w="1910" w:type="dxa"/>
          </w:tcPr>
          <w:p w14:paraId="4516A179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103D6A1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1F1C9522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2691EE7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47768FD8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2A791CEC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4A1275E5" w14:textId="1D769CC9" w:rsidR="000A6FFC" w:rsidRPr="0006061A" w:rsidRDefault="000A6FFC" w:rsidP="000A6FFC">
      <w:pPr>
        <w:pStyle w:val="Caption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12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4141A536" w14:textId="77777777" w:rsidR="000A6FFC" w:rsidRPr="0006061A" w:rsidRDefault="000A6FFC" w:rsidP="000A6FFC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1338"/>
        <w:gridCol w:w="1338"/>
      </w:tblGrid>
      <w:tr w:rsidR="000A6FFC" w:rsidRPr="005A228C" w14:paraId="3A944FED" w14:textId="77777777" w:rsidTr="005A2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D9D9D9" w:themeFill="background1" w:themeFillShade="D9"/>
          </w:tcPr>
          <w:p w14:paraId="0E6BEC5A" w14:textId="77777777" w:rsidR="000A6FFC" w:rsidRPr="005A228C" w:rsidRDefault="000A6FFC" w:rsidP="00612D0B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5A228C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D56E31A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338" w:type="dxa"/>
            <w:shd w:val="clear" w:color="auto" w:fill="D9D9D9" w:themeFill="background1" w:themeFillShade="D9"/>
          </w:tcPr>
          <w:p w14:paraId="6953554D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4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338" w:type="dxa"/>
            <w:shd w:val="clear" w:color="auto" w:fill="D9D9D9" w:themeFill="background1" w:themeFillShade="D9"/>
          </w:tcPr>
          <w:p w14:paraId="3CFC6AA7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N3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8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5A228C" w:rsidRPr="005A228C" w14:paraId="645DCEA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6CB06F8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9" w:type="dxa"/>
            <w:vAlign w:val="bottom"/>
          </w:tcPr>
          <w:p w14:paraId="15D74A10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1338" w:type="dxa"/>
            <w:vAlign w:val="center"/>
          </w:tcPr>
          <w:p w14:paraId="7F4105D9" w14:textId="1C95B93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4.96</w:t>
            </w:r>
          </w:p>
        </w:tc>
        <w:tc>
          <w:tcPr>
            <w:tcW w:w="1338" w:type="dxa"/>
            <w:vAlign w:val="center"/>
          </w:tcPr>
          <w:p w14:paraId="7C8A6551" w14:textId="6F4F7C8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4.99</w:t>
            </w:r>
          </w:p>
        </w:tc>
      </w:tr>
      <w:tr w:rsidR="005A228C" w:rsidRPr="005A228C" w14:paraId="5A06CCB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DCD0094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59" w:type="dxa"/>
            <w:vAlign w:val="bottom"/>
          </w:tcPr>
          <w:p w14:paraId="3C9C24E7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1338" w:type="dxa"/>
            <w:vAlign w:val="center"/>
          </w:tcPr>
          <w:p w14:paraId="4D408490" w14:textId="56196C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9.64</w:t>
            </w:r>
          </w:p>
        </w:tc>
        <w:tc>
          <w:tcPr>
            <w:tcW w:w="1338" w:type="dxa"/>
            <w:vAlign w:val="center"/>
          </w:tcPr>
          <w:p w14:paraId="3F2A6F90" w14:textId="5808DF7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9.62</w:t>
            </w:r>
          </w:p>
        </w:tc>
      </w:tr>
      <w:tr w:rsidR="005A228C" w:rsidRPr="005A228C" w14:paraId="687BA9B3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1E772EC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59" w:type="dxa"/>
            <w:vAlign w:val="bottom"/>
          </w:tcPr>
          <w:p w14:paraId="3730B2A8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66667</w:t>
            </w:r>
          </w:p>
        </w:tc>
        <w:tc>
          <w:tcPr>
            <w:tcW w:w="1338" w:type="dxa"/>
            <w:vAlign w:val="center"/>
          </w:tcPr>
          <w:p w14:paraId="6242B896" w14:textId="07E4692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14.02</w:t>
            </w:r>
          </w:p>
        </w:tc>
        <w:tc>
          <w:tcPr>
            <w:tcW w:w="1338" w:type="dxa"/>
            <w:vAlign w:val="center"/>
          </w:tcPr>
          <w:p w14:paraId="34B03F5D" w14:textId="3CC9876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13.90</w:t>
            </w:r>
          </w:p>
        </w:tc>
      </w:tr>
      <w:tr w:rsidR="005A228C" w:rsidRPr="005A228C" w14:paraId="3458E79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B2A2CD7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59" w:type="dxa"/>
            <w:vAlign w:val="bottom"/>
          </w:tcPr>
          <w:p w14:paraId="4C0714C3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1338" w:type="dxa"/>
            <w:vAlign w:val="center"/>
          </w:tcPr>
          <w:p w14:paraId="46B462F8" w14:textId="69CD4C7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18.08</w:t>
            </w:r>
          </w:p>
        </w:tc>
        <w:tc>
          <w:tcPr>
            <w:tcW w:w="1338" w:type="dxa"/>
            <w:vAlign w:val="center"/>
          </w:tcPr>
          <w:p w14:paraId="11458DAD" w14:textId="372B79F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17.85</w:t>
            </w:r>
          </w:p>
        </w:tc>
      </w:tr>
      <w:tr w:rsidR="005A228C" w:rsidRPr="005A228C" w14:paraId="1885C31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1B83E40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559" w:type="dxa"/>
            <w:vAlign w:val="bottom"/>
          </w:tcPr>
          <w:p w14:paraId="24390D45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40000</w:t>
            </w:r>
          </w:p>
        </w:tc>
        <w:tc>
          <w:tcPr>
            <w:tcW w:w="1338" w:type="dxa"/>
            <w:vAlign w:val="center"/>
          </w:tcPr>
          <w:p w14:paraId="3BBED8BF" w14:textId="700C754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21.56</w:t>
            </w:r>
          </w:p>
        </w:tc>
        <w:tc>
          <w:tcPr>
            <w:tcW w:w="1338" w:type="dxa"/>
            <w:vAlign w:val="center"/>
          </w:tcPr>
          <w:p w14:paraId="238DF892" w14:textId="4011B81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21.37</w:t>
            </w:r>
          </w:p>
        </w:tc>
      </w:tr>
      <w:tr w:rsidR="005A228C" w:rsidRPr="005A228C" w14:paraId="21C2460D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E994EB2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59" w:type="dxa"/>
            <w:vAlign w:val="bottom"/>
          </w:tcPr>
          <w:p w14:paraId="3A6CF59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33333</w:t>
            </w:r>
          </w:p>
        </w:tc>
        <w:tc>
          <w:tcPr>
            <w:tcW w:w="1338" w:type="dxa"/>
            <w:vAlign w:val="center"/>
          </w:tcPr>
          <w:p w14:paraId="01170737" w14:textId="5DB1548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24.60</w:t>
            </w:r>
          </w:p>
        </w:tc>
        <w:tc>
          <w:tcPr>
            <w:tcW w:w="1338" w:type="dxa"/>
            <w:vAlign w:val="center"/>
          </w:tcPr>
          <w:p w14:paraId="6B7C7C87" w14:textId="63A96F0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24.66</w:t>
            </w:r>
          </w:p>
        </w:tc>
      </w:tr>
      <w:tr w:rsidR="005A228C" w:rsidRPr="005A228C" w14:paraId="335A6605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5061B3E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559" w:type="dxa"/>
            <w:vAlign w:val="bottom"/>
          </w:tcPr>
          <w:p w14:paraId="464FEE0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28571</w:t>
            </w:r>
          </w:p>
        </w:tc>
        <w:tc>
          <w:tcPr>
            <w:tcW w:w="1338" w:type="dxa"/>
            <w:vAlign w:val="center"/>
          </w:tcPr>
          <w:p w14:paraId="036BF1A5" w14:textId="39D3E0A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27.28</w:t>
            </w:r>
          </w:p>
        </w:tc>
        <w:tc>
          <w:tcPr>
            <w:tcW w:w="1338" w:type="dxa"/>
            <w:vAlign w:val="center"/>
          </w:tcPr>
          <w:p w14:paraId="5F21EBA8" w14:textId="65AD393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27.28</w:t>
            </w:r>
          </w:p>
        </w:tc>
      </w:tr>
      <w:tr w:rsidR="005A228C" w:rsidRPr="005A228C" w14:paraId="383A8E44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E08AD6D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559" w:type="dxa"/>
            <w:vAlign w:val="bottom"/>
          </w:tcPr>
          <w:p w14:paraId="1DF1FFBF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1338" w:type="dxa"/>
            <w:vAlign w:val="center"/>
          </w:tcPr>
          <w:p w14:paraId="67ED115C" w14:textId="62426E9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29.28</w:t>
            </w:r>
          </w:p>
        </w:tc>
        <w:tc>
          <w:tcPr>
            <w:tcW w:w="1338" w:type="dxa"/>
            <w:vAlign w:val="center"/>
          </w:tcPr>
          <w:p w14:paraId="0CBFE17F" w14:textId="6B578B3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29.32</w:t>
            </w:r>
          </w:p>
        </w:tc>
      </w:tr>
      <w:tr w:rsidR="005A228C" w:rsidRPr="005A228C" w14:paraId="6F38725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970AB55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559" w:type="dxa"/>
            <w:vAlign w:val="bottom"/>
          </w:tcPr>
          <w:p w14:paraId="3269B38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22222</w:t>
            </w:r>
          </w:p>
        </w:tc>
        <w:tc>
          <w:tcPr>
            <w:tcW w:w="1338" w:type="dxa"/>
            <w:vAlign w:val="center"/>
          </w:tcPr>
          <w:p w14:paraId="1C19C945" w14:textId="3FC664D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31.13</w:t>
            </w:r>
          </w:p>
        </w:tc>
        <w:tc>
          <w:tcPr>
            <w:tcW w:w="1338" w:type="dxa"/>
            <w:vAlign w:val="center"/>
          </w:tcPr>
          <w:p w14:paraId="244B1384" w14:textId="3E28077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31.31</w:t>
            </w:r>
          </w:p>
        </w:tc>
      </w:tr>
      <w:tr w:rsidR="005A228C" w:rsidRPr="005A228C" w14:paraId="0CE3E56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3864C37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59" w:type="dxa"/>
            <w:vAlign w:val="bottom"/>
          </w:tcPr>
          <w:p w14:paraId="3226BC3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</w:t>
            </w:r>
          </w:p>
        </w:tc>
        <w:tc>
          <w:tcPr>
            <w:tcW w:w="1338" w:type="dxa"/>
            <w:vAlign w:val="center"/>
          </w:tcPr>
          <w:p w14:paraId="130F427B" w14:textId="325878B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32.60</w:t>
            </w:r>
          </w:p>
        </w:tc>
        <w:tc>
          <w:tcPr>
            <w:tcW w:w="1338" w:type="dxa"/>
            <w:vAlign w:val="center"/>
          </w:tcPr>
          <w:p w14:paraId="4B761A83" w14:textId="54B68FB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32.39</w:t>
            </w:r>
          </w:p>
        </w:tc>
      </w:tr>
      <w:tr w:rsidR="005A228C" w:rsidRPr="005A228C" w14:paraId="3AC474B9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DE4D479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559" w:type="dxa"/>
            <w:vAlign w:val="bottom"/>
          </w:tcPr>
          <w:p w14:paraId="6EB7EBF0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18182</w:t>
            </w:r>
          </w:p>
        </w:tc>
        <w:tc>
          <w:tcPr>
            <w:tcW w:w="1338" w:type="dxa"/>
            <w:vAlign w:val="center"/>
          </w:tcPr>
          <w:p w14:paraId="20E3490E" w14:textId="18D58EF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33.48</w:t>
            </w:r>
          </w:p>
        </w:tc>
        <w:tc>
          <w:tcPr>
            <w:tcW w:w="1338" w:type="dxa"/>
            <w:vAlign w:val="center"/>
          </w:tcPr>
          <w:p w14:paraId="4A766318" w14:textId="15E5ACF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33.62</w:t>
            </w:r>
          </w:p>
        </w:tc>
      </w:tr>
      <w:tr w:rsidR="005A228C" w:rsidRPr="005A228C" w14:paraId="346DA374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DBEB15B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59" w:type="dxa"/>
            <w:vAlign w:val="bottom"/>
          </w:tcPr>
          <w:p w14:paraId="37A6A2D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16667</w:t>
            </w:r>
          </w:p>
        </w:tc>
        <w:tc>
          <w:tcPr>
            <w:tcW w:w="1338" w:type="dxa"/>
            <w:vAlign w:val="center"/>
          </w:tcPr>
          <w:p w14:paraId="0EC2B19C" w14:textId="028492C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33.91</w:t>
            </w:r>
          </w:p>
        </w:tc>
        <w:tc>
          <w:tcPr>
            <w:tcW w:w="1338" w:type="dxa"/>
            <w:vAlign w:val="center"/>
          </w:tcPr>
          <w:p w14:paraId="5E245F6C" w14:textId="38C742C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34.19</w:t>
            </w:r>
          </w:p>
        </w:tc>
      </w:tr>
      <w:tr w:rsidR="005A228C" w:rsidRPr="005A228C" w14:paraId="0C768B4C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D245E39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59" w:type="dxa"/>
            <w:vAlign w:val="bottom"/>
          </w:tcPr>
          <w:p w14:paraId="273F9CAE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15385</w:t>
            </w:r>
          </w:p>
        </w:tc>
        <w:tc>
          <w:tcPr>
            <w:tcW w:w="1338" w:type="dxa"/>
            <w:vAlign w:val="center"/>
          </w:tcPr>
          <w:p w14:paraId="4E6A8F4F" w14:textId="1C35D4E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34.52</w:t>
            </w:r>
          </w:p>
        </w:tc>
        <w:tc>
          <w:tcPr>
            <w:tcW w:w="1338" w:type="dxa"/>
            <w:vAlign w:val="center"/>
          </w:tcPr>
          <w:p w14:paraId="6908AA34" w14:textId="01D7651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34.33</w:t>
            </w:r>
          </w:p>
        </w:tc>
      </w:tr>
      <w:tr w:rsidR="005A228C" w:rsidRPr="005A228C" w14:paraId="2B73EE78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ACAA67F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559" w:type="dxa"/>
            <w:vAlign w:val="bottom"/>
          </w:tcPr>
          <w:p w14:paraId="0B621F58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14286</w:t>
            </w:r>
          </w:p>
        </w:tc>
        <w:tc>
          <w:tcPr>
            <w:tcW w:w="1338" w:type="dxa"/>
            <w:vAlign w:val="center"/>
          </w:tcPr>
          <w:p w14:paraId="4E593834" w14:textId="56100B0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34.49</w:t>
            </w:r>
          </w:p>
        </w:tc>
        <w:tc>
          <w:tcPr>
            <w:tcW w:w="1338" w:type="dxa"/>
            <w:vAlign w:val="center"/>
          </w:tcPr>
          <w:p w14:paraId="4FCDF66F" w14:textId="0DAD79F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34.50</w:t>
            </w:r>
          </w:p>
        </w:tc>
      </w:tr>
      <w:tr w:rsidR="005A228C" w:rsidRPr="005A228C" w14:paraId="42A099AF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9904BE3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559" w:type="dxa"/>
            <w:vAlign w:val="bottom"/>
          </w:tcPr>
          <w:p w14:paraId="4FBBF238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13333</w:t>
            </w:r>
          </w:p>
        </w:tc>
        <w:tc>
          <w:tcPr>
            <w:tcW w:w="1338" w:type="dxa"/>
            <w:vAlign w:val="center"/>
          </w:tcPr>
          <w:p w14:paraId="7848355E" w14:textId="67778D7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34.30</w:t>
            </w:r>
          </w:p>
        </w:tc>
        <w:tc>
          <w:tcPr>
            <w:tcW w:w="1338" w:type="dxa"/>
            <w:vAlign w:val="center"/>
          </w:tcPr>
          <w:p w14:paraId="05344DFD" w14:textId="15C3C13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34.21</w:t>
            </w:r>
          </w:p>
        </w:tc>
      </w:tr>
      <w:tr w:rsidR="005A228C" w:rsidRPr="005A228C" w14:paraId="4655628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6349FF3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559" w:type="dxa"/>
            <w:vAlign w:val="bottom"/>
          </w:tcPr>
          <w:p w14:paraId="4BE8EAC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12500</w:t>
            </w:r>
          </w:p>
        </w:tc>
        <w:tc>
          <w:tcPr>
            <w:tcW w:w="1338" w:type="dxa"/>
            <w:vAlign w:val="center"/>
          </w:tcPr>
          <w:p w14:paraId="41844C75" w14:textId="05060AE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34.31</w:t>
            </w:r>
          </w:p>
        </w:tc>
        <w:tc>
          <w:tcPr>
            <w:tcW w:w="1338" w:type="dxa"/>
            <w:vAlign w:val="center"/>
          </w:tcPr>
          <w:p w14:paraId="0B75EEC3" w14:textId="765CE7E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34.18</w:t>
            </w:r>
          </w:p>
        </w:tc>
      </w:tr>
      <w:tr w:rsidR="005A228C" w:rsidRPr="005A228C" w14:paraId="6BDC3EB6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4B22EB5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85</w:t>
            </w:r>
          </w:p>
        </w:tc>
        <w:tc>
          <w:tcPr>
            <w:tcW w:w="1559" w:type="dxa"/>
            <w:vAlign w:val="bottom"/>
          </w:tcPr>
          <w:p w14:paraId="52B6C925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11775</w:t>
            </w:r>
          </w:p>
        </w:tc>
        <w:tc>
          <w:tcPr>
            <w:tcW w:w="1338" w:type="dxa"/>
            <w:vAlign w:val="center"/>
          </w:tcPr>
          <w:p w14:paraId="494F5FCA" w14:textId="60D7348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34.30</w:t>
            </w:r>
          </w:p>
        </w:tc>
        <w:tc>
          <w:tcPr>
            <w:tcW w:w="1338" w:type="dxa"/>
            <w:vAlign w:val="center"/>
          </w:tcPr>
          <w:p w14:paraId="051AAFF0" w14:textId="286C8E1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34.20</w:t>
            </w:r>
          </w:p>
        </w:tc>
      </w:tr>
      <w:tr w:rsidR="005A228C" w:rsidRPr="005A228C" w14:paraId="6CF6D5E9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B5EB29E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559" w:type="dxa"/>
            <w:vAlign w:val="bottom"/>
          </w:tcPr>
          <w:p w14:paraId="7AF743D1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11111</w:t>
            </w:r>
          </w:p>
        </w:tc>
        <w:tc>
          <w:tcPr>
            <w:tcW w:w="1338" w:type="dxa"/>
            <w:vAlign w:val="center"/>
          </w:tcPr>
          <w:p w14:paraId="7AF1A2D5" w14:textId="58B9ED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34.41</w:t>
            </w:r>
          </w:p>
        </w:tc>
        <w:tc>
          <w:tcPr>
            <w:tcW w:w="1338" w:type="dxa"/>
            <w:vAlign w:val="center"/>
          </w:tcPr>
          <w:p w14:paraId="2300B39A" w14:textId="257C31C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34.13</w:t>
            </w:r>
          </w:p>
        </w:tc>
      </w:tr>
      <w:tr w:rsidR="005A228C" w:rsidRPr="005A228C" w14:paraId="0563220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47949F9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559" w:type="dxa"/>
            <w:vAlign w:val="bottom"/>
          </w:tcPr>
          <w:p w14:paraId="4C17B8E3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10526</w:t>
            </w:r>
          </w:p>
        </w:tc>
        <w:tc>
          <w:tcPr>
            <w:tcW w:w="1338" w:type="dxa"/>
            <w:vAlign w:val="center"/>
          </w:tcPr>
          <w:p w14:paraId="451CB7BA" w14:textId="73610B6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79C13D8C" w14:textId="12CF9F6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18B70959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71DAEFA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59" w:type="dxa"/>
            <w:vAlign w:val="bottom"/>
          </w:tcPr>
          <w:p w14:paraId="58CE8263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338" w:type="dxa"/>
            <w:vAlign w:val="center"/>
          </w:tcPr>
          <w:p w14:paraId="056CFA71" w14:textId="70DD57A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34.31</w:t>
            </w:r>
          </w:p>
        </w:tc>
        <w:tc>
          <w:tcPr>
            <w:tcW w:w="1338" w:type="dxa"/>
            <w:vAlign w:val="center"/>
          </w:tcPr>
          <w:p w14:paraId="40D078CC" w14:textId="7C9EB54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649DE23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0EE49A3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559" w:type="dxa"/>
            <w:vAlign w:val="bottom"/>
          </w:tcPr>
          <w:p w14:paraId="108BD5C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9524</w:t>
            </w:r>
          </w:p>
        </w:tc>
        <w:tc>
          <w:tcPr>
            <w:tcW w:w="1338" w:type="dxa"/>
            <w:vAlign w:val="center"/>
          </w:tcPr>
          <w:p w14:paraId="5F95B5F2" w14:textId="03D6A0C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0D71DFA8" w14:textId="2B7B0F7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4C2C9AF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7FCE61A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559" w:type="dxa"/>
            <w:vAlign w:val="bottom"/>
          </w:tcPr>
          <w:p w14:paraId="5C141FCD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9091</w:t>
            </w:r>
          </w:p>
        </w:tc>
        <w:tc>
          <w:tcPr>
            <w:tcW w:w="1338" w:type="dxa"/>
            <w:vAlign w:val="center"/>
          </w:tcPr>
          <w:p w14:paraId="0B14E9B2" w14:textId="18E7FDD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34.31</w:t>
            </w:r>
          </w:p>
        </w:tc>
        <w:tc>
          <w:tcPr>
            <w:tcW w:w="1338" w:type="dxa"/>
            <w:vAlign w:val="center"/>
          </w:tcPr>
          <w:p w14:paraId="3C560C8F" w14:textId="35EA330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34.20</w:t>
            </w:r>
          </w:p>
        </w:tc>
      </w:tr>
      <w:tr w:rsidR="005A228C" w:rsidRPr="005A228C" w14:paraId="6926D7C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6411D50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559" w:type="dxa"/>
            <w:vAlign w:val="bottom"/>
          </w:tcPr>
          <w:p w14:paraId="6B0E7960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8696</w:t>
            </w:r>
          </w:p>
        </w:tc>
        <w:tc>
          <w:tcPr>
            <w:tcW w:w="1338" w:type="dxa"/>
            <w:vAlign w:val="center"/>
          </w:tcPr>
          <w:p w14:paraId="2553469F" w14:textId="1F6077B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34.29</w:t>
            </w:r>
          </w:p>
        </w:tc>
        <w:tc>
          <w:tcPr>
            <w:tcW w:w="1338" w:type="dxa"/>
            <w:vAlign w:val="center"/>
          </w:tcPr>
          <w:p w14:paraId="06C90739" w14:textId="425F01A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34.20</w:t>
            </w:r>
          </w:p>
        </w:tc>
      </w:tr>
      <w:tr w:rsidR="005A228C" w:rsidRPr="005A228C" w14:paraId="04D9B047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2316888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59" w:type="dxa"/>
            <w:vAlign w:val="bottom"/>
          </w:tcPr>
          <w:p w14:paraId="0C83DE75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8333</w:t>
            </w:r>
          </w:p>
        </w:tc>
        <w:tc>
          <w:tcPr>
            <w:tcW w:w="1338" w:type="dxa"/>
            <w:vAlign w:val="center"/>
          </w:tcPr>
          <w:p w14:paraId="39F9F90F" w14:textId="0720E69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45D48406" w14:textId="08390A2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37883863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E4C3BF5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559" w:type="dxa"/>
            <w:vAlign w:val="bottom"/>
          </w:tcPr>
          <w:p w14:paraId="3DA4E744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8000</w:t>
            </w:r>
          </w:p>
        </w:tc>
        <w:tc>
          <w:tcPr>
            <w:tcW w:w="1338" w:type="dxa"/>
            <w:vAlign w:val="center"/>
          </w:tcPr>
          <w:p w14:paraId="7A48FD8E" w14:textId="4A165C2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5D343954" w14:textId="1146A21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046C416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FE804E1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1559" w:type="dxa"/>
            <w:vAlign w:val="bottom"/>
          </w:tcPr>
          <w:p w14:paraId="0310208E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7692</w:t>
            </w:r>
          </w:p>
        </w:tc>
        <w:tc>
          <w:tcPr>
            <w:tcW w:w="1338" w:type="dxa"/>
            <w:vAlign w:val="center"/>
          </w:tcPr>
          <w:p w14:paraId="1CBDA1F5" w14:textId="0E157BB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31FAFA97" w14:textId="4A45D5C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1C9C36EC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8150DDD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135</w:t>
            </w:r>
          </w:p>
        </w:tc>
        <w:tc>
          <w:tcPr>
            <w:tcW w:w="1559" w:type="dxa"/>
            <w:vAlign w:val="bottom"/>
          </w:tcPr>
          <w:p w14:paraId="6AC1B924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7407</w:t>
            </w:r>
          </w:p>
        </w:tc>
        <w:tc>
          <w:tcPr>
            <w:tcW w:w="1338" w:type="dxa"/>
            <w:vAlign w:val="center"/>
          </w:tcPr>
          <w:p w14:paraId="24E87C76" w14:textId="72A09F2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05FB814E" w14:textId="4A8D350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224235FE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FF3CE4F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1559" w:type="dxa"/>
            <w:vAlign w:val="bottom"/>
          </w:tcPr>
          <w:p w14:paraId="373E669F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1338" w:type="dxa"/>
            <w:vAlign w:val="center"/>
          </w:tcPr>
          <w:p w14:paraId="6FF3A4E5" w14:textId="64CD02A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7109DBCD" w14:textId="178CFCA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2E4C859D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11E281D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1559" w:type="dxa"/>
            <w:vAlign w:val="bottom"/>
          </w:tcPr>
          <w:p w14:paraId="5CF5CE61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6897</w:t>
            </w:r>
          </w:p>
        </w:tc>
        <w:tc>
          <w:tcPr>
            <w:tcW w:w="1338" w:type="dxa"/>
            <w:vAlign w:val="center"/>
          </w:tcPr>
          <w:p w14:paraId="5CFB4404" w14:textId="09A1D5E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2E6D330F" w14:textId="5028B99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0E19A6D3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8AEB698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559" w:type="dxa"/>
            <w:vAlign w:val="bottom"/>
          </w:tcPr>
          <w:p w14:paraId="719FC7E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6667</w:t>
            </w:r>
          </w:p>
        </w:tc>
        <w:tc>
          <w:tcPr>
            <w:tcW w:w="1338" w:type="dxa"/>
            <w:vAlign w:val="center"/>
          </w:tcPr>
          <w:p w14:paraId="19C4A4DD" w14:textId="1B2BF8B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27F571C0" w14:textId="2582A02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24BF810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921987D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155</w:t>
            </w:r>
          </w:p>
        </w:tc>
        <w:tc>
          <w:tcPr>
            <w:tcW w:w="1559" w:type="dxa"/>
            <w:vAlign w:val="bottom"/>
          </w:tcPr>
          <w:p w14:paraId="68E3B0D9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6452</w:t>
            </w:r>
          </w:p>
        </w:tc>
        <w:tc>
          <w:tcPr>
            <w:tcW w:w="1338" w:type="dxa"/>
            <w:vAlign w:val="center"/>
          </w:tcPr>
          <w:p w14:paraId="020472F1" w14:textId="631726B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7FBA2F8F" w14:textId="3509A4F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1716EA95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1C4DE1A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1559" w:type="dxa"/>
            <w:vAlign w:val="bottom"/>
          </w:tcPr>
          <w:p w14:paraId="58896402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6250</w:t>
            </w:r>
          </w:p>
        </w:tc>
        <w:tc>
          <w:tcPr>
            <w:tcW w:w="1338" w:type="dxa"/>
            <w:vAlign w:val="center"/>
          </w:tcPr>
          <w:p w14:paraId="29CE9564" w14:textId="5CF666D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7545F00C" w14:textId="51106C0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7FBFA423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5321118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165</w:t>
            </w:r>
          </w:p>
        </w:tc>
        <w:tc>
          <w:tcPr>
            <w:tcW w:w="1559" w:type="dxa"/>
            <w:vAlign w:val="bottom"/>
          </w:tcPr>
          <w:p w14:paraId="4CC6C40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6061</w:t>
            </w:r>
          </w:p>
        </w:tc>
        <w:tc>
          <w:tcPr>
            <w:tcW w:w="1338" w:type="dxa"/>
            <w:vAlign w:val="center"/>
          </w:tcPr>
          <w:p w14:paraId="005BE3A5" w14:textId="30A32B4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6038D7E7" w14:textId="44831FB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5D867E0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608DE87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170</w:t>
            </w:r>
          </w:p>
        </w:tc>
        <w:tc>
          <w:tcPr>
            <w:tcW w:w="1559" w:type="dxa"/>
            <w:vAlign w:val="bottom"/>
          </w:tcPr>
          <w:p w14:paraId="4D4DDF2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5882</w:t>
            </w:r>
          </w:p>
        </w:tc>
        <w:tc>
          <w:tcPr>
            <w:tcW w:w="1338" w:type="dxa"/>
            <w:vAlign w:val="center"/>
          </w:tcPr>
          <w:p w14:paraId="3F768341" w14:textId="42BD659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40963545" w14:textId="3157835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52E01FA1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B9E4E01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175</w:t>
            </w:r>
          </w:p>
        </w:tc>
        <w:tc>
          <w:tcPr>
            <w:tcW w:w="1559" w:type="dxa"/>
            <w:vAlign w:val="bottom"/>
          </w:tcPr>
          <w:p w14:paraId="53234651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5714</w:t>
            </w:r>
          </w:p>
        </w:tc>
        <w:tc>
          <w:tcPr>
            <w:tcW w:w="1338" w:type="dxa"/>
            <w:vAlign w:val="center"/>
          </w:tcPr>
          <w:p w14:paraId="0B4D75FC" w14:textId="3594B49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35B3EEE2" w14:textId="36BF542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7BB261C4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B2A40EC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180</w:t>
            </w:r>
          </w:p>
        </w:tc>
        <w:tc>
          <w:tcPr>
            <w:tcW w:w="1559" w:type="dxa"/>
            <w:vAlign w:val="bottom"/>
          </w:tcPr>
          <w:p w14:paraId="1F098AF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5556</w:t>
            </w:r>
          </w:p>
        </w:tc>
        <w:tc>
          <w:tcPr>
            <w:tcW w:w="1338" w:type="dxa"/>
            <w:vAlign w:val="center"/>
          </w:tcPr>
          <w:p w14:paraId="4C2592BA" w14:textId="3C597BA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587AD7B7" w14:textId="688AD07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0B1F971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55D97B0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185</w:t>
            </w:r>
          </w:p>
        </w:tc>
        <w:tc>
          <w:tcPr>
            <w:tcW w:w="1559" w:type="dxa"/>
            <w:vAlign w:val="bottom"/>
          </w:tcPr>
          <w:p w14:paraId="7290FB99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5405</w:t>
            </w:r>
          </w:p>
        </w:tc>
        <w:tc>
          <w:tcPr>
            <w:tcW w:w="1338" w:type="dxa"/>
            <w:vAlign w:val="center"/>
          </w:tcPr>
          <w:p w14:paraId="3F11136B" w14:textId="775794D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0D22CD03" w14:textId="63766AF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333BA1D1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5F47DF6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1559" w:type="dxa"/>
            <w:vAlign w:val="bottom"/>
          </w:tcPr>
          <w:p w14:paraId="1F912514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5263</w:t>
            </w:r>
          </w:p>
        </w:tc>
        <w:tc>
          <w:tcPr>
            <w:tcW w:w="1338" w:type="dxa"/>
            <w:vAlign w:val="center"/>
          </w:tcPr>
          <w:p w14:paraId="1E483A86" w14:textId="5A52086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53F9DA61" w14:textId="44A1920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0880169E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1BB9BF5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1559" w:type="dxa"/>
            <w:vAlign w:val="bottom"/>
          </w:tcPr>
          <w:p w14:paraId="655AAEFD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5128</w:t>
            </w:r>
          </w:p>
        </w:tc>
        <w:tc>
          <w:tcPr>
            <w:tcW w:w="1338" w:type="dxa"/>
            <w:vAlign w:val="center"/>
          </w:tcPr>
          <w:p w14:paraId="62F80776" w14:textId="273FCC8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604314C1" w14:textId="67A29FD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  <w:tr w:rsidR="005A228C" w:rsidRPr="005A228C" w14:paraId="468E8715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4F07175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559" w:type="dxa"/>
            <w:vAlign w:val="bottom"/>
          </w:tcPr>
          <w:p w14:paraId="073D68FA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</w:t>
            </w:r>
          </w:p>
        </w:tc>
        <w:tc>
          <w:tcPr>
            <w:tcW w:w="1338" w:type="dxa"/>
            <w:vAlign w:val="center"/>
          </w:tcPr>
          <w:p w14:paraId="59F0FFA2" w14:textId="38566E8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34.26</w:t>
            </w:r>
          </w:p>
        </w:tc>
        <w:tc>
          <w:tcPr>
            <w:tcW w:w="1338" w:type="dxa"/>
            <w:vAlign w:val="center"/>
          </w:tcPr>
          <w:p w14:paraId="0D8BC844" w14:textId="09FBB37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34.22</w:t>
            </w:r>
          </w:p>
        </w:tc>
      </w:tr>
    </w:tbl>
    <w:p w14:paraId="662FC290" w14:textId="65796AFF" w:rsidR="00E71CB3" w:rsidRPr="005A228C" w:rsidRDefault="000A6FFC" w:rsidP="005A228C">
      <w:pPr>
        <w:pStyle w:val="Caption"/>
        <w:jc w:val="center"/>
        <w:rPr>
          <w:rFonts w:cs="Arial"/>
          <w:iCs w:val="0"/>
          <w:szCs w:val="16"/>
        </w:rPr>
      </w:pPr>
      <w:bookmarkStart w:id="10" w:name="_Ref113910214"/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13</w:t>
      </w:r>
      <w:r w:rsidRPr="0006061A">
        <w:rPr>
          <w:rFonts w:cs="Arial"/>
          <w:i/>
          <w:iCs w:val="0"/>
          <w:szCs w:val="16"/>
        </w:rPr>
        <w:fldChar w:fldCharType="end"/>
      </w:r>
      <w:bookmarkEnd w:id="10"/>
      <w:r w:rsidRPr="0006061A">
        <w:rPr>
          <w:rFonts w:cs="Arial"/>
          <w:iCs w:val="0"/>
          <w:szCs w:val="16"/>
        </w:rPr>
        <w:t xml:space="preserve">: NetSim results for simulations of case </w:t>
      </w:r>
      <w:proofErr w:type="gramStart"/>
      <w:r>
        <w:rPr>
          <w:rFonts w:cs="Arial"/>
          <w:iCs w:val="0"/>
          <w:szCs w:val="16"/>
        </w:rPr>
        <w:t>4</w:t>
      </w:r>
      <w:r>
        <w:rPr>
          <w:rFonts w:cs="Arial"/>
          <w:iCs w:val="0"/>
          <w:szCs w:val="16"/>
        </w:rPr>
        <w:t>B</w:t>
      </w:r>
      <w:proofErr w:type="gramEnd"/>
    </w:p>
    <w:p w14:paraId="10DBC790" w14:textId="47BB2776" w:rsidR="00FC5FA4" w:rsidRPr="0006061A" w:rsidRDefault="00FC5FA4" w:rsidP="008B08C1">
      <w:pPr>
        <w:pStyle w:val="Heading1"/>
      </w:pPr>
      <w:r w:rsidRPr="0006061A">
        <w:t xml:space="preserve">Case </w:t>
      </w:r>
      <w:r w:rsidR="00AD00F0">
        <w:t>5</w:t>
      </w:r>
      <w:r w:rsidR="001D6C06">
        <w:t>A</w:t>
      </w:r>
    </w:p>
    <w:p w14:paraId="5A83A24C" w14:textId="77777777" w:rsidR="00FC5FA4" w:rsidRPr="0006061A" w:rsidRDefault="00FC5FA4" w:rsidP="00FC5FA4">
      <w:pPr>
        <w:spacing w:line="240" w:lineRule="auto"/>
        <w:jc w:val="both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07EADA19" w14:textId="15218AB4" w:rsidR="0090076D" w:rsidRDefault="00800557" w:rsidP="002305E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D2C6C6" wp14:editId="3E1D9DE5">
            <wp:extent cx="1929284" cy="2162910"/>
            <wp:effectExtent l="19050" t="19050" r="1397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4590" cy="2180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78ED8" w14:textId="576CE83B" w:rsidR="00FC5FA4" w:rsidRDefault="0090076D" w:rsidP="002305EE">
      <w:pPr>
        <w:pStyle w:val="Caption"/>
        <w:spacing w:after="0"/>
        <w:jc w:val="center"/>
      </w:pPr>
      <w:r>
        <w:t xml:space="preserve">Fig </w:t>
      </w:r>
      <w:fldSimple w:instr=" SEQ Fig \* ARABIC ">
        <w:r w:rsidR="00F10300">
          <w:rPr>
            <w:noProof/>
          </w:rPr>
          <w:t>23</w:t>
        </w:r>
      </w:fldSimple>
      <w:r>
        <w:t xml:space="preserve"> : </w:t>
      </w:r>
      <w:r w:rsidRPr="006D12A3">
        <w:t xml:space="preserve">Network Scenario for Case </w:t>
      </w:r>
      <w:r w:rsidR="00AD00F0">
        <w:t>5</w:t>
      </w:r>
      <w:r w:rsidR="00413C39">
        <w:t>A</w:t>
      </w:r>
    </w:p>
    <w:p w14:paraId="2442D2C4" w14:textId="77777777" w:rsidR="0090076D" w:rsidRPr="0090076D" w:rsidRDefault="0090076D" w:rsidP="0090076D"/>
    <w:p w14:paraId="049FC386" w14:textId="77777777" w:rsidR="00FC5FA4" w:rsidRPr="0006061A" w:rsidRDefault="00FC5FA4" w:rsidP="00FC5FA4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001C9100" w14:textId="77777777" w:rsidR="00FC5FA4" w:rsidRPr="0006061A" w:rsidRDefault="00FC5FA4" w:rsidP="00FC5FA4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to the destination through intermediate nodes.</w:t>
      </w:r>
    </w:p>
    <w:p w14:paraId="62F34BA5" w14:textId="77777777" w:rsidR="00FC5FA4" w:rsidRPr="0006061A" w:rsidRDefault="00FC5FA4" w:rsidP="00FC5FA4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2AA9DDF3" w14:textId="77777777" w:rsidR="00FC5FA4" w:rsidRPr="0006061A" w:rsidRDefault="00FC5FA4" w:rsidP="00FC5FA4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51B46F72" w14:textId="573D19A7" w:rsidR="00FC5FA4" w:rsidRPr="0006061A" w:rsidRDefault="00FC5FA4" w:rsidP="00FC5FA4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</w:t>
      </w:r>
      <w:r w:rsidR="00DF7367">
        <w:rPr>
          <w:rFonts w:cs="Arial"/>
          <w:szCs w:val="20"/>
          <w:lang w:val="en-US"/>
        </w:rPr>
        <w:t>1</w:t>
      </w:r>
      <w:r w:rsidRPr="0006061A">
        <w:rPr>
          <w:rFonts w:cs="Arial"/>
          <w:szCs w:val="20"/>
          <w:lang w:val="en-US"/>
        </w:rPr>
        <w:t>, Wireless_ Sensor_2, Wireless_Sensor_3 as shown below:</w:t>
      </w:r>
    </w:p>
    <w:p w14:paraId="12243CC9" w14:textId="77777777" w:rsidR="00FC5FA4" w:rsidRPr="0006061A" w:rsidRDefault="00FC5FA4" w:rsidP="00FC5FA4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FC5FA4" w:rsidRPr="0006061A" w14:paraId="29635C5A" w14:textId="77777777" w:rsidTr="008D598F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133CB2BB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1AA15CE5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3B757011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235922D4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2D99F303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060C8552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FC5FA4" w:rsidRPr="0006061A" w14:paraId="09BF9288" w14:textId="77777777" w:rsidTr="008D598F">
        <w:trPr>
          <w:jc w:val="center"/>
        </w:trPr>
        <w:tc>
          <w:tcPr>
            <w:tcW w:w="1910" w:type="dxa"/>
          </w:tcPr>
          <w:p w14:paraId="63DAC00F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5A06F7B5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5859C90C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0782B997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3D167C5E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22AE09ED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FC5FA4" w:rsidRPr="0006061A" w14:paraId="7B87ACEE" w14:textId="77777777" w:rsidTr="008D598F">
        <w:trPr>
          <w:jc w:val="center"/>
        </w:trPr>
        <w:tc>
          <w:tcPr>
            <w:tcW w:w="1910" w:type="dxa"/>
          </w:tcPr>
          <w:p w14:paraId="15651F2F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636A1541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77BE4DE1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5ABEA6D3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5F12D0AE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6FDC8FDB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FC5FA4" w:rsidRPr="0006061A" w14:paraId="72941DCE" w14:textId="77777777" w:rsidTr="002572FA">
        <w:trPr>
          <w:trHeight w:val="269"/>
          <w:jc w:val="center"/>
        </w:trPr>
        <w:tc>
          <w:tcPr>
            <w:tcW w:w="1910" w:type="dxa"/>
          </w:tcPr>
          <w:p w14:paraId="1F0227B7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30BA57B2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77C314B0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11FD99A7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48FC5CEE" w14:textId="77777777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1485F852" w14:textId="0E425BFB" w:rsidR="00FC5FA4" w:rsidRPr="0006061A" w:rsidRDefault="00FC5FA4" w:rsidP="008D598F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016F5885" w14:textId="66AC01E0" w:rsidR="00FC5FA4" w:rsidRPr="0006061A" w:rsidRDefault="00FC5FA4" w:rsidP="00FC5FA4">
      <w:pPr>
        <w:pStyle w:val="Caption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14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27A38663" w14:textId="77777777" w:rsidR="00FC5FA4" w:rsidRPr="0006061A" w:rsidRDefault="00FC5FA4" w:rsidP="00FC5FA4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418"/>
        <w:gridCol w:w="1226"/>
        <w:gridCol w:w="1232"/>
        <w:gridCol w:w="1232"/>
      </w:tblGrid>
      <w:tr w:rsidR="0031244F" w:rsidRPr="005A228C" w14:paraId="74762F6D" w14:textId="77777777" w:rsidTr="005A2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D9D9D9" w:themeFill="background1" w:themeFillShade="D9"/>
          </w:tcPr>
          <w:p w14:paraId="476753EA" w14:textId="7C702867" w:rsidR="0031244F" w:rsidRPr="005A228C" w:rsidRDefault="0031244F" w:rsidP="0031244F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5A228C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5E5AEC28" w14:textId="05680DA6" w:rsidR="0031244F" w:rsidRPr="005A228C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226" w:type="dxa"/>
            <w:shd w:val="clear" w:color="auto" w:fill="D9D9D9" w:themeFill="background1" w:themeFillShade="D9"/>
          </w:tcPr>
          <w:p w14:paraId="6122B423" w14:textId="50008B69" w:rsidR="0031244F" w:rsidRPr="005A228C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N1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0B659B5A" w14:textId="1D96C68B" w:rsidR="0031244F" w:rsidRPr="005A228C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2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5405901B" w14:textId="36473FA3" w:rsidR="0031244F" w:rsidRPr="005A228C" w:rsidRDefault="0031244F" w:rsidP="00312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N3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3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5A228C" w:rsidRPr="005A228C" w14:paraId="60660035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5065DB5" w14:textId="335EABE3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18" w:type="dxa"/>
            <w:vAlign w:val="bottom"/>
          </w:tcPr>
          <w:p w14:paraId="1045E55D" w14:textId="018022D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1226" w:type="dxa"/>
            <w:vAlign w:val="center"/>
          </w:tcPr>
          <w:p w14:paraId="647CD6F5" w14:textId="4C2108D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4.77</w:t>
            </w:r>
          </w:p>
        </w:tc>
        <w:tc>
          <w:tcPr>
            <w:tcW w:w="1232" w:type="dxa"/>
            <w:vAlign w:val="center"/>
          </w:tcPr>
          <w:p w14:paraId="244F5B5C" w14:textId="63653C4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4.82</w:t>
            </w:r>
          </w:p>
        </w:tc>
        <w:tc>
          <w:tcPr>
            <w:tcW w:w="1232" w:type="dxa"/>
            <w:vAlign w:val="center"/>
          </w:tcPr>
          <w:p w14:paraId="1370908C" w14:textId="14BFF51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5.03</w:t>
            </w:r>
          </w:p>
        </w:tc>
      </w:tr>
      <w:tr w:rsidR="005A228C" w:rsidRPr="005A228C" w14:paraId="2423828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422D7AE" w14:textId="1CF9E221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18" w:type="dxa"/>
            <w:vAlign w:val="bottom"/>
          </w:tcPr>
          <w:p w14:paraId="07B913AB" w14:textId="5B786E1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1226" w:type="dxa"/>
            <w:vAlign w:val="center"/>
          </w:tcPr>
          <w:p w14:paraId="62343859" w14:textId="44574C8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32" w:type="dxa"/>
            <w:vAlign w:val="center"/>
          </w:tcPr>
          <w:p w14:paraId="08629523" w14:textId="0DAC1D8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8.89</w:t>
            </w:r>
          </w:p>
        </w:tc>
        <w:tc>
          <w:tcPr>
            <w:tcW w:w="1232" w:type="dxa"/>
            <w:vAlign w:val="center"/>
          </w:tcPr>
          <w:p w14:paraId="49001B48" w14:textId="6745697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9.96</w:t>
            </w:r>
          </w:p>
        </w:tc>
      </w:tr>
      <w:tr w:rsidR="005A228C" w:rsidRPr="005A228C" w14:paraId="61101C64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152778B" w14:textId="6C876211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18" w:type="dxa"/>
            <w:vAlign w:val="bottom"/>
          </w:tcPr>
          <w:p w14:paraId="53C0B974" w14:textId="2592766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66667</w:t>
            </w:r>
          </w:p>
        </w:tc>
        <w:tc>
          <w:tcPr>
            <w:tcW w:w="1226" w:type="dxa"/>
            <w:vAlign w:val="center"/>
          </w:tcPr>
          <w:p w14:paraId="23978C8E" w14:textId="15012A6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12.31</w:t>
            </w:r>
          </w:p>
        </w:tc>
        <w:tc>
          <w:tcPr>
            <w:tcW w:w="1232" w:type="dxa"/>
            <w:vAlign w:val="center"/>
          </w:tcPr>
          <w:p w14:paraId="07F7FABB" w14:textId="6E6328A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12.24</w:t>
            </w:r>
          </w:p>
        </w:tc>
        <w:tc>
          <w:tcPr>
            <w:tcW w:w="1232" w:type="dxa"/>
            <w:vAlign w:val="center"/>
          </w:tcPr>
          <w:p w14:paraId="4F5A94ED" w14:textId="7FDEA81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14.95</w:t>
            </w:r>
          </w:p>
        </w:tc>
      </w:tr>
      <w:tr w:rsidR="005A228C" w:rsidRPr="005A228C" w14:paraId="0FA9CD4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21E0F6E" w14:textId="059F6F75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418" w:type="dxa"/>
            <w:vAlign w:val="bottom"/>
          </w:tcPr>
          <w:p w14:paraId="1642C668" w14:textId="3FB7B6D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1226" w:type="dxa"/>
            <w:vAlign w:val="center"/>
          </w:tcPr>
          <w:p w14:paraId="1AC23649" w14:textId="0468291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15.11</w:t>
            </w:r>
          </w:p>
        </w:tc>
        <w:tc>
          <w:tcPr>
            <w:tcW w:w="1232" w:type="dxa"/>
            <w:vAlign w:val="center"/>
          </w:tcPr>
          <w:p w14:paraId="27A95255" w14:textId="4B1C21F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14.91</w:t>
            </w:r>
          </w:p>
        </w:tc>
        <w:tc>
          <w:tcPr>
            <w:tcW w:w="1232" w:type="dxa"/>
            <w:vAlign w:val="center"/>
          </w:tcPr>
          <w:p w14:paraId="25C8491E" w14:textId="2D36576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19.97</w:t>
            </w:r>
          </w:p>
        </w:tc>
      </w:tr>
      <w:tr w:rsidR="005A228C" w:rsidRPr="005A228C" w14:paraId="75BE88B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03409CA" w14:textId="5F6D833F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418" w:type="dxa"/>
            <w:vAlign w:val="bottom"/>
          </w:tcPr>
          <w:p w14:paraId="67682F52" w14:textId="74C77FD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40000</w:t>
            </w:r>
          </w:p>
        </w:tc>
        <w:tc>
          <w:tcPr>
            <w:tcW w:w="1226" w:type="dxa"/>
            <w:vAlign w:val="center"/>
          </w:tcPr>
          <w:p w14:paraId="22EC4BB0" w14:textId="113A362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17.10</w:t>
            </w:r>
          </w:p>
        </w:tc>
        <w:tc>
          <w:tcPr>
            <w:tcW w:w="1232" w:type="dxa"/>
            <w:vAlign w:val="center"/>
          </w:tcPr>
          <w:p w14:paraId="5E205A34" w14:textId="7750C79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16.88</w:t>
            </w:r>
          </w:p>
        </w:tc>
        <w:tc>
          <w:tcPr>
            <w:tcW w:w="1232" w:type="dxa"/>
            <w:vAlign w:val="center"/>
          </w:tcPr>
          <w:p w14:paraId="1A3170BB" w14:textId="7230D92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25.00</w:t>
            </w:r>
          </w:p>
        </w:tc>
      </w:tr>
      <w:tr w:rsidR="005A228C" w:rsidRPr="005A228C" w14:paraId="487F641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9903CC3" w14:textId="46467EDA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418" w:type="dxa"/>
            <w:vAlign w:val="bottom"/>
          </w:tcPr>
          <w:p w14:paraId="1D77BB9D" w14:textId="7379988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33333</w:t>
            </w:r>
          </w:p>
        </w:tc>
        <w:tc>
          <w:tcPr>
            <w:tcW w:w="1226" w:type="dxa"/>
            <w:vAlign w:val="center"/>
          </w:tcPr>
          <w:p w14:paraId="15654769" w14:textId="08632EA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18.36</w:t>
            </w:r>
          </w:p>
        </w:tc>
        <w:tc>
          <w:tcPr>
            <w:tcW w:w="1232" w:type="dxa"/>
            <w:vAlign w:val="center"/>
          </w:tcPr>
          <w:p w14:paraId="697144A9" w14:textId="1587B78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18.27</w:t>
            </w:r>
          </w:p>
        </w:tc>
        <w:tc>
          <w:tcPr>
            <w:tcW w:w="1232" w:type="dxa"/>
            <w:vAlign w:val="center"/>
          </w:tcPr>
          <w:p w14:paraId="3963E61B" w14:textId="15ABDE4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29.99</w:t>
            </w:r>
          </w:p>
        </w:tc>
      </w:tr>
      <w:tr w:rsidR="005A228C" w:rsidRPr="005A228C" w14:paraId="2A9E1355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A2E93E0" w14:textId="77E23C5C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418" w:type="dxa"/>
            <w:vAlign w:val="bottom"/>
          </w:tcPr>
          <w:p w14:paraId="47EBDEF4" w14:textId="2D361AD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28571</w:t>
            </w:r>
          </w:p>
        </w:tc>
        <w:tc>
          <w:tcPr>
            <w:tcW w:w="1226" w:type="dxa"/>
            <w:vAlign w:val="center"/>
          </w:tcPr>
          <w:p w14:paraId="3ED503AB" w14:textId="5694314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18.88</w:t>
            </w:r>
          </w:p>
        </w:tc>
        <w:tc>
          <w:tcPr>
            <w:tcW w:w="1232" w:type="dxa"/>
            <w:vAlign w:val="center"/>
          </w:tcPr>
          <w:p w14:paraId="0CFA8679" w14:textId="05B9D0C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19.10</w:t>
            </w:r>
          </w:p>
        </w:tc>
        <w:tc>
          <w:tcPr>
            <w:tcW w:w="1232" w:type="dxa"/>
            <w:vAlign w:val="center"/>
          </w:tcPr>
          <w:p w14:paraId="02059126" w14:textId="34599C4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34.98</w:t>
            </w:r>
          </w:p>
        </w:tc>
      </w:tr>
      <w:tr w:rsidR="005A228C" w:rsidRPr="005A228C" w14:paraId="518A19B8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D586406" w14:textId="56F6A03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418" w:type="dxa"/>
            <w:vAlign w:val="bottom"/>
          </w:tcPr>
          <w:p w14:paraId="1301F0E1" w14:textId="25C52DD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1226" w:type="dxa"/>
            <w:vAlign w:val="center"/>
          </w:tcPr>
          <w:p w14:paraId="4C82B224" w14:textId="0CC764F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19.08</w:t>
            </w:r>
          </w:p>
        </w:tc>
        <w:tc>
          <w:tcPr>
            <w:tcW w:w="1232" w:type="dxa"/>
            <w:vAlign w:val="center"/>
          </w:tcPr>
          <w:p w14:paraId="4CF8F714" w14:textId="58C6B94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19.05</w:t>
            </w:r>
          </w:p>
        </w:tc>
        <w:tc>
          <w:tcPr>
            <w:tcW w:w="1232" w:type="dxa"/>
            <w:vAlign w:val="center"/>
          </w:tcPr>
          <w:p w14:paraId="062B989B" w14:textId="7702033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40.07</w:t>
            </w:r>
          </w:p>
        </w:tc>
      </w:tr>
      <w:tr w:rsidR="005A228C" w:rsidRPr="005A228C" w14:paraId="4664300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A099683" w14:textId="51114D4B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418" w:type="dxa"/>
            <w:vAlign w:val="bottom"/>
          </w:tcPr>
          <w:p w14:paraId="1CE0044C" w14:textId="752B999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22222</w:t>
            </w:r>
          </w:p>
        </w:tc>
        <w:tc>
          <w:tcPr>
            <w:tcW w:w="1226" w:type="dxa"/>
            <w:vAlign w:val="center"/>
          </w:tcPr>
          <w:p w14:paraId="59118FE1" w14:textId="596DB91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18.61</w:t>
            </w:r>
          </w:p>
        </w:tc>
        <w:tc>
          <w:tcPr>
            <w:tcW w:w="1232" w:type="dxa"/>
            <w:vAlign w:val="center"/>
          </w:tcPr>
          <w:p w14:paraId="11C99464" w14:textId="2A00A03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18.77</w:t>
            </w:r>
          </w:p>
        </w:tc>
        <w:tc>
          <w:tcPr>
            <w:tcW w:w="1232" w:type="dxa"/>
            <w:vAlign w:val="center"/>
          </w:tcPr>
          <w:p w14:paraId="7D4E7825" w14:textId="393510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45.03</w:t>
            </w:r>
          </w:p>
        </w:tc>
      </w:tr>
      <w:tr w:rsidR="005A228C" w:rsidRPr="005A228C" w14:paraId="2BEFD6BD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C928D47" w14:textId="678EB7CE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418" w:type="dxa"/>
            <w:vAlign w:val="bottom"/>
          </w:tcPr>
          <w:p w14:paraId="6D429A62" w14:textId="1E37FD2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</w:t>
            </w:r>
          </w:p>
        </w:tc>
        <w:tc>
          <w:tcPr>
            <w:tcW w:w="1226" w:type="dxa"/>
            <w:vAlign w:val="center"/>
          </w:tcPr>
          <w:p w14:paraId="2F298748" w14:textId="6BB4104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17.85</w:t>
            </w:r>
          </w:p>
        </w:tc>
        <w:tc>
          <w:tcPr>
            <w:tcW w:w="1232" w:type="dxa"/>
            <w:vAlign w:val="center"/>
          </w:tcPr>
          <w:p w14:paraId="67379B5D" w14:textId="49EE492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18.02</w:t>
            </w:r>
          </w:p>
        </w:tc>
        <w:tc>
          <w:tcPr>
            <w:tcW w:w="1232" w:type="dxa"/>
            <w:vAlign w:val="center"/>
          </w:tcPr>
          <w:p w14:paraId="5B502031" w14:textId="0279F56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49.97</w:t>
            </w:r>
          </w:p>
        </w:tc>
      </w:tr>
      <w:tr w:rsidR="005A228C" w:rsidRPr="005A228C" w14:paraId="02F6AA9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330EBC9" w14:textId="314CAE4C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bottom"/>
          </w:tcPr>
          <w:p w14:paraId="06D230AD" w14:textId="64F779F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18182</w:t>
            </w:r>
          </w:p>
        </w:tc>
        <w:tc>
          <w:tcPr>
            <w:tcW w:w="1226" w:type="dxa"/>
            <w:vAlign w:val="center"/>
          </w:tcPr>
          <w:p w14:paraId="48A2083C" w14:textId="176CB8A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16.75</w:t>
            </w:r>
          </w:p>
        </w:tc>
        <w:tc>
          <w:tcPr>
            <w:tcW w:w="1232" w:type="dxa"/>
            <w:vAlign w:val="center"/>
          </w:tcPr>
          <w:p w14:paraId="0B22B6CA" w14:textId="631B263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16.90</w:t>
            </w:r>
          </w:p>
        </w:tc>
        <w:tc>
          <w:tcPr>
            <w:tcW w:w="1232" w:type="dxa"/>
            <w:vAlign w:val="center"/>
          </w:tcPr>
          <w:p w14:paraId="4DCB1522" w14:textId="634967C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55.01</w:t>
            </w:r>
          </w:p>
        </w:tc>
      </w:tr>
      <w:tr w:rsidR="005A228C" w:rsidRPr="005A228C" w14:paraId="432A255E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8C9F529" w14:textId="30542C90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418" w:type="dxa"/>
            <w:vAlign w:val="bottom"/>
          </w:tcPr>
          <w:p w14:paraId="56CF09EC" w14:textId="050EC66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16667</w:t>
            </w:r>
          </w:p>
        </w:tc>
        <w:tc>
          <w:tcPr>
            <w:tcW w:w="1226" w:type="dxa"/>
            <w:vAlign w:val="center"/>
          </w:tcPr>
          <w:p w14:paraId="5FBC8F61" w14:textId="00B8DA4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15.36</w:t>
            </w:r>
          </w:p>
        </w:tc>
        <w:tc>
          <w:tcPr>
            <w:tcW w:w="1232" w:type="dxa"/>
            <w:vAlign w:val="center"/>
          </w:tcPr>
          <w:p w14:paraId="5FD5649D" w14:textId="175AA73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15.55</w:t>
            </w:r>
          </w:p>
        </w:tc>
        <w:tc>
          <w:tcPr>
            <w:tcW w:w="1232" w:type="dxa"/>
            <w:vAlign w:val="center"/>
          </w:tcPr>
          <w:p w14:paraId="1881B5DA" w14:textId="724CE63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60.05</w:t>
            </w:r>
          </w:p>
        </w:tc>
      </w:tr>
      <w:tr w:rsidR="005A228C" w:rsidRPr="005A228C" w14:paraId="1C0DB59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7AA9A81" w14:textId="7A3C7136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418" w:type="dxa"/>
            <w:vAlign w:val="bottom"/>
          </w:tcPr>
          <w:p w14:paraId="56F60713" w14:textId="22DF51A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15385</w:t>
            </w:r>
          </w:p>
        </w:tc>
        <w:tc>
          <w:tcPr>
            <w:tcW w:w="1226" w:type="dxa"/>
            <w:vAlign w:val="center"/>
          </w:tcPr>
          <w:p w14:paraId="377A574B" w14:textId="330C286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13.81</w:t>
            </w:r>
          </w:p>
        </w:tc>
        <w:tc>
          <w:tcPr>
            <w:tcW w:w="1232" w:type="dxa"/>
            <w:vAlign w:val="center"/>
          </w:tcPr>
          <w:p w14:paraId="6B73A798" w14:textId="1CCE0FC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13.87</w:t>
            </w:r>
          </w:p>
        </w:tc>
        <w:tc>
          <w:tcPr>
            <w:tcW w:w="1232" w:type="dxa"/>
            <w:vAlign w:val="center"/>
          </w:tcPr>
          <w:p w14:paraId="4EF159C5" w14:textId="52A90A2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65.15</w:t>
            </w:r>
          </w:p>
        </w:tc>
      </w:tr>
      <w:tr w:rsidR="005A228C" w:rsidRPr="005A228C" w14:paraId="44293EEC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BDF39C3" w14:textId="7B523BC2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418" w:type="dxa"/>
            <w:vAlign w:val="bottom"/>
          </w:tcPr>
          <w:p w14:paraId="0DB79628" w14:textId="6C4CA93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14286</w:t>
            </w:r>
          </w:p>
        </w:tc>
        <w:tc>
          <w:tcPr>
            <w:tcW w:w="1226" w:type="dxa"/>
            <w:vAlign w:val="center"/>
          </w:tcPr>
          <w:p w14:paraId="5708255E" w14:textId="11A3EAE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12.13</w:t>
            </w:r>
          </w:p>
        </w:tc>
        <w:tc>
          <w:tcPr>
            <w:tcW w:w="1232" w:type="dxa"/>
            <w:vAlign w:val="center"/>
          </w:tcPr>
          <w:p w14:paraId="6E8E60C3" w14:textId="0F58296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12.13</w:t>
            </w:r>
          </w:p>
        </w:tc>
        <w:tc>
          <w:tcPr>
            <w:tcW w:w="1232" w:type="dxa"/>
            <w:vAlign w:val="center"/>
          </w:tcPr>
          <w:p w14:paraId="6722FBF8" w14:textId="3D35045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65.11</w:t>
            </w:r>
          </w:p>
        </w:tc>
      </w:tr>
      <w:tr w:rsidR="005A228C" w:rsidRPr="005A228C" w14:paraId="0C3D1FBF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40E4E16" w14:textId="472C3718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418" w:type="dxa"/>
            <w:vAlign w:val="bottom"/>
          </w:tcPr>
          <w:p w14:paraId="63D6A50A" w14:textId="5404A79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13333</w:t>
            </w:r>
          </w:p>
        </w:tc>
        <w:tc>
          <w:tcPr>
            <w:tcW w:w="1226" w:type="dxa"/>
            <w:vAlign w:val="center"/>
          </w:tcPr>
          <w:p w14:paraId="3C8664FF" w14:textId="59D6B22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10.53</w:t>
            </w:r>
          </w:p>
        </w:tc>
        <w:tc>
          <w:tcPr>
            <w:tcW w:w="1232" w:type="dxa"/>
            <w:vAlign w:val="center"/>
          </w:tcPr>
          <w:p w14:paraId="0ADD67DA" w14:textId="08D65FC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10.69</w:t>
            </w:r>
          </w:p>
        </w:tc>
        <w:tc>
          <w:tcPr>
            <w:tcW w:w="1232" w:type="dxa"/>
            <w:vAlign w:val="center"/>
          </w:tcPr>
          <w:p w14:paraId="6AE5C82C" w14:textId="4168D1D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63.84</w:t>
            </w:r>
          </w:p>
        </w:tc>
      </w:tr>
      <w:tr w:rsidR="005A228C" w:rsidRPr="005A228C" w14:paraId="1B5982E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AA6408C" w14:textId="71316EEB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418" w:type="dxa"/>
            <w:vAlign w:val="bottom"/>
          </w:tcPr>
          <w:p w14:paraId="670712AC" w14:textId="519EAC4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12500</w:t>
            </w:r>
          </w:p>
        </w:tc>
        <w:tc>
          <w:tcPr>
            <w:tcW w:w="1226" w:type="dxa"/>
            <w:vAlign w:val="center"/>
          </w:tcPr>
          <w:p w14:paraId="15644C32" w14:textId="30B31C9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9.07</w:t>
            </w:r>
          </w:p>
        </w:tc>
        <w:tc>
          <w:tcPr>
            <w:tcW w:w="1232" w:type="dxa"/>
            <w:vAlign w:val="center"/>
          </w:tcPr>
          <w:p w14:paraId="43CBC95E" w14:textId="2E39461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9.03</w:t>
            </w:r>
          </w:p>
        </w:tc>
        <w:tc>
          <w:tcPr>
            <w:tcW w:w="1232" w:type="dxa"/>
            <w:vAlign w:val="center"/>
          </w:tcPr>
          <w:p w14:paraId="7BF9059E" w14:textId="0178E84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62.70</w:t>
            </w:r>
          </w:p>
        </w:tc>
      </w:tr>
      <w:tr w:rsidR="005A228C" w:rsidRPr="005A228C" w14:paraId="5D3A56B1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4F0EF8F" w14:textId="10792AF4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85</w:t>
            </w:r>
          </w:p>
        </w:tc>
        <w:tc>
          <w:tcPr>
            <w:tcW w:w="1418" w:type="dxa"/>
            <w:vAlign w:val="bottom"/>
          </w:tcPr>
          <w:p w14:paraId="0A231F96" w14:textId="5FD4212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11775</w:t>
            </w:r>
          </w:p>
        </w:tc>
        <w:tc>
          <w:tcPr>
            <w:tcW w:w="1226" w:type="dxa"/>
            <w:vAlign w:val="center"/>
          </w:tcPr>
          <w:p w14:paraId="007F80C8" w14:textId="00A3061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7.73</w:t>
            </w:r>
          </w:p>
        </w:tc>
        <w:tc>
          <w:tcPr>
            <w:tcW w:w="1232" w:type="dxa"/>
            <w:vAlign w:val="center"/>
          </w:tcPr>
          <w:p w14:paraId="367C307B" w14:textId="7FE1E43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7.76</w:t>
            </w:r>
          </w:p>
        </w:tc>
        <w:tc>
          <w:tcPr>
            <w:tcW w:w="1232" w:type="dxa"/>
            <w:vAlign w:val="center"/>
          </w:tcPr>
          <w:p w14:paraId="555C9E86" w14:textId="56AE912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60.98</w:t>
            </w:r>
          </w:p>
        </w:tc>
      </w:tr>
      <w:tr w:rsidR="005A228C" w:rsidRPr="005A228C" w14:paraId="5676F1FE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9D7AD38" w14:textId="1371969B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418" w:type="dxa"/>
            <w:vAlign w:val="bottom"/>
          </w:tcPr>
          <w:p w14:paraId="321CEAE7" w14:textId="6CA1734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11111</w:t>
            </w:r>
          </w:p>
        </w:tc>
        <w:tc>
          <w:tcPr>
            <w:tcW w:w="1226" w:type="dxa"/>
            <w:vAlign w:val="center"/>
          </w:tcPr>
          <w:p w14:paraId="1A6C642E" w14:textId="4BF2398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6.49</w:t>
            </w:r>
          </w:p>
        </w:tc>
        <w:tc>
          <w:tcPr>
            <w:tcW w:w="1232" w:type="dxa"/>
            <w:vAlign w:val="center"/>
          </w:tcPr>
          <w:p w14:paraId="4B4BFE65" w14:textId="712EB1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6.50</w:t>
            </w:r>
          </w:p>
        </w:tc>
        <w:tc>
          <w:tcPr>
            <w:tcW w:w="1232" w:type="dxa"/>
            <w:vAlign w:val="center"/>
          </w:tcPr>
          <w:p w14:paraId="3D6B3FAF" w14:textId="4CF4924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59.11</w:t>
            </w:r>
          </w:p>
        </w:tc>
      </w:tr>
      <w:tr w:rsidR="005A228C" w:rsidRPr="005A228C" w14:paraId="3E82607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5FC90E5" w14:textId="07AB621F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418" w:type="dxa"/>
            <w:vAlign w:val="bottom"/>
          </w:tcPr>
          <w:p w14:paraId="354F5F75" w14:textId="08CFB44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10526</w:t>
            </w:r>
          </w:p>
        </w:tc>
        <w:tc>
          <w:tcPr>
            <w:tcW w:w="1226" w:type="dxa"/>
            <w:vAlign w:val="center"/>
          </w:tcPr>
          <w:p w14:paraId="410DE32C" w14:textId="5ECEC12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5.38</w:t>
            </w:r>
          </w:p>
        </w:tc>
        <w:tc>
          <w:tcPr>
            <w:tcW w:w="1232" w:type="dxa"/>
            <w:vAlign w:val="center"/>
          </w:tcPr>
          <w:p w14:paraId="4CD0D664" w14:textId="72A529C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5.52</w:t>
            </w:r>
          </w:p>
        </w:tc>
        <w:tc>
          <w:tcPr>
            <w:tcW w:w="1232" w:type="dxa"/>
            <w:vAlign w:val="center"/>
          </w:tcPr>
          <w:p w14:paraId="02BD9824" w14:textId="61E890F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56.72</w:t>
            </w:r>
          </w:p>
        </w:tc>
      </w:tr>
      <w:tr w:rsidR="005A228C" w:rsidRPr="005A228C" w14:paraId="71A9F07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D35DE59" w14:textId="54E00060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418" w:type="dxa"/>
            <w:vAlign w:val="bottom"/>
          </w:tcPr>
          <w:p w14:paraId="469FEFCC" w14:textId="2342A5B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226" w:type="dxa"/>
            <w:vAlign w:val="center"/>
          </w:tcPr>
          <w:p w14:paraId="00BF3B82" w14:textId="030BD14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4.33</w:t>
            </w:r>
          </w:p>
        </w:tc>
        <w:tc>
          <w:tcPr>
            <w:tcW w:w="1232" w:type="dxa"/>
            <w:vAlign w:val="center"/>
          </w:tcPr>
          <w:p w14:paraId="435A87E6" w14:textId="4EFF7EA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4.50</w:t>
            </w:r>
          </w:p>
        </w:tc>
        <w:tc>
          <w:tcPr>
            <w:tcW w:w="1232" w:type="dxa"/>
            <w:vAlign w:val="center"/>
          </w:tcPr>
          <w:p w14:paraId="031C59B4" w14:textId="52C7FFD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54.54</w:t>
            </w:r>
          </w:p>
        </w:tc>
      </w:tr>
      <w:tr w:rsidR="005A228C" w:rsidRPr="005A228C" w14:paraId="2BD56AF3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E2CA66E" w14:textId="307B36CC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418" w:type="dxa"/>
            <w:vAlign w:val="bottom"/>
          </w:tcPr>
          <w:p w14:paraId="21F9B02A" w14:textId="4EDCF6C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9524</w:t>
            </w:r>
          </w:p>
        </w:tc>
        <w:tc>
          <w:tcPr>
            <w:tcW w:w="1226" w:type="dxa"/>
            <w:vAlign w:val="center"/>
          </w:tcPr>
          <w:p w14:paraId="02E80BCF" w14:textId="75B8C39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3.42</w:t>
            </w:r>
          </w:p>
        </w:tc>
        <w:tc>
          <w:tcPr>
            <w:tcW w:w="1232" w:type="dxa"/>
            <w:vAlign w:val="center"/>
          </w:tcPr>
          <w:p w14:paraId="1B19C1CB" w14:textId="42AA4EF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3.50</w:t>
            </w:r>
          </w:p>
        </w:tc>
        <w:tc>
          <w:tcPr>
            <w:tcW w:w="1232" w:type="dxa"/>
            <w:vAlign w:val="center"/>
          </w:tcPr>
          <w:p w14:paraId="462C4810" w14:textId="0652A1B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52.21</w:t>
            </w:r>
          </w:p>
        </w:tc>
      </w:tr>
      <w:tr w:rsidR="005A228C" w:rsidRPr="005A228C" w14:paraId="4730622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CD9C6EB" w14:textId="01F1F460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418" w:type="dxa"/>
            <w:vAlign w:val="bottom"/>
          </w:tcPr>
          <w:p w14:paraId="69B0DE2A" w14:textId="0DF36C0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9091</w:t>
            </w:r>
          </w:p>
        </w:tc>
        <w:tc>
          <w:tcPr>
            <w:tcW w:w="1226" w:type="dxa"/>
            <w:vAlign w:val="center"/>
          </w:tcPr>
          <w:p w14:paraId="4147E552" w14:textId="7078B6D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2.59</w:t>
            </w:r>
          </w:p>
        </w:tc>
        <w:tc>
          <w:tcPr>
            <w:tcW w:w="1232" w:type="dxa"/>
            <w:vAlign w:val="center"/>
          </w:tcPr>
          <w:p w14:paraId="7E35627D" w14:textId="09B8C1C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2.68</w:t>
            </w:r>
          </w:p>
        </w:tc>
        <w:tc>
          <w:tcPr>
            <w:tcW w:w="1232" w:type="dxa"/>
            <w:vAlign w:val="center"/>
          </w:tcPr>
          <w:p w14:paraId="61103E3C" w14:textId="29BA147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49.36</w:t>
            </w:r>
          </w:p>
        </w:tc>
      </w:tr>
      <w:tr w:rsidR="005A228C" w:rsidRPr="005A228C" w14:paraId="1490C5C2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C17AEE3" w14:textId="3A38A632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lastRenderedPageBreak/>
              <w:t>115</w:t>
            </w:r>
          </w:p>
        </w:tc>
        <w:tc>
          <w:tcPr>
            <w:tcW w:w="1418" w:type="dxa"/>
            <w:vAlign w:val="bottom"/>
          </w:tcPr>
          <w:p w14:paraId="239D07CB" w14:textId="4E845CE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8696</w:t>
            </w:r>
          </w:p>
        </w:tc>
        <w:tc>
          <w:tcPr>
            <w:tcW w:w="1226" w:type="dxa"/>
            <w:vAlign w:val="center"/>
          </w:tcPr>
          <w:p w14:paraId="5A40BB9B" w14:textId="064E3E0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1.98</w:t>
            </w:r>
          </w:p>
        </w:tc>
        <w:tc>
          <w:tcPr>
            <w:tcW w:w="1232" w:type="dxa"/>
            <w:vAlign w:val="center"/>
          </w:tcPr>
          <w:p w14:paraId="006A0061" w14:textId="4A0174D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1232" w:type="dxa"/>
            <w:vAlign w:val="center"/>
          </w:tcPr>
          <w:p w14:paraId="7D9D3F42" w14:textId="3B9AA8D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46.01</w:t>
            </w:r>
          </w:p>
        </w:tc>
      </w:tr>
      <w:tr w:rsidR="005A228C" w:rsidRPr="005A228C" w14:paraId="504D85FC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7C9EA6A" w14:textId="2A4CA329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418" w:type="dxa"/>
            <w:vAlign w:val="bottom"/>
          </w:tcPr>
          <w:p w14:paraId="6832870C" w14:textId="46ECD6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8333</w:t>
            </w:r>
          </w:p>
        </w:tc>
        <w:tc>
          <w:tcPr>
            <w:tcW w:w="1226" w:type="dxa"/>
            <w:vAlign w:val="center"/>
          </w:tcPr>
          <w:p w14:paraId="7573CD72" w14:textId="1D52FC9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1.43</w:t>
            </w:r>
          </w:p>
        </w:tc>
        <w:tc>
          <w:tcPr>
            <w:tcW w:w="1232" w:type="dxa"/>
            <w:vAlign w:val="center"/>
          </w:tcPr>
          <w:p w14:paraId="769D7271" w14:textId="0F036B2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1.41</w:t>
            </w:r>
          </w:p>
        </w:tc>
        <w:tc>
          <w:tcPr>
            <w:tcW w:w="1232" w:type="dxa"/>
            <w:vAlign w:val="center"/>
          </w:tcPr>
          <w:p w14:paraId="113C45C6" w14:textId="60D1534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42.92</w:t>
            </w:r>
          </w:p>
        </w:tc>
      </w:tr>
      <w:tr w:rsidR="005A228C" w:rsidRPr="005A228C" w14:paraId="758E4018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0DB1955" w14:textId="591C21F4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418" w:type="dxa"/>
            <w:vAlign w:val="bottom"/>
          </w:tcPr>
          <w:p w14:paraId="70677039" w14:textId="06E4F26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8000</w:t>
            </w:r>
          </w:p>
        </w:tc>
        <w:tc>
          <w:tcPr>
            <w:tcW w:w="1226" w:type="dxa"/>
            <w:vAlign w:val="center"/>
          </w:tcPr>
          <w:p w14:paraId="4B492A33" w14:textId="617998A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1.02</w:t>
            </w:r>
          </w:p>
        </w:tc>
        <w:tc>
          <w:tcPr>
            <w:tcW w:w="1232" w:type="dxa"/>
            <w:vAlign w:val="center"/>
          </w:tcPr>
          <w:p w14:paraId="50E4D6B2" w14:textId="3A63194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1.05</w:t>
            </w:r>
          </w:p>
        </w:tc>
        <w:tc>
          <w:tcPr>
            <w:tcW w:w="1232" w:type="dxa"/>
            <w:vAlign w:val="center"/>
          </w:tcPr>
          <w:p w14:paraId="760D4147" w14:textId="7168D93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39.80</w:t>
            </w:r>
          </w:p>
        </w:tc>
      </w:tr>
      <w:tr w:rsidR="005A228C" w:rsidRPr="005A228C" w14:paraId="31B4D919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CA7F0C8" w14:textId="274F611D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1418" w:type="dxa"/>
            <w:vAlign w:val="bottom"/>
          </w:tcPr>
          <w:p w14:paraId="71CCDD7A" w14:textId="183525E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7692</w:t>
            </w:r>
          </w:p>
        </w:tc>
        <w:tc>
          <w:tcPr>
            <w:tcW w:w="1226" w:type="dxa"/>
            <w:vAlign w:val="center"/>
          </w:tcPr>
          <w:p w14:paraId="5B5993B2" w14:textId="531EF90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1.02</w:t>
            </w:r>
          </w:p>
        </w:tc>
        <w:tc>
          <w:tcPr>
            <w:tcW w:w="1232" w:type="dxa"/>
            <w:vAlign w:val="center"/>
          </w:tcPr>
          <w:p w14:paraId="1683EF9B" w14:textId="10C7943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1232" w:type="dxa"/>
            <w:vAlign w:val="center"/>
          </w:tcPr>
          <w:p w14:paraId="5E8BBBEA" w14:textId="12FACEE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39.88</w:t>
            </w:r>
          </w:p>
        </w:tc>
      </w:tr>
      <w:tr w:rsidR="005A228C" w:rsidRPr="005A228C" w14:paraId="0AB89826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45705F6" w14:textId="2B4D565A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135</w:t>
            </w:r>
          </w:p>
        </w:tc>
        <w:tc>
          <w:tcPr>
            <w:tcW w:w="1418" w:type="dxa"/>
            <w:vAlign w:val="bottom"/>
          </w:tcPr>
          <w:p w14:paraId="298C8AAE" w14:textId="49FAD9E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7407</w:t>
            </w:r>
          </w:p>
        </w:tc>
        <w:tc>
          <w:tcPr>
            <w:tcW w:w="1226" w:type="dxa"/>
            <w:vAlign w:val="center"/>
          </w:tcPr>
          <w:p w14:paraId="0FB106A9" w14:textId="42C4915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1232" w:type="dxa"/>
            <w:vAlign w:val="center"/>
          </w:tcPr>
          <w:p w14:paraId="155945E2" w14:textId="05245C6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1232" w:type="dxa"/>
            <w:vAlign w:val="center"/>
          </w:tcPr>
          <w:p w14:paraId="1CDAA354" w14:textId="17EE458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39.96</w:t>
            </w:r>
          </w:p>
        </w:tc>
      </w:tr>
      <w:tr w:rsidR="005A228C" w:rsidRPr="005A228C" w14:paraId="4B0AE6F8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2C44C1E" w14:textId="50F672BE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1418" w:type="dxa"/>
            <w:vAlign w:val="bottom"/>
          </w:tcPr>
          <w:p w14:paraId="5FA8ED3E" w14:textId="3785DFA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1226" w:type="dxa"/>
            <w:vAlign w:val="center"/>
          </w:tcPr>
          <w:p w14:paraId="6EA25543" w14:textId="7878AF6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0.95</w:t>
            </w:r>
          </w:p>
        </w:tc>
        <w:tc>
          <w:tcPr>
            <w:tcW w:w="1232" w:type="dxa"/>
            <w:vAlign w:val="center"/>
          </w:tcPr>
          <w:p w14:paraId="64ADE133" w14:textId="46B482E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1232" w:type="dxa"/>
            <w:vAlign w:val="center"/>
          </w:tcPr>
          <w:p w14:paraId="7DA55716" w14:textId="5842CCD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40.02</w:t>
            </w:r>
          </w:p>
        </w:tc>
      </w:tr>
      <w:tr w:rsidR="005A228C" w:rsidRPr="005A228C" w14:paraId="4112A459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62E6B14" w14:textId="199CB7C5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1418" w:type="dxa"/>
            <w:vAlign w:val="bottom"/>
          </w:tcPr>
          <w:p w14:paraId="1DCEDDCC" w14:textId="25E23C7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6897</w:t>
            </w:r>
          </w:p>
        </w:tc>
        <w:tc>
          <w:tcPr>
            <w:tcW w:w="1226" w:type="dxa"/>
            <w:vAlign w:val="center"/>
          </w:tcPr>
          <w:p w14:paraId="241F946E" w14:textId="0830C3D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1232" w:type="dxa"/>
            <w:vAlign w:val="center"/>
          </w:tcPr>
          <w:p w14:paraId="6A8E1813" w14:textId="78025AE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0.85</w:t>
            </w:r>
          </w:p>
        </w:tc>
        <w:tc>
          <w:tcPr>
            <w:tcW w:w="1232" w:type="dxa"/>
            <w:vAlign w:val="center"/>
          </w:tcPr>
          <w:p w14:paraId="683E821E" w14:textId="18A3A4A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40.08</w:t>
            </w:r>
          </w:p>
        </w:tc>
      </w:tr>
      <w:tr w:rsidR="005A228C" w:rsidRPr="005A228C" w14:paraId="3055093F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24629E1" w14:textId="2C42C4C1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418" w:type="dxa"/>
            <w:vAlign w:val="bottom"/>
          </w:tcPr>
          <w:p w14:paraId="78C1700F" w14:textId="7335CA6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6667</w:t>
            </w:r>
          </w:p>
        </w:tc>
        <w:tc>
          <w:tcPr>
            <w:tcW w:w="1226" w:type="dxa"/>
            <w:vAlign w:val="center"/>
          </w:tcPr>
          <w:p w14:paraId="2FF4D714" w14:textId="1F026AC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1232" w:type="dxa"/>
            <w:vAlign w:val="center"/>
          </w:tcPr>
          <w:p w14:paraId="5EEBD5D5" w14:textId="59FB7DF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1232" w:type="dxa"/>
            <w:vAlign w:val="center"/>
          </w:tcPr>
          <w:p w14:paraId="187735BB" w14:textId="69BA62C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40.14</w:t>
            </w:r>
          </w:p>
        </w:tc>
      </w:tr>
      <w:tr w:rsidR="005A228C" w:rsidRPr="005A228C" w14:paraId="6DF7E5A1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C71867F" w14:textId="1882DED5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155</w:t>
            </w:r>
          </w:p>
        </w:tc>
        <w:tc>
          <w:tcPr>
            <w:tcW w:w="1418" w:type="dxa"/>
            <w:vAlign w:val="bottom"/>
          </w:tcPr>
          <w:p w14:paraId="2A41A435" w14:textId="71A2242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6452</w:t>
            </w:r>
          </w:p>
        </w:tc>
        <w:tc>
          <w:tcPr>
            <w:tcW w:w="1226" w:type="dxa"/>
            <w:vAlign w:val="center"/>
          </w:tcPr>
          <w:p w14:paraId="334558A6" w14:textId="6BAE1E6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0.85</w:t>
            </w:r>
          </w:p>
        </w:tc>
        <w:tc>
          <w:tcPr>
            <w:tcW w:w="1232" w:type="dxa"/>
            <w:vAlign w:val="center"/>
          </w:tcPr>
          <w:p w14:paraId="0666B884" w14:textId="0813088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0.79</w:t>
            </w:r>
          </w:p>
        </w:tc>
        <w:tc>
          <w:tcPr>
            <w:tcW w:w="1232" w:type="dxa"/>
            <w:vAlign w:val="center"/>
          </w:tcPr>
          <w:p w14:paraId="2DC15C1F" w14:textId="59DC788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40.21</w:t>
            </w:r>
          </w:p>
        </w:tc>
      </w:tr>
      <w:tr w:rsidR="005A228C" w:rsidRPr="005A228C" w14:paraId="0BB5AF9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1E846E3" w14:textId="6FAB4620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1418" w:type="dxa"/>
            <w:vAlign w:val="bottom"/>
          </w:tcPr>
          <w:p w14:paraId="26F45479" w14:textId="74521DD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6250</w:t>
            </w:r>
          </w:p>
        </w:tc>
        <w:tc>
          <w:tcPr>
            <w:tcW w:w="1226" w:type="dxa"/>
            <w:vAlign w:val="center"/>
          </w:tcPr>
          <w:p w14:paraId="06596FEA" w14:textId="280B590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0.79</w:t>
            </w:r>
          </w:p>
        </w:tc>
        <w:tc>
          <w:tcPr>
            <w:tcW w:w="1232" w:type="dxa"/>
            <w:vAlign w:val="center"/>
          </w:tcPr>
          <w:p w14:paraId="30272233" w14:textId="239CDA1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1232" w:type="dxa"/>
            <w:vAlign w:val="center"/>
          </w:tcPr>
          <w:p w14:paraId="6857CF39" w14:textId="4B5185E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40.25</w:t>
            </w:r>
          </w:p>
        </w:tc>
      </w:tr>
      <w:tr w:rsidR="005A228C" w:rsidRPr="005A228C" w14:paraId="3642F1D4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2DA615F" w14:textId="18AE3509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165</w:t>
            </w:r>
          </w:p>
        </w:tc>
        <w:tc>
          <w:tcPr>
            <w:tcW w:w="1418" w:type="dxa"/>
            <w:vAlign w:val="bottom"/>
          </w:tcPr>
          <w:p w14:paraId="0ED63934" w14:textId="0D4EF4E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6061</w:t>
            </w:r>
          </w:p>
        </w:tc>
        <w:tc>
          <w:tcPr>
            <w:tcW w:w="1226" w:type="dxa"/>
            <w:vAlign w:val="center"/>
          </w:tcPr>
          <w:p w14:paraId="4B5D4281" w14:textId="23395FE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232" w:type="dxa"/>
            <w:vAlign w:val="center"/>
          </w:tcPr>
          <w:p w14:paraId="53CD2BB3" w14:textId="53B2057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1232" w:type="dxa"/>
            <w:vAlign w:val="center"/>
          </w:tcPr>
          <w:p w14:paraId="01124DE5" w14:textId="703667F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40.30</w:t>
            </w:r>
          </w:p>
        </w:tc>
      </w:tr>
      <w:tr w:rsidR="005A228C" w:rsidRPr="005A228C" w14:paraId="2B1F2E06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4690E63" w14:textId="6E355409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170</w:t>
            </w:r>
          </w:p>
        </w:tc>
        <w:tc>
          <w:tcPr>
            <w:tcW w:w="1418" w:type="dxa"/>
            <w:vAlign w:val="bottom"/>
          </w:tcPr>
          <w:p w14:paraId="1D59A1B1" w14:textId="2916264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5882</w:t>
            </w:r>
          </w:p>
        </w:tc>
        <w:tc>
          <w:tcPr>
            <w:tcW w:w="1226" w:type="dxa"/>
            <w:vAlign w:val="center"/>
          </w:tcPr>
          <w:p w14:paraId="129CBFD9" w14:textId="1EDC00B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1232" w:type="dxa"/>
            <w:vAlign w:val="center"/>
          </w:tcPr>
          <w:p w14:paraId="22789252" w14:textId="12715ED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232" w:type="dxa"/>
            <w:vAlign w:val="center"/>
          </w:tcPr>
          <w:p w14:paraId="069206E5" w14:textId="575FA51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40.34</w:t>
            </w:r>
          </w:p>
        </w:tc>
      </w:tr>
      <w:tr w:rsidR="005A228C" w:rsidRPr="005A228C" w14:paraId="293BE7CB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CD0D964" w14:textId="0EE5DF33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175</w:t>
            </w:r>
          </w:p>
        </w:tc>
        <w:tc>
          <w:tcPr>
            <w:tcW w:w="1418" w:type="dxa"/>
            <w:vAlign w:val="bottom"/>
          </w:tcPr>
          <w:p w14:paraId="6330A3D3" w14:textId="51C6210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5714</w:t>
            </w:r>
          </w:p>
        </w:tc>
        <w:tc>
          <w:tcPr>
            <w:tcW w:w="1226" w:type="dxa"/>
            <w:vAlign w:val="center"/>
          </w:tcPr>
          <w:p w14:paraId="5C09AEF7" w14:textId="5575691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1232" w:type="dxa"/>
            <w:vAlign w:val="center"/>
          </w:tcPr>
          <w:p w14:paraId="7A8A2759" w14:textId="61AFF4B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1232" w:type="dxa"/>
            <w:vAlign w:val="center"/>
          </w:tcPr>
          <w:p w14:paraId="21147792" w14:textId="7F3F8AC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40.39</w:t>
            </w:r>
          </w:p>
        </w:tc>
      </w:tr>
      <w:tr w:rsidR="005A228C" w:rsidRPr="005A228C" w14:paraId="70887AF0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2465B11" w14:textId="23B059CE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180</w:t>
            </w:r>
          </w:p>
        </w:tc>
        <w:tc>
          <w:tcPr>
            <w:tcW w:w="1418" w:type="dxa"/>
            <w:vAlign w:val="bottom"/>
          </w:tcPr>
          <w:p w14:paraId="2020722B" w14:textId="38EE7AE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5556</w:t>
            </w:r>
          </w:p>
        </w:tc>
        <w:tc>
          <w:tcPr>
            <w:tcW w:w="1226" w:type="dxa"/>
            <w:vAlign w:val="center"/>
          </w:tcPr>
          <w:p w14:paraId="17C8B10B" w14:textId="29BCE6D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0.70</w:t>
            </w:r>
          </w:p>
        </w:tc>
        <w:tc>
          <w:tcPr>
            <w:tcW w:w="1232" w:type="dxa"/>
            <w:vAlign w:val="center"/>
          </w:tcPr>
          <w:p w14:paraId="093CA92C" w14:textId="72FD90C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1232" w:type="dxa"/>
            <w:vAlign w:val="center"/>
          </w:tcPr>
          <w:p w14:paraId="7732BCF8" w14:textId="606EACA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40.43</w:t>
            </w:r>
          </w:p>
        </w:tc>
      </w:tr>
      <w:tr w:rsidR="005A228C" w:rsidRPr="005A228C" w14:paraId="41B116AA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756E683" w14:textId="3F72091B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185</w:t>
            </w:r>
          </w:p>
        </w:tc>
        <w:tc>
          <w:tcPr>
            <w:tcW w:w="1418" w:type="dxa"/>
            <w:vAlign w:val="bottom"/>
          </w:tcPr>
          <w:p w14:paraId="1BD5FF8A" w14:textId="2FED32C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5405</w:t>
            </w:r>
          </w:p>
        </w:tc>
        <w:tc>
          <w:tcPr>
            <w:tcW w:w="1226" w:type="dxa"/>
            <w:vAlign w:val="center"/>
          </w:tcPr>
          <w:p w14:paraId="7BB923B3" w14:textId="71E8232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1232" w:type="dxa"/>
            <w:vAlign w:val="center"/>
          </w:tcPr>
          <w:p w14:paraId="089B90AD" w14:textId="34F6EFC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1232" w:type="dxa"/>
            <w:vAlign w:val="center"/>
          </w:tcPr>
          <w:p w14:paraId="530A000F" w14:textId="71EDE22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40.47</w:t>
            </w:r>
          </w:p>
        </w:tc>
      </w:tr>
      <w:tr w:rsidR="005A228C" w:rsidRPr="005A228C" w14:paraId="3E1E4E31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9E7EEC0" w14:textId="14D41F69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1418" w:type="dxa"/>
            <w:vAlign w:val="bottom"/>
          </w:tcPr>
          <w:p w14:paraId="51BF2506" w14:textId="39C1CDB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5263</w:t>
            </w:r>
          </w:p>
        </w:tc>
        <w:tc>
          <w:tcPr>
            <w:tcW w:w="1226" w:type="dxa"/>
            <w:vAlign w:val="center"/>
          </w:tcPr>
          <w:p w14:paraId="2CFC38F6" w14:textId="6901079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32" w:type="dxa"/>
            <w:vAlign w:val="center"/>
          </w:tcPr>
          <w:p w14:paraId="632210C7" w14:textId="0576BE9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1232" w:type="dxa"/>
            <w:vAlign w:val="center"/>
          </w:tcPr>
          <w:p w14:paraId="2CEA9336" w14:textId="4CDC462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40.51</w:t>
            </w:r>
          </w:p>
        </w:tc>
      </w:tr>
      <w:tr w:rsidR="005A228C" w:rsidRPr="005A228C" w14:paraId="2F37AA37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67785E2" w14:textId="51F4F5BD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1418" w:type="dxa"/>
            <w:vAlign w:val="bottom"/>
          </w:tcPr>
          <w:p w14:paraId="2257FBAE" w14:textId="5AFEB68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5128</w:t>
            </w:r>
          </w:p>
        </w:tc>
        <w:tc>
          <w:tcPr>
            <w:tcW w:w="1226" w:type="dxa"/>
            <w:vAlign w:val="center"/>
          </w:tcPr>
          <w:p w14:paraId="245F0E1E" w14:textId="52F4269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1232" w:type="dxa"/>
            <w:vAlign w:val="center"/>
          </w:tcPr>
          <w:p w14:paraId="6DAD4872" w14:textId="163D5D6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32" w:type="dxa"/>
            <w:vAlign w:val="center"/>
          </w:tcPr>
          <w:p w14:paraId="2BC13C6B" w14:textId="380DFCD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40.55</w:t>
            </w:r>
          </w:p>
        </w:tc>
      </w:tr>
      <w:tr w:rsidR="005A228C" w:rsidRPr="005A228C" w14:paraId="4C797216" w14:textId="77777777" w:rsidTr="005A22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931AF63" w14:textId="467E8B9C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418" w:type="dxa"/>
            <w:vAlign w:val="bottom"/>
          </w:tcPr>
          <w:p w14:paraId="4222498C" w14:textId="78AC73D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</w:t>
            </w:r>
          </w:p>
        </w:tc>
        <w:tc>
          <w:tcPr>
            <w:tcW w:w="1226" w:type="dxa"/>
            <w:vAlign w:val="center"/>
          </w:tcPr>
          <w:p w14:paraId="386C5EDF" w14:textId="2F32B9E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1232" w:type="dxa"/>
            <w:vAlign w:val="center"/>
          </w:tcPr>
          <w:p w14:paraId="308050C7" w14:textId="639E994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1232" w:type="dxa"/>
            <w:vAlign w:val="center"/>
          </w:tcPr>
          <w:p w14:paraId="45A7ABDF" w14:textId="7F08736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40.57</w:t>
            </w:r>
          </w:p>
        </w:tc>
      </w:tr>
    </w:tbl>
    <w:p w14:paraId="5806F609" w14:textId="7B5873B3" w:rsidR="00220328" w:rsidRDefault="00FC5FA4" w:rsidP="00C5673E">
      <w:pPr>
        <w:pStyle w:val="Caption"/>
        <w:jc w:val="center"/>
        <w:rPr>
          <w:rFonts w:cs="Arial"/>
          <w:iCs w:val="0"/>
          <w:szCs w:val="16"/>
        </w:rPr>
      </w:pPr>
      <w:bookmarkStart w:id="11" w:name="_Ref96322466"/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15</w:t>
      </w:r>
      <w:r w:rsidRPr="0006061A">
        <w:rPr>
          <w:rFonts w:cs="Arial"/>
          <w:i/>
          <w:iCs w:val="0"/>
          <w:szCs w:val="16"/>
        </w:rPr>
        <w:fldChar w:fldCharType="end"/>
      </w:r>
      <w:bookmarkEnd w:id="11"/>
      <w:r w:rsidRPr="0006061A">
        <w:rPr>
          <w:rFonts w:cs="Arial"/>
          <w:iCs w:val="0"/>
          <w:szCs w:val="16"/>
        </w:rPr>
        <w:t xml:space="preserve">: NetSim results for simulations of case </w:t>
      </w:r>
      <w:proofErr w:type="gramStart"/>
      <w:r w:rsidR="00AD00F0">
        <w:rPr>
          <w:rFonts w:cs="Arial"/>
          <w:iCs w:val="0"/>
          <w:szCs w:val="16"/>
        </w:rPr>
        <w:t>5</w:t>
      </w:r>
      <w:r w:rsidR="00413C39">
        <w:rPr>
          <w:rFonts w:cs="Arial"/>
          <w:iCs w:val="0"/>
          <w:szCs w:val="16"/>
        </w:rPr>
        <w:t>A</w:t>
      </w:r>
      <w:proofErr w:type="gramEnd"/>
    </w:p>
    <w:p w14:paraId="6419D618" w14:textId="77777777" w:rsidR="00F72848" w:rsidRDefault="00F72848" w:rsidP="00F72848"/>
    <w:p w14:paraId="14B3279F" w14:textId="66E12C03" w:rsidR="00F72848" w:rsidRDefault="00F72848" w:rsidP="001D6C06">
      <w:pPr>
        <w:pStyle w:val="Heading1"/>
      </w:pPr>
      <w:r w:rsidRPr="0006061A">
        <w:t xml:space="preserve">Case </w:t>
      </w:r>
      <w:r>
        <w:t>5</w:t>
      </w:r>
      <w:r w:rsidR="00213CA5">
        <w:t>B</w:t>
      </w:r>
    </w:p>
    <w:p w14:paraId="42608F71" w14:textId="77777777" w:rsidR="000A6FFC" w:rsidRPr="0006061A" w:rsidRDefault="000A6FFC" w:rsidP="000A6FFC">
      <w:pPr>
        <w:spacing w:line="240" w:lineRule="auto"/>
        <w:jc w:val="both"/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Network Scenario</w:t>
      </w:r>
    </w:p>
    <w:p w14:paraId="0D6BB440" w14:textId="77777777" w:rsidR="000A6FFC" w:rsidRDefault="000A6FFC" w:rsidP="000A6FFC">
      <w:pPr>
        <w:keepNext/>
        <w:spacing w:after="0"/>
        <w:jc w:val="center"/>
      </w:pPr>
      <w:r w:rsidRPr="0090076D">
        <w:rPr>
          <w:rFonts w:cs="Arial"/>
          <w:noProof/>
        </w:rPr>
        <w:drawing>
          <wp:inline distT="0" distB="0" distL="0" distR="0" wp14:anchorId="1C484771" wp14:editId="1BE98A4D">
            <wp:extent cx="2115683" cy="2097030"/>
            <wp:effectExtent l="19050" t="19050" r="18415" b="1778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9662" cy="2140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EB8B0" w14:textId="14107206" w:rsidR="000A6FFC" w:rsidRDefault="000A6FFC" w:rsidP="000A6FFC">
      <w:pPr>
        <w:pStyle w:val="Caption"/>
        <w:spacing w:after="0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F10300">
        <w:rPr>
          <w:noProof/>
        </w:rPr>
        <w:t>24</w:t>
      </w:r>
      <w:r>
        <w:rPr>
          <w:noProof/>
        </w:rPr>
        <w:fldChar w:fldCharType="end"/>
      </w:r>
      <w:r>
        <w:t xml:space="preserve"> : </w:t>
      </w:r>
      <w:r w:rsidRPr="006D12A3">
        <w:t xml:space="preserve">Network Scenario for Case </w:t>
      </w:r>
      <w:r>
        <w:t>5</w:t>
      </w:r>
      <w:r>
        <w:t>B</w:t>
      </w:r>
    </w:p>
    <w:p w14:paraId="1C30360B" w14:textId="77777777" w:rsidR="000A6FFC" w:rsidRPr="0090076D" w:rsidRDefault="000A6FFC" w:rsidP="000A6FFC"/>
    <w:p w14:paraId="00961273" w14:textId="77777777" w:rsidR="000A6FFC" w:rsidRPr="0006061A" w:rsidRDefault="000A6FFC" w:rsidP="000A6FFC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Static Route configuration</w:t>
      </w:r>
    </w:p>
    <w:p w14:paraId="184E8013" w14:textId="77777777" w:rsidR="000A6FFC" w:rsidRPr="0006061A" w:rsidRDefault="000A6FFC" w:rsidP="000A6FFC">
      <w:pPr>
        <w:spacing w:after="0" w:line="240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Static routes were configured in each source node such that the data gets transmitted to the destination through intermediate nodes.</w:t>
      </w:r>
    </w:p>
    <w:p w14:paraId="16941885" w14:textId="77777777" w:rsidR="000A6FFC" w:rsidRPr="0006061A" w:rsidRDefault="000A6FFC" w:rsidP="000A6FFC">
      <w:pPr>
        <w:spacing w:after="0" w:line="276" w:lineRule="auto"/>
        <w:jc w:val="both"/>
        <w:rPr>
          <w:rFonts w:cs="Arial"/>
          <w:szCs w:val="20"/>
          <w:lang w:val="en-US"/>
        </w:rPr>
      </w:pPr>
    </w:p>
    <w:p w14:paraId="4A7D6D76" w14:textId="77777777" w:rsidR="000A6FFC" w:rsidRPr="0006061A" w:rsidRDefault="000A6FFC" w:rsidP="000A6FFC">
      <w:pPr>
        <w:spacing w:after="0" w:line="276" w:lineRule="auto"/>
        <w:jc w:val="both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To set the static routes, go to Wireless_Sensor properties &gt; Network Layer &gt; Enable Static Route IP.</w:t>
      </w:r>
    </w:p>
    <w:p w14:paraId="48DD2078" w14:textId="77777777" w:rsidR="000A6FFC" w:rsidRPr="0006061A" w:rsidRDefault="000A6FFC" w:rsidP="000A6FFC">
      <w:pPr>
        <w:spacing w:after="0" w:line="276" w:lineRule="auto"/>
        <w:rPr>
          <w:rFonts w:cs="Arial"/>
          <w:szCs w:val="20"/>
          <w:lang w:val="en-US"/>
        </w:rPr>
      </w:pPr>
      <w:r w:rsidRPr="0006061A">
        <w:rPr>
          <w:rFonts w:cs="Arial"/>
          <w:szCs w:val="20"/>
          <w:lang w:val="en-US"/>
        </w:rPr>
        <w:t>The Static route IP were configured in Wireless_Sensor_</w:t>
      </w:r>
      <w:r>
        <w:rPr>
          <w:rFonts w:cs="Arial"/>
          <w:szCs w:val="20"/>
          <w:lang w:val="en-US"/>
        </w:rPr>
        <w:t>1</w:t>
      </w:r>
      <w:r w:rsidRPr="0006061A">
        <w:rPr>
          <w:rFonts w:cs="Arial"/>
          <w:szCs w:val="20"/>
          <w:lang w:val="en-US"/>
        </w:rPr>
        <w:t>, Wireless_ Sensor_2, Wireless_Sensor_3 as shown below:</w:t>
      </w:r>
    </w:p>
    <w:p w14:paraId="66338098" w14:textId="77777777" w:rsidR="000A6FFC" w:rsidRPr="0006061A" w:rsidRDefault="000A6FFC" w:rsidP="000A6FFC">
      <w:pPr>
        <w:spacing w:after="0" w:line="276" w:lineRule="auto"/>
        <w:rPr>
          <w:rFonts w:cs="Arial"/>
          <w:lang w:val="en-US"/>
        </w:rPr>
      </w:pPr>
    </w:p>
    <w:tbl>
      <w:tblPr>
        <w:tblStyle w:val="TableGridLight"/>
        <w:tblW w:w="8371" w:type="dxa"/>
        <w:jc w:val="center"/>
        <w:tblLook w:val="04A0" w:firstRow="1" w:lastRow="0" w:firstColumn="1" w:lastColumn="0" w:noHBand="0" w:noVBand="1"/>
      </w:tblPr>
      <w:tblGrid>
        <w:gridCol w:w="1910"/>
        <w:gridCol w:w="1447"/>
        <w:gridCol w:w="1373"/>
        <w:gridCol w:w="1718"/>
        <w:gridCol w:w="947"/>
        <w:gridCol w:w="976"/>
      </w:tblGrid>
      <w:tr w:rsidR="000A6FFC" w:rsidRPr="0006061A" w14:paraId="4C0895ED" w14:textId="77777777" w:rsidTr="00612D0B">
        <w:trPr>
          <w:jc w:val="center"/>
        </w:trPr>
        <w:tc>
          <w:tcPr>
            <w:tcW w:w="1910" w:type="dxa"/>
            <w:shd w:val="clear" w:color="auto" w:fill="F2F2F2" w:themeFill="background1" w:themeFillShade="F2"/>
          </w:tcPr>
          <w:p w14:paraId="60D941B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Device</w:t>
            </w:r>
          </w:p>
        </w:tc>
        <w:tc>
          <w:tcPr>
            <w:tcW w:w="1447" w:type="dxa"/>
            <w:shd w:val="clear" w:color="auto" w:fill="F2F2F2" w:themeFill="background1" w:themeFillShade="F2"/>
          </w:tcPr>
          <w:p w14:paraId="09BB55B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Network Destination</w:t>
            </w:r>
          </w:p>
        </w:tc>
        <w:tc>
          <w:tcPr>
            <w:tcW w:w="1373" w:type="dxa"/>
            <w:shd w:val="clear" w:color="auto" w:fill="F2F2F2" w:themeFill="background1" w:themeFillShade="F2"/>
          </w:tcPr>
          <w:p w14:paraId="72D4ECF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Gateway</w:t>
            </w:r>
          </w:p>
        </w:tc>
        <w:tc>
          <w:tcPr>
            <w:tcW w:w="1718" w:type="dxa"/>
            <w:shd w:val="clear" w:color="auto" w:fill="F2F2F2" w:themeFill="background1" w:themeFillShade="F2"/>
          </w:tcPr>
          <w:p w14:paraId="6D94314C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Subnet Mask</w:t>
            </w:r>
          </w:p>
        </w:tc>
        <w:tc>
          <w:tcPr>
            <w:tcW w:w="947" w:type="dxa"/>
            <w:shd w:val="clear" w:color="auto" w:fill="F2F2F2" w:themeFill="background1" w:themeFillShade="F2"/>
          </w:tcPr>
          <w:p w14:paraId="693421D3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Metrics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14:paraId="1002872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06061A">
              <w:rPr>
                <w:rFonts w:cs="Arial"/>
                <w:b/>
                <w:bCs/>
                <w:sz w:val="18"/>
                <w:szCs w:val="18"/>
              </w:rPr>
              <w:t>Interface ID</w:t>
            </w:r>
          </w:p>
        </w:tc>
      </w:tr>
      <w:tr w:rsidR="000A6FFC" w:rsidRPr="0006061A" w14:paraId="1BC6BFFB" w14:textId="77777777" w:rsidTr="00612D0B">
        <w:trPr>
          <w:jc w:val="center"/>
        </w:trPr>
        <w:tc>
          <w:tcPr>
            <w:tcW w:w="1910" w:type="dxa"/>
          </w:tcPr>
          <w:p w14:paraId="006C7101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_1</w:t>
            </w:r>
          </w:p>
        </w:tc>
        <w:tc>
          <w:tcPr>
            <w:tcW w:w="1447" w:type="dxa"/>
          </w:tcPr>
          <w:p w14:paraId="5B37E6E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0AA277A7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718" w:type="dxa"/>
          </w:tcPr>
          <w:p w14:paraId="15D4FC0A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26D5D238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73EE65D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0A6FFC" w:rsidRPr="0006061A" w14:paraId="752F3BD9" w14:textId="77777777" w:rsidTr="00612D0B">
        <w:trPr>
          <w:jc w:val="center"/>
        </w:trPr>
        <w:tc>
          <w:tcPr>
            <w:tcW w:w="1910" w:type="dxa"/>
          </w:tcPr>
          <w:p w14:paraId="32BFBADB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_2</w:t>
            </w:r>
          </w:p>
        </w:tc>
        <w:tc>
          <w:tcPr>
            <w:tcW w:w="1447" w:type="dxa"/>
          </w:tcPr>
          <w:p w14:paraId="00701FA8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687B1711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5530D95E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4E0FC98F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4EB447B1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  <w:tr w:rsidR="000A6FFC" w:rsidRPr="0006061A" w14:paraId="062CB81F" w14:textId="77777777" w:rsidTr="00612D0B">
        <w:trPr>
          <w:jc w:val="center"/>
        </w:trPr>
        <w:tc>
          <w:tcPr>
            <w:tcW w:w="1910" w:type="dxa"/>
          </w:tcPr>
          <w:p w14:paraId="3017D8E9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Wireless_</w:t>
            </w:r>
            <w:r w:rsidRPr="0006061A">
              <w:rPr>
                <w:rFonts w:cs="Arial"/>
                <w:sz w:val="18"/>
                <w:szCs w:val="18"/>
                <w:lang w:val="en-US"/>
              </w:rPr>
              <w:t xml:space="preserve"> Sensor</w:t>
            </w:r>
            <w:r w:rsidRPr="0006061A">
              <w:rPr>
                <w:rFonts w:cs="Arial"/>
                <w:sz w:val="18"/>
                <w:szCs w:val="18"/>
              </w:rPr>
              <w:t>_3</w:t>
            </w:r>
          </w:p>
        </w:tc>
        <w:tc>
          <w:tcPr>
            <w:tcW w:w="1447" w:type="dxa"/>
          </w:tcPr>
          <w:p w14:paraId="1DE93DD6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11.1.1.1</w:t>
            </w:r>
          </w:p>
        </w:tc>
        <w:tc>
          <w:tcPr>
            <w:tcW w:w="1373" w:type="dxa"/>
          </w:tcPr>
          <w:p w14:paraId="17F5F065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11.1.1.2</w:t>
            </w:r>
          </w:p>
        </w:tc>
        <w:tc>
          <w:tcPr>
            <w:tcW w:w="1718" w:type="dxa"/>
          </w:tcPr>
          <w:p w14:paraId="51140844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255.255.255.255</w:t>
            </w:r>
          </w:p>
        </w:tc>
        <w:tc>
          <w:tcPr>
            <w:tcW w:w="947" w:type="dxa"/>
          </w:tcPr>
          <w:p w14:paraId="088DEDAD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976" w:type="dxa"/>
          </w:tcPr>
          <w:p w14:paraId="47E3B893" w14:textId="77777777" w:rsidR="000A6FFC" w:rsidRPr="0006061A" w:rsidRDefault="000A6FFC" w:rsidP="00612D0B">
            <w:pPr>
              <w:pStyle w:val="ListParagraph"/>
              <w:spacing w:line="276" w:lineRule="auto"/>
              <w:ind w:left="0"/>
              <w:jc w:val="both"/>
              <w:rPr>
                <w:rFonts w:cs="Arial"/>
                <w:sz w:val="18"/>
                <w:szCs w:val="18"/>
              </w:rPr>
            </w:pPr>
            <w:r w:rsidRPr="0006061A">
              <w:rPr>
                <w:rFonts w:cs="Arial"/>
                <w:sz w:val="18"/>
                <w:szCs w:val="18"/>
              </w:rPr>
              <w:t>1</w:t>
            </w:r>
          </w:p>
        </w:tc>
      </w:tr>
    </w:tbl>
    <w:p w14:paraId="7CA03322" w14:textId="116712C0" w:rsidR="000A6FFC" w:rsidRPr="0006061A" w:rsidRDefault="000A6FFC" w:rsidP="000A6FFC">
      <w:pPr>
        <w:pStyle w:val="Caption"/>
        <w:jc w:val="center"/>
        <w:rPr>
          <w:rFonts w:cs="Arial"/>
          <w:i/>
          <w:iCs w:val="0"/>
          <w:szCs w:val="16"/>
        </w:rPr>
      </w:pPr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16</w:t>
      </w:r>
      <w:r w:rsidRPr="0006061A">
        <w:rPr>
          <w:rFonts w:cs="Arial"/>
          <w:i/>
          <w:iCs w:val="0"/>
          <w:szCs w:val="16"/>
        </w:rPr>
        <w:fldChar w:fldCharType="end"/>
      </w:r>
      <w:r w:rsidRPr="0006061A">
        <w:rPr>
          <w:rFonts w:cs="Arial"/>
          <w:iCs w:val="0"/>
          <w:szCs w:val="16"/>
        </w:rPr>
        <w:t xml:space="preserve">: Static route configured in </w:t>
      </w:r>
      <w:proofErr w:type="gramStart"/>
      <w:r w:rsidRPr="0006061A">
        <w:rPr>
          <w:rFonts w:cs="Arial"/>
          <w:iCs w:val="0"/>
          <w:szCs w:val="16"/>
        </w:rPr>
        <w:t>devices</w:t>
      </w:r>
      <w:proofErr w:type="gramEnd"/>
    </w:p>
    <w:p w14:paraId="28D69032" w14:textId="77777777" w:rsidR="000A6FFC" w:rsidRPr="0006061A" w:rsidRDefault="000A6FFC" w:rsidP="000A6FFC">
      <w:pPr>
        <w:rPr>
          <w:rFonts w:cs="Arial"/>
          <w:b/>
          <w:bCs/>
          <w:szCs w:val="20"/>
        </w:rPr>
      </w:pPr>
      <w:r w:rsidRPr="0006061A">
        <w:rPr>
          <w:rFonts w:cs="Arial"/>
          <w:b/>
          <w:bCs/>
          <w:szCs w:val="20"/>
        </w:rPr>
        <w:t>Results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701"/>
        <w:gridCol w:w="1226"/>
        <w:gridCol w:w="1232"/>
        <w:gridCol w:w="1232"/>
      </w:tblGrid>
      <w:tr w:rsidR="000A6FFC" w:rsidRPr="005A228C" w14:paraId="1860A344" w14:textId="77777777" w:rsidTr="0061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D9D9D9" w:themeFill="background1" w:themeFillShade="D9"/>
          </w:tcPr>
          <w:p w14:paraId="4A6696EB" w14:textId="77777777" w:rsidR="000A6FFC" w:rsidRPr="005A228C" w:rsidRDefault="000A6FFC" w:rsidP="00612D0B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lastRenderedPageBreak/>
              <w:t xml:space="preserve">Per node source rate,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λ</m:t>
              </m:r>
            </m:oMath>
            <w:r w:rsidRPr="005A228C">
              <w:rPr>
                <w:rFonts w:eastAsiaTheme="minorEastAsia" w:cs="Arial"/>
                <w:sz w:val="18"/>
                <w:szCs w:val="18"/>
              </w:rPr>
              <w:t xml:space="preserve"> pkts/sec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CB89D85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Inter packet arrival time (µs) =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</w:rPr>
                <m:t>/λ</m:t>
              </m:r>
            </m:oMath>
          </w:p>
        </w:tc>
        <w:tc>
          <w:tcPr>
            <w:tcW w:w="1226" w:type="dxa"/>
            <w:shd w:val="clear" w:color="auto" w:fill="D9D9D9" w:themeFill="background1" w:themeFillShade="D9"/>
          </w:tcPr>
          <w:p w14:paraId="317FE397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N1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2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124ADD64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N2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4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5D1C0E62" w14:textId="77777777" w:rsidR="000A6FFC" w:rsidRPr="005A228C" w:rsidRDefault="000A6FFC" w:rsidP="00612D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sz w:val="18"/>
                <w:szCs w:val="18"/>
              </w:rPr>
              <w:t xml:space="preserve">N3 throughput,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θ</m:t>
                  </m: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18"/>
                      <w:szCs w:val="18"/>
                    </w:rPr>
                    <m:t>8</m:t>
                  </m:r>
                </m:sub>
              </m:sSub>
            </m:oMath>
            <w:r w:rsidRPr="005A228C">
              <w:rPr>
                <w:rFonts w:cs="Arial"/>
                <w:sz w:val="18"/>
                <w:szCs w:val="18"/>
              </w:rPr>
              <w:t xml:space="preserve"> pkts/sec</w:t>
            </w:r>
          </w:p>
        </w:tc>
      </w:tr>
      <w:tr w:rsidR="005A228C" w:rsidRPr="005A228C" w14:paraId="63EC1C32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E641D20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01" w:type="dxa"/>
            <w:vAlign w:val="bottom"/>
          </w:tcPr>
          <w:p w14:paraId="71BE4205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1226" w:type="dxa"/>
            <w:vAlign w:val="center"/>
          </w:tcPr>
          <w:p w14:paraId="2AF79B26" w14:textId="73084A3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5.01</w:t>
            </w:r>
          </w:p>
        </w:tc>
        <w:tc>
          <w:tcPr>
            <w:tcW w:w="1232" w:type="dxa"/>
            <w:vAlign w:val="center"/>
          </w:tcPr>
          <w:p w14:paraId="7807D8D8" w14:textId="3547AE5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4.94</w:t>
            </w:r>
          </w:p>
        </w:tc>
        <w:tc>
          <w:tcPr>
            <w:tcW w:w="1232" w:type="dxa"/>
            <w:vAlign w:val="center"/>
          </w:tcPr>
          <w:p w14:paraId="6016C0B7" w14:textId="08FEEC6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4.97</w:t>
            </w:r>
          </w:p>
        </w:tc>
      </w:tr>
      <w:tr w:rsidR="005A228C" w:rsidRPr="005A228C" w14:paraId="3A93C38F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402A3B2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701" w:type="dxa"/>
            <w:vAlign w:val="bottom"/>
          </w:tcPr>
          <w:p w14:paraId="244ED555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1226" w:type="dxa"/>
            <w:vAlign w:val="center"/>
          </w:tcPr>
          <w:p w14:paraId="7F5AE67B" w14:textId="5E79A40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9.85</w:t>
            </w:r>
          </w:p>
        </w:tc>
        <w:tc>
          <w:tcPr>
            <w:tcW w:w="1232" w:type="dxa"/>
            <w:vAlign w:val="center"/>
          </w:tcPr>
          <w:p w14:paraId="5D48FD42" w14:textId="5B56FFE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9.59</w:t>
            </w:r>
          </w:p>
        </w:tc>
        <w:tc>
          <w:tcPr>
            <w:tcW w:w="1232" w:type="dxa"/>
            <w:vAlign w:val="center"/>
          </w:tcPr>
          <w:p w14:paraId="5428C17D" w14:textId="63DB6FE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9.51</w:t>
            </w:r>
          </w:p>
        </w:tc>
      </w:tr>
      <w:tr w:rsidR="005A228C" w:rsidRPr="005A228C" w14:paraId="100CD42E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1C2150C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701" w:type="dxa"/>
            <w:vAlign w:val="bottom"/>
          </w:tcPr>
          <w:p w14:paraId="1DAE4DDF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66667</w:t>
            </w:r>
          </w:p>
        </w:tc>
        <w:tc>
          <w:tcPr>
            <w:tcW w:w="1226" w:type="dxa"/>
            <w:vAlign w:val="center"/>
          </w:tcPr>
          <w:p w14:paraId="42EE15B0" w14:textId="24094BC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14.65</w:t>
            </w:r>
          </w:p>
        </w:tc>
        <w:tc>
          <w:tcPr>
            <w:tcW w:w="1232" w:type="dxa"/>
            <w:vAlign w:val="center"/>
          </w:tcPr>
          <w:p w14:paraId="42C2EB30" w14:textId="7FC1E2D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13.63</w:t>
            </w:r>
          </w:p>
        </w:tc>
        <w:tc>
          <w:tcPr>
            <w:tcW w:w="1232" w:type="dxa"/>
            <w:vAlign w:val="center"/>
          </w:tcPr>
          <w:p w14:paraId="4AC559A4" w14:textId="23E40C4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13.59</w:t>
            </w:r>
          </w:p>
        </w:tc>
      </w:tr>
      <w:tr w:rsidR="005A228C" w:rsidRPr="005A228C" w14:paraId="52D5D94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73495E4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701" w:type="dxa"/>
            <w:vAlign w:val="bottom"/>
          </w:tcPr>
          <w:p w14:paraId="176739FA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1226" w:type="dxa"/>
            <w:vAlign w:val="center"/>
          </w:tcPr>
          <w:p w14:paraId="6E27DFBE" w14:textId="598A3AD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19.35</w:t>
            </w:r>
          </w:p>
        </w:tc>
        <w:tc>
          <w:tcPr>
            <w:tcW w:w="1232" w:type="dxa"/>
            <w:vAlign w:val="center"/>
          </w:tcPr>
          <w:p w14:paraId="0ABF7782" w14:textId="4651078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17.31</w:t>
            </w:r>
          </w:p>
        </w:tc>
        <w:tc>
          <w:tcPr>
            <w:tcW w:w="1232" w:type="dxa"/>
            <w:vAlign w:val="center"/>
          </w:tcPr>
          <w:p w14:paraId="6E5876E3" w14:textId="4DCA22D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17.16</w:t>
            </w:r>
          </w:p>
        </w:tc>
      </w:tr>
      <w:tr w:rsidR="005A228C" w:rsidRPr="005A228C" w14:paraId="0FFB6DDC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0FE3C1B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701" w:type="dxa"/>
            <w:vAlign w:val="bottom"/>
          </w:tcPr>
          <w:p w14:paraId="6454CF8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40000</w:t>
            </w:r>
          </w:p>
        </w:tc>
        <w:tc>
          <w:tcPr>
            <w:tcW w:w="1226" w:type="dxa"/>
            <w:vAlign w:val="center"/>
          </w:tcPr>
          <w:p w14:paraId="24AAEB87" w14:textId="7D37C6B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23.95</w:t>
            </w:r>
          </w:p>
        </w:tc>
        <w:tc>
          <w:tcPr>
            <w:tcW w:w="1232" w:type="dxa"/>
            <w:vAlign w:val="center"/>
          </w:tcPr>
          <w:p w14:paraId="4C1A6053" w14:textId="1F1EC96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20.39</w:t>
            </w:r>
          </w:p>
        </w:tc>
        <w:tc>
          <w:tcPr>
            <w:tcW w:w="1232" w:type="dxa"/>
            <w:vAlign w:val="center"/>
          </w:tcPr>
          <w:p w14:paraId="2AEE3887" w14:textId="402FC2F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20.19</w:t>
            </w:r>
          </w:p>
        </w:tc>
      </w:tr>
      <w:tr w:rsidR="005A228C" w:rsidRPr="005A228C" w14:paraId="6D500C52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BB24A18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701" w:type="dxa"/>
            <w:vAlign w:val="bottom"/>
          </w:tcPr>
          <w:p w14:paraId="41D144E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33333</w:t>
            </w:r>
          </w:p>
        </w:tc>
        <w:tc>
          <w:tcPr>
            <w:tcW w:w="1226" w:type="dxa"/>
            <w:vAlign w:val="center"/>
          </w:tcPr>
          <w:p w14:paraId="144CFEA7" w14:textId="2928B9E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28.22</w:t>
            </w:r>
          </w:p>
        </w:tc>
        <w:tc>
          <w:tcPr>
            <w:tcW w:w="1232" w:type="dxa"/>
            <w:vAlign w:val="center"/>
          </w:tcPr>
          <w:p w14:paraId="68D21100" w14:textId="612FC67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22.47</w:t>
            </w:r>
          </w:p>
        </w:tc>
        <w:tc>
          <w:tcPr>
            <w:tcW w:w="1232" w:type="dxa"/>
            <w:vAlign w:val="center"/>
          </w:tcPr>
          <w:p w14:paraId="5DE32003" w14:textId="4BE346A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22.61</w:t>
            </w:r>
          </w:p>
        </w:tc>
      </w:tr>
      <w:tr w:rsidR="005A228C" w:rsidRPr="005A228C" w14:paraId="025FE394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2F5A1F2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701" w:type="dxa"/>
            <w:vAlign w:val="bottom"/>
          </w:tcPr>
          <w:p w14:paraId="14529A02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28571</w:t>
            </w:r>
          </w:p>
        </w:tc>
        <w:tc>
          <w:tcPr>
            <w:tcW w:w="1226" w:type="dxa"/>
            <w:vAlign w:val="center"/>
          </w:tcPr>
          <w:p w14:paraId="3FEAF114" w14:textId="12B24E6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32.44</w:t>
            </w:r>
          </w:p>
        </w:tc>
        <w:tc>
          <w:tcPr>
            <w:tcW w:w="1232" w:type="dxa"/>
            <w:vAlign w:val="center"/>
          </w:tcPr>
          <w:p w14:paraId="332F6881" w14:textId="14D4D57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24.21</w:t>
            </w:r>
          </w:p>
        </w:tc>
        <w:tc>
          <w:tcPr>
            <w:tcW w:w="1232" w:type="dxa"/>
            <w:vAlign w:val="center"/>
          </w:tcPr>
          <w:p w14:paraId="3CC8E758" w14:textId="01876B7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24.38</w:t>
            </w:r>
          </w:p>
        </w:tc>
      </w:tr>
      <w:tr w:rsidR="005A228C" w:rsidRPr="005A228C" w14:paraId="6184AB2F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3AA589E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701" w:type="dxa"/>
            <w:vAlign w:val="bottom"/>
          </w:tcPr>
          <w:p w14:paraId="2916738D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1226" w:type="dxa"/>
            <w:vAlign w:val="center"/>
          </w:tcPr>
          <w:p w14:paraId="5D5BC402" w14:textId="1D0CEB0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36.54</w:t>
            </w:r>
          </w:p>
        </w:tc>
        <w:tc>
          <w:tcPr>
            <w:tcW w:w="1232" w:type="dxa"/>
            <w:vAlign w:val="center"/>
          </w:tcPr>
          <w:p w14:paraId="247B6E20" w14:textId="1BD2D75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25.41</w:t>
            </w:r>
          </w:p>
        </w:tc>
        <w:tc>
          <w:tcPr>
            <w:tcW w:w="1232" w:type="dxa"/>
            <w:vAlign w:val="center"/>
          </w:tcPr>
          <w:p w14:paraId="2E3C7C98" w14:textId="5C00B17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25.26</w:t>
            </w:r>
          </w:p>
        </w:tc>
      </w:tr>
      <w:tr w:rsidR="005A228C" w:rsidRPr="005A228C" w14:paraId="446EC4B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9A80D5B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701" w:type="dxa"/>
            <w:vAlign w:val="bottom"/>
          </w:tcPr>
          <w:p w14:paraId="7F152962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22222</w:t>
            </w:r>
          </w:p>
        </w:tc>
        <w:tc>
          <w:tcPr>
            <w:tcW w:w="1226" w:type="dxa"/>
            <w:vAlign w:val="center"/>
          </w:tcPr>
          <w:p w14:paraId="69E17FD2" w14:textId="0272F25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40.36</w:t>
            </w:r>
          </w:p>
        </w:tc>
        <w:tc>
          <w:tcPr>
            <w:tcW w:w="1232" w:type="dxa"/>
            <w:vAlign w:val="center"/>
          </w:tcPr>
          <w:p w14:paraId="0AF198CC" w14:textId="02B3AA1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25.86</w:t>
            </w:r>
          </w:p>
        </w:tc>
        <w:tc>
          <w:tcPr>
            <w:tcW w:w="1232" w:type="dxa"/>
            <w:vAlign w:val="center"/>
          </w:tcPr>
          <w:p w14:paraId="717F8719" w14:textId="599CDF9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26.05</w:t>
            </w:r>
          </w:p>
        </w:tc>
      </w:tr>
      <w:tr w:rsidR="005A228C" w:rsidRPr="005A228C" w14:paraId="5753D0E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87E6DD6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701" w:type="dxa"/>
            <w:vAlign w:val="bottom"/>
          </w:tcPr>
          <w:p w14:paraId="55488927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20000</w:t>
            </w:r>
          </w:p>
        </w:tc>
        <w:tc>
          <w:tcPr>
            <w:tcW w:w="1226" w:type="dxa"/>
            <w:vAlign w:val="center"/>
          </w:tcPr>
          <w:p w14:paraId="5AC271E9" w14:textId="3E91FEF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43.83</w:t>
            </w:r>
          </w:p>
        </w:tc>
        <w:tc>
          <w:tcPr>
            <w:tcW w:w="1232" w:type="dxa"/>
            <w:vAlign w:val="center"/>
          </w:tcPr>
          <w:p w14:paraId="7098E231" w14:textId="4A7FD46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25.93</w:t>
            </w:r>
          </w:p>
        </w:tc>
        <w:tc>
          <w:tcPr>
            <w:tcW w:w="1232" w:type="dxa"/>
            <w:vAlign w:val="center"/>
          </w:tcPr>
          <w:p w14:paraId="342A56E1" w14:textId="1C99B18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26.09</w:t>
            </w:r>
          </w:p>
        </w:tc>
      </w:tr>
      <w:tr w:rsidR="005A228C" w:rsidRPr="005A228C" w14:paraId="3B04107B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582F01C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701" w:type="dxa"/>
            <w:vAlign w:val="bottom"/>
          </w:tcPr>
          <w:p w14:paraId="4B423E1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18182</w:t>
            </w:r>
          </w:p>
        </w:tc>
        <w:tc>
          <w:tcPr>
            <w:tcW w:w="1226" w:type="dxa"/>
            <w:vAlign w:val="center"/>
          </w:tcPr>
          <w:p w14:paraId="47558D24" w14:textId="6FB9D87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41.82</w:t>
            </w:r>
          </w:p>
        </w:tc>
        <w:tc>
          <w:tcPr>
            <w:tcW w:w="1232" w:type="dxa"/>
            <w:vAlign w:val="center"/>
          </w:tcPr>
          <w:p w14:paraId="3814772B" w14:textId="2A35843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24.45</w:t>
            </w:r>
          </w:p>
        </w:tc>
        <w:tc>
          <w:tcPr>
            <w:tcW w:w="1232" w:type="dxa"/>
            <w:vAlign w:val="center"/>
          </w:tcPr>
          <w:p w14:paraId="042C8557" w14:textId="10E1114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24.62</w:t>
            </w:r>
          </w:p>
        </w:tc>
      </w:tr>
      <w:tr w:rsidR="005A228C" w:rsidRPr="005A228C" w14:paraId="2A2A7D3E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5F9092A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701" w:type="dxa"/>
            <w:vAlign w:val="bottom"/>
          </w:tcPr>
          <w:p w14:paraId="5DE158DD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16667</w:t>
            </w:r>
          </w:p>
        </w:tc>
        <w:tc>
          <w:tcPr>
            <w:tcW w:w="1226" w:type="dxa"/>
            <w:vAlign w:val="center"/>
          </w:tcPr>
          <w:p w14:paraId="291AF080" w14:textId="0B059D6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40.01</w:t>
            </w:r>
          </w:p>
        </w:tc>
        <w:tc>
          <w:tcPr>
            <w:tcW w:w="1232" w:type="dxa"/>
            <w:vAlign w:val="center"/>
          </w:tcPr>
          <w:p w14:paraId="09892CA7" w14:textId="37F79E6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23.05</w:t>
            </w:r>
          </w:p>
        </w:tc>
        <w:tc>
          <w:tcPr>
            <w:tcW w:w="1232" w:type="dxa"/>
            <w:vAlign w:val="center"/>
          </w:tcPr>
          <w:p w14:paraId="6E82C773" w14:textId="332892C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23.04</w:t>
            </w:r>
          </w:p>
        </w:tc>
      </w:tr>
      <w:tr w:rsidR="005A228C" w:rsidRPr="005A228C" w14:paraId="32303F7A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B136DBE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701" w:type="dxa"/>
            <w:vAlign w:val="bottom"/>
          </w:tcPr>
          <w:p w14:paraId="7365F108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15385</w:t>
            </w:r>
          </w:p>
        </w:tc>
        <w:tc>
          <w:tcPr>
            <w:tcW w:w="1226" w:type="dxa"/>
            <w:vAlign w:val="center"/>
          </w:tcPr>
          <w:p w14:paraId="28DCA609" w14:textId="7E99769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38.28</w:t>
            </w:r>
          </w:p>
        </w:tc>
        <w:tc>
          <w:tcPr>
            <w:tcW w:w="1232" w:type="dxa"/>
            <w:vAlign w:val="center"/>
          </w:tcPr>
          <w:p w14:paraId="33DA70ED" w14:textId="00ACCFB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21.61</w:t>
            </w:r>
          </w:p>
        </w:tc>
        <w:tc>
          <w:tcPr>
            <w:tcW w:w="1232" w:type="dxa"/>
            <w:vAlign w:val="center"/>
          </w:tcPr>
          <w:p w14:paraId="5E2AFCC7" w14:textId="112A31F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21.64</w:t>
            </w:r>
          </w:p>
        </w:tc>
      </w:tr>
      <w:tr w:rsidR="005A228C" w:rsidRPr="005A228C" w14:paraId="230C02E8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FFFF559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701" w:type="dxa"/>
            <w:vAlign w:val="bottom"/>
          </w:tcPr>
          <w:p w14:paraId="197442D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14286</w:t>
            </w:r>
          </w:p>
        </w:tc>
        <w:tc>
          <w:tcPr>
            <w:tcW w:w="1226" w:type="dxa"/>
            <w:vAlign w:val="center"/>
          </w:tcPr>
          <w:p w14:paraId="1C359836" w14:textId="12AD4A0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36.55</w:t>
            </w:r>
          </w:p>
        </w:tc>
        <w:tc>
          <w:tcPr>
            <w:tcW w:w="1232" w:type="dxa"/>
            <w:vAlign w:val="center"/>
          </w:tcPr>
          <w:p w14:paraId="4F1D227D" w14:textId="474D91C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20.35</w:t>
            </w:r>
          </w:p>
        </w:tc>
        <w:tc>
          <w:tcPr>
            <w:tcW w:w="1232" w:type="dxa"/>
            <w:vAlign w:val="center"/>
          </w:tcPr>
          <w:p w14:paraId="2BC0EB34" w14:textId="5AE842C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20.23</w:t>
            </w:r>
          </w:p>
        </w:tc>
      </w:tr>
      <w:tr w:rsidR="005A228C" w:rsidRPr="005A228C" w14:paraId="73907DB2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ED85008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701" w:type="dxa"/>
            <w:vAlign w:val="bottom"/>
          </w:tcPr>
          <w:p w14:paraId="6B82FCE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13333</w:t>
            </w:r>
          </w:p>
        </w:tc>
        <w:tc>
          <w:tcPr>
            <w:tcW w:w="1226" w:type="dxa"/>
            <w:vAlign w:val="center"/>
          </w:tcPr>
          <w:p w14:paraId="1B2CF406" w14:textId="49C7BF3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36.16</w:t>
            </w:r>
          </w:p>
        </w:tc>
        <w:tc>
          <w:tcPr>
            <w:tcW w:w="1232" w:type="dxa"/>
            <w:vAlign w:val="center"/>
          </w:tcPr>
          <w:p w14:paraId="269A5662" w14:textId="7E7E694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19.44</w:t>
            </w:r>
          </w:p>
        </w:tc>
        <w:tc>
          <w:tcPr>
            <w:tcW w:w="1232" w:type="dxa"/>
            <w:vAlign w:val="center"/>
          </w:tcPr>
          <w:p w14:paraId="09F0BD07" w14:textId="590F814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19.18</w:t>
            </w:r>
          </w:p>
        </w:tc>
      </w:tr>
      <w:tr w:rsidR="005A228C" w:rsidRPr="005A228C" w14:paraId="157B331B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93312CC" w14:textId="77777777" w:rsidR="005A228C" w:rsidRPr="005A228C" w:rsidRDefault="005A228C" w:rsidP="005A228C">
            <w:pPr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701" w:type="dxa"/>
            <w:vAlign w:val="bottom"/>
          </w:tcPr>
          <w:p w14:paraId="0764DCC7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12500</w:t>
            </w:r>
          </w:p>
        </w:tc>
        <w:tc>
          <w:tcPr>
            <w:tcW w:w="1226" w:type="dxa"/>
            <w:vAlign w:val="center"/>
          </w:tcPr>
          <w:p w14:paraId="43766867" w14:textId="75ABBEA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37.29</w:t>
            </w:r>
          </w:p>
        </w:tc>
        <w:tc>
          <w:tcPr>
            <w:tcW w:w="1232" w:type="dxa"/>
            <w:vAlign w:val="center"/>
          </w:tcPr>
          <w:p w14:paraId="30901468" w14:textId="6D6DB00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18.90</w:t>
            </w:r>
          </w:p>
        </w:tc>
        <w:tc>
          <w:tcPr>
            <w:tcW w:w="1232" w:type="dxa"/>
            <w:vAlign w:val="center"/>
          </w:tcPr>
          <w:p w14:paraId="226B9D38" w14:textId="1882ABA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18.59</w:t>
            </w:r>
          </w:p>
        </w:tc>
      </w:tr>
      <w:tr w:rsidR="005A228C" w:rsidRPr="005A228C" w14:paraId="0467E251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2644A68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85</w:t>
            </w:r>
          </w:p>
        </w:tc>
        <w:tc>
          <w:tcPr>
            <w:tcW w:w="1701" w:type="dxa"/>
            <w:vAlign w:val="bottom"/>
          </w:tcPr>
          <w:p w14:paraId="4C874914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11775</w:t>
            </w:r>
          </w:p>
        </w:tc>
        <w:tc>
          <w:tcPr>
            <w:tcW w:w="1226" w:type="dxa"/>
            <w:vAlign w:val="center"/>
          </w:tcPr>
          <w:p w14:paraId="7D0B612C" w14:textId="704DF66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38.50</w:t>
            </w:r>
          </w:p>
        </w:tc>
        <w:tc>
          <w:tcPr>
            <w:tcW w:w="1232" w:type="dxa"/>
            <w:vAlign w:val="center"/>
          </w:tcPr>
          <w:p w14:paraId="389BDE2E" w14:textId="58C8A9D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18.23</w:t>
            </w:r>
          </w:p>
        </w:tc>
        <w:tc>
          <w:tcPr>
            <w:tcW w:w="1232" w:type="dxa"/>
            <w:vAlign w:val="center"/>
          </w:tcPr>
          <w:p w14:paraId="4EA754AA" w14:textId="0386122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18.05</w:t>
            </w:r>
          </w:p>
        </w:tc>
      </w:tr>
      <w:tr w:rsidR="005A228C" w:rsidRPr="005A228C" w14:paraId="2837BC47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2061E7C3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701" w:type="dxa"/>
            <w:vAlign w:val="bottom"/>
          </w:tcPr>
          <w:p w14:paraId="6704EF5E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11111</w:t>
            </w:r>
          </w:p>
        </w:tc>
        <w:tc>
          <w:tcPr>
            <w:tcW w:w="1226" w:type="dxa"/>
            <w:vAlign w:val="center"/>
          </w:tcPr>
          <w:p w14:paraId="435FC696" w14:textId="01C45D0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39.54</w:t>
            </w:r>
          </w:p>
        </w:tc>
        <w:tc>
          <w:tcPr>
            <w:tcW w:w="1232" w:type="dxa"/>
            <w:vAlign w:val="center"/>
          </w:tcPr>
          <w:p w14:paraId="4C522F60" w14:textId="1074A26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17.59</w:t>
            </w:r>
          </w:p>
        </w:tc>
        <w:tc>
          <w:tcPr>
            <w:tcW w:w="1232" w:type="dxa"/>
            <w:vAlign w:val="center"/>
          </w:tcPr>
          <w:p w14:paraId="07F04946" w14:textId="61B837F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17.66</w:t>
            </w:r>
          </w:p>
        </w:tc>
      </w:tr>
      <w:tr w:rsidR="005A228C" w:rsidRPr="005A228C" w14:paraId="2314B970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D3EABF5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701" w:type="dxa"/>
            <w:vAlign w:val="bottom"/>
          </w:tcPr>
          <w:p w14:paraId="6857D0B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10526</w:t>
            </w:r>
          </w:p>
        </w:tc>
        <w:tc>
          <w:tcPr>
            <w:tcW w:w="1226" w:type="dxa"/>
            <w:vAlign w:val="center"/>
          </w:tcPr>
          <w:p w14:paraId="0BEFAA85" w14:textId="1B48499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40.47</w:t>
            </w:r>
          </w:p>
        </w:tc>
        <w:tc>
          <w:tcPr>
            <w:tcW w:w="1232" w:type="dxa"/>
            <w:vAlign w:val="center"/>
          </w:tcPr>
          <w:p w14:paraId="046D6B37" w14:textId="6CB00F6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17.23</w:t>
            </w:r>
          </w:p>
        </w:tc>
        <w:tc>
          <w:tcPr>
            <w:tcW w:w="1232" w:type="dxa"/>
            <w:vAlign w:val="center"/>
          </w:tcPr>
          <w:p w14:paraId="74B6C79D" w14:textId="3294993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17.08</w:t>
            </w:r>
          </w:p>
        </w:tc>
      </w:tr>
      <w:tr w:rsidR="005A228C" w:rsidRPr="005A228C" w14:paraId="3C224D7C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D1ACAA3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701" w:type="dxa"/>
            <w:vAlign w:val="bottom"/>
          </w:tcPr>
          <w:p w14:paraId="37DCBDF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226" w:type="dxa"/>
            <w:vAlign w:val="center"/>
          </w:tcPr>
          <w:p w14:paraId="2A704BD4" w14:textId="3945069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41.51</w:t>
            </w:r>
          </w:p>
        </w:tc>
        <w:tc>
          <w:tcPr>
            <w:tcW w:w="1232" w:type="dxa"/>
            <w:vAlign w:val="center"/>
          </w:tcPr>
          <w:p w14:paraId="3119C61B" w14:textId="46F9B9E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16.58</w:t>
            </w:r>
          </w:p>
        </w:tc>
        <w:tc>
          <w:tcPr>
            <w:tcW w:w="1232" w:type="dxa"/>
            <w:vAlign w:val="center"/>
          </w:tcPr>
          <w:p w14:paraId="44D1B53A" w14:textId="03CD86D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16.69</w:t>
            </w:r>
          </w:p>
        </w:tc>
      </w:tr>
      <w:tr w:rsidR="005A228C" w:rsidRPr="005A228C" w14:paraId="1D9A853F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B03589B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701" w:type="dxa"/>
            <w:vAlign w:val="bottom"/>
          </w:tcPr>
          <w:p w14:paraId="1A6ADB8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9524</w:t>
            </w:r>
          </w:p>
        </w:tc>
        <w:tc>
          <w:tcPr>
            <w:tcW w:w="1226" w:type="dxa"/>
            <w:vAlign w:val="center"/>
          </w:tcPr>
          <w:p w14:paraId="1074536A" w14:textId="605396B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42.32</w:t>
            </w:r>
          </w:p>
        </w:tc>
        <w:tc>
          <w:tcPr>
            <w:tcW w:w="1232" w:type="dxa"/>
            <w:vAlign w:val="center"/>
          </w:tcPr>
          <w:p w14:paraId="59B0B1AB" w14:textId="2258207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16.33</w:t>
            </w:r>
          </w:p>
        </w:tc>
        <w:tc>
          <w:tcPr>
            <w:tcW w:w="1232" w:type="dxa"/>
            <w:vAlign w:val="center"/>
          </w:tcPr>
          <w:p w14:paraId="6A9CD4BF" w14:textId="5659F08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16.13</w:t>
            </w:r>
          </w:p>
        </w:tc>
      </w:tr>
      <w:tr w:rsidR="005A228C" w:rsidRPr="005A228C" w14:paraId="4E7C7341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BF67DE7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701" w:type="dxa"/>
            <w:vAlign w:val="bottom"/>
          </w:tcPr>
          <w:p w14:paraId="4A48F3B7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9091</w:t>
            </w:r>
          </w:p>
        </w:tc>
        <w:tc>
          <w:tcPr>
            <w:tcW w:w="1226" w:type="dxa"/>
            <w:vAlign w:val="center"/>
          </w:tcPr>
          <w:p w14:paraId="6BBA836D" w14:textId="2BF9908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43.10</w:t>
            </w:r>
          </w:p>
        </w:tc>
        <w:tc>
          <w:tcPr>
            <w:tcW w:w="1232" w:type="dxa"/>
            <w:vAlign w:val="center"/>
          </w:tcPr>
          <w:p w14:paraId="6D50E588" w14:textId="2E0148A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15.97</w:t>
            </w:r>
          </w:p>
        </w:tc>
        <w:tc>
          <w:tcPr>
            <w:tcW w:w="1232" w:type="dxa"/>
            <w:vAlign w:val="center"/>
          </w:tcPr>
          <w:p w14:paraId="538272D7" w14:textId="07A18FE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15.71</w:t>
            </w:r>
          </w:p>
        </w:tc>
      </w:tr>
      <w:tr w:rsidR="005A228C" w:rsidRPr="005A228C" w14:paraId="7202B11C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75E5397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701" w:type="dxa"/>
            <w:vAlign w:val="bottom"/>
          </w:tcPr>
          <w:p w14:paraId="18B98C91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8696</w:t>
            </w:r>
          </w:p>
        </w:tc>
        <w:tc>
          <w:tcPr>
            <w:tcW w:w="1226" w:type="dxa"/>
            <w:vAlign w:val="center"/>
          </w:tcPr>
          <w:p w14:paraId="21525FCF" w14:textId="4CB7836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43.96</w:t>
            </w:r>
          </w:p>
        </w:tc>
        <w:tc>
          <w:tcPr>
            <w:tcW w:w="1232" w:type="dxa"/>
            <w:vAlign w:val="center"/>
          </w:tcPr>
          <w:p w14:paraId="70324676" w14:textId="3B3CEDD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15.54</w:t>
            </w:r>
          </w:p>
        </w:tc>
        <w:tc>
          <w:tcPr>
            <w:tcW w:w="1232" w:type="dxa"/>
            <w:vAlign w:val="center"/>
          </w:tcPr>
          <w:p w14:paraId="53C61AE5" w14:textId="1F32C0F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15.28</w:t>
            </w:r>
          </w:p>
        </w:tc>
      </w:tr>
      <w:tr w:rsidR="005A228C" w:rsidRPr="005A228C" w14:paraId="4D1A0670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C516AEB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701" w:type="dxa"/>
            <w:vAlign w:val="bottom"/>
          </w:tcPr>
          <w:p w14:paraId="0A7F9B02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8333</w:t>
            </w:r>
          </w:p>
        </w:tc>
        <w:tc>
          <w:tcPr>
            <w:tcW w:w="1226" w:type="dxa"/>
            <w:vAlign w:val="center"/>
          </w:tcPr>
          <w:p w14:paraId="5C6A42EA" w14:textId="37DB1FD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44.78</w:t>
            </w:r>
          </w:p>
        </w:tc>
        <w:tc>
          <w:tcPr>
            <w:tcW w:w="1232" w:type="dxa"/>
            <w:vAlign w:val="center"/>
          </w:tcPr>
          <w:p w14:paraId="7395E4C5" w14:textId="562820E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14.96</w:t>
            </w:r>
          </w:p>
        </w:tc>
        <w:tc>
          <w:tcPr>
            <w:tcW w:w="1232" w:type="dxa"/>
            <w:vAlign w:val="center"/>
          </w:tcPr>
          <w:p w14:paraId="58764AA2" w14:textId="1EFED73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15.04</w:t>
            </w:r>
          </w:p>
        </w:tc>
      </w:tr>
      <w:tr w:rsidR="005A228C" w:rsidRPr="005A228C" w14:paraId="54DBF375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A75CB81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701" w:type="dxa"/>
            <w:vAlign w:val="bottom"/>
          </w:tcPr>
          <w:p w14:paraId="140D0562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8000</w:t>
            </w:r>
          </w:p>
        </w:tc>
        <w:tc>
          <w:tcPr>
            <w:tcW w:w="1226" w:type="dxa"/>
            <w:vAlign w:val="center"/>
          </w:tcPr>
          <w:p w14:paraId="52943B45" w14:textId="15A1D3F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45.39</w:t>
            </w:r>
          </w:p>
        </w:tc>
        <w:tc>
          <w:tcPr>
            <w:tcW w:w="1232" w:type="dxa"/>
            <w:vAlign w:val="center"/>
          </w:tcPr>
          <w:p w14:paraId="1BB2A886" w14:textId="1A4411A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14.77</w:t>
            </w:r>
          </w:p>
        </w:tc>
        <w:tc>
          <w:tcPr>
            <w:tcW w:w="1232" w:type="dxa"/>
            <w:vAlign w:val="center"/>
          </w:tcPr>
          <w:p w14:paraId="2FF7EA15" w14:textId="0809607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14.62</w:t>
            </w:r>
          </w:p>
        </w:tc>
      </w:tr>
      <w:tr w:rsidR="005A228C" w:rsidRPr="005A228C" w14:paraId="31B05015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517A274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1701" w:type="dxa"/>
            <w:vAlign w:val="bottom"/>
          </w:tcPr>
          <w:p w14:paraId="46BFF28A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7692</w:t>
            </w:r>
          </w:p>
        </w:tc>
        <w:tc>
          <w:tcPr>
            <w:tcW w:w="1226" w:type="dxa"/>
            <w:vAlign w:val="center"/>
          </w:tcPr>
          <w:p w14:paraId="4CC86D07" w14:textId="05F76FB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46.17</w:t>
            </w:r>
          </w:p>
        </w:tc>
        <w:tc>
          <w:tcPr>
            <w:tcW w:w="1232" w:type="dxa"/>
            <w:vAlign w:val="center"/>
          </w:tcPr>
          <w:p w14:paraId="400B77AA" w14:textId="2F91811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14.43</w:t>
            </w:r>
          </w:p>
        </w:tc>
        <w:tc>
          <w:tcPr>
            <w:tcW w:w="1232" w:type="dxa"/>
            <w:vAlign w:val="center"/>
          </w:tcPr>
          <w:p w14:paraId="12FA9199" w14:textId="676028A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14.18</w:t>
            </w:r>
          </w:p>
        </w:tc>
      </w:tr>
      <w:tr w:rsidR="005A228C" w:rsidRPr="005A228C" w14:paraId="4277DB9F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3FD03A1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135</w:t>
            </w:r>
          </w:p>
        </w:tc>
        <w:tc>
          <w:tcPr>
            <w:tcW w:w="1701" w:type="dxa"/>
            <w:vAlign w:val="bottom"/>
          </w:tcPr>
          <w:p w14:paraId="2C8114B3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7407</w:t>
            </w:r>
          </w:p>
        </w:tc>
        <w:tc>
          <w:tcPr>
            <w:tcW w:w="1226" w:type="dxa"/>
            <w:vAlign w:val="center"/>
          </w:tcPr>
          <w:p w14:paraId="6F03EF5E" w14:textId="1A43713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46.86</w:t>
            </w:r>
          </w:p>
        </w:tc>
        <w:tc>
          <w:tcPr>
            <w:tcW w:w="1232" w:type="dxa"/>
            <w:vAlign w:val="center"/>
          </w:tcPr>
          <w:p w14:paraId="0502C8E9" w14:textId="3C5B0DD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14.12</w:t>
            </w:r>
          </w:p>
        </w:tc>
        <w:tc>
          <w:tcPr>
            <w:tcW w:w="1232" w:type="dxa"/>
            <w:vAlign w:val="center"/>
          </w:tcPr>
          <w:p w14:paraId="56E24B84" w14:textId="0064EFF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13.81</w:t>
            </w:r>
          </w:p>
        </w:tc>
      </w:tr>
      <w:tr w:rsidR="005A228C" w:rsidRPr="005A228C" w14:paraId="5F528B4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B314658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1701" w:type="dxa"/>
            <w:vAlign w:val="bottom"/>
          </w:tcPr>
          <w:p w14:paraId="7C6460CD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1226" w:type="dxa"/>
            <w:vAlign w:val="center"/>
          </w:tcPr>
          <w:p w14:paraId="31E29993" w14:textId="623FD2A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47.42</w:t>
            </w:r>
          </w:p>
        </w:tc>
        <w:tc>
          <w:tcPr>
            <w:tcW w:w="1232" w:type="dxa"/>
            <w:vAlign w:val="center"/>
          </w:tcPr>
          <w:p w14:paraId="5D2A750B" w14:textId="13A8406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13.83</w:t>
            </w:r>
          </w:p>
        </w:tc>
        <w:tc>
          <w:tcPr>
            <w:tcW w:w="1232" w:type="dxa"/>
            <w:vAlign w:val="center"/>
          </w:tcPr>
          <w:p w14:paraId="40D8FC44" w14:textId="6E8FDF9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13.54</w:t>
            </w:r>
          </w:p>
        </w:tc>
      </w:tr>
      <w:tr w:rsidR="005A228C" w:rsidRPr="005A228C" w14:paraId="748F64DA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CB6F790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1701" w:type="dxa"/>
            <w:vAlign w:val="bottom"/>
          </w:tcPr>
          <w:p w14:paraId="1244536A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6897</w:t>
            </w:r>
          </w:p>
        </w:tc>
        <w:tc>
          <w:tcPr>
            <w:tcW w:w="1226" w:type="dxa"/>
            <w:vAlign w:val="center"/>
          </w:tcPr>
          <w:p w14:paraId="6240C5F9" w14:textId="1FB7CA5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48.13</w:t>
            </w:r>
          </w:p>
        </w:tc>
        <w:tc>
          <w:tcPr>
            <w:tcW w:w="1232" w:type="dxa"/>
            <w:vAlign w:val="center"/>
          </w:tcPr>
          <w:p w14:paraId="69F7D1B3" w14:textId="0867933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13.48</w:t>
            </w:r>
          </w:p>
        </w:tc>
        <w:tc>
          <w:tcPr>
            <w:tcW w:w="1232" w:type="dxa"/>
            <w:vAlign w:val="center"/>
          </w:tcPr>
          <w:p w14:paraId="63349D9C" w14:textId="594E516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13.18</w:t>
            </w:r>
          </w:p>
        </w:tc>
      </w:tr>
      <w:tr w:rsidR="005A228C" w:rsidRPr="005A228C" w14:paraId="656CEC24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C1CF0B6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1701" w:type="dxa"/>
            <w:vAlign w:val="bottom"/>
          </w:tcPr>
          <w:p w14:paraId="3D4B572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6667</w:t>
            </w:r>
          </w:p>
        </w:tc>
        <w:tc>
          <w:tcPr>
            <w:tcW w:w="1226" w:type="dxa"/>
            <w:vAlign w:val="center"/>
          </w:tcPr>
          <w:p w14:paraId="0E5B2F44" w14:textId="25E5C9ED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48.66</w:t>
            </w:r>
          </w:p>
        </w:tc>
        <w:tc>
          <w:tcPr>
            <w:tcW w:w="1232" w:type="dxa"/>
            <w:vAlign w:val="center"/>
          </w:tcPr>
          <w:p w14:paraId="5B30EABD" w14:textId="04ABA20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13.22</w:t>
            </w:r>
          </w:p>
        </w:tc>
        <w:tc>
          <w:tcPr>
            <w:tcW w:w="1232" w:type="dxa"/>
            <w:vAlign w:val="center"/>
          </w:tcPr>
          <w:p w14:paraId="7EAA46D9" w14:textId="3DF6094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12.90</w:t>
            </w:r>
          </w:p>
        </w:tc>
      </w:tr>
      <w:tr w:rsidR="005A228C" w:rsidRPr="005A228C" w14:paraId="158C48D3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EABFDEB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155</w:t>
            </w:r>
          </w:p>
        </w:tc>
        <w:tc>
          <w:tcPr>
            <w:tcW w:w="1701" w:type="dxa"/>
            <w:vAlign w:val="bottom"/>
          </w:tcPr>
          <w:p w14:paraId="4738D5DF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6452</w:t>
            </w:r>
          </w:p>
        </w:tc>
        <w:tc>
          <w:tcPr>
            <w:tcW w:w="1226" w:type="dxa"/>
            <w:vAlign w:val="center"/>
          </w:tcPr>
          <w:p w14:paraId="6A719A03" w14:textId="060720F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49.17</w:t>
            </w:r>
          </w:p>
        </w:tc>
        <w:tc>
          <w:tcPr>
            <w:tcW w:w="1232" w:type="dxa"/>
            <w:vAlign w:val="center"/>
          </w:tcPr>
          <w:p w14:paraId="232E424D" w14:textId="20A4D38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12.99</w:t>
            </w:r>
          </w:p>
        </w:tc>
        <w:tc>
          <w:tcPr>
            <w:tcW w:w="1232" w:type="dxa"/>
            <w:vAlign w:val="center"/>
          </w:tcPr>
          <w:p w14:paraId="40B25C50" w14:textId="2401523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12.62</w:t>
            </w:r>
          </w:p>
        </w:tc>
      </w:tr>
      <w:tr w:rsidR="005A228C" w:rsidRPr="005A228C" w14:paraId="0E4B8D02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41D27F60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1701" w:type="dxa"/>
            <w:vAlign w:val="bottom"/>
          </w:tcPr>
          <w:p w14:paraId="436D4C9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6250</w:t>
            </w:r>
          </w:p>
        </w:tc>
        <w:tc>
          <w:tcPr>
            <w:tcW w:w="1226" w:type="dxa"/>
            <w:vAlign w:val="center"/>
          </w:tcPr>
          <w:p w14:paraId="5320C221" w14:textId="7C5DAEC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49.78</w:t>
            </w:r>
          </w:p>
        </w:tc>
        <w:tc>
          <w:tcPr>
            <w:tcW w:w="1232" w:type="dxa"/>
            <w:vAlign w:val="center"/>
          </w:tcPr>
          <w:p w14:paraId="2AC45471" w14:textId="078A365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12.67</w:t>
            </w:r>
          </w:p>
        </w:tc>
        <w:tc>
          <w:tcPr>
            <w:tcW w:w="1232" w:type="dxa"/>
            <w:vAlign w:val="center"/>
          </w:tcPr>
          <w:p w14:paraId="48E82E78" w14:textId="741C271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12.34</w:t>
            </w:r>
          </w:p>
        </w:tc>
      </w:tr>
      <w:tr w:rsidR="005A228C" w:rsidRPr="005A228C" w14:paraId="6FDC9954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036D5049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165</w:t>
            </w:r>
          </w:p>
        </w:tc>
        <w:tc>
          <w:tcPr>
            <w:tcW w:w="1701" w:type="dxa"/>
            <w:vAlign w:val="bottom"/>
          </w:tcPr>
          <w:p w14:paraId="13ADA9B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6061</w:t>
            </w:r>
          </w:p>
        </w:tc>
        <w:tc>
          <w:tcPr>
            <w:tcW w:w="1226" w:type="dxa"/>
            <w:vAlign w:val="center"/>
          </w:tcPr>
          <w:p w14:paraId="08554108" w14:textId="1BCE4CD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50.29</w:t>
            </w:r>
          </w:p>
        </w:tc>
        <w:tc>
          <w:tcPr>
            <w:tcW w:w="1232" w:type="dxa"/>
            <w:vAlign w:val="center"/>
          </w:tcPr>
          <w:p w14:paraId="49AC7811" w14:textId="7BA8B99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12.41</w:t>
            </w:r>
          </w:p>
        </w:tc>
        <w:tc>
          <w:tcPr>
            <w:tcW w:w="1232" w:type="dxa"/>
            <w:vAlign w:val="center"/>
          </w:tcPr>
          <w:p w14:paraId="78870BCC" w14:textId="71A3FBC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12.08</w:t>
            </w:r>
          </w:p>
        </w:tc>
      </w:tr>
      <w:tr w:rsidR="005A228C" w:rsidRPr="005A228C" w14:paraId="196436F9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CF30E0B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170</w:t>
            </w:r>
          </w:p>
        </w:tc>
        <w:tc>
          <w:tcPr>
            <w:tcW w:w="1701" w:type="dxa"/>
            <w:vAlign w:val="bottom"/>
          </w:tcPr>
          <w:p w14:paraId="136EB6CE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5882</w:t>
            </w:r>
          </w:p>
        </w:tc>
        <w:tc>
          <w:tcPr>
            <w:tcW w:w="1226" w:type="dxa"/>
            <w:vAlign w:val="center"/>
          </w:tcPr>
          <w:p w14:paraId="1967CB97" w14:textId="7B3B8A3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50.75</w:t>
            </w:r>
          </w:p>
        </w:tc>
        <w:tc>
          <w:tcPr>
            <w:tcW w:w="1232" w:type="dxa"/>
            <w:vAlign w:val="center"/>
          </w:tcPr>
          <w:p w14:paraId="3DFA0FA9" w14:textId="28273061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12.13</w:t>
            </w:r>
          </w:p>
        </w:tc>
        <w:tc>
          <w:tcPr>
            <w:tcW w:w="1232" w:type="dxa"/>
            <w:vAlign w:val="center"/>
          </w:tcPr>
          <w:p w14:paraId="3D379BE3" w14:textId="4615440A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11.91</w:t>
            </w:r>
          </w:p>
        </w:tc>
      </w:tr>
      <w:tr w:rsidR="005A228C" w:rsidRPr="005A228C" w14:paraId="4265A8CA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349DAA53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175</w:t>
            </w:r>
          </w:p>
        </w:tc>
        <w:tc>
          <w:tcPr>
            <w:tcW w:w="1701" w:type="dxa"/>
            <w:vAlign w:val="bottom"/>
          </w:tcPr>
          <w:p w14:paraId="1F9C1104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5714</w:t>
            </w:r>
          </w:p>
        </w:tc>
        <w:tc>
          <w:tcPr>
            <w:tcW w:w="1226" w:type="dxa"/>
            <w:vAlign w:val="center"/>
          </w:tcPr>
          <w:p w14:paraId="41457848" w14:textId="04413CD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51.16</w:t>
            </w:r>
          </w:p>
        </w:tc>
        <w:tc>
          <w:tcPr>
            <w:tcW w:w="1232" w:type="dxa"/>
            <w:vAlign w:val="center"/>
          </w:tcPr>
          <w:p w14:paraId="212433FB" w14:textId="7F1EEBDB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11.93</w:t>
            </w:r>
          </w:p>
        </w:tc>
        <w:tc>
          <w:tcPr>
            <w:tcW w:w="1232" w:type="dxa"/>
            <w:vAlign w:val="center"/>
          </w:tcPr>
          <w:p w14:paraId="04EAE526" w14:textId="3CE899A0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11.69</w:t>
            </w:r>
          </w:p>
        </w:tc>
      </w:tr>
      <w:tr w:rsidR="005A228C" w:rsidRPr="005A228C" w14:paraId="664C5B2B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10919E2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180</w:t>
            </w:r>
          </w:p>
        </w:tc>
        <w:tc>
          <w:tcPr>
            <w:tcW w:w="1701" w:type="dxa"/>
            <w:vAlign w:val="bottom"/>
          </w:tcPr>
          <w:p w14:paraId="6532DE66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5556</w:t>
            </w:r>
          </w:p>
        </w:tc>
        <w:tc>
          <w:tcPr>
            <w:tcW w:w="1226" w:type="dxa"/>
            <w:vAlign w:val="center"/>
          </w:tcPr>
          <w:p w14:paraId="6B8ACD16" w14:textId="2131C0A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51.65</w:t>
            </w:r>
          </w:p>
        </w:tc>
        <w:tc>
          <w:tcPr>
            <w:tcW w:w="1232" w:type="dxa"/>
            <w:vAlign w:val="center"/>
          </w:tcPr>
          <w:p w14:paraId="46EAC39F" w14:textId="09136B5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11.69</w:t>
            </w:r>
          </w:p>
        </w:tc>
        <w:tc>
          <w:tcPr>
            <w:tcW w:w="1232" w:type="dxa"/>
            <w:vAlign w:val="center"/>
          </w:tcPr>
          <w:p w14:paraId="375F83B4" w14:textId="2D09FD0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11.45</w:t>
            </w:r>
          </w:p>
        </w:tc>
      </w:tr>
      <w:tr w:rsidR="005A228C" w:rsidRPr="005A228C" w14:paraId="50F578F6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1A52651A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185</w:t>
            </w:r>
          </w:p>
        </w:tc>
        <w:tc>
          <w:tcPr>
            <w:tcW w:w="1701" w:type="dxa"/>
            <w:vAlign w:val="bottom"/>
          </w:tcPr>
          <w:p w14:paraId="65FD602C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5405</w:t>
            </w:r>
          </w:p>
        </w:tc>
        <w:tc>
          <w:tcPr>
            <w:tcW w:w="1226" w:type="dxa"/>
            <w:vAlign w:val="center"/>
          </w:tcPr>
          <w:p w14:paraId="445F6DFF" w14:textId="67B71F96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52.09</w:t>
            </w:r>
          </w:p>
        </w:tc>
        <w:tc>
          <w:tcPr>
            <w:tcW w:w="1232" w:type="dxa"/>
            <w:vAlign w:val="center"/>
          </w:tcPr>
          <w:p w14:paraId="1C0BACB3" w14:textId="7CFF2543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11.47</w:t>
            </w:r>
          </w:p>
        </w:tc>
        <w:tc>
          <w:tcPr>
            <w:tcW w:w="1232" w:type="dxa"/>
            <w:vAlign w:val="center"/>
          </w:tcPr>
          <w:p w14:paraId="06ED196F" w14:textId="7D33C322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11.21</w:t>
            </w:r>
          </w:p>
        </w:tc>
      </w:tr>
      <w:tr w:rsidR="005A228C" w:rsidRPr="005A228C" w14:paraId="37FC83D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42E53B3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1701" w:type="dxa"/>
            <w:vAlign w:val="bottom"/>
          </w:tcPr>
          <w:p w14:paraId="304DEE2B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5263</w:t>
            </w:r>
          </w:p>
        </w:tc>
        <w:tc>
          <w:tcPr>
            <w:tcW w:w="1226" w:type="dxa"/>
            <w:vAlign w:val="center"/>
          </w:tcPr>
          <w:p w14:paraId="38B6B014" w14:textId="22A083B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52.49</w:t>
            </w:r>
          </w:p>
        </w:tc>
        <w:tc>
          <w:tcPr>
            <w:tcW w:w="1232" w:type="dxa"/>
            <w:vAlign w:val="center"/>
          </w:tcPr>
          <w:p w14:paraId="538DBB8B" w14:textId="09FDAABE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11.25</w:t>
            </w:r>
          </w:p>
        </w:tc>
        <w:tc>
          <w:tcPr>
            <w:tcW w:w="1232" w:type="dxa"/>
            <w:vAlign w:val="center"/>
          </w:tcPr>
          <w:p w14:paraId="7F6099E3" w14:textId="0D2C4BE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11.04</w:t>
            </w:r>
          </w:p>
        </w:tc>
      </w:tr>
      <w:tr w:rsidR="005A228C" w:rsidRPr="005A228C" w14:paraId="0678974D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6D5B8C6D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1701" w:type="dxa"/>
            <w:vAlign w:val="bottom"/>
          </w:tcPr>
          <w:p w14:paraId="6C2714F3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5128</w:t>
            </w:r>
          </w:p>
        </w:tc>
        <w:tc>
          <w:tcPr>
            <w:tcW w:w="1226" w:type="dxa"/>
            <w:vAlign w:val="center"/>
          </w:tcPr>
          <w:p w14:paraId="325BA916" w14:textId="2E008375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52.77</w:t>
            </w:r>
          </w:p>
        </w:tc>
        <w:tc>
          <w:tcPr>
            <w:tcW w:w="1232" w:type="dxa"/>
            <w:vAlign w:val="center"/>
          </w:tcPr>
          <w:p w14:paraId="01727FBF" w14:textId="338879BF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11.11</w:t>
            </w:r>
          </w:p>
        </w:tc>
        <w:tc>
          <w:tcPr>
            <w:tcW w:w="1232" w:type="dxa"/>
            <w:vAlign w:val="center"/>
          </w:tcPr>
          <w:p w14:paraId="209B7231" w14:textId="1D1A5574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10.90</w:t>
            </w:r>
          </w:p>
        </w:tc>
      </w:tr>
      <w:tr w:rsidR="005A228C" w:rsidRPr="005A228C" w14:paraId="2087388C" w14:textId="77777777" w:rsidTr="00612D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B510740" w14:textId="77777777" w:rsidR="005A228C" w:rsidRPr="005A228C" w:rsidRDefault="005A228C" w:rsidP="005A228C">
            <w:pPr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701" w:type="dxa"/>
            <w:vAlign w:val="bottom"/>
          </w:tcPr>
          <w:p w14:paraId="4E901321" w14:textId="77777777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5000</w:t>
            </w:r>
          </w:p>
        </w:tc>
        <w:tc>
          <w:tcPr>
            <w:tcW w:w="1226" w:type="dxa"/>
            <w:vAlign w:val="center"/>
          </w:tcPr>
          <w:p w14:paraId="083AB84D" w14:textId="266C25B8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53.32</w:t>
            </w:r>
          </w:p>
        </w:tc>
        <w:tc>
          <w:tcPr>
            <w:tcW w:w="1232" w:type="dxa"/>
            <w:vAlign w:val="center"/>
          </w:tcPr>
          <w:p w14:paraId="4FBD173F" w14:textId="16299379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10.94</w:t>
            </w:r>
          </w:p>
        </w:tc>
        <w:tc>
          <w:tcPr>
            <w:tcW w:w="1232" w:type="dxa"/>
            <w:vAlign w:val="center"/>
          </w:tcPr>
          <w:p w14:paraId="2431AB59" w14:textId="5014293C" w:rsidR="005A228C" w:rsidRPr="005A228C" w:rsidRDefault="005A228C" w:rsidP="005A2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18"/>
                <w:szCs w:val="18"/>
              </w:rPr>
            </w:pPr>
            <w:r w:rsidRPr="005A228C">
              <w:rPr>
                <w:rFonts w:cs="Arial"/>
                <w:color w:val="000000"/>
                <w:sz w:val="18"/>
                <w:szCs w:val="18"/>
              </w:rPr>
              <w:t>10.52</w:t>
            </w:r>
          </w:p>
        </w:tc>
      </w:tr>
    </w:tbl>
    <w:p w14:paraId="7E9103B6" w14:textId="4A379F1C" w:rsidR="000A6FFC" w:rsidRPr="0006061A" w:rsidRDefault="000A6FFC" w:rsidP="000A6FFC">
      <w:pPr>
        <w:pStyle w:val="Caption"/>
        <w:spacing w:before="120" w:after="120"/>
        <w:jc w:val="center"/>
        <w:rPr>
          <w:rFonts w:cs="Arial"/>
          <w:i/>
          <w:iCs w:val="0"/>
          <w:szCs w:val="16"/>
        </w:rPr>
      </w:pPr>
      <w:bookmarkStart w:id="12" w:name="_Ref113910182"/>
      <w:r w:rsidRPr="0006061A">
        <w:rPr>
          <w:rFonts w:cs="Arial"/>
          <w:iCs w:val="0"/>
          <w:szCs w:val="16"/>
        </w:rPr>
        <w:t xml:space="preserve">Table </w:t>
      </w:r>
      <w:r w:rsidRPr="0006061A">
        <w:rPr>
          <w:rFonts w:cs="Arial"/>
          <w:i/>
          <w:iCs w:val="0"/>
          <w:szCs w:val="16"/>
        </w:rPr>
        <w:fldChar w:fldCharType="begin"/>
      </w:r>
      <w:r w:rsidRPr="0006061A">
        <w:rPr>
          <w:rFonts w:cs="Arial"/>
          <w:iCs w:val="0"/>
          <w:szCs w:val="16"/>
        </w:rPr>
        <w:instrText xml:space="preserve"> SEQ Table \* ARABIC </w:instrText>
      </w:r>
      <w:r w:rsidRPr="0006061A">
        <w:rPr>
          <w:rFonts w:cs="Arial"/>
          <w:i/>
          <w:iCs w:val="0"/>
          <w:szCs w:val="16"/>
        </w:rPr>
        <w:fldChar w:fldCharType="separate"/>
      </w:r>
      <w:r w:rsidR="00F10300">
        <w:rPr>
          <w:rFonts w:cs="Arial"/>
          <w:iCs w:val="0"/>
          <w:noProof/>
          <w:szCs w:val="16"/>
        </w:rPr>
        <w:t>17</w:t>
      </w:r>
      <w:r w:rsidRPr="0006061A">
        <w:rPr>
          <w:rFonts w:cs="Arial"/>
          <w:i/>
          <w:iCs w:val="0"/>
          <w:szCs w:val="16"/>
        </w:rPr>
        <w:fldChar w:fldCharType="end"/>
      </w:r>
      <w:bookmarkEnd w:id="12"/>
      <w:r w:rsidRPr="0006061A">
        <w:rPr>
          <w:rFonts w:cs="Arial"/>
          <w:iCs w:val="0"/>
          <w:szCs w:val="16"/>
        </w:rPr>
        <w:t xml:space="preserve">: NetSim results for simulations of case </w:t>
      </w:r>
      <w:proofErr w:type="gramStart"/>
      <w:r>
        <w:rPr>
          <w:rFonts w:cs="Arial"/>
          <w:iCs w:val="0"/>
          <w:szCs w:val="16"/>
        </w:rPr>
        <w:t>5</w:t>
      </w:r>
      <w:r>
        <w:rPr>
          <w:rFonts w:cs="Arial"/>
          <w:iCs w:val="0"/>
          <w:szCs w:val="16"/>
        </w:rPr>
        <w:t>B</w:t>
      </w:r>
      <w:proofErr w:type="gramEnd"/>
    </w:p>
    <w:p w14:paraId="676254EA" w14:textId="77777777" w:rsidR="000A6FFC" w:rsidRPr="000A6FFC" w:rsidRDefault="000A6FFC" w:rsidP="000A6FFC"/>
    <w:sdt>
      <w:sdtPr>
        <w:rPr>
          <w:rFonts w:eastAsiaTheme="minorHAnsi" w:cstheme="minorBidi"/>
          <w:b w:val="0"/>
          <w:szCs w:val="22"/>
        </w:rPr>
        <w:id w:val="1015575836"/>
        <w:docPartObj>
          <w:docPartGallery w:val="Bibliographies"/>
          <w:docPartUnique/>
        </w:docPartObj>
      </w:sdtPr>
      <w:sdtContent>
        <w:p w14:paraId="697C0E1C" w14:textId="4B733850" w:rsidR="00D70CB3" w:rsidRDefault="00D70CB3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6699141" w14:textId="77777777" w:rsidR="00F10300" w:rsidRDefault="00D70CB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8728"/>
              </w:tblGrid>
              <w:tr w:rsidR="00F10300" w14:paraId="107CB43D" w14:textId="77777777">
                <w:trPr>
                  <w:divId w:val="18953085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A8B7A9" w14:textId="38CB9D98" w:rsidR="00F10300" w:rsidRDefault="00F1030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AAA1B" w14:textId="77777777" w:rsidR="00F10300" w:rsidRDefault="00F1030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M. Ladwa and A. Kumar, “An Analytical Performance Model for Beaconless,” Master’s Thesis, IISc, Bangalore, 2011.</w:t>
                    </w:r>
                  </w:p>
                </w:tc>
              </w:tr>
              <w:tr w:rsidR="00F10300" w14:paraId="2B7CD3E9" w14:textId="77777777">
                <w:trPr>
                  <w:divId w:val="18953085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1B4741" w14:textId="77777777" w:rsidR="00F10300" w:rsidRDefault="00F1030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8939D8" w14:textId="77777777" w:rsidR="00F10300" w:rsidRDefault="00F1030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Srivastava and A. Kumar, “Performance Analysis of Beacon-Less IEEE 802.15.4 Multi-Hop Networks,”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Conference on Communication Systems and Networks (COMSNETS), </w:t>
                    </w:r>
                    <w:r>
                      <w:rPr>
                        <w:noProof/>
                      </w:rPr>
                      <w:t xml:space="preserve">2012. </w:t>
                    </w:r>
                  </w:p>
                </w:tc>
              </w:tr>
            </w:tbl>
            <w:p w14:paraId="6EDA4D36" w14:textId="77777777" w:rsidR="00F10300" w:rsidRDefault="00F10300">
              <w:pPr>
                <w:divId w:val="1895308592"/>
                <w:rPr>
                  <w:rFonts w:eastAsia="Times New Roman"/>
                  <w:noProof/>
                </w:rPr>
              </w:pPr>
            </w:p>
            <w:p w14:paraId="57363797" w14:textId="7E74371C" w:rsidR="00D70CB3" w:rsidRDefault="00D70CB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642F57D" w14:textId="074A6A14" w:rsidR="00754D3F" w:rsidRDefault="00CC59C5" w:rsidP="00754D3F">
      <w:pPr>
        <w:pStyle w:val="Heading1"/>
      </w:pPr>
      <w:r>
        <w:lastRenderedPageBreak/>
        <w:t>Appendix 1</w:t>
      </w:r>
      <w:r w:rsidR="00754D3F">
        <w:t xml:space="preserve"> : </w:t>
      </w:r>
      <w:r w:rsidR="00754D3F">
        <w:t xml:space="preserve">Download Link </w:t>
      </w:r>
    </w:p>
    <w:p w14:paraId="06D24DDA" w14:textId="5C0B6EAD" w:rsidR="00754D3F" w:rsidRDefault="00754D3F" w:rsidP="002E08F4">
      <w:pPr>
        <w:spacing w:after="0"/>
      </w:pPr>
      <w:r>
        <w:t xml:space="preserve">The configuration files (scenario, settings, and other related files) of the examples discussed in this analysis are available for users to import and run in NetSim. </w:t>
      </w:r>
    </w:p>
    <w:p w14:paraId="3DA1C288" w14:textId="77777777" w:rsidR="002E08F4" w:rsidRDefault="002E08F4" w:rsidP="002E08F4">
      <w:pPr>
        <w:spacing w:after="0"/>
      </w:pPr>
    </w:p>
    <w:p w14:paraId="5CF76B08" w14:textId="77777777" w:rsidR="002E08F4" w:rsidRDefault="00754D3F" w:rsidP="002E08F4">
      <w:pPr>
        <w:spacing w:after="0"/>
      </w:pPr>
      <w:r>
        <w:t xml:space="preserve">Users can download the files from NetSim’s git-repository. </w:t>
      </w:r>
    </w:p>
    <w:p w14:paraId="4126B324" w14:textId="01B0B387" w:rsidR="00754D3F" w:rsidRDefault="00754D3F" w:rsidP="002E08F4">
      <w:pPr>
        <w:spacing w:after="0"/>
        <w:rPr>
          <w:b/>
          <w:bCs/>
        </w:rPr>
      </w:pPr>
      <w:r w:rsidRPr="000F774D">
        <w:rPr>
          <w:b/>
          <w:bCs/>
        </w:rPr>
        <w:t xml:space="preserve">Link: </w:t>
      </w:r>
    </w:p>
    <w:p w14:paraId="72E3E688" w14:textId="77777777" w:rsidR="002E08F4" w:rsidRPr="002E08F4" w:rsidRDefault="002E08F4" w:rsidP="002E08F4">
      <w:pPr>
        <w:spacing w:after="0"/>
      </w:pPr>
    </w:p>
    <w:p w14:paraId="6A2CB575" w14:textId="6FFC3160" w:rsidR="00754D3F" w:rsidRDefault="00754D3F" w:rsidP="00754D3F">
      <w:pPr>
        <w:pStyle w:val="ListParagraph"/>
        <w:numPr>
          <w:ilvl w:val="0"/>
          <w:numId w:val="6"/>
        </w:numPr>
      </w:pPr>
      <w:r>
        <w:t xml:space="preserve">Click on the link given and download the </w:t>
      </w:r>
      <w:proofErr w:type="gramStart"/>
      <w:r>
        <w:t>folder</w:t>
      </w:r>
      <w:proofErr w:type="gramEnd"/>
      <w:r>
        <w:t xml:space="preserve"> </w:t>
      </w:r>
    </w:p>
    <w:p w14:paraId="65CBC634" w14:textId="78081325" w:rsidR="00754D3F" w:rsidRDefault="00754D3F" w:rsidP="00754D3F">
      <w:pPr>
        <w:pStyle w:val="ListParagraph"/>
        <w:numPr>
          <w:ilvl w:val="0"/>
          <w:numId w:val="6"/>
        </w:numPr>
      </w:pPr>
      <w:r>
        <w:t>Extract the zip folder. The extracted project folder consists of one NetSim Experiments file, namely</w:t>
      </w:r>
      <w:r w:rsidR="002E08F4" w:rsidRPr="002E08F4">
        <w:t xml:space="preserve"> </w:t>
      </w:r>
      <w:r w:rsidR="002E08F4" w:rsidRPr="002E08F4">
        <w:t>Performance-Analysis-of-802.15.4</w:t>
      </w:r>
      <w:r>
        <w:t xml:space="preserve">.netsimexp </w:t>
      </w:r>
    </w:p>
    <w:p w14:paraId="1AB6DB67" w14:textId="1831D361" w:rsidR="00754D3F" w:rsidRDefault="00754D3F" w:rsidP="00754D3F">
      <w:pPr>
        <w:pStyle w:val="ListParagraph"/>
        <w:numPr>
          <w:ilvl w:val="0"/>
          <w:numId w:val="6"/>
        </w:numPr>
      </w:pPr>
      <w:r>
        <w:t xml:space="preserve">Import </w:t>
      </w:r>
      <w:r w:rsidR="00FA5053">
        <w:t xml:space="preserve">as </w:t>
      </w:r>
      <w:r>
        <w:t>per steps given in section 4.</w:t>
      </w:r>
      <w:r w:rsidR="00FA5053">
        <w:t>10</w:t>
      </w:r>
      <w:r>
        <w:t xml:space="preserve"> in NetSim User Manual </w:t>
      </w:r>
    </w:p>
    <w:p w14:paraId="2C0AC5B2" w14:textId="4A86FA31" w:rsidR="00754D3F" w:rsidRDefault="00754D3F" w:rsidP="00754D3F">
      <w:pPr>
        <w:pStyle w:val="ListParagraph"/>
        <w:numPr>
          <w:ilvl w:val="0"/>
          <w:numId w:val="6"/>
        </w:numPr>
      </w:pPr>
      <w:r>
        <w:t xml:space="preserve">All the experiments can now be seen folder wise within NetSim &gt; Your Work. It will look like the image shown </w:t>
      </w:r>
      <w:proofErr w:type="gramStart"/>
      <w:r>
        <w:t>below</w:t>
      </w:r>
      <w:proofErr w:type="gramEnd"/>
    </w:p>
    <w:p w14:paraId="37390E5B" w14:textId="33101502" w:rsidR="00FA5053" w:rsidRDefault="00FA5053" w:rsidP="00FA5053">
      <w:r w:rsidRPr="00FA5053">
        <w:drawing>
          <wp:inline distT="0" distB="0" distL="0" distR="0" wp14:anchorId="60096F0F" wp14:editId="5B7BAFB2">
            <wp:extent cx="5731510" cy="2202180"/>
            <wp:effectExtent l="0" t="0" r="2540" b="762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C34C" w14:textId="77777777" w:rsidR="00FA5053" w:rsidRPr="00754D3F" w:rsidRDefault="00FA5053" w:rsidP="00FA5053"/>
    <w:sectPr w:rsidR="00FA5053" w:rsidRPr="00754D3F" w:rsidSect="0082496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43BEC" w14:textId="77777777" w:rsidR="00D84C11" w:rsidRDefault="00D84C11" w:rsidP="006641C3">
      <w:pPr>
        <w:spacing w:after="0" w:line="240" w:lineRule="auto"/>
      </w:pPr>
      <w:r>
        <w:separator/>
      </w:r>
    </w:p>
  </w:endnote>
  <w:endnote w:type="continuationSeparator" w:id="0">
    <w:p w14:paraId="2FC704C4" w14:textId="77777777" w:rsidR="00D84C11" w:rsidRDefault="00D84C11" w:rsidP="00664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C7C36" w14:textId="6C661E5D" w:rsidR="006641C3" w:rsidRPr="00E3500D" w:rsidRDefault="006641C3" w:rsidP="002E08F4">
    <w:pPr>
      <w:pStyle w:val="Footer"/>
      <w:jc w:val="center"/>
      <w:rPr>
        <w:color w:val="000000" w:themeColor="text1"/>
      </w:rPr>
    </w:pPr>
    <w:r w:rsidRPr="006641C3">
      <w:rPr>
        <w:color w:val="000000" w:themeColor="text1"/>
      </w:rPr>
      <w:t>Page</w:t>
    </w:r>
    <w:r w:rsidRPr="006641C3">
      <w:rPr>
        <w:b/>
        <w:bCs/>
        <w:color w:val="000000" w:themeColor="text1"/>
      </w:rPr>
      <w:t xml:space="preserve"> </w:t>
    </w:r>
    <w:r w:rsidRPr="006641C3">
      <w:rPr>
        <w:b/>
        <w:bCs/>
        <w:color w:val="000000" w:themeColor="text1"/>
      </w:rPr>
      <w:fldChar w:fldCharType="begin"/>
    </w:r>
    <w:r w:rsidRPr="006641C3">
      <w:rPr>
        <w:b/>
        <w:bCs/>
        <w:color w:val="000000" w:themeColor="text1"/>
      </w:rPr>
      <w:instrText xml:space="preserve"> PAGE  \* Arabic  \* MERGEFORMAT </w:instrText>
    </w:r>
    <w:r w:rsidRPr="006641C3">
      <w:rPr>
        <w:b/>
        <w:bCs/>
        <w:color w:val="000000" w:themeColor="text1"/>
      </w:rPr>
      <w:fldChar w:fldCharType="separate"/>
    </w:r>
    <w:r w:rsidRPr="006641C3">
      <w:rPr>
        <w:b/>
        <w:bCs/>
        <w:noProof/>
        <w:color w:val="000000" w:themeColor="text1"/>
      </w:rPr>
      <w:t>2</w:t>
    </w:r>
    <w:r w:rsidRPr="006641C3">
      <w:rPr>
        <w:b/>
        <w:bCs/>
        <w:color w:val="000000" w:themeColor="text1"/>
      </w:rPr>
      <w:fldChar w:fldCharType="end"/>
    </w:r>
    <w:r w:rsidRPr="006641C3">
      <w:rPr>
        <w:color w:val="000000" w:themeColor="text1"/>
      </w:rPr>
      <w:t xml:space="preserve"> of </w:t>
    </w:r>
    <w:r w:rsidRPr="006641C3">
      <w:rPr>
        <w:b/>
        <w:bCs/>
        <w:color w:val="000000" w:themeColor="text1"/>
      </w:rPr>
      <w:fldChar w:fldCharType="begin"/>
    </w:r>
    <w:r w:rsidRPr="006641C3">
      <w:rPr>
        <w:b/>
        <w:bCs/>
        <w:color w:val="000000" w:themeColor="text1"/>
      </w:rPr>
      <w:instrText xml:space="preserve"> NUMPAGES  \* Arabic  \* MERGEFORMAT </w:instrText>
    </w:r>
    <w:r w:rsidRPr="006641C3">
      <w:rPr>
        <w:b/>
        <w:bCs/>
        <w:color w:val="000000" w:themeColor="text1"/>
      </w:rPr>
      <w:fldChar w:fldCharType="separate"/>
    </w:r>
    <w:r w:rsidRPr="006641C3">
      <w:rPr>
        <w:b/>
        <w:bCs/>
        <w:noProof/>
        <w:color w:val="000000" w:themeColor="text1"/>
      </w:rPr>
      <w:t>2</w:t>
    </w:r>
    <w:r w:rsidRPr="006641C3">
      <w:rPr>
        <w:b/>
        <w:bC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28C9A" w14:textId="77777777" w:rsidR="00D84C11" w:rsidRDefault="00D84C11" w:rsidP="006641C3">
      <w:pPr>
        <w:spacing w:after="0" w:line="240" w:lineRule="auto"/>
      </w:pPr>
      <w:r>
        <w:separator/>
      </w:r>
    </w:p>
  </w:footnote>
  <w:footnote w:type="continuationSeparator" w:id="0">
    <w:p w14:paraId="7258DDF3" w14:textId="77777777" w:rsidR="00D84C11" w:rsidRDefault="00D84C11" w:rsidP="00664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1DA1" w14:textId="6A74D05E" w:rsidR="006B3CB9" w:rsidRDefault="00CC59C5" w:rsidP="005225F4">
    <w:pPr>
      <w:spacing w:after="0"/>
      <w:jc w:val="right"/>
      <w:rPr>
        <w:rFonts w:cs="Arial"/>
        <w:color w:val="000000" w:themeColor="text1"/>
        <w:sz w:val="18"/>
        <w:szCs w:val="18"/>
      </w:rPr>
    </w:pPr>
    <w:r>
      <w:rPr>
        <w:rFonts w:cs="Arial"/>
        <w:color w:val="000000" w:themeColor="text1"/>
        <w:sz w:val="18"/>
        <w:szCs w:val="18"/>
      </w:rPr>
      <w:t>NetSim White Paper (2023)</w:t>
    </w:r>
  </w:p>
  <w:p w14:paraId="0EFA72AD" w14:textId="7848F813" w:rsidR="00155AAF" w:rsidRPr="00240FF4" w:rsidRDefault="00CC59C5" w:rsidP="00240FF4">
    <w:pPr>
      <w:spacing w:after="0"/>
      <w:jc w:val="right"/>
      <w:rPr>
        <w:rFonts w:cs="Arial"/>
        <w:sz w:val="18"/>
        <w:szCs w:val="18"/>
      </w:rPr>
    </w:pP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>
      <w:rPr>
        <w:rFonts w:cs="Arial"/>
        <w:color w:val="000000" w:themeColor="text1"/>
        <w:sz w:val="18"/>
        <w:szCs w:val="18"/>
      </w:rPr>
      <w:tab/>
    </w:r>
    <w:r w:rsidR="008429CB">
      <w:rPr>
        <w:rFonts w:cs="Arial"/>
        <w:color w:val="000000" w:themeColor="text1"/>
        <w:sz w:val="18"/>
        <w:szCs w:val="18"/>
      </w:rPr>
      <w:tab/>
    </w:r>
    <w:r w:rsidR="008429CB">
      <w:rPr>
        <w:rFonts w:cs="Arial"/>
        <w:color w:val="000000" w:themeColor="text1"/>
        <w:sz w:val="18"/>
        <w:szCs w:val="18"/>
      </w:rPr>
      <w:tab/>
      <w:t xml:space="preserve">      </w:t>
    </w:r>
    <w:hyperlink r:id="rId1" w:history="1">
      <w:r w:rsidR="006B3CB9" w:rsidRPr="00A160AF">
        <w:rPr>
          <w:rStyle w:val="Hyperlink"/>
          <w:rFonts w:cs="Arial"/>
          <w:sz w:val="18"/>
          <w:szCs w:val="18"/>
        </w:rPr>
        <w:t>www.tetcos.com</w:t>
      </w:r>
    </w:hyperlink>
  </w:p>
  <w:p w14:paraId="29183303" w14:textId="77777777" w:rsidR="004740AF" w:rsidRDefault="004740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819D9"/>
    <w:multiLevelType w:val="hybridMultilevel"/>
    <w:tmpl w:val="F0B03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01572"/>
    <w:multiLevelType w:val="hybridMultilevel"/>
    <w:tmpl w:val="EAECF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27DCE"/>
    <w:multiLevelType w:val="hybridMultilevel"/>
    <w:tmpl w:val="526C6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9214F"/>
    <w:multiLevelType w:val="hybridMultilevel"/>
    <w:tmpl w:val="F2B6D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83D39"/>
    <w:multiLevelType w:val="hybridMultilevel"/>
    <w:tmpl w:val="0E7E41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B254E"/>
    <w:multiLevelType w:val="hybridMultilevel"/>
    <w:tmpl w:val="B352D8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609266">
    <w:abstractNumId w:val="4"/>
  </w:num>
  <w:num w:numId="2" w16cid:durableId="1448356356">
    <w:abstractNumId w:val="1"/>
  </w:num>
  <w:num w:numId="3" w16cid:durableId="1782604658">
    <w:abstractNumId w:val="5"/>
  </w:num>
  <w:num w:numId="4" w16cid:durableId="242685737">
    <w:abstractNumId w:val="2"/>
  </w:num>
  <w:num w:numId="5" w16cid:durableId="1954626178">
    <w:abstractNumId w:val="3"/>
  </w:num>
  <w:num w:numId="6" w16cid:durableId="782655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DC"/>
    <w:rsid w:val="000029BA"/>
    <w:rsid w:val="00002E33"/>
    <w:rsid w:val="0000332F"/>
    <w:rsid w:val="00007559"/>
    <w:rsid w:val="00007A69"/>
    <w:rsid w:val="00012712"/>
    <w:rsid w:val="00013AC6"/>
    <w:rsid w:val="00013E8E"/>
    <w:rsid w:val="000170D0"/>
    <w:rsid w:val="00023E8F"/>
    <w:rsid w:val="0002648A"/>
    <w:rsid w:val="00026E30"/>
    <w:rsid w:val="00031AE9"/>
    <w:rsid w:val="00035C33"/>
    <w:rsid w:val="000378CD"/>
    <w:rsid w:val="00037BD1"/>
    <w:rsid w:val="00040D66"/>
    <w:rsid w:val="00042BCD"/>
    <w:rsid w:val="00046D1D"/>
    <w:rsid w:val="0005261A"/>
    <w:rsid w:val="0005284D"/>
    <w:rsid w:val="00055DC1"/>
    <w:rsid w:val="00060463"/>
    <w:rsid w:val="0006061A"/>
    <w:rsid w:val="00060B0C"/>
    <w:rsid w:val="00064834"/>
    <w:rsid w:val="000703D1"/>
    <w:rsid w:val="0007082F"/>
    <w:rsid w:val="00081653"/>
    <w:rsid w:val="00085C60"/>
    <w:rsid w:val="000877C1"/>
    <w:rsid w:val="00090446"/>
    <w:rsid w:val="00092544"/>
    <w:rsid w:val="0009542F"/>
    <w:rsid w:val="000974ED"/>
    <w:rsid w:val="000A026F"/>
    <w:rsid w:val="000A0CC6"/>
    <w:rsid w:val="000A3B23"/>
    <w:rsid w:val="000A6FFC"/>
    <w:rsid w:val="000B0035"/>
    <w:rsid w:val="000B496D"/>
    <w:rsid w:val="000B6EA8"/>
    <w:rsid w:val="000C37DC"/>
    <w:rsid w:val="000C7E29"/>
    <w:rsid w:val="000D0BDE"/>
    <w:rsid w:val="000D40EB"/>
    <w:rsid w:val="000D51BB"/>
    <w:rsid w:val="000D7F3B"/>
    <w:rsid w:val="000E00B5"/>
    <w:rsid w:val="000E18E0"/>
    <w:rsid w:val="000E23A0"/>
    <w:rsid w:val="000E5B97"/>
    <w:rsid w:val="000E5CD7"/>
    <w:rsid w:val="000E6300"/>
    <w:rsid w:val="000F00E3"/>
    <w:rsid w:val="000F0DF7"/>
    <w:rsid w:val="000F2ED7"/>
    <w:rsid w:val="000F3F20"/>
    <w:rsid w:val="000F774D"/>
    <w:rsid w:val="00102E93"/>
    <w:rsid w:val="00104109"/>
    <w:rsid w:val="00104D6B"/>
    <w:rsid w:val="001068AA"/>
    <w:rsid w:val="00110FEC"/>
    <w:rsid w:val="0011356B"/>
    <w:rsid w:val="0011441A"/>
    <w:rsid w:val="001174CF"/>
    <w:rsid w:val="0012373E"/>
    <w:rsid w:val="001253E5"/>
    <w:rsid w:val="001328AA"/>
    <w:rsid w:val="00134817"/>
    <w:rsid w:val="00135133"/>
    <w:rsid w:val="00135341"/>
    <w:rsid w:val="00137320"/>
    <w:rsid w:val="00144D17"/>
    <w:rsid w:val="0014550E"/>
    <w:rsid w:val="00146ABE"/>
    <w:rsid w:val="00147DA8"/>
    <w:rsid w:val="001552ED"/>
    <w:rsid w:val="00155AAF"/>
    <w:rsid w:val="00156038"/>
    <w:rsid w:val="00161F3F"/>
    <w:rsid w:val="00163A68"/>
    <w:rsid w:val="00175C78"/>
    <w:rsid w:val="00175CB2"/>
    <w:rsid w:val="00177E97"/>
    <w:rsid w:val="00185E15"/>
    <w:rsid w:val="00187425"/>
    <w:rsid w:val="00192667"/>
    <w:rsid w:val="001943B9"/>
    <w:rsid w:val="001A13E4"/>
    <w:rsid w:val="001A5757"/>
    <w:rsid w:val="001B2376"/>
    <w:rsid w:val="001B5054"/>
    <w:rsid w:val="001B573A"/>
    <w:rsid w:val="001B5EEA"/>
    <w:rsid w:val="001B638C"/>
    <w:rsid w:val="001B6B72"/>
    <w:rsid w:val="001B7269"/>
    <w:rsid w:val="001C543C"/>
    <w:rsid w:val="001C6706"/>
    <w:rsid w:val="001D08BB"/>
    <w:rsid w:val="001D1738"/>
    <w:rsid w:val="001D1930"/>
    <w:rsid w:val="001D1FD0"/>
    <w:rsid w:val="001D3105"/>
    <w:rsid w:val="001D36B6"/>
    <w:rsid w:val="001D3A11"/>
    <w:rsid w:val="001D4F3B"/>
    <w:rsid w:val="001D6C06"/>
    <w:rsid w:val="001E1868"/>
    <w:rsid w:val="001E1CEE"/>
    <w:rsid w:val="001E345B"/>
    <w:rsid w:val="001E45C7"/>
    <w:rsid w:val="001E5D2F"/>
    <w:rsid w:val="001E6E1D"/>
    <w:rsid w:val="001F0105"/>
    <w:rsid w:val="001F09E0"/>
    <w:rsid w:val="001F1D2A"/>
    <w:rsid w:val="001F1E15"/>
    <w:rsid w:val="001F2689"/>
    <w:rsid w:val="001F3A34"/>
    <w:rsid w:val="001F49EA"/>
    <w:rsid w:val="00201F71"/>
    <w:rsid w:val="00202826"/>
    <w:rsid w:val="00205E4F"/>
    <w:rsid w:val="00207C15"/>
    <w:rsid w:val="00211026"/>
    <w:rsid w:val="00212346"/>
    <w:rsid w:val="002128A2"/>
    <w:rsid w:val="00213CA5"/>
    <w:rsid w:val="00220328"/>
    <w:rsid w:val="00222D90"/>
    <w:rsid w:val="0023002A"/>
    <w:rsid w:val="002305EE"/>
    <w:rsid w:val="00233BB7"/>
    <w:rsid w:val="00237BFD"/>
    <w:rsid w:val="00237C2B"/>
    <w:rsid w:val="00240FF4"/>
    <w:rsid w:val="00241F2C"/>
    <w:rsid w:val="00244A51"/>
    <w:rsid w:val="0025098D"/>
    <w:rsid w:val="00250F1B"/>
    <w:rsid w:val="00253164"/>
    <w:rsid w:val="0025633E"/>
    <w:rsid w:val="002572FA"/>
    <w:rsid w:val="00257D1B"/>
    <w:rsid w:val="00261AF1"/>
    <w:rsid w:val="00262966"/>
    <w:rsid w:val="0026556F"/>
    <w:rsid w:val="0026711E"/>
    <w:rsid w:val="0027019A"/>
    <w:rsid w:val="00270BB1"/>
    <w:rsid w:val="0027184A"/>
    <w:rsid w:val="00280B34"/>
    <w:rsid w:val="002811B8"/>
    <w:rsid w:val="002817BA"/>
    <w:rsid w:val="00286274"/>
    <w:rsid w:val="00292E73"/>
    <w:rsid w:val="002937BE"/>
    <w:rsid w:val="00295844"/>
    <w:rsid w:val="002A18E3"/>
    <w:rsid w:val="002A1BBD"/>
    <w:rsid w:val="002A74F6"/>
    <w:rsid w:val="002A7997"/>
    <w:rsid w:val="002A7E03"/>
    <w:rsid w:val="002B0466"/>
    <w:rsid w:val="002B0B0F"/>
    <w:rsid w:val="002B283E"/>
    <w:rsid w:val="002B3D93"/>
    <w:rsid w:val="002B6942"/>
    <w:rsid w:val="002C32EE"/>
    <w:rsid w:val="002C4EF3"/>
    <w:rsid w:val="002C7EC6"/>
    <w:rsid w:val="002D2495"/>
    <w:rsid w:val="002D349B"/>
    <w:rsid w:val="002D59B8"/>
    <w:rsid w:val="002D757D"/>
    <w:rsid w:val="002E08F4"/>
    <w:rsid w:val="002E102D"/>
    <w:rsid w:val="002E15AC"/>
    <w:rsid w:val="002E319B"/>
    <w:rsid w:val="002E49CB"/>
    <w:rsid w:val="002E651C"/>
    <w:rsid w:val="002E7B4B"/>
    <w:rsid w:val="002F3632"/>
    <w:rsid w:val="002F3F13"/>
    <w:rsid w:val="002F6A06"/>
    <w:rsid w:val="002F7630"/>
    <w:rsid w:val="003006A1"/>
    <w:rsid w:val="00300D9F"/>
    <w:rsid w:val="00300EA3"/>
    <w:rsid w:val="003027B4"/>
    <w:rsid w:val="003059C4"/>
    <w:rsid w:val="003075FC"/>
    <w:rsid w:val="003100EA"/>
    <w:rsid w:val="00310250"/>
    <w:rsid w:val="00311CCA"/>
    <w:rsid w:val="0031244F"/>
    <w:rsid w:val="00314B8B"/>
    <w:rsid w:val="00316B49"/>
    <w:rsid w:val="00317356"/>
    <w:rsid w:val="00321F81"/>
    <w:rsid w:val="003226D8"/>
    <w:rsid w:val="00326227"/>
    <w:rsid w:val="003264D7"/>
    <w:rsid w:val="0032786F"/>
    <w:rsid w:val="003309EA"/>
    <w:rsid w:val="00332AA0"/>
    <w:rsid w:val="00333A2E"/>
    <w:rsid w:val="00334597"/>
    <w:rsid w:val="00336683"/>
    <w:rsid w:val="00336A6E"/>
    <w:rsid w:val="003405E8"/>
    <w:rsid w:val="00340D75"/>
    <w:rsid w:val="003424FF"/>
    <w:rsid w:val="003454C3"/>
    <w:rsid w:val="00347E2F"/>
    <w:rsid w:val="00350F3F"/>
    <w:rsid w:val="00351415"/>
    <w:rsid w:val="00351546"/>
    <w:rsid w:val="003536B4"/>
    <w:rsid w:val="00356F92"/>
    <w:rsid w:val="00357DE3"/>
    <w:rsid w:val="00361CFE"/>
    <w:rsid w:val="00362229"/>
    <w:rsid w:val="003643C5"/>
    <w:rsid w:val="00365AAC"/>
    <w:rsid w:val="00371BDC"/>
    <w:rsid w:val="00376042"/>
    <w:rsid w:val="00377833"/>
    <w:rsid w:val="00382D22"/>
    <w:rsid w:val="003837BC"/>
    <w:rsid w:val="0038462A"/>
    <w:rsid w:val="00384D04"/>
    <w:rsid w:val="0038548F"/>
    <w:rsid w:val="00386210"/>
    <w:rsid w:val="0039032C"/>
    <w:rsid w:val="003916FF"/>
    <w:rsid w:val="00391EA1"/>
    <w:rsid w:val="0039342E"/>
    <w:rsid w:val="00393E0E"/>
    <w:rsid w:val="003968E0"/>
    <w:rsid w:val="003969F3"/>
    <w:rsid w:val="00396B85"/>
    <w:rsid w:val="003A0AA1"/>
    <w:rsid w:val="003A0C43"/>
    <w:rsid w:val="003A164E"/>
    <w:rsid w:val="003A2BC8"/>
    <w:rsid w:val="003C2323"/>
    <w:rsid w:val="003C295C"/>
    <w:rsid w:val="003C3608"/>
    <w:rsid w:val="003C4AA3"/>
    <w:rsid w:val="003C4B68"/>
    <w:rsid w:val="003C5001"/>
    <w:rsid w:val="003C66AA"/>
    <w:rsid w:val="003D17F2"/>
    <w:rsid w:val="003D1F19"/>
    <w:rsid w:val="003D435F"/>
    <w:rsid w:val="003D4B1F"/>
    <w:rsid w:val="003D5697"/>
    <w:rsid w:val="003D5B9A"/>
    <w:rsid w:val="003D60EB"/>
    <w:rsid w:val="003D7369"/>
    <w:rsid w:val="003E084F"/>
    <w:rsid w:val="003E0F57"/>
    <w:rsid w:val="003E27DE"/>
    <w:rsid w:val="003F4865"/>
    <w:rsid w:val="003F4976"/>
    <w:rsid w:val="003F4F57"/>
    <w:rsid w:val="003F7278"/>
    <w:rsid w:val="00401FE1"/>
    <w:rsid w:val="00402891"/>
    <w:rsid w:val="0040314C"/>
    <w:rsid w:val="0040413C"/>
    <w:rsid w:val="00405305"/>
    <w:rsid w:val="004072FC"/>
    <w:rsid w:val="004121EA"/>
    <w:rsid w:val="00413C39"/>
    <w:rsid w:val="0042098B"/>
    <w:rsid w:val="00422362"/>
    <w:rsid w:val="004250A5"/>
    <w:rsid w:val="0042749A"/>
    <w:rsid w:val="004274B3"/>
    <w:rsid w:val="004307A6"/>
    <w:rsid w:val="00431C94"/>
    <w:rsid w:val="0043496C"/>
    <w:rsid w:val="00443C9A"/>
    <w:rsid w:val="00444C57"/>
    <w:rsid w:val="004463C9"/>
    <w:rsid w:val="004469FF"/>
    <w:rsid w:val="0045237B"/>
    <w:rsid w:val="00452650"/>
    <w:rsid w:val="004533A8"/>
    <w:rsid w:val="00453AEF"/>
    <w:rsid w:val="00454966"/>
    <w:rsid w:val="004571E7"/>
    <w:rsid w:val="004642A3"/>
    <w:rsid w:val="00465B47"/>
    <w:rsid w:val="00472B41"/>
    <w:rsid w:val="004740AF"/>
    <w:rsid w:val="004751B7"/>
    <w:rsid w:val="00480203"/>
    <w:rsid w:val="0048096D"/>
    <w:rsid w:val="004858D0"/>
    <w:rsid w:val="00486357"/>
    <w:rsid w:val="0048799D"/>
    <w:rsid w:val="00487C81"/>
    <w:rsid w:val="00490430"/>
    <w:rsid w:val="004908DB"/>
    <w:rsid w:val="00490FF1"/>
    <w:rsid w:val="00491747"/>
    <w:rsid w:val="004925BE"/>
    <w:rsid w:val="00492642"/>
    <w:rsid w:val="004933B0"/>
    <w:rsid w:val="00495D47"/>
    <w:rsid w:val="004A2A18"/>
    <w:rsid w:val="004A4000"/>
    <w:rsid w:val="004A4671"/>
    <w:rsid w:val="004A5958"/>
    <w:rsid w:val="004A5C09"/>
    <w:rsid w:val="004B2FB8"/>
    <w:rsid w:val="004B7362"/>
    <w:rsid w:val="004C19A9"/>
    <w:rsid w:val="004C394F"/>
    <w:rsid w:val="004C50A0"/>
    <w:rsid w:val="004C5CBB"/>
    <w:rsid w:val="004C7EF6"/>
    <w:rsid w:val="004D0EF4"/>
    <w:rsid w:val="004E6B55"/>
    <w:rsid w:val="004E71A2"/>
    <w:rsid w:val="004F1894"/>
    <w:rsid w:val="004F407D"/>
    <w:rsid w:val="004F5797"/>
    <w:rsid w:val="004F68FE"/>
    <w:rsid w:val="004F7548"/>
    <w:rsid w:val="004F79F1"/>
    <w:rsid w:val="00500C7F"/>
    <w:rsid w:val="0050375B"/>
    <w:rsid w:val="0050755F"/>
    <w:rsid w:val="005109CC"/>
    <w:rsid w:val="0051177E"/>
    <w:rsid w:val="0051238A"/>
    <w:rsid w:val="00513341"/>
    <w:rsid w:val="00513528"/>
    <w:rsid w:val="00513EC0"/>
    <w:rsid w:val="005152CA"/>
    <w:rsid w:val="00517A7C"/>
    <w:rsid w:val="00517D3B"/>
    <w:rsid w:val="00520CF2"/>
    <w:rsid w:val="005225F4"/>
    <w:rsid w:val="005245AB"/>
    <w:rsid w:val="00524BE0"/>
    <w:rsid w:val="005355AA"/>
    <w:rsid w:val="00535A40"/>
    <w:rsid w:val="005363DD"/>
    <w:rsid w:val="00536C22"/>
    <w:rsid w:val="00537FAB"/>
    <w:rsid w:val="00541FFC"/>
    <w:rsid w:val="00542146"/>
    <w:rsid w:val="00542B70"/>
    <w:rsid w:val="00542CC4"/>
    <w:rsid w:val="005456E6"/>
    <w:rsid w:val="0054760E"/>
    <w:rsid w:val="00550B67"/>
    <w:rsid w:val="00555DB1"/>
    <w:rsid w:val="00556BF1"/>
    <w:rsid w:val="00560101"/>
    <w:rsid w:val="0056046C"/>
    <w:rsid w:val="00561823"/>
    <w:rsid w:val="00562B5E"/>
    <w:rsid w:val="00562EC1"/>
    <w:rsid w:val="00562ECB"/>
    <w:rsid w:val="0056357F"/>
    <w:rsid w:val="0056549C"/>
    <w:rsid w:val="00566CE0"/>
    <w:rsid w:val="00571A92"/>
    <w:rsid w:val="00572622"/>
    <w:rsid w:val="005731C4"/>
    <w:rsid w:val="00576748"/>
    <w:rsid w:val="00580100"/>
    <w:rsid w:val="005816D6"/>
    <w:rsid w:val="00586C0C"/>
    <w:rsid w:val="00587047"/>
    <w:rsid w:val="00587701"/>
    <w:rsid w:val="00587BE8"/>
    <w:rsid w:val="00593E06"/>
    <w:rsid w:val="0059416F"/>
    <w:rsid w:val="0059437D"/>
    <w:rsid w:val="005950AE"/>
    <w:rsid w:val="00596521"/>
    <w:rsid w:val="00597295"/>
    <w:rsid w:val="00597CD1"/>
    <w:rsid w:val="005A0C60"/>
    <w:rsid w:val="005A1396"/>
    <w:rsid w:val="005A13D8"/>
    <w:rsid w:val="005A228C"/>
    <w:rsid w:val="005A3CB0"/>
    <w:rsid w:val="005A43A4"/>
    <w:rsid w:val="005A45BD"/>
    <w:rsid w:val="005A4736"/>
    <w:rsid w:val="005B09DB"/>
    <w:rsid w:val="005B21CD"/>
    <w:rsid w:val="005B5993"/>
    <w:rsid w:val="005B5EAD"/>
    <w:rsid w:val="005B755D"/>
    <w:rsid w:val="005C565D"/>
    <w:rsid w:val="005C603E"/>
    <w:rsid w:val="005D09B1"/>
    <w:rsid w:val="005D280E"/>
    <w:rsid w:val="005D30EE"/>
    <w:rsid w:val="005D3A7F"/>
    <w:rsid w:val="005D55A8"/>
    <w:rsid w:val="005D7885"/>
    <w:rsid w:val="005E1E5C"/>
    <w:rsid w:val="005E38C7"/>
    <w:rsid w:val="005E3B40"/>
    <w:rsid w:val="005E649E"/>
    <w:rsid w:val="005E73E6"/>
    <w:rsid w:val="005E77EE"/>
    <w:rsid w:val="005F2B95"/>
    <w:rsid w:val="005F4DE1"/>
    <w:rsid w:val="005F616F"/>
    <w:rsid w:val="005F726F"/>
    <w:rsid w:val="00600CF8"/>
    <w:rsid w:val="006018E7"/>
    <w:rsid w:val="00601B74"/>
    <w:rsid w:val="0060302D"/>
    <w:rsid w:val="0060400A"/>
    <w:rsid w:val="0060515E"/>
    <w:rsid w:val="0060516A"/>
    <w:rsid w:val="0060554D"/>
    <w:rsid w:val="0060771C"/>
    <w:rsid w:val="00607D1B"/>
    <w:rsid w:val="00610128"/>
    <w:rsid w:val="00610290"/>
    <w:rsid w:val="006149D2"/>
    <w:rsid w:val="0061683F"/>
    <w:rsid w:val="00621A06"/>
    <w:rsid w:val="00622E0D"/>
    <w:rsid w:val="006240EC"/>
    <w:rsid w:val="00626133"/>
    <w:rsid w:val="00631758"/>
    <w:rsid w:val="00632287"/>
    <w:rsid w:val="00635E61"/>
    <w:rsid w:val="00637E59"/>
    <w:rsid w:val="0064144F"/>
    <w:rsid w:val="00641C3D"/>
    <w:rsid w:val="006476DE"/>
    <w:rsid w:val="00651DC2"/>
    <w:rsid w:val="006526F4"/>
    <w:rsid w:val="00652F22"/>
    <w:rsid w:val="0065584C"/>
    <w:rsid w:val="00656A42"/>
    <w:rsid w:val="00660522"/>
    <w:rsid w:val="006609B4"/>
    <w:rsid w:val="006641C3"/>
    <w:rsid w:val="00665BA7"/>
    <w:rsid w:val="00666A73"/>
    <w:rsid w:val="0067319C"/>
    <w:rsid w:val="00673709"/>
    <w:rsid w:val="00673C3E"/>
    <w:rsid w:val="00676DC2"/>
    <w:rsid w:val="006806A9"/>
    <w:rsid w:val="00682400"/>
    <w:rsid w:val="00682973"/>
    <w:rsid w:val="00683330"/>
    <w:rsid w:val="006863DE"/>
    <w:rsid w:val="006872DA"/>
    <w:rsid w:val="00687E8A"/>
    <w:rsid w:val="006901A1"/>
    <w:rsid w:val="00693447"/>
    <w:rsid w:val="006A2915"/>
    <w:rsid w:val="006A3B7D"/>
    <w:rsid w:val="006A4954"/>
    <w:rsid w:val="006B2663"/>
    <w:rsid w:val="006B281A"/>
    <w:rsid w:val="006B3A87"/>
    <w:rsid w:val="006B3CB9"/>
    <w:rsid w:val="006B6808"/>
    <w:rsid w:val="006B6BB7"/>
    <w:rsid w:val="006C1CF2"/>
    <w:rsid w:val="006C3265"/>
    <w:rsid w:val="006C4A60"/>
    <w:rsid w:val="006C4C22"/>
    <w:rsid w:val="006C7CEE"/>
    <w:rsid w:val="006D6B9C"/>
    <w:rsid w:val="006D7C52"/>
    <w:rsid w:val="006E0DF0"/>
    <w:rsid w:val="006E388C"/>
    <w:rsid w:val="006E3D63"/>
    <w:rsid w:val="006E5B86"/>
    <w:rsid w:val="006E7CA1"/>
    <w:rsid w:val="006F056C"/>
    <w:rsid w:val="006F3E99"/>
    <w:rsid w:val="006F6395"/>
    <w:rsid w:val="0070160B"/>
    <w:rsid w:val="007023A4"/>
    <w:rsid w:val="0070444A"/>
    <w:rsid w:val="00704E67"/>
    <w:rsid w:val="00706420"/>
    <w:rsid w:val="00707384"/>
    <w:rsid w:val="00710DD6"/>
    <w:rsid w:val="00722F48"/>
    <w:rsid w:val="0072325F"/>
    <w:rsid w:val="0072348C"/>
    <w:rsid w:val="0072598E"/>
    <w:rsid w:val="007273B6"/>
    <w:rsid w:val="0072786E"/>
    <w:rsid w:val="00732034"/>
    <w:rsid w:val="007351A5"/>
    <w:rsid w:val="00737907"/>
    <w:rsid w:val="00743093"/>
    <w:rsid w:val="007437D4"/>
    <w:rsid w:val="0074473C"/>
    <w:rsid w:val="00750071"/>
    <w:rsid w:val="007503AA"/>
    <w:rsid w:val="0075173D"/>
    <w:rsid w:val="00751A45"/>
    <w:rsid w:val="0075233F"/>
    <w:rsid w:val="00752BED"/>
    <w:rsid w:val="00754001"/>
    <w:rsid w:val="007541F8"/>
    <w:rsid w:val="00754D3F"/>
    <w:rsid w:val="00756F0E"/>
    <w:rsid w:val="007605D8"/>
    <w:rsid w:val="00761CF0"/>
    <w:rsid w:val="0076398E"/>
    <w:rsid w:val="00764D74"/>
    <w:rsid w:val="007663B7"/>
    <w:rsid w:val="0077147C"/>
    <w:rsid w:val="007756F0"/>
    <w:rsid w:val="007764FC"/>
    <w:rsid w:val="0077712D"/>
    <w:rsid w:val="0077726F"/>
    <w:rsid w:val="00783C9F"/>
    <w:rsid w:val="007849FE"/>
    <w:rsid w:val="00784A69"/>
    <w:rsid w:val="00785ECD"/>
    <w:rsid w:val="00787178"/>
    <w:rsid w:val="007911A7"/>
    <w:rsid w:val="0079380D"/>
    <w:rsid w:val="00794BB5"/>
    <w:rsid w:val="0079568D"/>
    <w:rsid w:val="00796286"/>
    <w:rsid w:val="00796B5E"/>
    <w:rsid w:val="007A0372"/>
    <w:rsid w:val="007A1F3C"/>
    <w:rsid w:val="007A4E19"/>
    <w:rsid w:val="007A62BE"/>
    <w:rsid w:val="007B0F80"/>
    <w:rsid w:val="007B14EF"/>
    <w:rsid w:val="007B3927"/>
    <w:rsid w:val="007B56F8"/>
    <w:rsid w:val="007B6CC0"/>
    <w:rsid w:val="007C3D85"/>
    <w:rsid w:val="007C453D"/>
    <w:rsid w:val="007C599A"/>
    <w:rsid w:val="007D112D"/>
    <w:rsid w:val="007D4B6B"/>
    <w:rsid w:val="007D5DEA"/>
    <w:rsid w:val="007E08F4"/>
    <w:rsid w:val="007E2D0D"/>
    <w:rsid w:val="007E43AF"/>
    <w:rsid w:val="007E7194"/>
    <w:rsid w:val="007F158C"/>
    <w:rsid w:val="007F1897"/>
    <w:rsid w:val="007F30BA"/>
    <w:rsid w:val="0080012D"/>
    <w:rsid w:val="00800557"/>
    <w:rsid w:val="00801240"/>
    <w:rsid w:val="0080592B"/>
    <w:rsid w:val="00810BC0"/>
    <w:rsid w:val="00811365"/>
    <w:rsid w:val="00811E26"/>
    <w:rsid w:val="008134B2"/>
    <w:rsid w:val="00814C73"/>
    <w:rsid w:val="00816AE6"/>
    <w:rsid w:val="00816CF7"/>
    <w:rsid w:val="00817066"/>
    <w:rsid w:val="0082019F"/>
    <w:rsid w:val="00820C2F"/>
    <w:rsid w:val="00821044"/>
    <w:rsid w:val="00823DCE"/>
    <w:rsid w:val="00824960"/>
    <w:rsid w:val="00824E44"/>
    <w:rsid w:val="008317C4"/>
    <w:rsid w:val="00835F1B"/>
    <w:rsid w:val="00840578"/>
    <w:rsid w:val="00841E5A"/>
    <w:rsid w:val="008429CB"/>
    <w:rsid w:val="008439D9"/>
    <w:rsid w:val="008445EF"/>
    <w:rsid w:val="008462D1"/>
    <w:rsid w:val="0085049B"/>
    <w:rsid w:val="008519C6"/>
    <w:rsid w:val="00854BF7"/>
    <w:rsid w:val="00861878"/>
    <w:rsid w:val="008636D7"/>
    <w:rsid w:val="00867918"/>
    <w:rsid w:val="00870289"/>
    <w:rsid w:val="00870355"/>
    <w:rsid w:val="00871C80"/>
    <w:rsid w:val="00873CD8"/>
    <w:rsid w:val="008763C4"/>
    <w:rsid w:val="00877074"/>
    <w:rsid w:val="00880216"/>
    <w:rsid w:val="0088138E"/>
    <w:rsid w:val="00882F22"/>
    <w:rsid w:val="0088627A"/>
    <w:rsid w:val="008947B3"/>
    <w:rsid w:val="008A0928"/>
    <w:rsid w:val="008A156D"/>
    <w:rsid w:val="008A15D0"/>
    <w:rsid w:val="008A19FE"/>
    <w:rsid w:val="008A4D13"/>
    <w:rsid w:val="008A7EB4"/>
    <w:rsid w:val="008B0689"/>
    <w:rsid w:val="008B08C1"/>
    <w:rsid w:val="008B118C"/>
    <w:rsid w:val="008B22AA"/>
    <w:rsid w:val="008B4C60"/>
    <w:rsid w:val="008B5A82"/>
    <w:rsid w:val="008B7143"/>
    <w:rsid w:val="008C7232"/>
    <w:rsid w:val="008C7BC2"/>
    <w:rsid w:val="008D64A5"/>
    <w:rsid w:val="008E192F"/>
    <w:rsid w:val="008E51F6"/>
    <w:rsid w:val="008E5215"/>
    <w:rsid w:val="008E694E"/>
    <w:rsid w:val="008E7A56"/>
    <w:rsid w:val="008F01FB"/>
    <w:rsid w:val="008F4781"/>
    <w:rsid w:val="0090076D"/>
    <w:rsid w:val="0090230C"/>
    <w:rsid w:val="00902BE9"/>
    <w:rsid w:val="009040B3"/>
    <w:rsid w:val="00904B45"/>
    <w:rsid w:val="00904EA2"/>
    <w:rsid w:val="00904FC5"/>
    <w:rsid w:val="0090502C"/>
    <w:rsid w:val="009054AB"/>
    <w:rsid w:val="00906935"/>
    <w:rsid w:val="009071AF"/>
    <w:rsid w:val="00907CF7"/>
    <w:rsid w:val="00912729"/>
    <w:rsid w:val="009149DD"/>
    <w:rsid w:val="00916605"/>
    <w:rsid w:val="00917DC0"/>
    <w:rsid w:val="009207BE"/>
    <w:rsid w:val="00923B90"/>
    <w:rsid w:val="00924B8F"/>
    <w:rsid w:val="00925D35"/>
    <w:rsid w:val="00926DDE"/>
    <w:rsid w:val="00926F61"/>
    <w:rsid w:val="00927129"/>
    <w:rsid w:val="00930C1B"/>
    <w:rsid w:val="00932687"/>
    <w:rsid w:val="00932D8A"/>
    <w:rsid w:val="00935800"/>
    <w:rsid w:val="00935A95"/>
    <w:rsid w:val="00936286"/>
    <w:rsid w:val="00936C7B"/>
    <w:rsid w:val="0094027D"/>
    <w:rsid w:val="0094043E"/>
    <w:rsid w:val="0094045C"/>
    <w:rsid w:val="009406F7"/>
    <w:rsid w:val="00940E8E"/>
    <w:rsid w:val="00943A77"/>
    <w:rsid w:val="009456CF"/>
    <w:rsid w:val="009458F8"/>
    <w:rsid w:val="0094713A"/>
    <w:rsid w:val="00947408"/>
    <w:rsid w:val="00951B79"/>
    <w:rsid w:val="00954AE0"/>
    <w:rsid w:val="00956254"/>
    <w:rsid w:val="009637B2"/>
    <w:rsid w:val="009645E4"/>
    <w:rsid w:val="009675A3"/>
    <w:rsid w:val="009701A5"/>
    <w:rsid w:val="009704D4"/>
    <w:rsid w:val="00970EF7"/>
    <w:rsid w:val="009710AD"/>
    <w:rsid w:val="00972069"/>
    <w:rsid w:val="00977ACC"/>
    <w:rsid w:val="0098030C"/>
    <w:rsid w:val="00981509"/>
    <w:rsid w:val="00981B26"/>
    <w:rsid w:val="00981B5C"/>
    <w:rsid w:val="009824AC"/>
    <w:rsid w:val="00983E32"/>
    <w:rsid w:val="00987853"/>
    <w:rsid w:val="009903EC"/>
    <w:rsid w:val="00990CDF"/>
    <w:rsid w:val="00991973"/>
    <w:rsid w:val="00991E0D"/>
    <w:rsid w:val="00996FC1"/>
    <w:rsid w:val="009A1493"/>
    <w:rsid w:val="009A1E99"/>
    <w:rsid w:val="009A33AA"/>
    <w:rsid w:val="009A4A0B"/>
    <w:rsid w:val="009A5358"/>
    <w:rsid w:val="009B05A2"/>
    <w:rsid w:val="009B0C42"/>
    <w:rsid w:val="009B57E2"/>
    <w:rsid w:val="009B6C10"/>
    <w:rsid w:val="009C18C6"/>
    <w:rsid w:val="009C36BB"/>
    <w:rsid w:val="009C3F99"/>
    <w:rsid w:val="009C4421"/>
    <w:rsid w:val="009D0B14"/>
    <w:rsid w:val="009D18DD"/>
    <w:rsid w:val="009D20D3"/>
    <w:rsid w:val="009D336D"/>
    <w:rsid w:val="009D5B1B"/>
    <w:rsid w:val="009D7109"/>
    <w:rsid w:val="009D788A"/>
    <w:rsid w:val="009E14FC"/>
    <w:rsid w:val="009E3835"/>
    <w:rsid w:val="009E7310"/>
    <w:rsid w:val="009E7B89"/>
    <w:rsid w:val="009F0A1E"/>
    <w:rsid w:val="009F0DE1"/>
    <w:rsid w:val="009F27FD"/>
    <w:rsid w:val="009F2CC8"/>
    <w:rsid w:val="009F305A"/>
    <w:rsid w:val="009F71FE"/>
    <w:rsid w:val="00A003E4"/>
    <w:rsid w:val="00A00A9F"/>
    <w:rsid w:val="00A01037"/>
    <w:rsid w:val="00A02156"/>
    <w:rsid w:val="00A03C74"/>
    <w:rsid w:val="00A04991"/>
    <w:rsid w:val="00A06BAF"/>
    <w:rsid w:val="00A10A58"/>
    <w:rsid w:val="00A14701"/>
    <w:rsid w:val="00A16F0D"/>
    <w:rsid w:val="00A20185"/>
    <w:rsid w:val="00A206D5"/>
    <w:rsid w:val="00A208F0"/>
    <w:rsid w:val="00A213B2"/>
    <w:rsid w:val="00A22F98"/>
    <w:rsid w:val="00A23A70"/>
    <w:rsid w:val="00A26FD5"/>
    <w:rsid w:val="00A30079"/>
    <w:rsid w:val="00A30C1D"/>
    <w:rsid w:val="00A32540"/>
    <w:rsid w:val="00A32CC7"/>
    <w:rsid w:val="00A33629"/>
    <w:rsid w:val="00A33899"/>
    <w:rsid w:val="00A33C0C"/>
    <w:rsid w:val="00A353A4"/>
    <w:rsid w:val="00A36D7A"/>
    <w:rsid w:val="00A40216"/>
    <w:rsid w:val="00A408A1"/>
    <w:rsid w:val="00A41896"/>
    <w:rsid w:val="00A4332D"/>
    <w:rsid w:val="00A46F0F"/>
    <w:rsid w:val="00A5006B"/>
    <w:rsid w:val="00A50FA5"/>
    <w:rsid w:val="00A519AB"/>
    <w:rsid w:val="00A530ED"/>
    <w:rsid w:val="00A53A26"/>
    <w:rsid w:val="00A53D7B"/>
    <w:rsid w:val="00A545E3"/>
    <w:rsid w:val="00A604DB"/>
    <w:rsid w:val="00A60FDF"/>
    <w:rsid w:val="00A60FEA"/>
    <w:rsid w:val="00A61854"/>
    <w:rsid w:val="00A63DD7"/>
    <w:rsid w:val="00A659BD"/>
    <w:rsid w:val="00A66B76"/>
    <w:rsid w:val="00A6769A"/>
    <w:rsid w:val="00A70629"/>
    <w:rsid w:val="00A74D1F"/>
    <w:rsid w:val="00A74E6F"/>
    <w:rsid w:val="00A80136"/>
    <w:rsid w:val="00A810FD"/>
    <w:rsid w:val="00A82475"/>
    <w:rsid w:val="00A82998"/>
    <w:rsid w:val="00A91069"/>
    <w:rsid w:val="00A91CD5"/>
    <w:rsid w:val="00A9516E"/>
    <w:rsid w:val="00A953B6"/>
    <w:rsid w:val="00AA1486"/>
    <w:rsid w:val="00AA16DE"/>
    <w:rsid w:val="00AA34A1"/>
    <w:rsid w:val="00AA5F13"/>
    <w:rsid w:val="00AA635A"/>
    <w:rsid w:val="00AA644E"/>
    <w:rsid w:val="00AB1EFF"/>
    <w:rsid w:val="00AB35B3"/>
    <w:rsid w:val="00AB3EE6"/>
    <w:rsid w:val="00AB4027"/>
    <w:rsid w:val="00AB4628"/>
    <w:rsid w:val="00AB4BC5"/>
    <w:rsid w:val="00AB51CD"/>
    <w:rsid w:val="00AC2F26"/>
    <w:rsid w:val="00AC3540"/>
    <w:rsid w:val="00AC639E"/>
    <w:rsid w:val="00AC7715"/>
    <w:rsid w:val="00AC78A7"/>
    <w:rsid w:val="00AC7C7F"/>
    <w:rsid w:val="00AD00F0"/>
    <w:rsid w:val="00AD3532"/>
    <w:rsid w:val="00AD44F3"/>
    <w:rsid w:val="00AD609B"/>
    <w:rsid w:val="00AD6854"/>
    <w:rsid w:val="00AD7987"/>
    <w:rsid w:val="00AE03E7"/>
    <w:rsid w:val="00AE0631"/>
    <w:rsid w:val="00AE63D0"/>
    <w:rsid w:val="00AF0858"/>
    <w:rsid w:val="00AF13E9"/>
    <w:rsid w:val="00AF152E"/>
    <w:rsid w:val="00AF78B0"/>
    <w:rsid w:val="00B01BA8"/>
    <w:rsid w:val="00B02A2D"/>
    <w:rsid w:val="00B11BCB"/>
    <w:rsid w:val="00B139C0"/>
    <w:rsid w:val="00B13A29"/>
    <w:rsid w:val="00B15988"/>
    <w:rsid w:val="00B20B36"/>
    <w:rsid w:val="00B211B2"/>
    <w:rsid w:val="00B2365E"/>
    <w:rsid w:val="00B24395"/>
    <w:rsid w:val="00B258DF"/>
    <w:rsid w:val="00B25CDE"/>
    <w:rsid w:val="00B26629"/>
    <w:rsid w:val="00B275D0"/>
    <w:rsid w:val="00B30DD7"/>
    <w:rsid w:val="00B3145A"/>
    <w:rsid w:val="00B33CE9"/>
    <w:rsid w:val="00B354E0"/>
    <w:rsid w:val="00B36AA8"/>
    <w:rsid w:val="00B37408"/>
    <w:rsid w:val="00B3766D"/>
    <w:rsid w:val="00B37B83"/>
    <w:rsid w:val="00B41504"/>
    <w:rsid w:val="00B418DF"/>
    <w:rsid w:val="00B44C55"/>
    <w:rsid w:val="00B469D0"/>
    <w:rsid w:val="00B47645"/>
    <w:rsid w:val="00B47825"/>
    <w:rsid w:val="00B50280"/>
    <w:rsid w:val="00B52585"/>
    <w:rsid w:val="00B6200E"/>
    <w:rsid w:val="00B63FA1"/>
    <w:rsid w:val="00B67A80"/>
    <w:rsid w:val="00B72522"/>
    <w:rsid w:val="00B73EAA"/>
    <w:rsid w:val="00B778A7"/>
    <w:rsid w:val="00B77F15"/>
    <w:rsid w:val="00B80199"/>
    <w:rsid w:val="00B81AE0"/>
    <w:rsid w:val="00B84554"/>
    <w:rsid w:val="00B86848"/>
    <w:rsid w:val="00B90864"/>
    <w:rsid w:val="00B952FF"/>
    <w:rsid w:val="00B962BC"/>
    <w:rsid w:val="00BA250A"/>
    <w:rsid w:val="00BA32C3"/>
    <w:rsid w:val="00BA37C6"/>
    <w:rsid w:val="00BA409E"/>
    <w:rsid w:val="00BA4BAD"/>
    <w:rsid w:val="00BA7FE2"/>
    <w:rsid w:val="00BB0514"/>
    <w:rsid w:val="00BB1007"/>
    <w:rsid w:val="00BB261D"/>
    <w:rsid w:val="00BB34CE"/>
    <w:rsid w:val="00BB5F49"/>
    <w:rsid w:val="00BC0805"/>
    <w:rsid w:val="00BC0D40"/>
    <w:rsid w:val="00BC1142"/>
    <w:rsid w:val="00BC1186"/>
    <w:rsid w:val="00BC1401"/>
    <w:rsid w:val="00BC22F9"/>
    <w:rsid w:val="00BC2385"/>
    <w:rsid w:val="00BC317D"/>
    <w:rsid w:val="00BC648A"/>
    <w:rsid w:val="00BD1939"/>
    <w:rsid w:val="00BD3B2F"/>
    <w:rsid w:val="00BD4003"/>
    <w:rsid w:val="00BD6F9E"/>
    <w:rsid w:val="00BE048F"/>
    <w:rsid w:val="00BE407F"/>
    <w:rsid w:val="00BE46F0"/>
    <w:rsid w:val="00BE6359"/>
    <w:rsid w:val="00BF2544"/>
    <w:rsid w:val="00BF2CBC"/>
    <w:rsid w:val="00BF3B2E"/>
    <w:rsid w:val="00BF4004"/>
    <w:rsid w:val="00BF4913"/>
    <w:rsid w:val="00BF54DC"/>
    <w:rsid w:val="00BF5D3E"/>
    <w:rsid w:val="00BF6C42"/>
    <w:rsid w:val="00BF6C58"/>
    <w:rsid w:val="00BF743D"/>
    <w:rsid w:val="00C03F80"/>
    <w:rsid w:val="00C0513C"/>
    <w:rsid w:val="00C07086"/>
    <w:rsid w:val="00C07DC2"/>
    <w:rsid w:val="00C11031"/>
    <w:rsid w:val="00C1350D"/>
    <w:rsid w:val="00C138FE"/>
    <w:rsid w:val="00C16730"/>
    <w:rsid w:val="00C22BAB"/>
    <w:rsid w:val="00C232A1"/>
    <w:rsid w:val="00C234BC"/>
    <w:rsid w:val="00C247C7"/>
    <w:rsid w:val="00C25310"/>
    <w:rsid w:val="00C26F20"/>
    <w:rsid w:val="00C2791D"/>
    <w:rsid w:val="00C33522"/>
    <w:rsid w:val="00C33DF8"/>
    <w:rsid w:val="00C34426"/>
    <w:rsid w:val="00C4005E"/>
    <w:rsid w:val="00C41001"/>
    <w:rsid w:val="00C4391C"/>
    <w:rsid w:val="00C45CF9"/>
    <w:rsid w:val="00C47B6D"/>
    <w:rsid w:val="00C53B7F"/>
    <w:rsid w:val="00C54F32"/>
    <w:rsid w:val="00C5673E"/>
    <w:rsid w:val="00C603EF"/>
    <w:rsid w:val="00C6041F"/>
    <w:rsid w:val="00C61C2E"/>
    <w:rsid w:val="00C6317A"/>
    <w:rsid w:val="00C71E83"/>
    <w:rsid w:val="00C71F45"/>
    <w:rsid w:val="00C75D0C"/>
    <w:rsid w:val="00C7622C"/>
    <w:rsid w:val="00C7709B"/>
    <w:rsid w:val="00C81652"/>
    <w:rsid w:val="00C828DF"/>
    <w:rsid w:val="00C82F96"/>
    <w:rsid w:val="00C838AD"/>
    <w:rsid w:val="00C868EE"/>
    <w:rsid w:val="00C87C68"/>
    <w:rsid w:val="00C87E6C"/>
    <w:rsid w:val="00C90A76"/>
    <w:rsid w:val="00C90E84"/>
    <w:rsid w:val="00C918FD"/>
    <w:rsid w:val="00C92100"/>
    <w:rsid w:val="00C924FC"/>
    <w:rsid w:val="00C95490"/>
    <w:rsid w:val="00C97B9C"/>
    <w:rsid w:val="00CA1D9B"/>
    <w:rsid w:val="00CA1DD9"/>
    <w:rsid w:val="00CA3C4D"/>
    <w:rsid w:val="00CA4264"/>
    <w:rsid w:val="00CB6A79"/>
    <w:rsid w:val="00CB6F25"/>
    <w:rsid w:val="00CC0552"/>
    <w:rsid w:val="00CC0908"/>
    <w:rsid w:val="00CC2090"/>
    <w:rsid w:val="00CC56B5"/>
    <w:rsid w:val="00CC56C5"/>
    <w:rsid w:val="00CC59C5"/>
    <w:rsid w:val="00CD01D0"/>
    <w:rsid w:val="00CD36F3"/>
    <w:rsid w:val="00CD4677"/>
    <w:rsid w:val="00CE0427"/>
    <w:rsid w:val="00CE5E47"/>
    <w:rsid w:val="00CF0D0F"/>
    <w:rsid w:val="00D006A4"/>
    <w:rsid w:val="00D040E5"/>
    <w:rsid w:val="00D11644"/>
    <w:rsid w:val="00D119C1"/>
    <w:rsid w:val="00D11F96"/>
    <w:rsid w:val="00D126A9"/>
    <w:rsid w:val="00D12856"/>
    <w:rsid w:val="00D135A8"/>
    <w:rsid w:val="00D1366D"/>
    <w:rsid w:val="00D13850"/>
    <w:rsid w:val="00D13A4E"/>
    <w:rsid w:val="00D24F32"/>
    <w:rsid w:val="00D33180"/>
    <w:rsid w:val="00D364F4"/>
    <w:rsid w:val="00D36D5A"/>
    <w:rsid w:val="00D3722E"/>
    <w:rsid w:val="00D42816"/>
    <w:rsid w:val="00D42E2D"/>
    <w:rsid w:val="00D44AF7"/>
    <w:rsid w:val="00D504B5"/>
    <w:rsid w:val="00D50610"/>
    <w:rsid w:val="00D523E7"/>
    <w:rsid w:val="00D5479B"/>
    <w:rsid w:val="00D54B59"/>
    <w:rsid w:val="00D62973"/>
    <w:rsid w:val="00D6619B"/>
    <w:rsid w:val="00D66CAE"/>
    <w:rsid w:val="00D67F8D"/>
    <w:rsid w:val="00D70ACC"/>
    <w:rsid w:val="00D70CB3"/>
    <w:rsid w:val="00D70EF0"/>
    <w:rsid w:val="00D71165"/>
    <w:rsid w:val="00D71225"/>
    <w:rsid w:val="00D77A00"/>
    <w:rsid w:val="00D805FA"/>
    <w:rsid w:val="00D80C7E"/>
    <w:rsid w:val="00D81205"/>
    <w:rsid w:val="00D81C35"/>
    <w:rsid w:val="00D81DD9"/>
    <w:rsid w:val="00D83BC4"/>
    <w:rsid w:val="00D84C11"/>
    <w:rsid w:val="00D84E3D"/>
    <w:rsid w:val="00D86165"/>
    <w:rsid w:val="00D86E53"/>
    <w:rsid w:val="00D91C32"/>
    <w:rsid w:val="00D923F8"/>
    <w:rsid w:val="00D92AA9"/>
    <w:rsid w:val="00D9336E"/>
    <w:rsid w:val="00D93D35"/>
    <w:rsid w:val="00D94630"/>
    <w:rsid w:val="00D96DFB"/>
    <w:rsid w:val="00D970F8"/>
    <w:rsid w:val="00D975B0"/>
    <w:rsid w:val="00DA04B9"/>
    <w:rsid w:val="00DA0A7B"/>
    <w:rsid w:val="00DA0D9C"/>
    <w:rsid w:val="00DA143F"/>
    <w:rsid w:val="00DA15D9"/>
    <w:rsid w:val="00DA1B6F"/>
    <w:rsid w:val="00DA1C4B"/>
    <w:rsid w:val="00DA42CE"/>
    <w:rsid w:val="00DA7867"/>
    <w:rsid w:val="00DB36EC"/>
    <w:rsid w:val="00DB531D"/>
    <w:rsid w:val="00DB55E8"/>
    <w:rsid w:val="00DC0D01"/>
    <w:rsid w:val="00DC0FF9"/>
    <w:rsid w:val="00DC3D0C"/>
    <w:rsid w:val="00DC564C"/>
    <w:rsid w:val="00DC6C97"/>
    <w:rsid w:val="00DD04FE"/>
    <w:rsid w:val="00DD2340"/>
    <w:rsid w:val="00DD5A76"/>
    <w:rsid w:val="00DD61A7"/>
    <w:rsid w:val="00DD63DF"/>
    <w:rsid w:val="00DE070D"/>
    <w:rsid w:val="00DE0CB5"/>
    <w:rsid w:val="00DE2825"/>
    <w:rsid w:val="00DE6863"/>
    <w:rsid w:val="00DF4782"/>
    <w:rsid w:val="00DF5030"/>
    <w:rsid w:val="00DF7367"/>
    <w:rsid w:val="00DF73C5"/>
    <w:rsid w:val="00E03B25"/>
    <w:rsid w:val="00E03D8F"/>
    <w:rsid w:val="00E0404E"/>
    <w:rsid w:val="00E079A1"/>
    <w:rsid w:val="00E12194"/>
    <w:rsid w:val="00E13652"/>
    <w:rsid w:val="00E143F6"/>
    <w:rsid w:val="00E15092"/>
    <w:rsid w:val="00E17774"/>
    <w:rsid w:val="00E20426"/>
    <w:rsid w:val="00E24345"/>
    <w:rsid w:val="00E2792D"/>
    <w:rsid w:val="00E302F8"/>
    <w:rsid w:val="00E30B5B"/>
    <w:rsid w:val="00E34196"/>
    <w:rsid w:val="00E3500D"/>
    <w:rsid w:val="00E360EB"/>
    <w:rsid w:val="00E4193E"/>
    <w:rsid w:val="00E44592"/>
    <w:rsid w:val="00E46DD5"/>
    <w:rsid w:val="00E52FA3"/>
    <w:rsid w:val="00E53D11"/>
    <w:rsid w:val="00E54747"/>
    <w:rsid w:val="00E565F3"/>
    <w:rsid w:val="00E56998"/>
    <w:rsid w:val="00E571EF"/>
    <w:rsid w:val="00E60098"/>
    <w:rsid w:val="00E63D24"/>
    <w:rsid w:val="00E6531C"/>
    <w:rsid w:val="00E6559A"/>
    <w:rsid w:val="00E67AD2"/>
    <w:rsid w:val="00E71CB3"/>
    <w:rsid w:val="00E72301"/>
    <w:rsid w:val="00E743B3"/>
    <w:rsid w:val="00E755AB"/>
    <w:rsid w:val="00E779DC"/>
    <w:rsid w:val="00E8173C"/>
    <w:rsid w:val="00E827B5"/>
    <w:rsid w:val="00E82A81"/>
    <w:rsid w:val="00E834F8"/>
    <w:rsid w:val="00E83AC8"/>
    <w:rsid w:val="00E83F64"/>
    <w:rsid w:val="00E8627B"/>
    <w:rsid w:val="00E87DC5"/>
    <w:rsid w:val="00E90AE6"/>
    <w:rsid w:val="00E92ADE"/>
    <w:rsid w:val="00E92D7C"/>
    <w:rsid w:val="00E94172"/>
    <w:rsid w:val="00E941AD"/>
    <w:rsid w:val="00E96CAB"/>
    <w:rsid w:val="00E979C9"/>
    <w:rsid w:val="00EA02CF"/>
    <w:rsid w:val="00EA04E1"/>
    <w:rsid w:val="00EA06FF"/>
    <w:rsid w:val="00EA1A13"/>
    <w:rsid w:val="00EA1FA5"/>
    <w:rsid w:val="00EA2E63"/>
    <w:rsid w:val="00EA2F92"/>
    <w:rsid w:val="00EA3A34"/>
    <w:rsid w:val="00EA5308"/>
    <w:rsid w:val="00EB27D9"/>
    <w:rsid w:val="00EB29EB"/>
    <w:rsid w:val="00EB40DA"/>
    <w:rsid w:val="00EB456D"/>
    <w:rsid w:val="00EB48A7"/>
    <w:rsid w:val="00EB514C"/>
    <w:rsid w:val="00EB5BBF"/>
    <w:rsid w:val="00EB623D"/>
    <w:rsid w:val="00EB72D5"/>
    <w:rsid w:val="00EC0AFF"/>
    <w:rsid w:val="00EC152C"/>
    <w:rsid w:val="00EC2324"/>
    <w:rsid w:val="00EC38F7"/>
    <w:rsid w:val="00EC5E03"/>
    <w:rsid w:val="00EC635C"/>
    <w:rsid w:val="00EC7753"/>
    <w:rsid w:val="00EC79CB"/>
    <w:rsid w:val="00ED15FF"/>
    <w:rsid w:val="00ED5138"/>
    <w:rsid w:val="00ED598D"/>
    <w:rsid w:val="00ED74F3"/>
    <w:rsid w:val="00EE1AAA"/>
    <w:rsid w:val="00EE38CA"/>
    <w:rsid w:val="00EE6340"/>
    <w:rsid w:val="00EE6B1E"/>
    <w:rsid w:val="00EE6CA2"/>
    <w:rsid w:val="00EE7F4A"/>
    <w:rsid w:val="00EF27C9"/>
    <w:rsid w:val="00EF3F75"/>
    <w:rsid w:val="00EF5E3A"/>
    <w:rsid w:val="00EF79C1"/>
    <w:rsid w:val="00F0299C"/>
    <w:rsid w:val="00F033FB"/>
    <w:rsid w:val="00F04D80"/>
    <w:rsid w:val="00F05C5F"/>
    <w:rsid w:val="00F0775B"/>
    <w:rsid w:val="00F10300"/>
    <w:rsid w:val="00F15FAE"/>
    <w:rsid w:val="00F16623"/>
    <w:rsid w:val="00F200E6"/>
    <w:rsid w:val="00F20760"/>
    <w:rsid w:val="00F20DF6"/>
    <w:rsid w:val="00F22EC9"/>
    <w:rsid w:val="00F246F4"/>
    <w:rsid w:val="00F262A6"/>
    <w:rsid w:val="00F31544"/>
    <w:rsid w:val="00F32260"/>
    <w:rsid w:val="00F32AD4"/>
    <w:rsid w:val="00F33F73"/>
    <w:rsid w:val="00F35433"/>
    <w:rsid w:val="00F44B6B"/>
    <w:rsid w:val="00F46690"/>
    <w:rsid w:val="00F46C27"/>
    <w:rsid w:val="00F514C7"/>
    <w:rsid w:val="00F537EF"/>
    <w:rsid w:val="00F53CF0"/>
    <w:rsid w:val="00F55B52"/>
    <w:rsid w:val="00F567BB"/>
    <w:rsid w:val="00F6253B"/>
    <w:rsid w:val="00F67687"/>
    <w:rsid w:val="00F702F3"/>
    <w:rsid w:val="00F7108A"/>
    <w:rsid w:val="00F72848"/>
    <w:rsid w:val="00F75760"/>
    <w:rsid w:val="00F81F63"/>
    <w:rsid w:val="00F8276A"/>
    <w:rsid w:val="00F84B35"/>
    <w:rsid w:val="00F869E7"/>
    <w:rsid w:val="00F94C0C"/>
    <w:rsid w:val="00F94EBC"/>
    <w:rsid w:val="00F96328"/>
    <w:rsid w:val="00F969BA"/>
    <w:rsid w:val="00F97EF7"/>
    <w:rsid w:val="00FA091D"/>
    <w:rsid w:val="00FA5053"/>
    <w:rsid w:val="00FA5BB0"/>
    <w:rsid w:val="00FB20CF"/>
    <w:rsid w:val="00FB2A82"/>
    <w:rsid w:val="00FB458B"/>
    <w:rsid w:val="00FC06AE"/>
    <w:rsid w:val="00FC24E1"/>
    <w:rsid w:val="00FC5734"/>
    <w:rsid w:val="00FC5781"/>
    <w:rsid w:val="00FC5FA4"/>
    <w:rsid w:val="00FD5E4F"/>
    <w:rsid w:val="00FD6E13"/>
    <w:rsid w:val="00FE2252"/>
    <w:rsid w:val="00FE2CEA"/>
    <w:rsid w:val="00FE554A"/>
    <w:rsid w:val="00FE712F"/>
    <w:rsid w:val="00FF3D20"/>
    <w:rsid w:val="00FF5928"/>
    <w:rsid w:val="00FF6F94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96960"/>
  <w15:chartTrackingRefBased/>
  <w15:docId w15:val="{A33AA7C1-0E5E-4F16-902F-6F7C41EE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B0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54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D40"/>
    <w:pPr>
      <w:keepNext/>
      <w:keepLines/>
      <w:spacing w:before="16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1B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54DC"/>
    <w:rPr>
      <w:color w:val="808080"/>
    </w:rPr>
  </w:style>
  <w:style w:type="table" w:styleId="TableGrid">
    <w:name w:val="Table Grid"/>
    <w:basedOn w:val="TableNormal"/>
    <w:uiPriority w:val="39"/>
    <w:rsid w:val="00562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760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yiv5043795489msolistparagraph">
    <w:name w:val="yiv5043795489msolistparagraph"/>
    <w:basedOn w:val="Normal"/>
    <w:rsid w:val="00BA4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E34196"/>
    <w:pPr>
      <w:spacing w:after="200" w:line="240" w:lineRule="auto"/>
    </w:pPr>
    <w:rPr>
      <w:iCs/>
      <w:sz w:val="16"/>
      <w:szCs w:val="18"/>
    </w:rPr>
  </w:style>
  <w:style w:type="paragraph" w:styleId="ListParagraph">
    <w:name w:val="List Paragraph"/>
    <w:basedOn w:val="Normal"/>
    <w:uiPriority w:val="34"/>
    <w:qFormat/>
    <w:rsid w:val="00A519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C0D40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table" w:styleId="TableGridLight">
    <w:name w:val="Grid Table Light"/>
    <w:basedOn w:val="TableNormal"/>
    <w:uiPriority w:val="40"/>
    <w:rsid w:val="00BC0D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92544"/>
    <w:rPr>
      <w:rFonts w:ascii="Arial" w:eastAsiaTheme="majorEastAsia" w:hAnsi="Arial" w:cstheme="majorBidi"/>
      <w:b/>
      <w:szCs w:val="32"/>
    </w:rPr>
  </w:style>
  <w:style w:type="paragraph" w:styleId="NoSpacing">
    <w:name w:val="No Spacing"/>
    <w:uiPriority w:val="1"/>
    <w:qFormat/>
    <w:rsid w:val="00835F1B"/>
    <w:pPr>
      <w:spacing w:after="0" w:line="240" w:lineRule="auto"/>
    </w:pPr>
    <w:rPr>
      <w:rFonts w:ascii="Arial" w:hAnsi="Ari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1B2"/>
    <w:rPr>
      <w:rFonts w:ascii="Arial" w:eastAsiaTheme="majorEastAsia" w:hAnsi="Arial" w:cstheme="majorBidi"/>
      <w:sz w:val="2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F78B0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78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78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41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1C3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6641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1C3"/>
    <w:rPr>
      <w:rFonts w:ascii="Arial" w:hAnsi="Arial"/>
      <w:sz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32786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9A33AA"/>
  </w:style>
  <w:style w:type="character" w:styleId="UnresolvedMention">
    <w:name w:val="Unresolved Mention"/>
    <w:basedOn w:val="DefaultParagraphFont"/>
    <w:uiPriority w:val="99"/>
    <w:semiHidden/>
    <w:unhideWhenUsed/>
    <w:rsid w:val="008429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hart" Target="charts/chart6.xml"/><Relationship Id="rId26" Type="http://schemas.openxmlformats.org/officeDocument/2006/relationships/chart" Target="charts/chart9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chart" Target="charts/chart5.xml"/><Relationship Id="rId25" Type="http://schemas.openxmlformats.org/officeDocument/2006/relationships/image" Target="media/image8.sv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chart" Target="charts/chart7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8.xm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3.xml"/><Relationship Id="rId22" Type="http://schemas.openxmlformats.org/officeDocument/2006/relationships/image" Target="media/image6.svg"/><Relationship Id="rId27" Type="http://schemas.openxmlformats.org/officeDocument/2006/relationships/chart" Target="charts/chart10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etcos.co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4.78</c:v>
                </c:pt>
                <c:pt idx="1">
                  <c:v>9.06</c:v>
                </c:pt>
                <c:pt idx="2">
                  <c:v>12.96</c:v>
                </c:pt>
                <c:pt idx="3">
                  <c:v>16.559999999999999</c:v>
                </c:pt>
                <c:pt idx="4">
                  <c:v>19.73</c:v>
                </c:pt>
                <c:pt idx="5">
                  <c:v>22.48</c:v>
                </c:pt>
                <c:pt idx="6">
                  <c:v>24.8</c:v>
                </c:pt>
                <c:pt idx="7">
                  <c:v>26.87</c:v>
                </c:pt>
                <c:pt idx="8">
                  <c:v>28.51</c:v>
                </c:pt>
                <c:pt idx="9">
                  <c:v>29.86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2A3-46E4-ACB9-3861FA5714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4786143"/>
        <c:axId val="1884793631"/>
      </c:scatterChart>
      <c:valAx>
        <c:axId val="1884786143"/>
        <c:scaling>
          <c:orientation val="minMax"/>
          <c:max val="51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 Rate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4793631"/>
        <c:crosses val="autoZero"/>
        <c:crossBetween val="midCat"/>
      </c:valAx>
      <c:valAx>
        <c:axId val="1884793631"/>
        <c:scaling>
          <c:orientation val="minMax"/>
          <c:max val="33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47861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83132837561972"/>
          <c:y val="0.10469890602321477"/>
          <c:w val="0.77840253560915496"/>
          <c:h val="0.6461579938377267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 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Sheet1!$B$2:$B$41</c:f>
              <c:numCache>
                <c:formatCode>0.00</c:formatCode>
                <c:ptCount val="40"/>
                <c:pt idx="0">
                  <c:v>5.01</c:v>
                </c:pt>
                <c:pt idx="1">
                  <c:v>9.85</c:v>
                </c:pt>
                <c:pt idx="2">
                  <c:v>14.65</c:v>
                </c:pt>
                <c:pt idx="3">
                  <c:v>19.350000000000001</c:v>
                </c:pt>
                <c:pt idx="4">
                  <c:v>23.95</c:v>
                </c:pt>
                <c:pt idx="5">
                  <c:v>28.22</c:v>
                </c:pt>
                <c:pt idx="6">
                  <c:v>32.44</c:v>
                </c:pt>
                <c:pt idx="7">
                  <c:v>36.54</c:v>
                </c:pt>
                <c:pt idx="8">
                  <c:v>40.36</c:v>
                </c:pt>
                <c:pt idx="9">
                  <c:v>43.83</c:v>
                </c:pt>
                <c:pt idx="10">
                  <c:v>41.82</c:v>
                </c:pt>
                <c:pt idx="11">
                  <c:v>40.01</c:v>
                </c:pt>
                <c:pt idx="12">
                  <c:v>38.28</c:v>
                </c:pt>
                <c:pt idx="13">
                  <c:v>36.549999999999997</c:v>
                </c:pt>
                <c:pt idx="14">
                  <c:v>36.159999999999997</c:v>
                </c:pt>
                <c:pt idx="15">
                  <c:v>37.29</c:v>
                </c:pt>
                <c:pt idx="16">
                  <c:v>38.5</c:v>
                </c:pt>
                <c:pt idx="17">
                  <c:v>39.54</c:v>
                </c:pt>
                <c:pt idx="18">
                  <c:v>40.47</c:v>
                </c:pt>
                <c:pt idx="19">
                  <c:v>41.51</c:v>
                </c:pt>
                <c:pt idx="20">
                  <c:v>42.32</c:v>
                </c:pt>
                <c:pt idx="21">
                  <c:v>43.1</c:v>
                </c:pt>
                <c:pt idx="22">
                  <c:v>43.96</c:v>
                </c:pt>
                <c:pt idx="23">
                  <c:v>44.78</c:v>
                </c:pt>
                <c:pt idx="24">
                  <c:v>45.39</c:v>
                </c:pt>
                <c:pt idx="25">
                  <c:v>46.17</c:v>
                </c:pt>
                <c:pt idx="26">
                  <c:v>46.86</c:v>
                </c:pt>
                <c:pt idx="27">
                  <c:v>47.42</c:v>
                </c:pt>
                <c:pt idx="28">
                  <c:v>48.13</c:v>
                </c:pt>
                <c:pt idx="29">
                  <c:v>48.66</c:v>
                </c:pt>
                <c:pt idx="30">
                  <c:v>49.17</c:v>
                </c:pt>
                <c:pt idx="31">
                  <c:v>49.78</c:v>
                </c:pt>
                <c:pt idx="32">
                  <c:v>50.29</c:v>
                </c:pt>
                <c:pt idx="33">
                  <c:v>50.75</c:v>
                </c:pt>
                <c:pt idx="34">
                  <c:v>51.16</c:v>
                </c:pt>
                <c:pt idx="35">
                  <c:v>51.65</c:v>
                </c:pt>
                <c:pt idx="36">
                  <c:v>52.09</c:v>
                </c:pt>
                <c:pt idx="37">
                  <c:v>52.49</c:v>
                </c:pt>
                <c:pt idx="38">
                  <c:v>52.77</c:v>
                </c:pt>
                <c:pt idx="39">
                  <c:v>53.32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6D-47AB-83B9-6D4C7CB1497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N2 (Packets/sec)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Sheet1!$C$2:$C$41</c:f>
              <c:numCache>
                <c:formatCode>0.00</c:formatCode>
                <c:ptCount val="40"/>
                <c:pt idx="0">
                  <c:v>4.9400000000000004</c:v>
                </c:pt>
                <c:pt idx="1">
                  <c:v>9.59</c:v>
                </c:pt>
                <c:pt idx="2">
                  <c:v>13.63</c:v>
                </c:pt>
                <c:pt idx="3">
                  <c:v>17.309999999999999</c:v>
                </c:pt>
                <c:pt idx="4">
                  <c:v>20.39</c:v>
                </c:pt>
                <c:pt idx="5">
                  <c:v>22.47</c:v>
                </c:pt>
                <c:pt idx="6">
                  <c:v>24.21</c:v>
                </c:pt>
                <c:pt idx="7">
                  <c:v>25.41</c:v>
                </c:pt>
                <c:pt idx="8">
                  <c:v>25.86</c:v>
                </c:pt>
                <c:pt idx="9">
                  <c:v>25.93</c:v>
                </c:pt>
                <c:pt idx="10">
                  <c:v>24.45</c:v>
                </c:pt>
                <c:pt idx="11">
                  <c:v>23.05</c:v>
                </c:pt>
                <c:pt idx="12">
                  <c:v>21.61</c:v>
                </c:pt>
                <c:pt idx="13">
                  <c:v>20.350000000000001</c:v>
                </c:pt>
                <c:pt idx="14">
                  <c:v>19.440000000000001</c:v>
                </c:pt>
                <c:pt idx="15">
                  <c:v>18.899999999999999</c:v>
                </c:pt>
                <c:pt idx="16">
                  <c:v>18.23</c:v>
                </c:pt>
                <c:pt idx="17">
                  <c:v>17.59</c:v>
                </c:pt>
                <c:pt idx="18">
                  <c:v>17.23</c:v>
                </c:pt>
                <c:pt idx="19">
                  <c:v>16.579999999999998</c:v>
                </c:pt>
                <c:pt idx="20">
                  <c:v>16.329999999999998</c:v>
                </c:pt>
                <c:pt idx="21">
                  <c:v>15.97</c:v>
                </c:pt>
                <c:pt idx="22">
                  <c:v>15.54</c:v>
                </c:pt>
                <c:pt idx="23">
                  <c:v>14.96</c:v>
                </c:pt>
                <c:pt idx="24">
                  <c:v>14.77</c:v>
                </c:pt>
                <c:pt idx="25">
                  <c:v>14.43</c:v>
                </c:pt>
                <c:pt idx="26">
                  <c:v>14.12</c:v>
                </c:pt>
                <c:pt idx="27">
                  <c:v>13.83</c:v>
                </c:pt>
                <c:pt idx="28">
                  <c:v>13.48</c:v>
                </c:pt>
                <c:pt idx="29">
                  <c:v>13.22</c:v>
                </c:pt>
                <c:pt idx="30">
                  <c:v>12.99</c:v>
                </c:pt>
                <c:pt idx="31">
                  <c:v>12.67</c:v>
                </c:pt>
                <c:pt idx="32">
                  <c:v>12.41</c:v>
                </c:pt>
                <c:pt idx="33">
                  <c:v>12.13</c:v>
                </c:pt>
                <c:pt idx="34">
                  <c:v>11.93</c:v>
                </c:pt>
                <c:pt idx="35">
                  <c:v>11.69</c:v>
                </c:pt>
                <c:pt idx="36">
                  <c:v>11.47</c:v>
                </c:pt>
                <c:pt idx="37">
                  <c:v>11.25</c:v>
                </c:pt>
                <c:pt idx="38">
                  <c:v>11.11</c:v>
                </c:pt>
                <c:pt idx="39">
                  <c:v>10.94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6D-47AB-83B9-6D4C7CB1497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N3 (Packets/sec)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Sheet1!$D$2:$D$41</c:f>
              <c:numCache>
                <c:formatCode>0.00</c:formatCode>
                <c:ptCount val="40"/>
                <c:pt idx="0">
                  <c:v>4.97</c:v>
                </c:pt>
                <c:pt idx="1">
                  <c:v>9.51</c:v>
                </c:pt>
                <c:pt idx="2">
                  <c:v>13.59</c:v>
                </c:pt>
                <c:pt idx="3">
                  <c:v>17.16</c:v>
                </c:pt>
                <c:pt idx="4">
                  <c:v>20.190000000000001</c:v>
                </c:pt>
                <c:pt idx="5">
                  <c:v>22.61</c:v>
                </c:pt>
                <c:pt idx="6">
                  <c:v>24.38</c:v>
                </c:pt>
                <c:pt idx="7">
                  <c:v>25.26</c:v>
                </c:pt>
                <c:pt idx="8">
                  <c:v>26.05</c:v>
                </c:pt>
                <c:pt idx="9">
                  <c:v>26.09</c:v>
                </c:pt>
                <c:pt idx="10">
                  <c:v>24.62</c:v>
                </c:pt>
                <c:pt idx="11">
                  <c:v>23.04</c:v>
                </c:pt>
                <c:pt idx="12">
                  <c:v>21.64</c:v>
                </c:pt>
                <c:pt idx="13">
                  <c:v>20.23</c:v>
                </c:pt>
                <c:pt idx="14">
                  <c:v>19.18</c:v>
                </c:pt>
                <c:pt idx="15">
                  <c:v>18.59</c:v>
                </c:pt>
                <c:pt idx="16">
                  <c:v>18.05</c:v>
                </c:pt>
                <c:pt idx="17">
                  <c:v>17.66</c:v>
                </c:pt>
                <c:pt idx="18">
                  <c:v>17.079999999999998</c:v>
                </c:pt>
                <c:pt idx="19">
                  <c:v>16.690000000000001</c:v>
                </c:pt>
                <c:pt idx="20">
                  <c:v>16.13</c:v>
                </c:pt>
                <c:pt idx="21">
                  <c:v>15.71</c:v>
                </c:pt>
                <c:pt idx="22">
                  <c:v>15.28</c:v>
                </c:pt>
                <c:pt idx="23">
                  <c:v>15.04</c:v>
                </c:pt>
                <c:pt idx="24">
                  <c:v>14.62</c:v>
                </c:pt>
                <c:pt idx="25">
                  <c:v>14.18</c:v>
                </c:pt>
                <c:pt idx="26">
                  <c:v>13.81</c:v>
                </c:pt>
                <c:pt idx="27">
                  <c:v>13.54</c:v>
                </c:pt>
                <c:pt idx="28">
                  <c:v>13.18</c:v>
                </c:pt>
                <c:pt idx="29">
                  <c:v>12.9</c:v>
                </c:pt>
                <c:pt idx="30">
                  <c:v>12.62</c:v>
                </c:pt>
                <c:pt idx="31">
                  <c:v>12.34</c:v>
                </c:pt>
                <c:pt idx="32">
                  <c:v>12.08</c:v>
                </c:pt>
                <c:pt idx="33">
                  <c:v>11.91</c:v>
                </c:pt>
                <c:pt idx="34">
                  <c:v>11.69</c:v>
                </c:pt>
                <c:pt idx="35">
                  <c:v>11.45</c:v>
                </c:pt>
                <c:pt idx="36">
                  <c:v>11.21</c:v>
                </c:pt>
                <c:pt idx="37">
                  <c:v>11.04</c:v>
                </c:pt>
                <c:pt idx="38">
                  <c:v>10.9</c:v>
                </c:pt>
                <c:pt idx="39">
                  <c:v>10.52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6D-47AB-83B9-6D4C7CB149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2928704"/>
        <c:axId val="1412920384"/>
      </c:scatterChart>
      <c:valAx>
        <c:axId val="1412928704"/>
        <c:scaling>
          <c:orientation val="minMax"/>
          <c:max val="2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Source Rate (Pkts/sec)</a:t>
                </a:r>
              </a:p>
            </c:rich>
          </c:tx>
          <c:layout>
            <c:manualLayout>
              <c:xMode val="edge"/>
              <c:yMode val="edge"/>
              <c:x val="0.36459401922374113"/>
              <c:y val="0.888643803455831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0384"/>
        <c:crosses val="autoZero"/>
        <c:crossBetween val="midCat"/>
      </c:valAx>
      <c:valAx>
        <c:axId val="1412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just" rtl="0"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Throughput (Pkts/sec)</a:t>
                </a:r>
              </a:p>
            </c:rich>
          </c:tx>
          <c:layout>
            <c:manualLayout>
              <c:xMode val="edge"/>
              <c:yMode val="edge"/>
              <c:x val="4.2530020402772949E-2"/>
              <c:y val="0.265629635969416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just" rtl="0"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8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046877016909769"/>
          <c:y val="0.81152424517079247"/>
          <c:w val="0.72562705724796706"/>
          <c:h val="6.6751756075454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N2(Packets/sec)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4.8</c:v>
                </c:pt>
                <c:pt idx="1">
                  <c:v>9.25</c:v>
                </c:pt>
                <c:pt idx="2">
                  <c:v>13.13</c:v>
                </c:pt>
                <c:pt idx="3">
                  <c:v>16.829999999999998</c:v>
                </c:pt>
                <c:pt idx="4">
                  <c:v>19.95</c:v>
                </c:pt>
                <c:pt idx="5">
                  <c:v>22.62</c:v>
                </c:pt>
                <c:pt idx="6">
                  <c:v>24.91</c:v>
                </c:pt>
                <c:pt idx="7">
                  <c:v>26.92</c:v>
                </c:pt>
                <c:pt idx="8">
                  <c:v>28.57</c:v>
                </c:pt>
                <c:pt idx="9">
                  <c:v>29.86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F90-43E1-9EEC-BC3A8EBE7A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5667567"/>
        <c:axId val="2095692943"/>
      </c:scatterChart>
      <c:valAx>
        <c:axId val="2095667567"/>
        <c:scaling>
          <c:orientation val="minMax"/>
          <c:max val="51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</a:t>
                </a:r>
                <a:r>
                  <a:rPr lang="en-IN" sz="800" baseline="0">
                    <a:latin typeface="Arial" panose="020B0604020202020204" pitchFamily="34" charset="0"/>
                    <a:cs typeface="Arial" panose="020B0604020202020204" pitchFamily="34" charset="0"/>
                  </a:rPr>
                  <a:t> Rate (Pkts/sec)</a:t>
                </a:r>
                <a:endParaRPr lang="en-IN" sz="800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5692943"/>
        <c:crosses val="autoZero"/>
        <c:crossBetween val="midCat"/>
      </c:valAx>
      <c:valAx>
        <c:axId val="2095692943"/>
        <c:scaling>
          <c:orientation val="minMax"/>
          <c:max val="33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56675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4.33</c:v>
                </c:pt>
                <c:pt idx="1">
                  <c:v>7.55</c:v>
                </c:pt>
                <c:pt idx="2">
                  <c:v>9.8699999999999992</c:v>
                </c:pt>
                <c:pt idx="3">
                  <c:v>11.46</c:v>
                </c:pt>
                <c:pt idx="4">
                  <c:v>12.26</c:v>
                </c:pt>
                <c:pt idx="5">
                  <c:v>12.74</c:v>
                </c:pt>
                <c:pt idx="6">
                  <c:v>12.63</c:v>
                </c:pt>
                <c:pt idx="7">
                  <c:v>12.18</c:v>
                </c:pt>
                <c:pt idx="8">
                  <c:v>11.52</c:v>
                </c:pt>
                <c:pt idx="9">
                  <c:v>10.63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64F-4F00-B48B-7EBB677C0D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0016191"/>
        <c:axId val="1860004127"/>
      </c:scatterChart>
      <c:valAx>
        <c:axId val="1860016191"/>
        <c:scaling>
          <c:orientation val="minMax"/>
          <c:max val="50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 Rate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004127"/>
        <c:crosses val="autoZero"/>
        <c:crossBetween val="midCat"/>
        <c:majorUnit val="10"/>
      </c:valAx>
      <c:valAx>
        <c:axId val="1860004127"/>
        <c:scaling>
          <c:orientation val="minMax"/>
          <c:min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0161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N3 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4.47</c:v>
                </c:pt>
                <c:pt idx="1">
                  <c:v>7.72</c:v>
                </c:pt>
                <c:pt idx="2">
                  <c:v>10.050000000000001</c:v>
                </c:pt>
                <c:pt idx="3">
                  <c:v>11.46</c:v>
                </c:pt>
                <c:pt idx="4">
                  <c:v>12.28</c:v>
                </c:pt>
                <c:pt idx="5">
                  <c:v>12.6</c:v>
                </c:pt>
                <c:pt idx="6">
                  <c:v>12.6</c:v>
                </c:pt>
                <c:pt idx="7">
                  <c:v>12.16</c:v>
                </c:pt>
                <c:pt idx="8">
                  <c:v>11.45</c:v>
                </c:pt>
                <c:pt idx="9">
                  <c:v>10.6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9FA-4B02-B801-C6CB55203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9288063"/>
        <c:axId val="1549280575"/>
      </c:scatterChart>
      <c:valAx>
        <c:axId val="1549288063"/>
        <c:scaling>
          <c:orientation val="minMax"/>
          <c:max val="50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 Rate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9280575"/>
        <c:crosses val="autoZero"/>
        <c:crossBetween val="midCat"/>
      </c:valAx>
      <c:valAx>
        <c:axId val="1549280575"/>
        <c:scaling>
          <c:orientation val="minMax"/>
          <c:min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92880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4.51</c:v>
                </c:pt>
                <c:pt idx="1">
                  <c:v>6.69</c:v>
                </c:pt>
                <c:pt idx="2">
                  <c:v>7.11</c:v>
                </c:pt>
                <c:pt idx="3">
                  <c:v>6.9</c:v>
                </c:pt>
                <c:pt idx="4">
                  <c:v>6.58</c:v>
                </c:pt>
                <c:pt idx="5">
                  <c:v>6.16</c:v>
                </c:pt>
                <c:pt idx="6">
                  <c:v>5.77</c:v>
                </c:pt>
                <c:pt idx="7">
                  <c:v>5.46</c:v>
                </c:pt>
                <c:pt idx="8">
                  <c:v>4.82</c:v>
                </c:pt>
                <c:pt idx="9">
                  <c:v>4.71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97-4D7B-B044-9106A4D63D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9355375"/>
        <c:axId val="2029357455"/>
      </c:scatterChart>
      <c:valAx>
        <c:axId val="2029355375"/>
        <c:scaling>
          <c:orientation val="minMax"/>
          <c:max val="50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 Rate (Pkts/sec)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357455"/>
        <c:crosses val="autoZero"/>
        <c:crossBetween val="midCat"/>
        <c:majorUnit val="10"/>
      </c:valAx>
      <c:valAx>
        <c:axId val="2029357455"/>
        <c:scaling>
          <c:orientation val="minMax"/>
          <c:max val="8"/>
          <c:min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355375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N10 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xVal>
          <c:yVal>
            <c:numRef>
              <c:f>Sheet1!$B$2:$B$11</c:f>
              <c:numCache>
                <c:formatCode>0.00</c:formatCode>
                <c:ptCount val="10"/>
                <c:pt idx="0">
                  <c:v>4.5199999999999996</c:v>
                </c:pt>
                <c:pt idx="1">
                  <c:v>6.79</c:v>
                </c:pt>
                <c:pt idx="2">
                  <c:v>7.27</c:v>
                </c:pt>
                <c:pt idx="3">
                  <c:v>6.98</c:v>
                </c:pt>
                <c:pt idx="4">
                  <c:v>6.62</c:v>
                </c:pt>
                <c:pt idx="5">
                  <c:v>6.15</c:v>
                </c:pt>
                <c:pt idx="6">
                  <c:v>5.72</c:v>
                </c:pt>
                <c:pt idx="7">
                  <c:v>5.2</c:v>
                </c:pt>
                <c:pt idx="8">
                  <c:v>4.9800000000000004</c:v>
                </c:pt>
                <c:pt idx="9">
                  <c:v>4.47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3E9-4B92-B550-F80206E45A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14010495"/>
        <c:axId val="1613995935"/>
      </c:scatterChart>
      <c:valAx>
        <c:axId val="1614010495"/>
        <c:scaling>
          <c:orientation val="minMax"/>
          <c:max val="50"/>
          <c:min val="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800">
                    <a:latin typeface="Arial" panose="020B0604020202020204" pitchFamily="34" charset="0"/>
                    <a:cs typeface="Arial" panose="020B0604020202020204" pitchFamily="34" charset="0"/>
                  </a:rPr>
                  <a:t>Source Rate</a:t>
                </a:r>
                <a:r>
                  <a:rPr lang="en-IN" sz="800" baseline="0">
                    <a:latin typeface="Arial" panose="020B0604020202020204" pitchFamily="34" charset="0"/>
                    <a:cs typeface="Arial" panose="020B0604020202020204" pitchFamily="34" charset="0"/>
                  </a:rPr>
                  <a:t> (Pkts/sec)</a:t>
                </a:r>
                <a:endParaRPr lang="en-IN" sz="800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3995935"/>
        <c:crosses val="autoZero"/>
        <c:crossBetween val="midCat"/>
      </c:valAx>
      <c:valAx>
        <c:axId val="1613995935"/>
        <c:scaling>
          <c:orientation val="minMax"/>
          <c:max val="8"/>
          <c:min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 sz="700">
                    <a:latin typeface="Arial" panose="020B0604020202020204" pitchFamily="34" charset="0"/>
                    <a:cs typeface="Arial" panose="020B0604020202020204" pitchFamily="34" charset="0"/>
                  </a:rPr>
                  <a:t>Throughput (Pkts/sec)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4010495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83132837561972"/>
          <c:y val="0.10469890602321477"/>
          <c:w val="0.77840253560915496"/>
          <c:h val="0.6461579938377267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N2 (Packets/sec)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Sheet1!$B$2:$B$41</c:f>
              <c:numCache>
                <c:formatCode>0.00</c:formatCode>
                <c:ptCount val="40"/>
                <c:pt idx="0">
                  <c:v>4.82</c:v>
                </c:pt>
                <c:pt idx="1">
                  <c:v>9.0500000000000007</c:v>
                </c:pt>
                <c:pt idx="2">
                  <c:v>12.65</c:v>
                </c:pt>
                <c:pt idx="3">
                  <c:v>15.72</c:v>
                </c:pt>
                <c:pt idx="4">
                  <c:v>18.21</c:v>
                </c:pt>
                <c:pt idx="5">
                  <c:v>20.18</c:v>
                </c:pt>
                <c:pt idx="6">
                  <c:v>21.58</c:v>
                </c:pt>
                <c:pt idx="7">
                  <c:v>22.68</c:v>
                </c:pt>
                <c:pt idx="8">
                  <c:v>23.35</c:v>
                </c:pt>
                <c:pt idx="9">
                  <c:v>23.75</c:v>
                </c:pt>
                <c:pt idx="10">
                  <c:v>23.95</c:v>
                </c:pt>
                <c:pt idx="11">
                  <c:v>23.71</c:v>
                </c:pt>
                <c:pt idx="12">
                  <c:v>23.39</c:v>
                </c:pt>
                <c:pt idx="13">
                  <c:v>22.88</c:v>
                </c:pt>
                <c:pt idx="14">
                  <c:v>22.07</c:v>
                </c:pt>
                <c:pt idx="15">
                  <c:v>21.17</c:v>
                </c:pt>
                <c:pt idx="16">
                  <c:v>20.27</c:v>
                </c:pt>
                <c:pt idx="17">
                  <c:v>19.11</c:v>
                </c:pt>
                <c:pt idx="18">
                  <c:v>17.98</c:v>
                </c:pt>
                <c:pt idx="19">
                  <c:v>16.77</c:v>
                </c:pt>
                <c:pt idx="20">
                  <c:v>15.41</c:v>
                </c:pt>
                <c:pt idx="21">
                  <c:v>13.86</c:v>
                </c:pt>
                <c:pt idx="22">
                  <c:v>12.45</c:v>
                </c:pt>
                <c:pt idx="23">
                  <c:v>11.08</c:v>
                </c:pt>
                <c:pt idx="24">
                  <c:v>9.6</c:v>
                </c:pt>
                <c:pt idx="25">
                  <c:v>8.02</c:v>
                </c:pt>
                <c:pt idx="26">
                  <c:v>6.44</c:v>
                </c:pt>
                <c:pt idx="27">
                  <c:v>4.88</c:v>
                </c:pt>
                <c:pt idx="28">
                  <c:v>3.24</c:v>
                </c:pt>
                <c:pt idx="29">
                  <c:v>1.52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10-4AA1-B00B-41F1106AFA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N3 (Packets/sec)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0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Sheet1!$C$2:$C$41</c:f>
              <c:numCache>
                <c:formatCode>0.00</c:formatCode>
                <c:ptCount val="40"/>
                <c:pt idx="0">
                  <c:v>4.83</c:v>
                </c:pt>
                <c:pt idx="1">
                  <c:v>8.99</c:v>
                </c:pt>
                <c:pt idx="2">
                  <c:v>12.56</c:v>
                </c:pt>
                <c:pt idx="3">
                  <c:v>15.47</c:v>
                </c:pt>
                <c:pt idx="4">
                  <c:v>18.02</c:v>
                </c:pt>
                <c:pt idx="5">
                  <c:v>20.079999999999998</c:v>
                </c:pt>
                <c:pt idx="6">
                  <c:v>21.67</c:v>
                </c:pt>
                <c:pt idx="7">
                  <c:v>22.59</c:v>
                </c:pt>
                <c:pt idx="8">
                  <c:v>23.43</c:v>
                </c:pt>
                <c:pt idx="9">
                  <c:v>23.85</c:v>
                </c:pt>
                <c:pt idx="10">
                  <c:v>24.06</c:v>
                </c:pt>
                <c:pt idx="11">
                  <c:v>23.76</c:v>
                </c:pt>
                <c:pt idx="12">
                  <c:v>23.41</c:v>
                </c:pt>
                <c:pt idx="13">
                  <c:v>22.99</c:v>
                </c:pt>
                <c:pt idx="14">
                  <c:v>22.11</c:v>
                </c:pt>
                <c:pt idx="15">
                  <c:v>21.3</c:v>
                </c:pt>
                <c:pt idx="16">
                  <c:v>20.16</c:v>
                </c:pt>
                <c:pt idx="17">
                  <c:v>19.170000000000002</c:v>
                </c:pt>
                <c:pt idx="18">
                  <c:v>17.84</c:v>
                </c:pt>
                <c:pt idx="19">
                  <c:v>16.57</c:v>
                </c:pt>
                <c:pt idx="20">
                  <c:v>15.3</c:v>
                </c:pt>
                <c:pt idx="21">
                  <c:v>13.83</c:v>
                </c:pt>
                <c:pt idx="22">
                  <c:v>12.36</c:v>
                </c:pt>
                <c:pt idx="23">
                  <c:v>10.76</c:v>
                </c:pt>
                <c:pt idx="24">
                  <c:v>9.14</c:v>
                </c:pt>
                <c:pt idx="25">
                  <c:v>7.59</c:v>
                </c:pt>
                <c:pt idx="26">
                  <c:v>5.94</c:v>
                </c:pt>
                <c:pt idx="27">
                  <c:v>4.25</c:v>
                </c:pt>
                <c:pt idx="28">
                  <c:v>2.59</c:v>
                </c:pt>
                <c:pt idx="29">
                  <c:v>0.99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10-4AA1-B00B-41F1106AFA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2928704"/>
        <c:axId val="1412920384"/>
      </c:scatterChart>
      <c:valAx>
        <c:axId val="1412928704"/>
        <c:scaling>
          <c:orientation val="minMax"/>
          <c:max val="2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Source Rate (Pkts/sec)</a:t>
                </a:r>
              </a:p>
            </c:rich>
          </c:tx>
          <c:layout>
            <c:manualLayout>
              <c:xMode val="edge"/>
              <c:yMode val="edge"/>
              <c:x val="0.36459401922374113"/>
              <c:y val="0.888643803455831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0384"/>
        <c:crosses val="autoZero"/>
        <c:crossBetween val="midCat"/>
      </c:valAx>
      <c:valAx>
        <c:axId val="1412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just" rtl="0"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Throughput (Pkts/sec)</a:t>
                </a:r>
              </a:p>
            </c:rich>
          </c:tx>
          <c:layout>
            <c:manualLayout>
              <c:xMode val="edge"/>
              <c:yMode val="edge"/>
              <c:x val="4.2530020402772949E-2"/>
              <c:y val="0.265629635969416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just" rtl="0"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8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046877016909769"/>
          <c:y val="0.81152424517079247"/>
          <c:w val="0.72562705724796706"/>
          <c:h val="6.6751756075454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83132837561972"/>
          <c:y val="0.10469890602321477"/>
          <c:w val="0.77840253560915496"/>
          <c:h val="0.6461579938377267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N2 (Packets/sec)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Sheet1!$B$2:$B$41</c:f>
              <c:numCache>
                <c:formatCode>General</c:formatCode>
                <c:ptCount val="40"/>
                <c:pt idx="0">
                  <c:v>4.96</c:v>
                </c:pt>
                <c:pt idx="1">
                  <c:v>9.64</c:v>
                </c:pt>
                <c:pt idx="2">
                  <c:v>14.02</c:v>
                </c:pt>
                <c:pt idx="3">
                  <c:v>18.079999999999998</c:v>
                </c:pt>
                <c:pt idx="4">
                  <c:v>21.56</c:v>
                </c:pt>
                <c:pt idx="5">
                  <c:v>24.6</c:v>
                </c:pt>
                <c:pt idx="6">
                  <c:v>27.28</c:v>
                </c:pt>
                <c:pt idx="7">
                  <c:v>29.28</c:v>
                </c:pt>
                <c:pt idx="8">
                  <c:v>31.13</c:v>
                </c:pt>
                <c:pt idx="9">
                  <c:v>32.6</c:v>
                </c:pt>
                <c:pt idx="10">
                  <c:v>33.479999999999997</c:v>
                </c:pt>
                <c:pt idx="11">
                  <c:v>33.909999999999997</c:v>
                </c:pt>
                <c:pt idx="12">
                  <c:v>34.520000000000003</c:v>
                </c:pt>
                <c:pt idx="13">
                  <c:v>34.49</c:v>
                </c:pt>
                <c:pt idx="14">
                  <c:v>34.299999999999997</c:v>
                </c:pt>
                <c:pt idx="15">
                  <c:v>34.31</c:v>
                </c:pt>
                <c:pt idx="16">
                  <c:v>34.299999999999997</c:v>
                </c:pt>
                <c:pt idx="17">
                  <c:v>34.409999999999997</c:v>
                </c:pt>
                <c:pt idx="18">
                  <c:v>34.26</c:v>
                </c:pt>
                <c:pt idx="19">
                  <c:v>34.31</c:v>
                </c:pt>
                <c:pt idx="20">
                  <c:v>34.26</c:v>
                </c:pt>
                <c:pt idx="21">
                  <c:v>34.31</c:v>
                </c:pt>
                <c:pt idx="22">
                  <c:v>34.29</c:v>
                </c:pt>
                <c:pt idx="23">
                  <c:v>34.26</c:v>
                </c:pt>
                <c:pt idx="24">
                  <c:v>34.26</c:v>
                </c:pt>
                <c:pt idx="25">
                  <c:v>34.26</c:v>
                </c:pt>
                <c:pt idx="26">
                  <c:v>34.26</c:v>
                </c:pt>
                <c:pt idx="27">
                  <c:v>34.26</c:v>
                </c:pt>
                <c:pt idx="28">
                  <c:v>34.26</c:v>
                </c:pt>
                <c:pt idx="29">
                  <c:v>34.26</c:v>
                </c:pt>
                <c:pt idx="30">
                  <c:v>34.26</c:v>
                </c:pt>
                <c:pt idx="31">
                  <c:v>34.26</c:v>
                </c:pt>
                <c:pt idx="32">
                  <c:v>34.26</c:v>
                </c:pt>
                <c:pt idx="33">
                  <c:v>34.26</c:v>
                </c:pt>
                <c:pt idx="34">
                  <c:v>34.26</c:v>
                </c:pt>
                <c:pt idx="35">
                  <c:v>34.26</c:v>
                </c:pt>
                <c:pt idx="36">
                  <c:v>34.26</c:v>
                </c:pt>
                <c:pt idx="37">
                  <c:v>34.26</c:v>
                </c:pt>
                <c:pt idx="38">
                  <c:v>34.26</c:v>
                </c:pt>
                <c:pt idx="39">
                  <c:v>34.26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CD-48A9-B226-5604075D33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N3 (Packets/sec)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0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Sheet1!$C$2:$C$41</c:f>
              <c:numCache>
                <c:formatCode>General</c:formatCode>
                <c:ptCount val="40"/>
                <c:pt idx="0">
                  <c:v>4.99</c:v>
                </c:pt>
                <c:pt idx="1">
                  <c:v>9.6199999999999992</c:v>
                </c:pt>
                <c:pt idx="2">
                  <c:v>13.9</c:v>
                </c:pt>
                <c:pt idx="3">
                  <c:v>17.850000000000001</c:v>
                </c:pt>
                <c:pt idx="4">
                  <c:v>21.37</c:v>
                </c:pt>
                <c:pt idx="5">
                  <c:v>24.66</c:v>
                </c:pt>
                <c:pt idx="6">
                  <c:v>27.28</c:v>
                </c:pt>
                <c:pt idx="7">
                  <c:v>29.32</c:v>
                </c:pt>
                <c:pt idx="8">
                  <c:v>31.31</c:v>
                </c:pt>
                <c:pt idx="9">
                  <c:v>32.39</c:v>
                </c:pt>
                <c:pt idx="10">
                  <c:v>33.619999999999997</c:v>
                </c:pt>
                <c:pt idx="11">
                  <c:v>34.19</c:v>
                </c:pt>
                <c:pt idx="12">
                  <c:v>34.33</c:v>
                </c:pt>
                <c:pt idx="13">
                  <c:v>34.5</c:v>
                </c:pt>
                <c:pt idx="14">
                  <c:v>34.21</c:v>
                </c:pt>
                <c:pt idx="15">
                  <c:v>34.18</c:v>
                </c:pt>
                <c:pt idx="16">
                  <c:v>34.200000000000003</c:v>
                </c:pt>
                <c:pt idx="17">
                  <c:v>34.130000000000003</c:v>
                </c:pt>
                <c:pt idx="18">
                  <c:v>34.22</c:v>
                </c:pt>
                <c:pt idx="19">
                  <c:v>34.22</c:v>
                </c:pt>
                <c:pt idx="20">
                  <c:v>34.22</c:v>
                </c:pt>
                <c:pt idx="21">
                  <c:v>34.200000000000003</c:v>
                </c:pt>
                <c:pt idx="22">
                  <c:v>34.200000000000003</c:v>
                </c:pt>
                <c:pt idx="23">
                  <c:v>34.22</c:v>
                </c:pt>
                <c:pt idx="24">
                  <c:v>34.22</c:v>
                </c:pt>
                <c:pt idx="25">
                  <c:v>34.22</c:v>
                </c:pt>
                <c:pt idx="26">
                  <c:v>34.22</c:v>
                </c:pt>
                <c:pt idx="27">
                  <c:v>34.22</c:v>
                </c:pt>
                <c:pt idx="28">
                  <c:v>34.22</c:v>
                </c:pt>
                <c:pt idx="29">
                  <c:v>34.22</c:v>
                </c:pt>
                <c:pt idx="30">
                  <c:v>34.22</c:v>
                </c:pt>
                <c:pt idx="31">
                  <c:v>34.22</c:v>
                </c:pt>
                <c:pt idx="32">
                  <c:v>34.22</c:v>
                </c:pt>
                <c:pt idx="33">
                  <c:v>34.22</c:v>
                </c:pt>
                <c:pt idx="34">
                  <c:v>34.22</c:v>
                </c:pt>
                <c:pt idx="35">
                  <c:v>34.22</c:v>
                </c:pt>
                <c:pt idx="36">
                  <c:v>34.22</c:v>
                </c:pt>
                <c:pt idx="37">
                  <c:v>34.22</c:v>
                </c:pt>
                <c:pt idx="38">
                  <c:v>34.22</c:v>
                </c:pt>
                <c:pt idx="39">
                  <c:v>34.22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CD-48A9-B226-5604075D3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2928704"/>
        <c:axId val="1412920384"/>
      </c:scatterChart>
      <c:valAx>
        <c:axId val="1412928704"/>
        <c:scaling>
          <c:orientation val="minMax"/>
          <c:max val="2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Source Rate (Pkts/sec)</a:t>
                </a:r>
              </a:p>
            </c:rich>
          </c:tx>
          <c:layout>
            <c:manualLayout>
              <c:xMode val="edge"/>
              <c:yMode val="edge"/>
              <c:x val="0.36459401922374113"/>
              <c:y val="0.888643803455831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0384"/>
        <c:crosses val="autoZero"/>
        <c:crossBetween val="midCat"/>
      </c:valAx>
      <c:valAx>
        <c:axId val="1412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just" rtl="0"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Throughput (Pkts/sec)</a:t>
                </a:r>
              </a:p>
            </c:rich>
          </c:tx>
          <c:layout>
            <c:manualLayout>
              <c:xMode val="edge"/>
              <c:yMode val="edge"/>
              <c:x val="4.2530020402772949E-2"/>
              <c:y val="0.265629635969416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just" rtl="0"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8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046877016909769"/>
          <c:y val="0.81152424517079247"/>
          <c:w val="0.72562705724796706"/>
          <c:h val="6.6751756075454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83132837561972"/>
          <c:y val="0.10469890602321477"/>
          <c:w val="0.77840253560915496"/>
          <c:h val="0.6461579938377267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N1 (Packets/sec)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Sheet1!$B$2:$B$41</c:f>
              <c:numCache>
                <c:formatCode>General</c:formatCode>
                <c:ptCount val="40"/>
                <c:pt idx="0">
                  <c:v>4.7699999999999996</c:v>
                </c:pt>
                <c:pt idx="1">
                  <c:v>8.94</c:v>
                </c:pt>
                <c:pt idx="2">
                  <c:v>12.31</c:v>
                </c:pt>
                <c:pt idx="3">
                  <c:v>15.11</c:v>
                </c:pt>
                <c:pt idx="4">
                  <c:v>17.100000000000001</c:v>
                </c:pt>
                <c:pt idx="5">
                  <c:v>18.36</c:v>
                </c:pt>
                <c:pt idx="6">
                  <c:v>18.88</c:v>
                </c:pt>
                <c:pt idx="7">
                  <c:v>19.079999999999998</c:v>
                </c:pt>
                <c:pt idx="8">
                  <c:v>18.61</c:v>
                </c:pt>
                <c:pt idx="9">
                  <c:v>17.850000000000001</c:v>
                </c:pt>
                <c:pt idx="10">
                  <c:v>16.75</c:v>
                </c:pt>
                <c:pt idx="11">
                  <c:v>15.36</c:v>
                </c:pt>
                <c:pt idx="12">
                  <c:v>13.81</c:v>
                </c:pt>
                <c:pt idx="13">
                  <c:v>12.13</c:v>
                </c:pt>
                <c:pt idx="14">
                  <c:v>10.53</c:v>
                </c:pt>
                <c:pt idx="15">
                  <c:v>9.07</c:v>
                </c:pt>
                <c:pt idx="16">
                  <c:v>7.73</c:v>
                </c:pt>
                <c:pt idx="17">
                  <c:v>6.49</c:v>
                </c:pt>
                <c:pt idx="18">
                  <c:v>5.38</c:v>
                </c:pt>
                <c:pt idx="19">
                  <c:v>4.33</c:v>
                </c:pt>
                <c:pt idx="20">
                  <c:v>3.42</c:v>
                </c:pt>
                <c:pt idx="21">
                  <c:v>2.59</c:v>
                </c:pt>
                <c:pt idx="22">
                  <c:v>1.98</c:v>
                </c:pt>
                <c:pt idx="23">
                  <c:v>1.43</c:v>
                </c:pt>
                <c:pt idx="24">
                  <c:v>1.02</c:v>
                </c:pt>
                <c:pt idx="25">
                  <c:v>1.02</c:v>
                </c:pt>
                <c:pt idx="26">
                  <c:v>0.98</c:v>
                </c:pt>
                <c:pt idx="27">
                  <c:v>0.95</c:v>
                </c:pt>
                <c:pt idx="28">
                  <c:v>0.91</c:v>
                </c:pt>
                <c:pt idx="29">
                  <c:v>0.88</c:v>
                </c:pt>
                <c:pt idx="30">
                  <c:v>0.85</c:v>
                </c:pt>
                <c:pt idx="31">
                  <c:v>0.79</c:v>
                </c:pt>
                <c:pt idx="32">
                  <c:v>0.76</c:v>
                </c:pt>
                <c:pt idx="33">
                  <c:v>0.74</c:v>
                </c:pt>
                <c:pt idx="34">
                  <c:v>0.72</c:v>
                </c:pt>
                <c:pt idx="35">
                  <c:v>0.7</c:v>
                </c:pt>
                <c:pt idx="36">
                  <c:v>0.68</c:v>
                </c:pt>
                <c:pt idx="37">
                  <c:v>0.65</c:v>
                </c:pt>
                <c:pt idx="38">
                  <c:v>0.64</c:v>
                </c:pt>
                <c:pt idx="39">
                  <c:v>0.63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538-49E9-B18C-67E2FD99D0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N2 (Packets/sec)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Sheet1!$C$2:$C$41</c:f>
              <c:numCache>
                <c:formatCode>General</c:formatCode>
                <c:ptCount val="40"/>
                <c:pt idx="0">
                  <c:v>4.82</c:v>
                </c:pt>
                <c:pt idx="1">
                  <c:v>8.89</c:v>
                </c:pt>
                <c:pt idx="2">
                  <c:v>12.24</c:v>
                </c:pt>
                <c:pt idx="3">
                  <c:v>14.91</c:v>
                </c:pt>
                <c:pt idx="4">
                  <c:v>16.88</c:v>
                </c:pt>
                <c:pt idx="5">
                  <c:v>18.27</c:v>
                </c:pt>
                <c:pt idx="6">
                  <c:v>19.100000000000001</c:v>
                </c:pt>
                <c:pt idx="7">
                  <c:v>19.05</c:v>
                </c:pt>
                <c:pt idx="8">
                  <c:v>18.77</c:v>
                </c:pt>
                <c:pt idx="9">
                  <c:v>18.02</c:v>
                </c:pt>
                <c:pt idx="10">
                  <c:v>16.899999999999999</c:v>
                </c:pt>
                <c:pt idx="11">
                  <c:v>15.55</c:v>
                </c:pt>
                <c:pt idx="12">
                  <c:v>13.87</c:v>
                </c:pt>
                <c:pt idx="13">
                  <c:v>12.13</c:v>
                </c:pt>
                <c:pt idx="14">
                  <c:v>10.69</c:v>
                </c:pt>
                <c:pt idx="15">
                  <c:v>9.0299999999999994</c:v>
                </c:pt>
                <c:pt idx="16">
                  <c:v>7.76</c:v>
                </c:pt>
                <c:pt idx="17">
                  <c:v>6.5</c:v>
                </c:pt>
                <c:pt idx="18">
                  <c:v>5.52</c:v>
                </c:pt>
                <c:pt idx="19">
                  <c:v>4.5</c:v>
                </c:pt>
                <c:pt idx="20">
                  <c:v>3.5</c:v>
                </c:pt>
                <c:pt idx="21">
                  <c:v>2.68</c:v>
                </c:pt>
                <c:pt idx="22">
                  <c:v>2.02</c:v>
                </c:pt>
                <c:pt idx="23">
                  <c:v>1.41</c:v>
                </c:pt>
                <c:pt idx="24">
                  <c:v>1.05</c:v>
                </c:pt>
                <c:pt idx="25">
                  <c:v>0.96</c:v>
                </c:pt>
                <c:pt idx="26">
                  <c:v>0.92</c:v>
                </c:pt>
                <c:pt idx="27">
                  <c:v>0.88</c:v>
                </c:pt>
                <c:pt idx="28">
                  <c:v>0.85</c:v>
                </c:pt>
                <c:pt idx="29">
                  <c:v>0.82</c:v>
                </c:pt>
                <c:pt idx="30">
                  <c:v>0.79</c:v>
                </c:pt>
                <c:pt idx="31">
                  <c:v>0.8</c:v>
                </c:pt>
                <c:pt idx="32">
                  <c:v>0.78</c:v>
                </c:pt>
                <c:pt idx="33">
                  <c:v>0.76</c:v>
                </c:pt>
                <c:pt idx="34">
                  <c:v>0.73</c:v>
                </c:pt>
                <c:pt idx="35">
                  <c:v>0.71</c:v>
                </c:pt>
                <c:pt idx="36">
                  <c:v>0.69</c:v>
                </c:pt>
                <c:pt idx="37">
                  <c:v>0.67</c:v>
                </c:pt>
                <c:pt idx="38">
                  <c:v>0.65</c:v>
                </c:pt>
                <c:pt idx="39">
                  <c:v>0.64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538-49E9-B18C-67E2FD99D0F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N3 (Packets/sec)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Sheet1!$A$2:$A$41</c:f>
              <c:numCache>
                <c:formatCode>General</c:formatCode>
                <c:ptCount val="4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</c:numCache>
            </c:numRef>
          </c:xVal>
          <c:yVal>
            <c:numRef>
              <c:f>Sheet1!$D$2:$D$41</c:f>
              <c:numCache>
                <c:formatCode>General</c:formatCode>
                <c:ptCount val="40"/>
                <c:pt idx="0">
                  <c:v>5.03</c:v>
                </c:pt>
                <c:pt idx="1">
                  <c:v>9.9600000000000009</c:v>
                </c:pt>
                <c:pt idx="2">
                  <c:v>14.95</c:v>
                </c:pt>
                <c:pt idx="3">
                  <c:v>19.97</c:v>
                </c:pt>
                <c:pt idx="4">
                  <c:v>25</c:v>
                </c:pt>
                <c:pt idx="5">
                  <c:v>29.99</c:v>
                </c:pt>
                <c:pt idx="6">
                  <c:v>34.979999999999997</c:v>
                </c:pt>
                <c:pt idx="7">
                  <c:v>40.07</c:v>
                </c:pt>
                <c:pt idx="8">
                  <c:v>45.03</c:v>
                </c:pt>
                <c:pt idx="9">
                  <c:v>49.97</c:v>
                </c:pt>
                <c:pt idx="10">
                  <c:v>55.01</c:v>
                </c:pt>
                <c:pt idx="11">
                  <c:v>60.05</c:v>
                </c:pt>
                <c:pt idx="12">
                  <c:v>65.150000000000006</c:v>
                </c:pt>
                <c:pt idx="13">
                  <c:v>65.11</c:v>
                </c:pt>
                <c:pt idx="14">
                  <c:v>63.84</c:v>
                </c:pt>
                <c:pt idx="15">
                  <c:v>62.7</c:v>
                </c:pt>
                <c:pt idx="16">
                  <c:v>60.98</c:v>
                </c:pt>
                <c:pt idx="17">
                  <c:v>59.11</c:v>
                </c:pt>
                <c:pt idx="18">
                  <c:v>56.72</c:v>
                </c:pt>
                <c:pt idx="19">
                  <c:v>54.54</c:v>
                </c:pt>
                <c:pt idx="20">
                  <c:v>52.21</c:v>
                </c:pt>
                <c:pt idx="21">
                  <c:v>49.36</c:v>
                </c:pt>
                <c:pt idx="22">
                  <c:v>46.01</c:v>
                </c:pt>
                <c:pt idx="23">
                  <c:v>42.92</c:v>
                </c:pt>
                <c:pt idx="24">
                  <c:v>39.799999999999997</c:v>
                </c:pt>
                <c:pt idx="25">
                  <c:v>39.880000000000003</c:v>
                </c:pt>
                <c:pt idx="26">
                  <c:v>39.96</c:v>
                </c:pt>
                <c:pt idx="27">
                  <c:v>40.020000000000003</c:v>
                </c:pt>
                <c:pt idx="28">
                  <c:v>40.08</c:v>
                </c:pt>
                <c:pt idx="29">
                  <c:v>40.14</c:v>
                </c:pt>
                <c:pt idx="30">
                  <c:v>40.21</c:v>
                </c:pt>
                <c:pt idx="31">
                  <c:v>40.25</c:v>
                </c:pt>
                <c:pt idx="32">
                  <c:v>40.299999999999997</c:v>
                </c:pt>
                <c:pt idx="33">
                  <c:v>40.340000000000003</c:v>
                </c:pt>
                <c:pt idx="34">
                  <c:v>40.39</c:v>
                </c:pt>
                <c:pt idx="35">
                  <c:v>40.43</c:v>
                </c:pt>
                <c:pt idx="36">
                  <c:v>40.47</c:v>
                </c:pt>
                <c:pt idx="37">
                  <c:v>40.51</c:v>
                </c:pt>
                <c:pt idx="38">
                  <c:v>40.549999999999997</c:v>
                </c:pt>
                <c:pt idx="39">
                  <c:v>40.57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538-49E9-B18C-67E2FD99D0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2928704"/>
        <c:axId val="1412920384"/>
      </c:scatterChart>
      <c:valAx>
        <c:axId val="1412928704"/>
        <c:scaling>
          <c:orientation val="minMax"/>
          <c:max val="2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Source Rate (Pkts/sec)</a:t>
                </a:r>
              </a:p>
            </c:rich>
          </c:tx>
          <c:layout>
            <c:manualLayout>
              <c:xMode val="edge"/>
              <c:yMode val="edge"/>
              <c:x val="0.36459401922374113"/>
              <c:y val="0.888643803455831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0384"/>
        <c:crosses val="autoZero"/>
        <c:crossBetween val="midCat"/>
      </c:valAx>
      <c:valAx>
        <c:axId val="1412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just" rtl="0"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IN"/>
                  <a:t>Throughput (Pkts/sec)</a:t>
                </a:r>
              </a:p>
            </c:rich>
          </c:tx>
          <c:layout>
            <c:manualLayout>
              <c:xMode val="edge"/>
              <c:yMode val="edge"/>
              <c:x val="4.2530020402772949E-2"/>
              <c:y val="0.265629635969416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just" rtl="0"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12928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046877016909769"/>
          <c:y val="0.81152424517079247"/>
          <c:w val="0.72562705724796706"/>
          <c:h val="6.6751756075454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Rac121</b:Tag>
    <b:SourceType>JournalArticle</b:SourceType>
    <b:Guid>{29A0BC74-8109-4AB5-823B-E8E7B69B8845}</b:Guid>
    <b:Author>
      <b:Author>
        <b:NameList>
          <b:Person>
            <b:Last>Srivastava</b:Last>
            <b:First>Rachit</b:First>
          </b:Person>
          <b:Person>
            <b:Last>Kumar</b:Last>
            <b:First>Anurag</b:First>
          </b:Person>
        </b:NameList>
      </b:Author>
    </b:Author>
    <b:Title>Performance Analysis of Beacon-Less IEEE 802.15.4 Multi-Hop Networks</b:Title>
    <b:Year>2012</b:Year>
    <b:JournalName>International Conference on Communication Systems and Networks (COMSNETS)</b:JournalName>
    <b:RefOrder>2</b:RefOrder>
  </b:Source>
  <b:Source>
    <b:Tag>Lad11</b:Tag>
    <b:SourceType>Report</b:SourceType>
    <b:Guid>{0538378B-D97D-4F2F-BE5F-399C0F2992B7}</b:Guid>
    <b:Title>An Analytical Performance Model for Beaconless</b:Title>
    <b:Year>2011</b:Year>
    <b:Publisher>Master’s Thesis, IISc</b:Publisher>
    <b:City>Bangalore</b:City>
    <b:Author>
      <b:Author>
        <b:NameList>
          <b:Person>
            <b:Last>Ladwa</b:Last>
            <b:Middle>Motilal</b:Middle>
            <b:First>Sanjay</b:First>
          </b:Person>
          <b:Person>
            <b:Last>Kumar</b:Last>
            <b:First>Anurag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F143FF5-1CF4-4AE5-BE79-587DB69CC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17</Pages>
  <Words>3802</Words>
  <Characters>21672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 Gudigar</dc:creator>
  <cp:keywords/>
  <dc:description/>
  <cp:lastModifiedBy>Amruth Gudigar</cp:lastModifiedBy>
  <cp:revision>45</cp:revision>
  <dcterms:created xsi:type="dcterms:W3CDTF">2023-03-27T03:34:00Z</dcterms:created>
  <dcterms:modified xsi:type="dcterms:W3CDTF">2023-03-27T06:17:00Z</dcterms:modified>
</cp:coreProperties>
</file>