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6963B5" w:rsidRDefault="00A6439B" w:rsidP="005D68CB">
      <w:pPr>
        <w:jc w:val="center"/>
        <w:rPr>
          <w:rFonts w:ascii="Arial" w:hAnsi="Arial" w:cs="Arial"/>
          <w:b/>
          <w:color w:val="0070C0"/>
          <w:sz w:val="32"/>
          <w:szCs w:val="32"/>
        </w:rPr>
      </w:pPr>
      <w:r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285115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94C7EE" id="Straight Connector 9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2.45pt" to="46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" strokecolor="#4579b8 [3044]" strokeweight="1.5pt"/>
            </w:pict>
          </mc:Fallback>
        </mc:AlternateContent>
      </w:r>
      <w:r w:rsidR="0034757F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>S</w:t>
      </w:r>
      <w:r w:rsidR="00B55C3B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>ink</w:t>
      </w:r>
      <w:r w:rsidR="0034757F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 xml:space="preserve"> H</w:t>
      </w:r>
      <w:r w:rsidR="00B55C3B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>ole</w:t>
      </w:r>
      <w:r w:rsidR="0034757F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 xml:space="preserve"> A</w:t>
      </w:r>
      <w:r w:rsidR="00B55C3B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>ttack</w:t>
      </w:r>
      <w:r w:rsidR="0034757F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 xml:space="preserve"> </w:t>
      </w:r>
      <w:r w:rsidR="00B55C3B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>in</w:t>
      </w:r>
      <w:r w:rsidR="0034757F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 xml:space="preserve"> MANET </w:t>
      </w:r>
      <w:r w:rsidR="00B55C3B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>using</w:t>
      </w:r>
      <w:r w:rsidR="0034757F" w:rsidRPr="006963B5">
        <w:rPr>
          <w:rFonts w:ascii="Arial" w:hAnsi="Arial" w:cs="Arial"/>
          <w:b/>
          <w:noProof/>
          <w:color w:val="0070C0"/>
          <w:sz w:val="32"/>
          <w:szCs w:val="32"/>
          <w:lang w:eastAsia="en-IN"/>
        </w:rPr>
        <w:t xml:space="preserve"> DSR</w:t>
      </w:r>
    </w:p>
    <w:p w:rsidR="00DD2859" w:rsidRPr="006963B5" w:rsidRDefault="00DD2859" w:rsidP="00A552D7">
      <w:pPr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b/>
          <w:bCs/>
          <w:color w:val="4F81BD" w:themeColor="accent1"/>
          <w:sz w:val="20"/>
          <w:szCs w:val="20"/>
        </w:rPr>
        <w:t>Software U</w:t>
      </w:r>
      <w:bookmarkStart w:id="0" w:name="_GoBack"/>
      <w:bookmarkEnd w:id="0"/>
      <w:r w:rsidRPr="006963B5">
        <w:rPr>
          <w:rFonts w:ascii="Arial" w:hAnsi="Arial" w:cs="Arial"/>
          <w:b/>
          <w:bCs/>
          <w:color w:val="4F81BD" w:themeColor="accent1"/>
          <w:sz w:val="20"/>
          <w:szCs w:val="20"/>
        </w:rPr>
        <w:t>sed:</w:t>
      </w:r>
      <w:r w:rsidRPr="006963B5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6963B5">
        <w:rPr>
          <w:rFonts w:ascii="Arial" w:hAnsi="Arial" w:cs="Arial"/>
          <w:bCs/>
          <w:color w:val="000000"/>
          <w:sz w:val="20"/>
          <w:szCs w:val="20"/>
        </w:rPr>
        <w:t>NetSim</w:t>
      </w:r>
      <w:proofErr w:type="spellEnd"/>
      <w:r w:rsidRPr="006963B5">
        <w:rPr>
          <w:rFonts w:ascii="Arial" w:hAnsi="Arial" w:cs="Arial"/>
          <w:bCs/>
          <w:color w:val="000000"/>
          <w:sz w:val="20"/>
          <w:szCs w:val="20"/>
        </w:rPr>
        <w:t xml:space="preserve"> Standard v10</w:t>
      </w:r>
      <w:r w:rsidR="00B55311">
        <w:rPr>
          <w:rFonts w:ascii="Arial" w:hAnsi="Arial" w:cs="Arial"/>
          <w:bCs/>
          <w:color w:val="000000"/>
          <w:sz w:val="20"/>
          <w:szCs w:val="20"/>
        </w:rPr>
        <w:t>.1</w:t>
      </w:r>
      <w:r w:rsidR="00044365" w:rsidRPr="006963B5">
        <w:rPr>
          <w:rFonts w:ascii="Arial" w:hAnsi="Arial" w:cs="Arial"/>
          <w:bCs/>
          <w:color w:val="000000"/>
          <w:sz w:val="20"/>
          <w:szCs w:val="20"/>
        </w:rPr>
        <w:t xml:space="preserve"> (32-bit)</w:t>
      </w:r>
      <w:r w:rsidRPr="006963B5">
        <w:rPr>
          <w:rFonts w:ascii="Arial" w:hAnsi="Arial" w:cs="Arial"/>
          <w:bCs/>
          <w:color w:val="000000"/>
          <w:sz w:val="20"/>
          <w:szCs w:val="20"/>
        </w:rPr>
        <w:t>, Visual Studio 2015</w:t>
      </w:r>
    </w:p>
    <w:p w:rsidR="00426825" w:rsidRPr="006963B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6963B5">
        <w:rPr>
          <w:rFonts w:ascii="Arial" w:hAnsi="Arial" w:cs="Arial"/>
          <w:sz w:val="20"/>
          <w:szCs w:val="20"/>
        </w:rPr>
        <w:t xml:space="preserve">as a specific node and receives </w:t>
      </w:r>
      <w:r w:rsidRPr="006963B5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6963B5">
        <w:rPr>
          <w:rFonts w:ascii="Arial" w:hAnsi="Arial" w:cs="Arial"/>
          <w:sz w:val="20"/>
          <w:szCs w:val="20"/>
        </w:rPr>
        <w:t>Sinkhole attacks affect</w:t>
      </w:r>
      <w:r w:rsidRPr="006963B5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Pr="006963B5" w:rsidRDefault="00CD41D3" w:rsidP="006963B5">
      <w:pPr>
        <w:spacing w:after="0"/>
        <w:jc w:val="both"/>
        <w:rPr>
          <w:rFonts w:ascii="Arial" w:hAnsi="Arial" w:cs="Arial"/>
          <w:b/>
          <w:color w:val="4F81BD" w:themeColor="accent1"/>
          <w:sz w:val="20"/>
          <w:szCs w:val="20"/>
        </w:rPr>
      </w:pPr>
      <w:r w:rsidRPr="006963B5">
        <w:rPr>
          <w:rFonts w:ascii="Arial" w:hAnsi="Arial" w:cs="Arial"/>
          <w:b/>
          <w:color w:val="4F81BD" w:themeColor="accent1"/>
          <w:sz w:val="20"/>
          <w:szCs w:val="20"/>
        </w:rPr>
        <w:t>Implementation in DSR: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6963B5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6963B5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proofErr w:type="spellStart"/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proofErr w:type="spellEnd"/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2A2941" w:rsidRPr="0073069E" w:rsidRDefault="002A2941" w:rsidP="00DD285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6963B5" w:rsidRDefault="00A868BC" w:rsidP="00DD2859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6963B5">
        <w:rPr>
          <w:rFonts w:ascii="Consolas" w:hAnsi="Consolas" w:cs="Arial"/>
          <w:color w:val="FF0000"/>
          <w:sz w:val="20"/>
          <w:szCs w:val="20"/>
        </w:rPr>
        <w:t>fn_NetSim_DSR_MaliciousNode</w:t>
      </w:r>
      <w:proofErr w:type="spellEnd"/>
      <w:r w:rsidRPr="006963B5">
        <w:rPr>
          <w:rFonts w:ascii="Consolas" w:hAnsi="Consolas" w:cs="Arial"/>
          <w:color w:val="FF0000"/>
          <w:sz w:val="20"/>
          <w:szCs w:val="20"/>
        </w:rPr>
        <w:t>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6963B5" w:rsidRDefault="00A868BC" w:rsidP="00DD2859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6963B5">
        <w:rPr>
          <w:rFonts w:ascii="Consolas" w:hAnsi="Consolas" w:cs="Arial"/>
          <w:color w:val="FF0000"/>
          <w:sz w:val="20"/>
          <w:szCs w:val="20"/>
        </w:rPr>
        <w:t>fn_NetSim_DSR_MaliciousRouteAddToCache</w:t>
      </w:r>
      <w:proofErr w:type="spellEnd"/>
      <w:r w:rsidRPr="006963B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6963B5" w:rsidRDefault="00A868BC" w:rsidP="00DD2859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proofErr w:type="spellStart"/>
      <w:r w:rsidRPr="006963B5">
        <w:rPr>
          <w:rFonts w:ascii="Consolas" w:hAnsi="Consolas" w:cs="Arial"/>
          <w:color w:val="FF0000"/>
          <w:sz w:val="20"/>
          <w:szCs w:val="20"/>
        </w:rPr>
        <w:t>fn_NetSim_DSR_MaliciousProcessSourceRouteOption</w:t>
      </w:r>
      <w:proofErr w:type="spellEnd"/>
      <w:r w:rsidRPr="006963B5">
        <w:rPr>
          <w:rFonts w:ascii="Consolas" w:hAnsi="Consolas" w:cs="Arial"/>
          <w:color w:val="FF0000"/>
          <w:sz w:val="20"/>
          <w:szCs w:val="20"/>
        </w:rPr>
        <w:t>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proofErr w:type="spellStart"/>
      <w:r w:rsidRPr="0073069E">
        <w:rPr>
          <w:rFonts w:ascii="Arial" w:hAnsi="Arial" w:cs="Arial"/>
          <w:color w:val="FF0000"/>
          <w:sz w:val="20"/>
          <w:szCs w:val="20"/>
        </w:rPr>
        <w:t>fn_NetSim_DSR_</w:t>
      </w:r>
      <w:proofErr w:type="gramStart"/>
      <w:r w:rsidRPr="0073069E">
        <w:rPr>
          <w:rFonts w:ascii="Arial" w:hAnsi="Arial" w:cs="Arial"/>
          <w:color w:val="FF0000"/>
          <w:sz w:val="20"/>
          <w:szCs w:val="20"/>
        </w:rPr>
        <w:t>MaliciousNode</w:t>
      </w:r>
      <w:proofErr w:type="spellEnd"/>
      <w:r w:rsidRPr="0073069E">
        <w:rPr>
          <w:rFonts w:ascii="Arial" w:hAnsi="Arial" w:cs="Arial"/>
          <w:color w:val="FF0000"/>
          <w:sz w:val="20"/>
          <w:szCs w:val="20"/>
        </w:rPr>
        <w:t>(</w:t>
      </w:r>
      <w:proofErr w:type="gramEnd"/>
      <w:r w:rsidRPr="0073069E">
        <w:rPr>
          <w:rFonts w:ascii="Arial" w:hAnsi="Arial" w:cs="Arial"/>
          <w:color w:val="FF0000"/>
          <w:sz w:val="20"/>
          <w:szCs w:val="20"/>
        </w:rPr>
        <w:t xml:space="preserve">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196EEB" w:rsidRPr="00DD2859" w:rsidRDefault="00196EEB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Default="00A552D7" w:rsidP="00A9435B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196EEB">
        <w:rPr>
          <w:rFonts w:ascii="Arial" w:hAnsi="Arial" w:cs="Arial"/>
          <w:color w:val="4F81BD" w:themeColor="accent1"/>
          <w:sz w:val="20"/>
          <w:szCs w:val="20"/>
        </w:rPr>
        <w:t>Steps:</w:t>
      </w:r>
      <w:r w:rsidR="00A9435B" w:rsidRPr="00196EEB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</w:p>
    <w:p w:rsidR="00196EEB" w:rsidRPr="00196EEB" w:rsidRDefault="00196EEB" w:rsidP="00196EEB">
      <w:pPr>
        <w:rPr>
          <w:lang w:val="en-US"/>
        </w:rPr>
      </w:pP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0836AC">
        <w:rPr>
          <w:rFonts w:ascii="Arial" w:hAnsi="Arial" w:cs="Arial"/>
          <w:sz w:val="20"/>
          <w:szCs w:val="20"/>
        </w:rPr>
        <w:t>Code</w:t>
      </w:r>
      <w:r w:rsidR="00966FBF" w:rsidRPr="0073069E">
        <w:rPr>
          <w:rFonts w:ascii="Arial" w:hAnsi="Arial" w:cs="Arial"/>
          <w:sz w:val="20"/>
          <w:szCs w:val="20"/>
        </w:rPr>
        <w:t xml:space="preserve">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D74FCB">
        <w:rPr>
          <w:rFonts w:ascii="Arial" w:hAnsi="Arial" w:cs="Arial"/>
          <w:sz w:val="20"/>
          <w:szCs w:val="20"/>
        </w:rPr>
        <w:t xml:space="preserve"> 2015</w:t>
      </w:r>
      <w:r w:rsidR="00966FBF" w:rsidRPr="0073069E">
        <w:rPr>
          <w:rFonts w:ascii="Arial" w:hAnsi="Arial" w:cs="Arial"/>
          <w:sz w:val="20"/>
          <w:szCs w:val="20"/>
        </w:rPr>
        <w:t>.</w:t>
      </w:r>
    </w:p>
    <w:p w:rsidR="00D23B9D" w:rsidRPr="0073069E" w:rsidRDefault="00D23B9D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</w:p>
    <w:p w:rsidR="00831AE5" w:rsidRDefault="000836AC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74295</wp:posOffset>
            </wp:positionV>
            <wp:extent cx="4457700" cy="1114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C72A91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57728" behindDoc="1" locked="0" layoutInCell="1" allowOverlap="1" wp14:anchorId="243443C5" wp14:editId="04189691">
            <wp:simplePos x="0" y="0"/>
            <wp:positionH relativeFrom="column">
              <wp:posOffset>555692</wp:posOffset>
            </wp:positionH>
            <wp:positionV relativeFrom="paragraph">
              <wp:posOffset>115881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769" cy="1820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B3E004" wp14:editId="39A5D6E4">
                <wp:simplePos x="0" y="0"/>
                <wp:positionH relativeFrom="column">
                  <wp:posOffset>1923691</wp:posOffset>
                </wp:positionH>
                <wp:positionV relativeFrom="paragraph">
                  <wp:posOffset>70557</wp:posOffset>
                </wp:positionV>
                <wp:extent cx="1026543" cy="857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DEBBF9" id="Rectangle 2" o:spid="_x0000_s1026" style="position:absolute;margin-left:151.45pt;margin-top:5.55pt;width:80.85pt;height:6.75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" filled="f" strokecolor="red" strokeweight="1pt"/>
            </w:pict>
          </mc:Fallback>
        </mc:AlternateContent>
      </w: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836AC" w:rsidRDefault="000836AC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C72A91" w:rsidRDefault="00C72A91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C72A91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8752" behindDoc="1" locked="0" layoutInCell="1" allowOverlap="1" wp14:anchorId="22DB8C6E" wp14:editId="5BA72E94">
            <wp:simplePos x="0" y="0"/>
            <wp:positionH relativeFrom="column">
              <wp:posOffset>552091</wp:posOffset>
            </wp:positionH>
            <wp:positionV relativeFrom="paragraph">
              <wp:posOffset>124508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187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7306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196EEB" w:rsidRDefault="00196EE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C72A91" w:rsidRPr="0073069E" w:rsidRDefault="00C72A91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</w:t>
      </w:r>
      <w:proofErr w:type="spellStart"/>
      <w:r w:rsidRPr="0073069E">
        <w:rPr>
          <w:rFonts w:ascii="Arial" w:hAnsi="Arial" w:cs="Arial"/>
          <w:sz w:val="20"/>
          <w:szCs w:val="20"/>
        </w:rPr>
        <w:t>NetSim</w:t>
      </w:r>
      <w:proofErr w:type="spellEnd"/>
      <w:r w:rsidRPr="0073069E">
        <w:rPr>
          <w:rFonts w:ascii="Arial" w:hAnsi="Arial" w:cs="Arial"/>
          <w:sz w:val="20"/>
          <w:szCs w:val="20"/>
        </w:rPr>
        <w:t xml:space="preserve"> bin folder in the </w:t>
      </w:r>
      <w:proofErr w:type="spellStart"/>
      <w:r w:rsidRPr="0073069E">
        <w:rPr>
          <w:rFonts w:ascii="Arial" w:hAnsi="Arial" w:cs="Arial"/>
          <w:sz w:val="20"/>
          <w:szCs w:val="20"/>
        </w:rPr>
        <w:t>NetSim</w:t>
      </w:r>
      <w:proofErr w:type="spellEnd"/>
      <w:r w:rsidRPr="0073069E">
        <w:rPr>
          <w:rFonts w:ascii="Arial" w:hAnsi="Arial" w:cs="Arial"/>
          <w:sz w:val="20"/>
          <w:szCs w:val="20"/>
        </w:rPr>
        <w:t xml:space="preserve">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CA4C7D" w:rsidRPr="0073069E" w:rsidRDefault="000836AC" w:rsidP="00CA4C7D">
      <w:pPr>
        <w:pStyle w:val="ListParagrap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131445</wp:posOffset>
            </wp:positionV>
            <wp:extent cx="4524375" cy="27717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C7D" w:rsidRPr="0073069E" w:rsidRDefault="00CA4C7D" w:rsidP="00CA4C7D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D2859" w:rsidRDefault="00DD2859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0836AC" w:rsidRDefault="000836AC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74FCB" w:rsidRPr="0073069E" w:rsidRDefault="00D74FCB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For example, you can create a scenario as shown in the following screenshot:</w:t>
      </w:r>
    </w:p>
    <w:p w:rsidR="0073069E" w:rsidRDefault="000836AC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4BCF1E9D" wp14:editId="63D65C14">
            <wp:simplePos x="0" y="0"/>
            <wp:positionH relativeFrom="column">
              <wp:posOffset>457200</wp:posOffset>
            </wp:positionH>
            <wp:positionV relativeFrom="paragraph">
              <wp:posOffset>165735</wp:posOffset>
            </wp:positionV>
            <wp:extent cx="5196704" cy="1962150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199" cy="1965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0836AC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D464EBF" wp14:editId="3D47E6D5">
                <wp:simplePos x="0" y="0"/>
                <wp:positionH relativeFrom="column">
                  <wp:posOffset>3038475</wp:posOffset>
                </wp:positionH>
                <wp:positionV relativeFrom="paragraph">
                  <wp:posOffset>31750</wp:posOffset>
                </wp:positionV>
                <wp:extent cx="885825" cy="5238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23875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622CA" id="Oval 13" o:spid="_x0000_s1026" style="position:absolute;margin-left:239.25pt;margin-top:2.5pt;width:69.75pt;height:4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" filled="f" strokecolor="red" strokeweight="1.25pt"/>
            </w:pict>
          </mc:Fallback>
        </mc:AlternateContent>
      </w: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57EAB" w:rsidRDefault="00957EAB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715C98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Default="00196EEB" w:rsidP="00196EEB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  <w:lang w:val="en-US"/>
        </w:rPr>
      </w:pPr>
      <w:r w:rsidRPr="00196EEB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</w:t>
      </w: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nvironment P</w:t>
      </w:r>
      <w:r w:rsidR="003915CD" w:rsidRPr="00196EEB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roperties</w:t>
      </w:r>
    </w:p>
    <w:p w:rsidR="00196EEB" w:rsidRPr="00196EEB" w:rsidRDefault="00196EEB" w:rsidP="00196EEB">
      <w:pPr>
        <w:spacing w:after="0"/>
        <w:ind w:left="36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proofErr w:type="spellStart"/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715C98">
        <w:rPr>
          <w:rFonts w:ascii="Arial" w:hAnsi="Arial" w:cs="Arial"/>
          <w:sz w:val="20"/>
          <w:szCs w:val="20"/>
          <w:lang w:val="en-US"/>
        </w:rPr>
        <w:t>L</w:t>
      </w:r>
      <w:r w:rsidR="00A4399E" w:rsidRPr="0073069E">
        <w:rPr>
          <w:rFonts w:ascii="Arial" w:hAnsi="Arial" w:cs="Arial"/>
          <w:sz w:val="20"/>
          <w:szCs w:val="20"/>
          <w:lang w:val="en-US"/>
        </w:rPr>
        <w:t>oss</w:t>
      </w:r>
      <w:proofErr w:type="spellEnd"/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715C98">
        <w:rPr>
          <w:rFonts w:ascii="Arial" w:hAnsi="Arial" w:cs="Arial"/>
          <w:sz w:val="20"/>
          <w:szCs w:val="20"/>
          <w:lang w:val="en-US"/>
        </w:rPr>
        <w:t>L</w:t>
      </w:r>
      <w:r w:rsidRPr="0073069E">
        <w:rPr>
          <w:rFonts w:ascii="Arial" w:hAnsi="Arial" w:cs="Arial"/>
          <w:sz w:val="20"/>
          <w:szCs w:val="20"/>
          <w:lang w:val="en-US"/>
        </w:rPr>
        <w:t>oss</w:t>
      </w:r>
      <w:proofErr w:type="spellEnd"/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PathLoss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Exponent: 3.5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Run the Scenario.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614940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715C98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itself.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</w:p>
    <w:sectPr w:rsidR="00614940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44365"/>
    <w:rsid w:val="0005642D"/>
    <w:rsid w:val="000836AC"/>
    <w:rsid w:val="000C0812"/>
    <w:rsid w:val="00196EEB"/>
    <w:rsid w:val="002669FB"/>
    <w:rsid w:val="002A2941"/>
    <w:rsid w:val="002C2961"/>
    <w:rsid w:val="0034757F"/>
    <w:rsid w:val="003915CD"/>
    <w:rsid w:val="00404BB5"/>
    <w:rsid w:val="00426825"/>
    <w:rsid w:val="00492477"/>
    <w:rsid w:val="0054533E"/>
    <w:rsid w:val="00573C96"/>
    <w:rsid w:val="005D68CB"/>
    <w:rsid w:val="00614940"/>
    <w:rsid w:val="006963B5"/>
    <w:rsid w:val="0070160A"/>
    <w:rsid w:val="00715C98"/>
    <w:rsid w:val="0072401A"/>
    <w:rsid w:val="0073069E"/>
    <w:rsid w:val="008037F9"/>
    <w:rsid w:val="00831AE5"/>
    <w:rsid w:val="00857494"/>
    <w:rsid w:val="00957EAB"/>
    <w:rsid w:val="00966FBF"/>
    <w:rsid w:val="009A3743"/>
    <w:rsid w:val="00A4399E"/>
    <w:rsid w:val="00A552D7"/>
    <w:rsid w:val="00A6439B"/>
    <w:rsid w:val="00A868BC"/>
    <w:rsid w:val="00A9435B"/>
    <w:rsid w:val="00AF4078"/>
    <w:rsid w:val="00B55311"/>
    <w:rsid w:val="00B55C3B"/>
    <w:rsid w:val="00BB0DD8"/>
    <w:rsid w:val="00BB3973"/>
    <w:rsid w:val="00BE44E9"/>
    <w:rsid w:val="00C47CBE"/>
    <w:rsid w:val="00C72A91"/>
    <w:rsid w:val="00CA4C7D"/>
    <w:rsid w:val="00CC43EB"/>
    <w:rsid w:val="00CD41D3"/>
    <w:rsid w:val="00D23B9D"/>
    <w:rsid w:val="00D74FCB"/>
    <w:rsid w:val="00DC62FE"/>
    <w:rsid w:val="00DD2859"/>
    <w:rsid w:val="00E30CBC"/>
    <w:rsid w:val="00F16B71"/>
    <w:rsid w:val="00F3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B701DB-B6AC-4899-BC12-288B99C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CB2C5-8395-414F-B26E-DC1B549CD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UPAL</cp:lastModifiedBy>
  <cp:revision>58</cp:revision>
  <dcterms:created xsi:type="dcterms:W3CDTF">2016-04-15T06:00:00Z</dcterms:created>
  <dcterms:modified xsi:type="dcterms:W3CDTF">2017-11-13T10:05:00Z</dcterms:modified>
</cp:coreProperties>
</file>