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C2E0A" w14:textId="41540E27" w:rsidR="00025377" w:rsidRDefault="00E674DD" w:rsidP="00025377">
      <w:pPr>
        <w:bidi w:val="0"/>
        <w:jc w:val="both"/>
      </w:pPr>
      <w:r w:rsidRPr="00E674DD">
        <w:t>LoSST-AD:</w:t>
      </w:r>
    </w:p>
    <w:p w14:paraId="27E6BD38" w14:textId="2EDAA652" w:rsidR="0076081D" w:rsidRDefault="004B0835" w:rsidP="0076081D">
      <w:pPr>
        <w:pStyle w:val="a9"/>
        <w:numPr>
          <w:ilvl w:val="0"/>
          <w:numId w:val="1"/>
        </w:numPr>
        <w:bidi w:val="0"/>
        <w:jc w:val="both"/>
      </w:pPr>
      <w:r>
        <w:rPr>
          <w:rFonts w:ascii="Segoe UI" w:hAnsi="Segoe UI" w:cs="Segoe UI"/>
          <w:color w:val="000000"/>
          <w:shd w:val="clear" w:color="auto" w:fill="FFFFFF"/>
        </w:rPr>
        <w:t xml:space="preserve">corpus includes </w:t>
      </w:r>
      <w:r w:rsidR="00836EDA">
        <w:rPr>
          <w:rFonts w:ascii="Segoe UI" w:hAnsi="Segoe UI" w:cs="Segoe UI"/>
          <w:color w:val="000000"/>
          <w:shd w:val="clear" w:color="auto" w:fill="FFFFFF"/>
        </w:rPr>
        <w:t>135</w:t>
      </w:r>
      <w:r>
        <w:rPr>
          <w:rFonts w:ascii="Segoe UI" w:hAnsi="Segoe UI" w:cs="Segoe UI"/>
          <w:color w:val="000000"/>
          <w:shd w:val="clear" w:color="auto" w:fill="FFFFFF"/>
        </w:rPr>
        <w:t xml:space="preserve"> transcripts</w:t>
      </w:r>
      <w:r w:rsidR="00AA1ED2">
        <w:t xml:space="preserve"> - </w:t>
      </w:r>
      <w:r w:rsidR="0076081D">
        <w:t>public interviews with 20 famous</w:t>
      </w:r>
    </w:p>
    <w:p w14:paraId="0361FD5A" w14:textId="126F1247" w:rsidR="00E674DD" w:rsidRDefault="0076081D" w:rsidP="0076081D">
      <w:pPr>
        <w:pStyle w:val="a9"/>
        <w:numPr>
          <w:ilvl w:val="0"/>
          <w:numId w:val="1"/>
        </w:numPr>
        <w:bidi w:val="0"/>
        <w:jc w:val="both"/>
      </w:pPr>
      <w:r>
        <w:t>figures, half of whom will eventually be diagnosed with AD</w:t>
      </w:r>
      <w:r w:rsidR="00155416">
        <w:t xml:space="preserve">. They filter the corpus to be with 99 </w:t>
      </w:r>
      <w:r w:rsidR="00B77D38">
        <w:t>transcripts</w:t>
      </w:r>
      <w:r w:rsidR="00155416">
        <w:t>.</w:t>
      </w:r>
      <w:r w:rsidR="007744F1">
        <w:t xml:space="preserve"> See table 2. </w:t>
      </w:r>
      <w:r w:rsidR="00155416">
        <w:t xml:space="preserve"> </w:t>
      </w:r>
    </w:p>
    <w:p w14:paraId="0CAEF2EE" w14:textId="16823199" w:rsidR="00A774CA" w:rsidRPr="0072753B" w:rsidRDefault="00C73D61" w:rsidP="0072753B">
      <w:pPr>
        <w:pStyle w:val="a9"/>
        <w:numPr>
          <w:ilvl w:val="0"/>
          <w:numId w:val="1"/>
        </w:numPr>
        <w:bidi w:val="0"/>
        <w:jc w:val="both"/>
        <w:rPr>
          <w:rFonts w:ascii="Segoe UI" w:hAnsi="Segoe UI" w:cs="Segoe UI"/>
          <w:color w:val="000000"/>
          <w:shd w:val="clear" w:color="auto" w:fill="FFFFFF"/>
        </w:rPr>
      </w:pPr>
      <w:r>
        <w:rPr>
          <w:rFonts w:ascii="Segoe UI" w:hAnsi="Segoe UI" w:cs="Segoe UI"/>
          <w:color w:val="000000"/>
          <w:shd w:val="clear" w:color="auto" w:fill="FFFFFF"/>
        </w:rPr>
        <w:t xml:space="preserve">The study focuses on </w:t>
      </w:r>
      <w:r w:rsidR="00A774CA">
        <w:rPr>
          <w:rFonts w:ascii="Segoe UI" w:hAnsi="Segoe UI" w:cs="Segoe UI"/>
          <w:color w:val="000000"/>
          <w:shd w:val="clear" w:color="auto" w:fill="FFFFFF"/>
        </w:rPr>
        <w:t xml:space="preserve">vocabulary richness features such as Brunet index, hapax legomena, </w:t>
      </w:r>
      <w:r w:rsidR="00A774CA">
        <w:rPr>
          <w:rFonts w:ascii="Segoe UI" w:hAnsi="Segoe UI" w:cs="Segoe UI"/>
          <w:color w:val="000000"/>
          <w:shd w:val="clear" w:color="auto" w:fill="FFFFFF"/>
        </w:rPr>
        <w:t>type: token</w:t>
      </w:r>
      <w:r w:rsidR="00A774CA">
        <w:rPr>
          <w:rFonts w:ascii="Segoe UI" w:hAnsi="Segoe UI" w:cs="Segoe UI"/>
          <w:color w:val="000000"/>
          <w:shd w:val="clear" w:color="auto" w:fill="FFFFFF"/>
        </w:rPr>
        <w:t xml:space="preserve"> ratio, and word frequency</w:t>
      </w:r>
      <w:r w:rsidR="0072753B">
        <w:rPr>
          <w:rFonts w:ascii="Segoe UI" w:hAnsi="Segoe UI" w:cs="Segoe UI"/>
          <w:color w:val="000000"/>
          <w:shd w:val="clear" w:color="auto" w:fill="FFFFFF"/>
        </w:rPr>
        <w:t xml:space="preserve">; </w:t>
      </w:r>
      <w:r w:rsidR="0072753B" w:rsidRPr="0072753B">
        <w:rPr>
          <w:rFonts w:ascii="Segoe UI" w:hAnsi="Segoe UI" w:cs="Segoe UI"/>
          <w:color w:val="000000"/>
          <w:shd w:val="clear" w:color="auto" w:fill="FFFFFF"/>
        </w:rPr>
        <w:t>word length, the number of words used once</w:t>
      </w:r>
      <w:r w:rsidR="0072753B">
        <w:rPr>
          <w:rFonts w:ascii="Segoe UI" w:hAnsi="Segoe UI" w:cs="Segoe UI"/>
          <w:color w:val="000000"/>
          <w:shd w:val="clear" w:color="auto" w:fill="FFFFFF"/>
        </w:rPr>
        <w:t xml:space="preserve"> </w:t>
      </w:r>
      <w:r w:rsidR="0072753B" w:rsidRPr="0072753B">
        <w:rPr>
          <w:rFonts w:ascii="Segoe UI" w:hAnsi="Segoe UI" w:cs="Segoe UI"/>
          <w:color w:val="000000"/>
          <w:shd w:val="clear" w:color="auto" w:fill="FFFFFF"/>
        </w:rPr>
        <w:t>and twice, noun and adposition frequency, and uni</w:t>
      </w:r>
      <w:r w:rsidR="0072753B">
        <w:rPr>
          <w:rFonts w:ascii="Segoe UI" w:hAnsi="Segoe UI" w:cs="Segoe UI"/>
          <w:color w:val="000000"/>
          <w:shd w:val="clear" w:color="auto" w:fill="FFFFFF"/>
        </w:rPr>
        <w:t xml:space="preserve"> </w:t>
      </w:r>
      <w:r w:rsidR="0072753B" w:rsidRPr="0072753B">
        <w:rPr>
          <w:rFonts w:ascii="Segoe UI" w:hAnsi="Segoe UI" w:cs="Segoe UI"/>
          <w:color w:val="000000"/>
          <w:shd w:val="clear" w:color="auto" w:fill="FFFFFF"/>
        </w:rPr>
        <w:t>and bigram repetitions</w:t>
      </w:r>
      <w:r w:rsidR="00A774CA" w:rsidRPr="0072753B">
        <w:rPr>
          <w:rFonts w:ascii="Segoe UI" w:hAnsi="Segoe UI" w:cs="Segoe UI"/>
          <w:color w:val="000000"/>
          <w:shd w:val="clear" w:color="auto" w:fill="FFFFFF"/>
        </w:rPr>
        <w:t>.</w:t>
      </w:r>
    </w:p>
    <w:p w14:paraId="5C08CE69" w14:textId="079CE1A2" w:rsidR="00A774CA" w:rsidRDefault="00C36F4E" w:rsidP="00C36F4E">
      <w:pPr>
        <w:pStyle w:val="a9"/>
        <w:numPr>
          <w:ilvl w:val="0"/>
          <w:numId w:val="1"/>
        </w:numPr>
        <w:bidi w:val="0"/>
        <w:jc w:val="both"/>
      </w:pPr>
      <w:r>
        <w:t xml:space="preserve">Assumption: </w:t>
      </w:r>
      <w:r>
        <w:t>if the speaker cannot access</w:t>
      </w:r>
      <w:r>
        <w:t xml:space="preserve"> t</w:t>
      </w:r>
      <w:r>
        <w:t>he correct word, a simpler word, usually of higher</w:t>
      </w:r>
      <w:r>
        <w:t xml:space="preserve"> </w:t>
      </w:r>
      <w:r>
        <w:t>frequency and decreased length, tends to be used</w:t>
      </w:r>
      <w:r>
        <w:t xml:space="preserve"> </w:t>
      </w:r>
      <w:r>
        <w:t>instead</w:t>
      </w:r>
      <w:r>
        <w:t>.</w:t>
      </w:r>
    </w:p>
    <w:p w14:paraId="47943C6C" w14:textId="636D964D" w:rsidR="00585AFA" w:rsidRDefault="00280242" w:rsidP="00280242">
      <w:pPr>
        <w:pStyle w:val="a9"/>
        <w:numPr>
          <w:ilvl w:val="0"/>
          <w:numId w:val="1"/>
        </w:numPr>
        <w:bidi w:val="0"/>
        <w:jc w:val="both"/>
      </w:pPr>
      <w:r>
        <w:t>The speakers with AD often struggle to</w:t>
      </w:r>
      <w:r>
        <w:t xml:space="preserve"> </w:t>
      </w:r>
      <w:r>
        <w:t xml:space="preserve">find nouns, and therefore both noun and </w:t>
      </w:r>
      <w:r>
        <w:t xml:space="preserve">ad-position </w:t>
      </w:r>
      <w:r>
        <w:t>frequency can be affected</w:t>
      </w:r>
      <w:r w:rsidR="001679D0">
        <w:t>.</w:t>
      </w:r>
    </w:p>
    <w:p w14:paraId="793FC3A8" w14:textId="2EB8347A" w:rsidR="001679D0" w:rsidRDefault="00F5046E" w:rsidP="00F5046E">
      <w:pPr>
        <w:pStyle w:val="a9"/>
        <w:numPr>
          <w:ilvl w:val="0"/>
          <w:numId w:val="1"/>
        </w:numPr>
        <w:bidi w:val="0"/>
        <w:jc w:val="both"/>
      </w:pPr>
      <w:r>
        <w:t>Each AD participant</w:t>
      </w:r>
      <w:r w:rsidR="00BB3225">
        <w:t xml:space="preserve"> (10 total)</w:t>
      </w:r>
      <w:r>
        <w:t xml:space="preserve"> is matched with a control</w:t>
      </w:r>
      <w:r>
        <w:t xml:space="preserve"> </w:t>
      </w:r>
      <w:r>
        <w:t>participant (HC) based on demographic data</w:t>
      </w:r>
      <w:r w:rsidR="00BB3225">
        <w:t>.</w:t>
      </w:r>
    </w:p>
    <w:p w14:paraId="21013EAA" w14:textId="5CD6068D" w:rsidR="000135FC" w:rsidRDefault="00592670" w:rsidP="000135FC">
      <w:pPr>
        <w:pStyle w:val="a9"/>
        <w:numPr>
          <w:ilvl w:val="0"/>
          <w:numId w:val="1"/>
        </w:numPr>
        <w:bidi w:val="0"/>
        <w:jc w:val="both"/>
      </w:pPr>
      <w:r>
        <w:t xml:space="preserve">Data </w:t>
      </w:r>
      <w:r w:rsidR="00166791">
        <w:t>is aimed to be balance across sex, demographics, avg recording age</w:t>
      </w:r>
      <w:r w:rsidR="00B3119F">
        <w:t xml:space="preserve">. See </w:t>
      </w:r>
      <w:r w:rsidR="00EA44E1">
        <w:t>T</w:t>
      </w:r>
      <w:r w:rsidR="00B3119F">
        <w:t>able 1.</w:t>
      </w:r>
    </w:p>
    <w:p w14:paraId="659A1DF8" w14:textId="3447A0F7" w:rsidR="00D60030" w:rsidRDefault="00110B0F" w:rsidP="00D60030">
      <w:pPr>
        <w:pStyle w:val="a9"/>
        <w:numPr>
          <w:ilvl w:val="0"/>
          <w:numId w:val="1"/>
        </w:numPr>
        <w:bidi w:val="0"/>
        <w:jc w:val="both"/>
      </w:pPr>
      <w:r w:rsidRPr="00110B0F">
        <w:t>All interviews were manually transcribed</w:t>
      </w:r>
      <w:r>
        <w:t xml:space="preserve"> </w:t>
      </w:r>
      <w:r w:rsidR="00D60030">
        <w:t>e</w:t>
      </w:r>
      <w:r w:rsidR="00D60030">
        <w:t>xcluding the speech of the</w:t>
      </w:r>
    </w:p>
    <w:p w14:paraId="27463885" w14:textId="7CC7A002" w:rsidR="00B3119F" w:rsidRDefault="00F17CC2" w:rsidP="00D60030">
      <w:pPr>
        <w:pStyle w:val="a9"/>
        <w:bidi w:val="0"/>
        <w:jc w:val="both"/>
      </w:pPr>
      <w:r>
        <w:t>I</w:t>
      </w:r>
      <w:r w:rsidR="00D60030">
        <w:t>nterviewer</w:t>
      </w:r>
      <w:r>
        <w:t xml:space="preserve"> and direct quotes such as song lyrics. </w:t>
      </w:r>
    </w:p>
    <w:p w14:paraId="11C81DC5" w14:textId="7CD78A1D" w:rsidR="00C4279A" w:rsidRDefault="00C4279A" w:rsidP="00C4279A">
      <w:pPr>
        <w:pStyle w:val="a9"/>
        <w:numPr>
          <w:ilvl w:val="0"/>
          <w:numId w:val="1"/>
        </w:numPr>
        <w:bidi w:val="0"/>
        <w:jc w:val="both"/>
      </w:pPr>
      <w:r>
        <w:t>The transcripts included filled</w:t>
      </w:r>
      <w:r>
        <w:t xml:space="preserve"> </w:t>
      </w:r>
      <w:r>
        <w:t>pauses (such as “uh”), false starts, and stutter, but did</w:t>
      </w:r>
      <w:r>
        <w:t xml:space="preserve"> </w:t>
      </w:r>
      <w:r>
        <w:t>not include speech tempo related features, such as</w:t>
      </w:r>
      <w:r>
        <w:t xml:space="preserve"> </w:t>
      </w:r>
      <w:r>
        <w:t>the length of pauses</w:t>
      </w:r>
      <w:r w:rsidR="009B1136">
        <w:t>.</w:t>
      </w:r>
    </w:p>
    <w:p w14:paraId="6B347BB9" w14:textId="426D9EF8" w:rsidR="00D14182" w:rsidRDefault="00051F19" w:rsidP="00D14182">
      <w:pPr>
        <w:pStyle w:val="a9"/>
        <w:numPr>
          <w:ilvl w:val="0"/>
          <w:numId w:val="1"/>
        </w:numPr>
        <w:bidi w:val="0"/>
        <w:jc w:val="both"/>
      </w:pPr>
      <w:r w:rsidRPr="00051F19">
        <w:t>SpaCy and NLTK</w:t>
      </w:r>
      <w:r>
        <w:t xml:space="preserve"> are the major tools used to extract features from the transcripts. </w:t>
      </w:r>
    </w:p>
    <w:p w14:paraId="54617D5D" w14:textId="54A2672E" w:rsidR="00B71AF3" w:rsidRPr="000450E5" w:rsidRDefault="0006628D" w:rsidP="00B71AF3">
      <w:pPr>
        <w:pStyle w:val="a9"/>
        <w:numPr>
          <w:ilvl w:val="0"/>
          <w:numId w:val="1"/>
        </w:numPr>
        <w:bidi w:val="0"/>
        <w:jc w:val="both"/>
      </w:pPr>
      <w:r>
        <w:t xml:space="preserve">Experiments: </w:t>
      </w:r>
      <w:r>
        <w:rPr>
          <w:rFonts w:ascii="Segoe UI" w:hAnsi="Segoe UI" w:cs="Segoe UI"/>
          <w:color w:val="000000"/>
          <w:shd w:val="clear" w:color="auto" w:fill="FFFFFF"/>
        </w:rPr>
        <w:t>The first experiment involves comparing the earliest and latest recordings between the AD (Alzheimer's disease) and HC (healthy control) groups. The hypothesis is that based on previous literature, the change in the AD group should be more severe.</w:t>
      </w:r>
      <w:r w:rsidR="00DE7812">
        <w:rPr>
          <w:rFonts w:ascii="Segoe UI" w:hAnsi="Segoe UI" w:cs="Segoe UI"/>
          <w:color w:val="000000"/>
          <w:shd w:val="clear" w:color="auto" w:fill="FFFFFF"/>
        </w:rPr>
        <w:t xml:space="preserve"> They used </w:t>
      </w:r>
      <w:r w:rsidR="00BD67A7">
        <w:rPr>
          <w:rFonts w:ascii="Segoe UI" w:hAnsi="Segoe UI" w:cs="Segoe UI"/>
          <w:color w:val="000000"/>
          <w:shd w:val="clear" w:color="auto" w:fill="FFFFFF"/>
        </w:rPr>
        <w:t xml:space="preserve">two-tailed paired t-test for the </w:t>
      </w:r>
      <w:r w:rsidR="008075FC">
        <w:rPr>
          <w:rFonts w:ascii="Segoe UI" w:hAnsi="Segoe UI" w:cs="Segoe UI"/>
          <w:color w:val="000000"/>
          <w:shd w:val="clear" w:color="auto" w:fill="FFFFFF"/>
        </w:rPr>
        <w:t xml:space="preserve">features that were normally distributed and </w:t>
      </w:r>
      <w:r w:rsidR="00FF0DBB">
        <w:rPr>
          <w:rFonts w:ascii="Segoe UI" w:hAnsi="Segoe UI" w:cs="Segoe UI"/>
          <w:color w:val="000000"/>
          <w:shd w:val="clear" w:color="auto" w:fill="FFFFFF"/>
        </w:rPr>
        <w:t xml:space="preserve">two-tailed </w:t>
      </w:r>
      <w:r w:rsidR="008075FC">
        <w:rPr>
          <w:rFonts w:ascii="Segoe UI" w:hAnsi="Segoe UI" w:cs="Segoe UI"/>
          <w:color w:val="000000"/>
          <w:shd w:val="clear" w:color="auto" w:fill="FFFFFF"/>
        </w:rPr>
        <w:t xml:space="preserve">Wilcoxon  </w:t>
      </w:r>
      <w:r>
        <w:rPr>
          <w:rFonts w:ascii="Segoe UI" w:hAnsi="Segoe UI" w:cs="Segoe UI"/>
          <w:color w:val="000000"/>
          <w:shd w:val="clear" w:color="auto" w:fill="FFFFFF"/>
        </w:rPr>
        <w:t xml:space="preserve"> </w:t>
      </w:r>
      <w:r w:rsidR="00FF0DBB">
        <w:rPr>
          <w:rFonts w:ascii="Segoe UI" w:hAnsi="Segoe UI" w:cs="Segoe UI"/>
          <w:color w:val="000000"/>
          <w:shd w:val="clear" w:color="auto" w:fill="FFFFFF"/>
        </w:rPr>
        <w:t>signed rank test for those are not.</w:t>
      </w:r>
      <w:r w:rsidR="008D343C">
        <w:rPr>
          <w:rFonts w:ascii="Segoe UI" w:hAnsi="Segoe UI" w:cs="Segoe UI"/>
          <w:color w:val="000000"/>
          <w:shd w:val="clear" w:color="auto" w:fill="FFFFFF"/>
        </w:rPr>
        <w:t xml:space="preserve"> </w:t>
      </w:r>
      <w:r>
        <w:rPr>
          <w:rFonts w:ascii="Segoe UI" w:hAnsi="Segoe UI" w:cs="Segoe UI"/>
          <w:color w:val="000000"/>
          <w:shd w:val="clear" w:color="auto" w:fill="FFFFFF"/>
        </w:rPr>
        <w:t>The second experiment focuses on investigating longitudinal changes in vocabulary richness concerning the time before diagnosis</w:t>
      </w:r>
      <w:r w:rsidR="00B21DDC">
        <w:rPr>
          <w:rFonts w:ascii="Segoe UI" w:hAnsi="Segoe UI" w:cs="Segoe UI"/>
          <w:color w:val="000000"/>
          <w:shd w:val="clear" w:color="auto" w:fill="FFFFFF"/>
        </w:rPr>
        <w:t xml:space="preserve">, </w:t>
      </w:r>
      <w:r w:rsidR="00BC01E3">
        <w:rPr>
          <w:rFonts w:ascii="Segoe UI" w:hAnsi="Segoe UI" w:cs="Segoe UI"/>
          <w:color w:val="000000"/>
          <w:shd w:val="clear" w:color="auto" w:fill="FFFFFF"/>
        </w:rPr>
        <w:t>they</w:t>
      </w:r>
      <w:r w:rsidR="00B21DDC">
        <w:rPr>
          <w:rFonts w:ascii="Segoe UI" w:hAnsi="Segoe UI" w:cs="Segoe UI"/>
          <w:color w:val="000000"/>
          <w:shd w:val="clear" w:color="auto" w:fill="FFFFFF"/>
        </w:rPr>
        <w:t xml:space="preserve"> used simple linear regression and got </w:t>
      </w:r>
      <w:r w:rsidR="00BC01E3">
        <w:rPr>
          <w:rFonts w:ascii="Segoe UI" w:hAnsi="Segoe UI" w:cs="Segoe UI"/>
          <w:color w:val="000000"/>
          <w:shd w:val="clear" w:color="auto" w:fill="FFFFFF"/>
        </w:rPr>
        <w:t>statistically</w:t>
      </w:r>
      <w:r w:rsidR="00B21DDC">
        <w:rPr>
          <w:rFonts w:ascii="Segoe UI" w:hAnsi="Segoe UI" w:cs="Segoe UI"/>
          <w:color w:val="000000"/>
          <w:shd w:val="clear" w:color="auto" w:fill="FFFFFF"/>
        </w:rPr>
        <w:t xml:space="preserve"> significant results with p-value lower than 0.05 for each one of the features</w:t>
      </w:r>
      <w:r>
        <w:rPr>
          <w:rFonts w:ascii="Segoe UI" w:hAnsi="Segoe UI" w:cs="Segoe UI"/>
          <w:color w:val="000000"/>
          <w:shd w:val="clear" w:color="auto" w:fill="FFFFFF"/>
        </w:rPr>
        <w:t>.</w:t>
      </w:r>
    </w:p>
    <w:p w14:paraId="55990E81" w14:textId="6CA2B507" w:rsidR="00964CE4" w:rsidRDefault="006763E3" w:rsidP="006763E3">
      <w:pPr>
        <w:pStyle w:val="a9"/>
        <w:numPr>
          <w:ilvl w:val="0"/>
          <w:numId w:val="1"/>
        </w:numPr>
        <w:bidi w:val="0"/>
        <w:jc w:val="both"/>
      </w:pPr>
      <w:r>
        <w:t>Results</w:t>
      </w:r>
      <w:r w:rsidR="00E3129D">
        <w:t xml:space="preserve"> </w:t>
      </w:r>
      <w:r w:rsidR="007312D8">
        <w:t xml:space="preserve">for exp1 </w:t>
      </w:r>
      <w:r w:rsidR="00E3129D">
        <w:t>shown</w:t>
      </w:r>
      <w:r>
        <w:t xml:space="preserve"> in </w:t>
      </w:r>
      <w:r w:rsidR="00EA44E1">
        <w:t>Table 3.</w:t>
      </w:r>
      <w:r w:rsidR="00A23EBC">
        <w:t xml:space="preserve"> More info in figure 3 </w:t>
      </w:r>
      <w:r w:rsidR="00644F5C">
        <w:t>in</w:t>
      </w:r>
      <w:r w:rsidR="00A23EBC">
        <w:t xml:space="preserve"> the paper.</w:t>
      </w:r>
    </w:p>
    <w:p w14:paraId="42EF6D29" w14:textId="7057A123" w:rsidR="00ED487C" w:rsidRDefault="000F6ADC" w:rsidP="00ED487C">
      <w:pPr>
        <w:pStyle w:val="a9"/>
        <w:numPr>
          <w:ilvl w:val="0"/>
          <w:numId w:val="1"/>
        </w:numPr>
        <w:bidi w:val="0"/>
        <w:jc w:val="both"/>
      </w:pPr>
      <w:r>
        <w:t>Results for exp2 shown in Figure 4.</w:t>
      </w:r>
    </w:p>
    <w:p w14:paraId="44B3CAE4" w14:textId="7C16E210" w:rsidR="008D2016" w:rsidRDefault="00100876" w:rsidP="00100876">
      <w:pPr>
        <w:pStyle w:val="a9"/>
        <w:numPr>
          <w:ilvl w:val="0"/>
          <w:numId w:val="1"/>
        </w:numPr>
        <w:bidi w:val="0"/>
        <w:jc w:val="both"/>
      </w:pPr>
      <w:r>
        <w:t>The corpus is available online at:</w:t>
      </w:r>
      <w:r>
        <w:t xml:space="preserve"> </w:t>
      </w:r>
      <w:hyperlink r:id="rId5" w:history="1">
        <w:r w:rsidR="00281AFD" w:rsidRPr="005A681C">
          <w:rPr>
            <w:rStyle w:val="Hyperlink"/>
          </w:rPr>
          <w:t>https://www.losst-ad.com</w:t>
        </w:r>
      </w:hyperlink>
    </w:p>
    <w:p w14:paraId="7703FC84" w14:textId="58A58231" w:rsidR="00281AFD" w:rsidRDefault="00281AFD" w:rsidP="00281AFD">
      <w:pPr>
        <w:pStyle w:val="a9"/>
        <w:numPr>
          <w:ilvl w:val="0"/>
          <w:numId w:val="1"/>
        </w:numPr>
        <w:bidi w:val="0"/>
        <w:jc w:val="both"/>
      </w:pPr>
      <w:r w:rsidRPr="00281AFD">
        <w:t>secondary data</w:t>
      </w:r>
      <w:r>
        <w:t xml:space="preserve"> as feature not a bug. They highly recommend </w:t>
      </w:r>
      <w:r w:rsidR="004739F8">
        <w:t xml:space="preserve">use of it, as it is already publicly and avoid discomfort from collecting directly from </w:t>
      </w:r>
      <w:r w:rsidR="00297B99">
        <w:t>individuals experiencing cognitive decline.</w:t>
      </w:r>
    </w:p>
    <w:p w14:paraId="2F1AA247" w14:textId="5CB42D85" w:rsidR="005D1698" w:rsidRDefault="002F0536" w:rsidP="002F0536">
      <w:pPr>
        <w:pStyle w:val="a9"/>
        <w:numPr>
          <w:ilvl w:val="0"/>
          <w:numId w:val="1"/>
        </w:numPr>
        <w:bidi w:val="0"/>
        <w:jc w:val="both"/>
      </w:pPr>
      <w:r>
        <w:t xml:space="preserve">The main </w:t>
      </w:r>
      <w:r w:rsidR="0097021B">
        <w:t>limitations</w:t>
      </w:r>
      <w:r>
        <w:t xml:space="preserve"> of this study are the small size of</w:t>
      </w:r>
      <w:r>
        <w:t xml:space="preserve"> t</w:t>
      </w:r>
      <w:r>
        <w:t>he dataset and the lack of medical information, such</w:t>
      </w:r>
      <w:r>
        <w:t xml:space="preserve"> </w:t>
      </w:r>
      <w:r>
        <w:t>as the year of diagnosis, stage or severity of the</w:t>
      </w:r>
      <w:r>
        <w:t xml:space="preserve"> </w:t>
      </w:r>
      <w:r>
        <w:t>disease, or any co-existing conditions.</w:t>
      </w:r>
    </w:p>
    <w:p w14:paraId="2A3FBBEE" w14:textId="77777777" w:rsidR="00964CE4" w:rsidRDefault="00964CE4" w:rsidP="00964CE4">
      <w:pPr>
        <w:bidi w:val="0"/>
        <w:jc w:val="both"/>
      </w:pPr>
    </w:p>
    <w:p w14:paraId="692A9387" w14:textId="77777777" w:rsidR="00964CE4" w:rsidRDefault="00964CE4" w:rsidP="00840B86">
      <w:pPr>
        <w:bidi w:val="0"/>
        <w:jc w:val="both"/>
      </w:pPr>
    </w:p>
    <w:p w14:paraId="10893776" w14:textId="77777777" w:rsidR="00964CE4" w:rsidRDefault="00964CE4" w:rsidP="00964CE4">
      <w:pPr>
        <w:bidi w:val="0"/>
        <w:jc w:val="both"/>
      </w:pPr>
    </w:p>
    <w:p w14:paraId="4BEF74A8" w14:textId="03E0B80A" w:rsidR="00964CE4" w:rsidRDefault="00520AFC" w:rsidP="00964CE4">
      <w:pPr>
        <w:bidi w:val="0"/>
        <w:jc w:val="both"/>
      </w:pPr>
      <w:r w:rsidRPr="00C341F3">
        <w:lastRenderedPageBreak/>
        <w:drawing>
          <wp:anchor distT="0" distB="0" distL="114300" distR="114300" simplePos="0" relativeHeight="251660288" behindDoc="0" locked="0" layoutInCell="1" allowOverlap="1" wp14:anchorId="608A352F" wp14:editId="21422283">
            <wp:simplePos x="0" y="0"/>
            <wp:positionH relativeFrom="column">
              <wp:posOffset>-483807</wp:posOffset>
            </wp:positionH>
            <wp:positionV relativeFrom="paragraph">
              <wp:posOffset>3310486</wp:posOffset>
            </wp:positionV>
            <wp:extent cx="6214745" cy="2125980"/>
            <wp:effectExtent l="12700" t="12700" r="8255" b="7620"/>
            <wp:wrapSquare wrapText="bothSides"/>
            <wp:docPr id="685264357" name="תמונה 1" descr="תמונה שמכילה טקסט, קבלה, גופן, צילום מס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64357" name="תמונה 1" descr="תמונה שמכילה טקסט, קבלה, גופן, צילום מסך&#10;&#10;תוכן שנוצר על-ידי בינה מלאכותית עשוי להיות שגוי."/>
                    <pic:cNvPicPr/>
                  </pic:nvPicPr>
                  <pic:blipFill>
                    <a:blip r:embed="rId6">
                      <a:extLst>
                        <a:ext uri="{28A0092B-C50C-407E-A947-70E740481C1C}">
                          <a14:useLocalDpi xmlns:a14="http://schemas.microsoft.com/office/drawing/2010/main" val="0"/>
                        </a:ext>
                      </a:extLst>
                    </a:blip>
                    <a:stretch>
                      <a:fillRect/>
                    </a:stretch>
                  </pic:blipFill>
                  <pic:spPr>
                    <a:xfrm>
                      <a:off x="0" y="0"/>
                      <a:ext cx="6214745" cy="21259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C341F3" w:rsidRPr="00964CE4">
        <w:drawing>
          <wp:anchor distT="0" distB="0" distL="114300" distR="114300" simplePos="0" relativeHeight="251658240" behindDoc="0" locked="0" layoutInCell="1" allowOverlap="1" wp14:anchorId="558FDC05" wp14:editId="780DA2A5">
            <wp:simplePos x="0" y="0"/>
            <wp:positionH relativeFrom="column">
              <wp:posOffset>-668655</wp:posOffset>
            </wp:positionH>
            <wp:positionV relativeFrom="paragraph">
              <wp:posOffset>71423</wp:posOffset>
            </wp:positionV>
            <wp:extent cx="3213100" cy="2857500"/>
            <wp:effectExtent l="12700" t="12700" r="12700" b="12700"/>
            <wp:wrapSquare wrapText="bothSides"/>
            <wp:docPr id="1026775728"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75728" name="תמונה 1" descr="תמונה שמכילה טקסט, צילום מסך, גופן&#10;&#10;תוכן שנוצר על-ידי בינה מלאכותית עשוי להיות שגוי."/>
                    <pic:cNvPicPr/>
                  </pic:nvPicPr>
                  <pic:blipFill>
                    <a:blip r:embed="rId7">
                      <a:extLst>
                        <a:ext uri="{28A0092B-C50C-407E-A947-70E740481C1C}">
                          <a14:useLocalDpi xmlns:a14="http://schemas.microsoft.com/office/drawing/2010/main" val="0"/>
                        </a:ext>
                      </a:extLst>
                    </a:blip>
                    <a:stretch>
                      <a:fillRect/>
                    </a:stretch>
                  </pic:blipFill>
                  <pic:spPr>
                    <a:xfrm>
                      <a:off x="0" y="0"/>
                      <a:ext cx="3213100" cy="2857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B44AD7" w:rsidRPr="007D42B4">
        <w:drawing>
          <wp:anchor distT="0" distB="0" distL="114300" distR="114300" simplePos="0" relativeHeight="251659264" behindDoc="0" locked="0" layoutInCell="1" allowOverlap="1" wp14:anchorId="65747C3C" wp14:editId="613EEAD1">
            <wp:simplePos x="0" y="0"/>
            <wp:positionH relativeFrom="column">
              <wp:posOffset>2685910</wp:posOffset>
            </wp:positionH>
            <wp:positionV relativeFrom="paragraph">
              <wp:posOffset>13300</wp:posOffset>
            </wp:positionV>
            <wp:extent cx="3340100" cy="2997200"/>
            <wp:effectExtent l="12700" t="12700" r="12700" b="12700"/>
            <wp:wrapSquare wrapText="bothSides"/>
            <wp:docPr id="220869153" name="תמונה 1" descr="תמונה שמכילה טקסט, גופן, צילום מסך, מסמ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69153" name="תמונה 1" descr="תמונה שמכילה טקסט, גופן, צילום מסך, מסמך&#10;&#10;תוכן שנוצר על-ידי בינה מלאכותית עשוי להיות שגוי."/>
                    <pic:cNvPicPr/>
                  </pic:nvPicPr>
                  <pic:blipFill>
                    <a:blip r:embed="rId8">
                      <a:extLst>
                        <a:ext uri="{28A0092B-C50C-407E-A947-70E740481C1C}">
                          <a14:useLocalDpi xmlns:a14="http://schemas.microsoft.com/office/drawing/2010/main" val="0"/>
                        </a:ext>
                      </a:extLst>
                    </a:blip>
                    <a:stretch>
                      <a:fillRect/>
                    </a:stretch>
                  </pic:blipFill>
                  <pic:spPr>
                    <a:xfrm>
                      <a:off x="0" y="0"/>
                      <a:ext cx="3340100" cy="2997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EF610CB" w14:textId="03777DB4" w:rsidR="00964CE4" w:rsidRDefault="00964CE4" w:rsidP="00964CE4">
      <w:pPr>
        <w:bidi w:val="0"/>
        <w:jc w:val="both"/>
      </w:pPr>
    </w:p>
    <w:p w14:paraId="39846D92" w14:textId="54D434C3" w:rsidR="00964CE4" w:rsidRDefault="00964CE4" w:rsidP="00964CE4">
      <w:pPr>
        <w:bidi w:val="0"/>
        <w:jc w:val="both"/>
      </w:pPr>
    </w:p>
    <w:p w14:paraId="5BE3D28D" w14:textId="43AD5ADC" w:rsidR="00964CE4" w:rsidRDefault="00964CE4" w:rsidP="00964CE4">
      <w:pPr>
        <w:bidi w:val="0"/>
        <w:jc w:val="both"/>
      </w:pPr>
    </w:p>
    <w:p w14:paraId="0992F178" w14:textId="245570C8" w:rsidR="00964CE4" w:rsidRDefault="00964CE4" w:rsidP="00964CE4">
      <w:pPr>
        <w:bidi w:val="0"/>
        <w:jc w:val="both"/>
      </w:pPr>
    </w:p>
    <w:p w14:paraId="51B7D901" w14:textId="67143185" w:rsidR="00964CE4" w:rsidRDefault="00964CE4" w:rsidP="00964CE4">
      <w:pPr>
        <w:bidi w:val="0"/>
        <w:jc w:val="both"/>
      </w:pPr>
    </w:p>
    <w:p w14:paraId="2A0B2A2A" w14:textId="5FF52045" w:rsidR="00964CE4" w:rsidRDefault="0036645C" w:rsidP="00964CE4">
      <w:pPr>
        <w:bidi w:val="0"/>
        <w:jc w:val="both"/>
      </w:pPr>
      <w:r w:rsidRPr="0036645C">
        <w:lastRenderedPageBreak/>
        <w:drawing>
          <wp:anchor distT="0" distB="0" distL="114300" distR="114300" simplePos="0" relativeHeight="251661312" behindDoc="0" locked="0" layoutInCell="1" allowOverlap="1" wp14:anchorId="59E3E489" wp14:editId="3BBE0EF3">
            <wp:simplePos x="0" y="0"/>
            <wp:positionH relativeFrom="column">
              <wp:posOffset>-711200</wp:posOffset>
            </wp:positionH>
            <wp:positionV relativeFrom="paragraph">
              <wp:posOffset>12700</wp:posOffset>
            </wp:positionV>
            <wp:extent cx="6768465" cy="5322570"/>
            <wp:effectExtent l="12700" t="12700" r="13335" b="11430"/>
            <wp:wrapSquare wrapText="bothSides"/>
            <wp:docPr id="1737265788" name="תמונה 1" descr="תמונה שמכילה טקסט, תרשים, קו, מפ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5788" name="תמונה 1" descr="תמונה שמכילה טקסט, תרשים, קו, מפה&#10;&#10;תוכן שנוצר על-ידי בינה מלאכותית עשוי להיות שגוי."/>
                    <pic:cNvPicPr/>
                  </pic:nvPicPr>
                  <pic:blipFill>
                    <a:blip r:embed="rId9">
                      <a:extLst>
                        <a:ext uri="{28A0092B-C50C-407E-A947-70E740481C1C}">
                          <a14:useLocalDpi xmlns:a14="http://schemas.microsoft.com/office/drawing/2010/main" val="0"/>
                        </a:ext>
                      </a:extLst>
                    </a:blip>
                    <a:stretch>
                      <a:fillRect/>
                    </a:stretch>
                  </pic:blipFill>
                  <pic:spPr>
                    <a:xfrm>
                      <a:off x="0" y="0"/>
                      <a:ext cx="6768465" cy="53225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5E910407" w14:textId="04FE38C6" w:rsidR="00964CE4" w:rsidRDefault="00964CE4" w:rsidP="00964CE4">
      <w:pPr>
        <w:bidi w:val="0"/>
        <w:jc w:val="both"/>
      </w:pPr>
    </w:p>
    <w:p w14:paraId="5012BA1C" w14:textId="77777777" w:rsidR="00964CE4" w:rsidRDefault="00964CE4" w:rsidP="00964CE4">
      <w:pPr>
        <w:bidi w:val="0"/>
        <w:jc w:val="both"/>
      </w:pPr>
    </w:p>
    <w:p w14:paraId="72F80922" w14:textId="199C0DEC" w:rsidR="00964CE4" w:rsidRDefault="00964CE4" w:rsidP="00964CE4">
      <w:pPr>
        <w:bidi w:val="0"/>
        <w:jc w:val="both"/>
      </w:pPr>
    </w:p>
    <w:p w14:paraId="3AFF1E74" w14:textId="38409C33" w:rsidR="00964CE4" w:rsidRDefault="00964CE4" w:rsidP="00964CE4">
      <w:pPr>
        <w:bidi w:val="0"/>
        <w:jc w:val="both"/>
      </w:pPr>
    </w:p>
    <w:p w14:paraId="7F16CF58" w14:textId="4437ED2F" w:rsidR="00964CE4" w:rsidRDefault="00964CE4" w:rsidP="00964CE4">
      <w:pPr>
        <w:bidi w:val="0"/>
        <w:jc w:val="both"/>
      </w:pPr>
    </w:p>
    <w:p w14:paraId="66CE8807" w14:textId="77777777" w:rsidR="00964CE4" w:rsidRDefault="00964CE4" w:rsidP="00964CE4">
      <w:pPr>
        <w:bidi w:val="0"/>
        <w:jc w:val="both"/>
      </w:pPr>
    </w:p>
    <w:p w14:paraId="2A80AFE7" w14:textId="25DC196C" w:rsidR="00964CE4" w:rsidRDefault="00964CE4" w:rsidP="00964CE4">
      <w:pPr>
        <w:bidi w:val="0"/>
        <w:jc w:val="both"/>
      </w:pPr>
    </w:p>
    <w:p w14:paraId="77882F12" w14:textId="77777777" w:rsidR="00964CE4" w:rsidRDefault="00964CE4" w:rsidP="00964CE4">
      <w:pPr>
        <w:bidi w:val="0"/>
        <w:jc w:val="both"/>
      </w:pPr>
    </w:p>
    <w:p w14:paraId="36766366" w14:textId="3BC3CD5E" w:rsidR="00964CE4" w:rsidRDefault="00964CE4" w:rsidP="00964CE4">
      <w:pPr>
        <w:bidi w:val="0"/>
        <w:jc w:val="both"/>
      </w:pPr>
    </w:p>
    <w:p w14:paraId="284D5A10" w14:textId="22000ED7" w:rsidR="00964CE4" w:rsidRDefault="00964CE4" w:rsidP="00964CE4">
      <w:pPr>
        <w:bidi w:val="0"/>
        <w:jc w:val="both"/>
      </w:pPr>
    </w:p>
    <w:p w14:paraId="18293180" w14:textId="045DB501" w:rsidR="00964CE4" w:rsidRDefault="00964CE4" w:rsidP="00964CE4">
      <w:pPr>
        <w:bidi w:val="0"/>
        <w:jc w:val="both"/>
      </w:pPr>
    </w:p>
    <w:p w14:paraId="3DD13151" w14:textId="677F7CEC" w:rsidR="007D42B4" w:rsidRDefault="007D42B4" w:rsidP="007D42B4">
      <w:pPr>
        <w:bidi w:val="0"/>
      </w:pPr>
    </w:p>
    <w:p w14:paraId="2FC6DFAA" w14:textId="307D4A21" w:rsidR="007D42B4" w:rsidRPr="007D42B4" w:rsidRDefault="007D42B4" w:rsidP="007D42B4">
      <w:pPr>
        <w:bidi w:val="0"/>
      </w:pPr>
    </w:p>
    <w:sectPr w:rsidR="007D42B4" w:rsidRPr="007D42B4" w:rsidSect="0017325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C2E5C"/>
    <w:multiLevelType w:val="hybridMultilevel"/>
    <w:tmpl w:val="259AFF2E"/>
    <w:lvl w:ilvl="0" w:tplc="801AF0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73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12"/>
    <w:rsid w:val="000135FC"/>
    <w:rsid w:val="00025377"/>
    <w:rsid w:val="000450E5"/>
    <w:rsid w:val="00051F19"/>
    <w:rsid w:val="0006628D"/>
    <w:rsid w:val="000A46DB"/>
    <w:rsid w:val="000F6ADC"/>
    <w:rsid w:val="00100876"/>
    <w:rsid w:val="00110B0F"/>
    <w:rsid w:val="001305A9"/>
    <w:rsid w:val="00155416"/>
    <w:rsid w:val="00166791"/>
    <w:rsid w:val="001679D0"/>
    <w:rsid w:val="0017325D"/>
    <w:rsid w:val="00280242"/>
    <w:rsid w:val="00281AFD"/>
    <w:rsid w:val="00297B99"/>
    <w:rsid w:val="002F0536"/>
    <w:rsid w:val="003302CF"/>
    <w:rsid w:val="0036645C"/>
    <w:rsid w:val="003867C1"/>
    <w:rsid w:val="003A56CE"/>
    <w:rsid w:val="00412812"/>
    <w:rsid w:val="004739F8"/>
    <w:rsid w:val="004B070D"/>
    <w:rsid w:val="004B0835"/>
    <w:rsid w:val="00520AFC"/>
    <w:rsid w:val="005525C7"/>
    <w:rsid w:val="00584C43"/>
    <w:rsid w:val="00585AFA"/>
    <w:rsid w:val="00592670"/>
    <w:rsid w:val="005D1698"/>
    <w:rsid w:val="00635791"/>
    <w:rsid w:val="00644F5C"/>
    <w:rsid w:val="006763E3"/>
    <w:rsid w:val="006A1DE8"/>
    <w:rsid w:val="006D769F"/>
    <w:rsid w:val="0072753B"/>
    <w:rsid w:val="007312D8"/>
    <w:rsid w:val="0076081D"/>
    <w:rsid w:val="007744F1"/>
    <w:rsid w:val="007D42B4"/>
    <w:rsid w:val="007F50E8"/>
    <w:rsid w:val="008075FC"/>
    <w:rsid w:val="00836EDA"/>
    <w:rsid w:val="00840B86"/>
    <w:rsid w:val="00887E5A"/>
    <w:rsid w:val="008D2016"/>
    <w:rsid w:val="008D343C"/>
    <w:rsid w:val="00903EF3"/>
    <w:rsid w:val="00964CE4"/>
    <w:rsid w:val="0097021B"/>
    <w:rsid w:val="009B1136"/>
    <w:rsid w:val="009D777C"/>
    <w:rsid w:val="00A23EBC"/>
    <w:rsid w:val="00A65746"/>
    <w:rsid w:val="00A774CA"/>
    <w:rsid w:val="00A80B23"/>
    <w:rsid w:val="00AA1ED2"/>
    <w:rsid w:val="00B21DDC"/>
    <w:rsid w:val="00B3119F"/>
    <w:rsid w:val="00B44AD7"/>
    <w:rsid w:val="00B71AF3"/>
    <w:rsid w:val="00B77D38"/>
    <w:rsid w:val="00BB3225"/>
    <w:rsid w:val="00BC01E3"/>
    <w:rsid w:val="00BC5236"/>
    <w:rsid w:val="00BD67A7"/>
    <w:rsid w:val="00C10D0C"/>
    <w:rsid w:val="00C338EE"/>
    <w:rsid w:val="00C341F3"/>
    <w:rsid w:val="00C36F4E"/>
    <w:rsid w:val="00C4279A"/>
    <w:rsid w:val="00C73D61"/>
    <w:rsid w:val="00D114E8"/>
    <w:rsid w:val="00D14182"/>
    <w:rsid w:val="00D21680"/>
    <w:rsid w:val="00D60030"/>
    <w:rsid w:val="00D8010A"/>
    <w:rsid w:val="00DE7812"/>
    <w:rsid w:val="00E3129D"/>
    <w:rsid w:val="00E674DD"/>
    <w:rsid w:val="00E97A61"/>
    <w:rsid w:val="00EA44E1"/>
    <w:rsid w:val="00EC7D1E"/>
    <w:rsid w:val="00ED487C"/>
    <w:rsid w:val="00F11235"/>
    <w:rsid w:val="00F17CC2"/>
    <w:rsid w:val="00F5046E"/>
    <w:rsid w:val="00F53EA0"/>
    <w:rsid w:val="00F57969"/>
    <w:rsid w:val="00FD3933"/>
    <w:rsid w:val="00FF0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EC52"/>
  <w15:chartTrackingRefBased/>
  <w15:docId w15:val="{D02AEBDE-9FFC-8646-99C1-9B86818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12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12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128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128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128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1281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1281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1281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12812"/>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1281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1281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1281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12812"/>
    <w:rPr>
      <w:rFonts w:eastAsiaTheme="majorEastAsia" w:cstheme="majorBidi"/>
      <w:i/>
      <w:iCs/>
      <w:color w:val="0F4761" w:themeColor="accent1" w:themeShade="BF"/>
    </w:rPr>
  </w:style>
  <w:style w:type="character" w:customStyle="1" w:styleId="50">
    <w:name w:val="כותרת 5 תו"/>
    <w:basedOn w:val="a0"/>
    <w:link w:val="5"/>
    <w:uiPriority w:val="9"/>
    <w:semiHidden/>
    <w:rsid w:val="00412812"/>
    <w:rPr>
      <w:rFonts w:eastAsiaTheme="majorEastAsia" w:cstheme="majorBidi"/>
      <w:color w:val="0F4761" w:themeColor="accent1" w:themeShade="BF"/>
    </w:rPr>
  </w:style>
  <w:style w:type="character" w:customStyle="1" w:styleId="60">
    <w:name w:val="כותרת 6 תו"/>
    <w:basedOn w:val="a0"/>
    <w:link w:val="6"/>
    <w:uiPriority w:val="9"/>
    <w:semiHidden/>
    <w:rsid w:val="00412812"/>
    <w:rPr>
      <w:rFonts w:eastAsiaTheme="majorEastAsia" w:cstheme="majorBidi"/>
      <w:i/>
      <w:iCs/>
      <w:color w:val="595959" w:themeColor="text1" w:themeTint="A6"/>
    </w:rPr>
  </w:style>
  <w:style w:type="character" w:customStyle="1" w:styleId="70">
    <w:name w:val="כותרת 7 תו"/>
    <w:basedOn w:val="a0"/>
    <w:link w:val="7"/>
    <w:uiPriority w:val="9"/>
    <w:semiHidden/>
    <w:rsid w:val="00412812"/>
    <w:rPr>
      <w:rFonts w:eastAsiaTheme="majorEastAsia" w:cstheme="majorBidi"/>
      <w:color w:val="595959" w:themeColor="text1" w:themeTint="A6"/>
    </w:rPr>
  </w:style>
  <w:style w:type="character" w:customStyle="1" w:styleId="80">
    <w:name w:val="כותרת 8 תו"/>
    <w:basedOn w:val="a0"/>
    <w:link w:val="8"/>
    <w:uiPriority w:val="9"/>
    <w:semiHidden/>
    <w:rsid w:val="00412812"/>
    <w:rPr>
      <w:rFonts w:eastAsiaTheme="majorEastAsia" w:cstheme="majorBidi"/>
      <w:i/>
      <w:iCs/>
      <w:color w:val="272727" w:themeColor="text1" w:themeTint="D8"/>
    </w:rPr>
  </w:style>
  <w:style w:type="character" w:customStyle="1" w:styleId="90">
    <w:name w:val="כותרת 9 תו"/>
    <w:basedOn w:val="a0"/>
    <w:link w:val="9"/>
    <w:uiPriority w:val="9"/>
    <w:semiHidden/>
    <w:rsid w:val="00412812"/>
    <w:rPr>
      <w:rFonts w:eastAsiaTheme="majorEastAsia" w:cstheme="majorBidi"/>
      <w:color w:val="272727" w:themeColor="text1" w:themeTint="D8"/>
    </w:rPr>
  </w:style>
  <w:style w:type="paragraph" w:styleId="a3">
    <w:name w:val="Title"/>
    <w:basedOn w:val="a"/>
    <w:next w:val="a"/>
    <w:link w:val="a4"/>
    <w:uiPriority w:val="10"/>
    <w:qFormat/>
    <w:rsid w:val="00412812"/>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128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2812"/>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1281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12812"/>
    <w:pPr>
      <w:spacing w:before="160" w:after="160"/>
      <w:jc w:val="center"/>
    </w:pPr>
    <w:rPr>
      <w:i/>
      <w:iCs/>
      <w:color w:val="404040" w:themeColor="text1" w:themeTint="BF"/>
    </w:rPr>
  </w:style>
  <w:style w:type="character" w:customStyle="1" w:styleId="a8">
    <w:name w:val="ציטוט תו"/>
    <w:basedOn w:val="a0"/>
    <w:link w:val="a7"/>
    <w:uiPriority w:val="29"/>
    <w:rsid w:val="00412812"/>
    <w:rPr>
      <w:i/>
      <w:iCs/>
      <w:color w:val="404040" w:themeColor="text1" w:themeTint="BF"/>
    </w:rPr>
  </w:style>
  <w:style w:type="paragraph" w:styleId="a9">
    <w:name w:val="List Paragraph"/>
    <w:basedOn w:val="a"/>
    <w:uiPriority w:val="34"/>
    <w:qFormat/>
    <w:rsid w:val="00412812"/>
    <w:pPr>
      <w:ind w:left="720"/>
      <w:contextualSpacing/>
    </w:pPr>
  </w:style>
  <w:style w:type="character" w:styleId="aa">
    <w:name w:val="Intense Emphasis"/>
    <w:basedOn w:val="a0"/>
    <w:uiPriority w:val="21"/>
    <w:qFormat/>
    <w:rsid w:val="00412812"/>
    <w:rPr>
      <w:i/>
      <w:iCs/>
      <w:color w:val="0F4761" w:themeColor="accent1" w:themeShade="BF"/>
    </w:rPr>
  </w:style>
  <w:style w:type="paragraph" w:styleId="ab">
    <w:name w:val="Intense Quote"/>
    <w:basedOn w:val="a"/>
    <w:next w:val="a"/>
    <w:link w:val="ac"/>
    <w:uiPriority w:val="30"/>
    <w:qFormat/>
    <w:rsid w:val="00412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12812"/>
    <w:rPr>
      <w:i/>
      <w:iCs/>
      <w:color w:val="0F4761" w:themeColor="accent1" w:themeShade="BF"/>
    </w:rPr>
  </w:style>
  <w:style w:type="character" w:styleId="ad">
    <w:name w:val="Intense Reference"/>
    <w:basedOn w:val="a0"/>
    <w:uiPriority w:val="32"/>
    <w:qFormat/>
    <w:rsid w:val="00412812"/>
    <w:rPr>
      <w:b/>
      <w:bCs/>
      <w:smallCaps/>
      <w:color w:val="0F4761" w:themeColor="accent1" w:themeShade="BF"/>
      <w:spacing w:val="5"/>
    </w:rPr>
  </w:style>
  <w:style w:type="character" w:customStyle="1" w:styleId="rpv-coretext-layer-text">
    <w:name w:val="rpv-core__text-layer-text"/>
    <w:basedOn w:val="a0"/>
    <w:rsid w:val="00025377"/>
  </w:style>
  <w:style w:type="character" w:styleId="Hyperlink">
    <w:name w:val="Hyperlink"/>
    <w:basedOn w:val="a0"/>
    <w:uiPriority w:val="99"/>
    <w:unhideWhenUsed/>
    <w:rsid w:val="00281AFD"/>
    <w:rPr>
      <w:color w:val="467886" w:themeColor="hyperlink"/>
      <w:u w:val="single"/>
    </w:rPr>
  </w:style>
  <w:style w:type="character" w:styleId="ae">
    <w:name w:val="Unresolved Mention"/>
    <w:basedOn w:val="a0"/>
    <w:uiPriority w:val="99"/>
    <w:semiHidden/>
    <w:unhideWhenUsed/>
    <w:rsid w:val="00281AFD"/>
    <w:rPr>
      <w:color w:val="605E5C"/>
      <w:shd w:val="clear" w:color="auto" w:fill="E1DFDD"/>
    </w:rPr>
  </w:style>
  <w:style w:type="character" w:styleId="af">
    <w:name w:val="Placeholder Text"/>
    <w:basedOn w:val="a0"/>
    <w:uiPriority w:val="99"/>
    <w:semiHidden/>
    <w:rsid w:val="00520A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osst-a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427</Words>
  <Characters>2139</Characters>
  <Application>Microsoft Office Word</Application>
  <DocSecurity>0</DocSecurity>
  <Lines>17</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Shalev</dc:creator>
  <cp:keywords/>
  <dc:description/>
  <cp:lastModifiedBy>Netanel Shalev</cp:lastModifiedBy>
  <cp:revision>94</cp:revision>
  <dcterms:created xsi:type="dcterms:W3CDTF">2025-04-17T05:57:00Z</dcterms:created>
  <dcterms:modified xsi:type="dcterms:W3CDTF">2025-04-17T07:45:00Z</dcterms:modified>
</cp:coreProperties>
</file>