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Reporting Platform Architecture Roadmap</w:t>
      </w:r>
    </w:p>
    <w:p>
      <w:r>
        <w:t>Read the specifications in the following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Order</w:t>
            </w:r>
          </w:p>
        </w:tc>
        <w:tc>
          <w:tcPr>
            <w:tcW w:type="dxa" w:w="4320"/>
          </w:tcPr>
          <w:p>
            <w:r>
              <w:t>Document</w:t>
            </w:r>
          </w:p>
        </w:tc>
      </w:tr>
      <w:tr>
        <w:tc>
          <w:tcPr>
            <w:tcW w:type="dxa" w:w="4320"/>
          </w:tcPr>
          <w:p>
            <w:r>
              <w:t>00</w:t>
            </w:r>
          </w:p>
        </w:tc>
        <w:tc>
          <w:tcPr>
            <w:tcW w:type="dxa" w:w="4320"/>
          </w:tcPr>
          <w:p>
            <w:r>
              <w:t>Architecture_Handbook.md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Report_Layout_Engine_Specification.md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Report_Definition_JSON_Specification.md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Rendering_Pipeline_Specification.md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Table_Layout_Algorithm_Specification.md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Expression_Language_Specification.md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Style_System_Specification.md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Runtime_Kernel_Specification.md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Plugin_SDK_Specification.md</w:t>
            </w:r>
          </w:p>
        </w:tc>
      </w:tr>
      <w:tr>
        <w:tc>
          <w:tcPr>
            <w:tcW w:type="dxa" w:w="4320"/>
          </w:tcPr>
          <w:p>
            <w:r>
              <w:t>09</w:t>
            </w:r>
          </w:p>
        </w:tc>
        <w:tc>
          <w:tcPr>
            <w:tcW w:type="dxa" w:w="4320"/>
          </w:tcPr>
          <w:p>
            <w:r>
              <w:t>Data_Provider_SDK_Specification.md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Report_Compiler_Specification.docx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Intermediate_Representation_Specification.docx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Diagnostics_Framework_Specification.docx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Graphics_and_Typography_Specification.docx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Export_SDK_Specification.docx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Viewer_Architecture_Specification.docx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Uno_Designer_Architecture_Specification.docx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Public_API_and_Fluent_Builder_Specification.docx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Resource_Management_Specification.docx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Localization_and_Formatting_Specification.docx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Conformance_Test_Specification.docx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Platform_Roadmap_and_Governance.docx</w:t>
            </w:r>
          </w:p>
        </w:tc>
      </w:tr>
    </w:tbl>
    <w:p>
      <w:pPr>
        <w:pStyle w:val="Heading2"/>
      </w:pPr>
      <w:r>
        <w:t>Recommended Implementation Order</w:t>
      </w:r>
    </w:p>
    <w:p>
      <w:pPr>
        <w:pStyle w:val="ListNumber"/>
      </w:pPr>
      <w:r>
        <w:t>Create solution structure and abstractions</w:t>
      </w:r>
    </w:p>
    <w:p>
      <w:pPr>
        <w:pStyle w:val="ListNumber"/>
      </w:pPr>
      <w:r>
        <w:t>Implement immutable domain model</w:t>
      </w:r>
    </w:p>
    <w:p>
      <w:pPr>
        <w:pStyle w:val="ListNumber"/>
      </w:pPr>
      <w:r>
        <w:t>Implement JSON schema and serialization</w:t>
      </w:r>
    </w:p>
    <w:p>
      <w:pPr>
        <w:pStyle w:val="ListNumber"/>
      </w:pPr>
      <w:r>
        <w:t>Implement compiler (AST → Semantic Model → IR → Compiled Report)</w:t>
      </w:r>
    </w:p>
    <w:p>
      <w:pPr>
        <w:pStyle w:val="ListNumber"/>
      </w:pPr>
      <w:r>
        <w:t>Implement Runtime Kernel</w:t>
      </w:r>
    </w:p>
    <w:p>
      <w:pPr>
        <w:pStyle w:val="ListNumber"/>
      </w:pPr>
      <w:r>
        <w:t>Implement Layout Engine</w:t>
      </w:r>
    </w:p>
    <w:p>
      <w:pPr>
        <w:pStyle w:val="ListNumber"/>
      </w:pPr>
      <w:r>
        <w:t>Implement Skia renderer</w:t>
      </w:r>
    </w:p>
    <w:p>
      <w:pPr>
        <w:pStyle w:val="ListNumber"/>
      </w:pPr>
      <w:r>
        <w:t>Implement HTML renderer</w:t>
      </w:r>
    </w:p>
    <w:p>
      <w:pPr>
        <w:pStyle w:val="ListNumber"/>
      </w:pPr>
      <w:r>
        <w:t>Implement Export SDK</w:t>
      </w:r>
    </w:p>
    <w:p>
      <w:pPr>
        <w:pStyle w:val="ListNumber"/>
      </w:pPr>
      <w:r>
        <w:t>Implement Viewer</w:t>
      </w:r>
    </w:p>
    <w:p>
      <w:pPr>
        <w:pStyle w:val="ListNumber"/>
      </w:pPr>
      <w:r>
        <w:t>Implement Uno Designer</w:t>
      </w:r>
    </w:p>
    <w:p>
      <w:pPr>
        <w:pStyle w:val="ListNumber"/>
      </w:pPr>
      <w:r>
        <w:t>Add plugins, analyzers, conformance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