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F6CBD"/>
          <w:sz w:val="20"/>
          <w:szCs w:val="20"/>
        </w:rPr>
        <w:t xml:space="preserve">Banco Meridiano (entidad ficticia) · Material de demostración</w:t>
      </w:r>
    </w:p>
    <w:p>
      <w:pPr>
        <w:spacing w:after="120"/>
      </w:pPr>
      <w:r>
        <w:rPr>
          <w:b/>
          <w:bCs/>
          <w:color w:val="1F2A44"/>
          <w:sz w:val="44"/>
          <w:szCs w:val="44"/>
        </w:rPr>
        <w:t xml:space="preserve">Encuesta de experiencia del cliente 2026</w:t>
      </w:r>
    </w:p>
    <w:p>
      <w:pPr>
        <w:spacing w:after="240"/>
      </w:pPr>
      <w:r>
        <w:rPr>
          <w:color w:val="595959"/>
          <w:sz w:val="26"/>
          <w:szCs w:val="26"/>
        </w:rPr>
        <w:t xml:space="preserve">Resultados principales · Gerencia de Experiencia del Cliente</w:t>
      </w:r>
    </w:p>
    <w:p>
      <w:pPr>
        <w:pStyle w:val="Heading1"/>
      </w:pPr>
      <w:r>
        <w:t xml:space="preserve">1. Ficha técnica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Universo: clientes personas que visitaron una sucursal entre julio y septiembre de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Muestra: </w:t>
      </w:r>
      <w:r>
        <w:rPr>
          <w:b/>
          <w:bCs/>
        </w:rPr>
        <w:t xml:space="preserve">2.400 encuestas</w:t>
      </w:r>
      <w:r>
        <w:t xml:space="preserve"> (400 por sucursal), aplicadas por correo electrónico y SMS en septiembre de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Margen de error: ±2,0 puntos porcentuales con un nivel de confianza del 95 %.</w:t>
      </w:r>
    </w:p>
    <w:p>
      <w:pPr>
        <w:pStyle w:val="Heading1"/>
      </w:pPr>
      <w:r>
        <w:t xml:space="preserve">2. Satisfacción por dimensión</w:t>
      </w:r>
    </w:p>
    <w:p>
      <w:pPr>
        <w:spacing w:after="120" w:line="276"/>
      </w:pPr>
      <w:r>
        <w:t xml:space="preserve">Porcentaje de clientes satisfechos o muy satisfechos con cada aspecto de la atención: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Satisfechos 2025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Satisfechos 2026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Variación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Amabilidad del personal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88 %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89 %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Comodidad de las instalaciones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79 %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77 %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Claridad de la información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76 %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74 %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Facilidad de uso de la app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61 %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68 %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+7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Resolución en el primer contacto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63 %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de espera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52 %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41 %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El personal sigue siendo la principal fortaleza. El </w:t>
      </w:r>
      <w:r>
        <w:rPr>
          <w:b/>
          <w:bCs/>
        </w:rPr>
        <w:t xml:space="preserve">tiempo de espera</w:t>
      </w:r>
      <w:r>
        <w:t xml:space="preserve"> es la dimensión peor evaluada y la que más cayó frente a 2025.</w:t>
      </w:r>
    </w:p>
    <w:p>
      <w:pPr>
        <w:pStyle w:val="Heading1"/>
      </w:pPr>
      <w:r>
        <w:t xml:space="preserve">3. Motivos de insatisfacción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 principal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de clientes insatisfechos</w:t>
            </w:r>
          </w:p>
        </w:tc>
      </w:tr>
      <w:tr>
        <w:trPr>
          <w:tblHeader w:val="off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de espera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47 %</w:t>
            </w:r>
          </w:p>
        </w:tc>
      </w:tr>
      <w:tr>
        <w:trPr>
          <w:tblHeader w:val="off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Trámites que obligan a ir a la sucursal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21 %</w:t>
            </w:r>
          </w:p>
        </w:tc>
      </w:tr>
      <w:tr>
        <w:trPr>
          <w:tblHeader w:val="off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Información inconsistente entre canales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14 %</w:t>
            </w:r>
          </w:p>
        </w:tc>
      </w:tr>
      <w:tr>
        <w:trPr>
          <w:tblHeader w:val="off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Fallas o lentitud de la app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11 %</w:t>
            </w:r>
          </w:p>
        </w:tc>
      </w:tr>
      <w:tr>
        <w:trPr>
          <w:tblHeader w:val="off"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Otros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7 %</w:t>
            </w:r>
          </w:p>
        </w:tc>
      </w:tr>
    </w:tbl>
    <w:p>
      <w:pPr>
        <w:pStyle w:val="Heading1"/>
      </w:pPr>
      <w:r>
        <w:t xml:space="preserve">4. Canal preferido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Menores de 35 años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55 años o más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móvil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46 %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71 %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19 %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Sucursal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58 %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 center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9 %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18 %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Sitio web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El </w:t>
      </w:r>
      <w:r>
        <w:rPr>
          <w:b/>
          <w:bCs/>
        </w:rPr>
        <w:t xml:space="preserve">64 %</w:t>
      </w:r>
      <w:r>
        <w:t xml:space="preserve"> de los encuestados usaría un turno digital desde la app si le permitiera llegar a la sucursal a una hora definida. Entre los clientes de 55 años o más, la cifra es del 37 %.</w:t>
      </w:r>
    </w:p>
    <w:p>
      <w:pPr>
        <w:pStyle w:val="Heading1"/>
      </w:pPr>
      <w:r>
        <w:t xml:space="preserve">5. Voz del cliente</w:t>
      </w:r>
    </w:p>
    <w:p>
      <w:pPr>
        <w:spacing w:after="120" w:line="276"/>
      </w:pPr>
      <w:r>
        <w:t xml:space="preserve">Comentarios representativos, transcritos sin cambios: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CBD" w:sz="4"/>
              <w:left w:val="single" w:color="0F6CBD" w:sz="4"/>
              <w:bottom w:val="single" w:color="0F6CBD" w:sz="4"/>
              <w:right w:val="single" w:color="0F6CBD" w:sz="4"/>
            </w:tcBorders>
            <w:shd w:fill="E8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6CBD"/>
                <w:sz w:val="18"/>
                <w:szCs w:val="18"/>
              </w:rPr>
              <w:t xml:space="preserve">Verbatims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«La atención es muy amable, pero pierdo casi una hora cada vez que vengo a pagar.» — Cliente, Puerto Azul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«En la app me dijeron una cosa y en la sucursal otra; tuve que volver dos veces.» — Cliente, Parque Real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«Me encantaría pedir turno desde el celular y llegar justo a tiempo.» — Cliente, Centro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«Prefiero que me atienda una persona, pero que sea más rápido.» — Cliente, San Gabriel</w:t>
            </w:r>
          </w:p>
        </w:tc>
      </w:tr>
    </w:tbl>
    <w:p>
      <w:pPr>
        <w:pStyle w:val="Heading1"/>
      </w:pPr>
      <w:r>
        <w:t xml:space="preserve">6.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experiencia se juega en el </w:t>
      </w:r>
      <w:r>
        <w:rPr>
          <w:b/>
          <w:bCs/>
        </w:rPr>
        <w:t xml:space="preserve">tiempo de espera</w:t>
      </w:r>
      <w:r>
        <w:t xml:space="preserve">; mejorar esa dimensión es la palanca con mayor impacto en el NPS.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una demanda clara de </w:t>
      </w:r>
      <w:r>
        <w:rPr>
          <w:b/>
          <w:bCs/>
        </w:rPr>
        <w:t xml:space="preserve">autogestión</w:t>
      </w:r>
      <w:r>
        <w:t xml:space="preserve"> en los clientes jóvenes, mientras los mayores valoran la atención presencial.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coherencia de la información</w:t>
      </w:r>
      <w:r>
        <w:t xml:space="preserve"> entre canales es un problema que genera visitas repetidas.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Datos ficticios con fines formativos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Banco Meridiano (entidad ficticia) · Material de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F6C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de experiencia del cliente 2026</dc:title>
  <dc:creator>Luis Orlando Maury Sánchez</dc:creator>
  <dc:description>Resultados principales · Gerencia de Experiencia del Cliente</dc:description>
  <cp:lastModifiedBy>Un-named</cp:lastModifiedBy>
  <cp:revision>1</cp:revision>
  <dcterms:created xsi:type="dcterms:W3CDTF">2026-10-22T11:49:38.145Z</dcterms:created>
  <dcterms:modified xsi:type="dcterms:W3CDTF">2026-10-22T11:49:38.145Z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