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r w:rsidR="006F0596">
              <w:t>Perera</w:t>
            </w:r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r w:rsidR="008F2B64" w:rsidRPr="008F2B64">
              <w:rPr>
                <w:szCs w:val="24"/>
              </w:rPr>
              <w:t>Naji Saravanabavan</w:t>
            </w:r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23A52DA0" w14:textId="77777777" w:rsidR="00082798" w:rsidRDefault="00082798" w:rsidP="00082798">
            <w:r>
              <w:t>J A Mujeeb - 10707284</w:t>
            </w:r>
          </w:p>
          <w:p w14:paraId="12D419EF" w14:textId="77777777" w:rsidR="00082798" w:rsidRDefault="00082798" w:rsidP="00082798">
            <w:r>
              <w:t>G M D D Rathnayakem - 10707351</w:t>
            </w:r>
          </w:p>
          <w:p w14:paraId="6DF3B240" w14:textId="77777777" w:rsidR="00082798" w:rsidRDefault="00082798" w:rsidP="00082798">
            <w:r>
              <w:t>S S N S Nevins - 10707291</w:t>
            </w:r>
          </w:p>
          <w:p w14:paraId="390A2594" w14:textId="77777777" w:rsidR="00082798" w:rsidRDefault="00082798" w:rsidP="00082798">
            <w:r>
              <w:t>S O Perera - 10707</w:t>
            </w:r>
          </w:p>
          <w:p w14:paraId="1ACC522B" w14:textId="555080FF" w:rsidR="009A2C69" w:rsidRDefault="00082798" w:rsidP="00082798">
            <w:r>
              <w:t>Nethma - 10707</w:t>
            </w:r>
          </w:p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>Please delete as appropriate</w:t>
      </w:r>
      <w:r w:rsidR="00730A55" w:rsidRPr="00730A55">
        <w:rPr>
          <w:sz w:val="16"/>
          <w:szCs w:val="16"/>
        </w:rPr>
        <w:t>Sci/ps/d:/students/cwkfrontcover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5F82E0A2" w14:textId="77777777" w:rsidR="00082798" w:rsidRDefault="00082798">
      <w:pPr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-2075963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07AA57" w14:textId="5A476DC3" w:rsidR="00FF6496" w:rsidRDefault="00FF6496">
          <w:pPr>
            <w:pStyle w:val="TOCHeading"/>
          </w:pPr>
          <w:r>
            <w:t>Table of Contents</w:t>
          </w:r>
        </w:p>
        <w:p w14:paraId="31C8E8E2" w14:textId="6E405E2E" w:rsidR="001837DC" w:rsidRDefault="00FF649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75085" w:history="1">
            <w:r w:rsidR="001837DC" w:rsidRPr="00A00DD6">
              <w:rPr>
                <w:rStyle w:val="Hyperlink"/>
                <w:noProof/>
              </w:rPr>
              <w:t>Section 01</w:t>
            </w:r>
            <w:r w:rsidR="001837DC">
              <w:rPr>
                <w:noProof/>
                <w:webHidden/>
              </w:rPr>
              <w:tab/>
            </w:r>
            <w:r w:rsidR="001837DC">
              <w:rPr>
                <w:noProof/>
                <w:webHidden/>
              </w:rPr>
              <w:fldChar w:fldCharType="begin"/>
            </w:r>
            <w:r w:rsidR="001837DC">
              <w:rPr>
                <w:noProof/>
                <w:webHidden/>
              </w:rPr>
              <w:instrText xml:space="preserve"> PAGEREF _Toc60575085 \h </w:instrText>
            </w:r>
            <w:r w:rsidR="001837DC">
              <w:rPr>
                <w:noProof/>
                <w:webHidden/>
              </w:rPr>
            </w:r>
            <w:r w:rsidR="001837DC">
              <w:rPr>
                <w:noProof/>
                <w:webHidden/>
              </w:rPr>
              <w:fldChar w:fldCharType="separate"/>
            </w:r>
            <w:r w:rsidR="001837DC">
              <w:rPr>
                <w:noProof/>
                <w:webHidden/>
              </w:rPr>
              <w:t>4</w:t>
            </w:r>
            <w:r w:rsidR="001837DC">
              <w:rPr>
                <w:noProof/>
                <w:webHidden/>
              </w:rPr>
              <w:fldChar w:fldCharType="end"/>
            </w:r>
          </w:hyperlink>
        </w:p>
        <w:p w14:paraId="039AE9B1" w14:textId="39ADAD72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86" w:history="1">
            <w:r w:rsidRPr="00A00DD6">
              <w:rPr>
                <w:rStyle w:val="Hyperlink"/>
                <w:noProof/>
              </w:rPr>
              <w:t>Basic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D8A1" w14:textId="6A1FBAB3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87" w:history="1">
            <w:r w:rsidRPr="00A00DD6">
              <w:rPr>
                <w:rStyle w:val="Hyperlink"/>
                <w:noProof/>
              </w:rPr>
              <w:t>EER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9492" w14:textId="04A0C90D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88" w:history="1">
            <w:r w:rsidRPr="00A00DD6">
              <w:rPr>
                <w:rStyle w:val="Hyperlink"/>
                <w:noProof/>
              </w:rPr>
              <w:t>Relational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7715" w14:textId="1EB28570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89" w:history="1">
            <w:r w:rsidRPr="00A00DD6">
              <w:rPr>
                <w:rStyle w:val="Hyperlink"/>
                <w:noProof/>
              </w:rPr>
              <w:t>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5CDC" w14:textId="48AA3FD7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0" w:history="1">
            <w:r w:rsidRPr="00A00DD6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440E" w14:textId="4B939213" w:rsidR="001837DC" w:rsidRDefault="001837D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1" w:history="1">
            <w:r w:rsidRPr="00A00DD6">
              <w:rPr>
                <w:rStyle w:val="Hyperlink"/>
                <w:noProof/>
                <w:lang w:val="en-US"/>
              </w:rPr>
              <w:t>Section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A8A6" w14:textId="0C1177D1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2" w:history="1">
            <w:r w:rsidRPr="00A00DD6">
              <w:rPr>
                <w:rStyle w:val="Hyperlink"/>
                <w:noProof/>
              </w:rPr>
              <w:t>Creating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C0CB" w14:textId="262A3C59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3" w:history="1">
            <w:r w:rsidRPr="00A00DD6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1970" w14:textId="1AADA125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4" w:history="1">
            <w:r w:rsidRPr="00A00DD6">
              <w:rPr>
                <w:rStyle w:val="Hyperlink"/>
                <w:rFonts w:cstheme="majorHAnsi"/>
                <w:noProof/>
                <w:lang w:eastAsia="zh-CN"/>
              </w:rPr>
              <w:t>Screenshots showing all the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DAE5" w14:textId="7213434D" w:rsidR="001837DC" w:rsidRDefault="001837D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5" w:history="1">
            <w:r w:rsidRPr="00A00DD6">
              <w:rPr>
                <w:rStyle w:val="Hyperlink"/>
                <w:noProof/>
                <w:lang w:val="en-US"/>
              </w:rPr>
              <w:t>Section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4AAC" w14:textId="7848E8F3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6" w:history="1">
            <w:r w:rsidRPr="00A00DD6">
              <w:rPr>
                <w:rStyle w:val="Hyperlink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8D44" w14:textId="32BE356A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7" w:history="1">
            <w:r w:rsidRPr="00A00DD6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28F1" w14:textId="7CBDACFA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8" w:history="1">
            <w:r w:rsidRPr="00A00DD6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8B14" w14:textId="3E987F73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099" w:history="1">
            <w:r w:rsidRPr="00A00DD6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5CD3" w14:textId="54E5C0DA" w:rsidR="001837DC" w:rsidRDefault="001837D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100" w:history="1">
            <w:r w:rsidRPr="00A00DD6">
              <w:rPr>
                <w:rStyle w:val="Hyperlink"/>
                <w:noProof/>
                <w:lang w:val="en-US"/>
              </w:rPr>
              <w:t>Section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ED56" w14:textId="53531D2E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101" w:history="1">
            <w:r w:rsidRPr="00A00DD6">
              <w:rPr>
                <w:rStyle w:val="Hyperlink"/>
                <w:noProof/>
                <w:lang w:eastAsia="zh-CN"/>
              </w:rPr>
              <w:t>Worthy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B82E" w14:textId="5B0909A0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102" w:history="1">
            <w:r w:rsidRPr="00A00DD6">
              <w:rPr>
                <w:rStyle w:val="Hyperlink"/>
                <w:noProof/>
                <w:lang w:eastAsia="zh-CN"/>
              </w:rPr>
              <w:t>Together with any shortcomings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C8E7" w14:textId="5B8E5BDE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103" w:history="1">
            <w:r w:rsidRPr="00A00DD6">
              <w:rPr>
                <w:rStyle w:val="Hyperlink"/>
                <w:noProof/>
                <w:lang w:eastAsia="zh-CN"/>
              </w:rPr>
              <w:t>How they might be resolved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259A" w14:textId="4D6E8826" w:rsidR="001837DC" w:rsidRDefault="001837D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5104" w:history="1">
            <w:r w:rsidRPr="00A00DD6">
              <w:rPr>
                <w:rStyle w:val="Hyperlink"/>
                <w:noProof/>
                <w:lang w:eastAsia="zh-CN"/>
              </w:rPr>
              <w:t>Screenshots of everything remaining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80E2" w14:textId="6AD55D0F" w:rsidR="00FF6496" w:rsidRDefault="00FF6496">
          <w:r>
            <w:rPr>
              <w:b/>
              <w:bCs/>
              <w:noProof/>
            </w:rPr>
            <w:fldChar w:fldCharType="end"/>
          </w:r>
        </w:p>
      </w:sdtContent>
    </w:sdt>
    <w:p w14:paraId="340E35AE" w14:textId="77777777" w:rsidR="00FF6496" w:rsidRDefault="00FF6496" w:rsidP="007E53CD">
      <w:pPr>
        <w:pStyle w:val="Heading2"/>
        <w:rPr>
          <w:sz w:val="40"/>
          <w:szCs w:val="28"/>
        </w:rPr>
      </w:pPr>
      <w:r>
        <w:br w:type="page"/>
      </w:r>
    </w:p>
    <w:p w14:paraId="1FC2C361" w14:textId="7DC97158" w:rsidR="00310409" w:rsidRPr="004068C3" w:rsidRDefault="00494C6D" w:rsidP="004068C3">
      <w:pPr>
        <w:pStyle w:val="Heading1"/>
      </w:pPr>
      <w:bookmarkStart w:id="0" w:name="_Toc60575085"/>
      <w:r w:rsidRPr="00494C6D">
        <w:lastRenderedPageBreak/>
        <w:t xml:space="preserve">Section </w:t>
      </w:r>
      <w:r w:rsidRPr="004068C3">
        <w:t>0</w:t>
      </w:r>
      <w:r w:rsidR="004068C3">
        <w:t>1</w:t>
      </w:r>
      <w:bookmarkEnd w:id="0"/>
    </w:p>
    <w:p w14:paraId="3A6DEB7E" w14:textId="225E6BEB" w:rsidR="00310409" w:rsidRPr="00742559" w:rsidRDefault="00310409" w:rsidP="0028644E">
      <w:pPr>
        <w:pStyle w:val="Heading2"/>
      </w:pPr>
      <w:bookmarkStart w:id="1" w:name="_Toc60575086"/>
      <w:r w:rsidRPr="00742559">
        <w:t xml:space="preserve">Basic </w:t>
      </w:r>
      <w:r w:rsidRPr="0028644E">
        <w:t>Introduction</w:t>
      </w:r>
      <w:bookmarkEnd w:id="1"/>
    </w:p>
    <w:p w14:paraId="56428D3E" w14:textId="78C540D4" w:rsidR="00923451" w:rsidRDefault="00494C6D" w:rsidP="00916FDB">
      <w:r>
        <w:t xml:space="preserve">In our Library Service System there is one main library which contains four different branches </w:t>
      </w:r>
      <w:r w:rsidR="00923451">
        <w:t xml:space="preserve">based on the </w:t>
      </w:r>
      <w:r w:rsidR="003A59EE">
        <w:t>popularity of the books available</w:t>
      </w:r>
      <w:r w:rsidR="00923451">
        <w:t>; they are</w:t>
      </w:r>
      <w:r>
        <w:t xml:space="preserve"> Academic Library, Public Library, School Library and Special Library.</w:t>
      </w:r>
      <w:r w:rsidR="00923451">
        <w:t xml:space="preserve"> In the main library it is allowed to register any member but in the branch libraries registration is done according to the age limit and the occupation </w:t>
      </w:r>
      <w:r w:rsidR="00B63E6F">
        <w:t>of the</w:t>
      </w:r>
      <w:r w:rsidR="00310409">
        <w:t xml:space="preserve"> </w:t>
      </w:r>
      <w:r w:rsidR="00923451">
        <w:t xml:space="preserve">members. </w:t>
      </w:r>
    </w:p>
    <w:p w14:paraId="54D872D0" w14:textId="687D5086" w:rsidR="00923451" w:rsidRDefault="00923451" w:rsidP="00916FDB">
      <w: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916FDB">
      <w: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t>For Employee entity there is a multi-valued attribute named qualification.</w:t>
      </w:r>
      <w:r>
        <w:t xml:space="preserve"> </w:t>
      </w:r>
      <w:r w:rsidR="00310409">
        <w:t>W</w:t>
      </w:r>
      <w:r>
        <w:t xml:space="preserve">e record the publisher details as well for each book. </w:t>
      </w:r>
    </w:p>
    <w:p w14:paraId="4166E429" w14:textId="7B1E34BF" w:rsidR="00742559" w:rsidRPr="004068C3" w:rsidRDefault="00310409" w:rsidP="004068C3">
      <w:r>
        <w:t xml:space="preserve">Whenever a member borrows a </w:t>
      </w:r>
      <w:r w:rsidR="00082798">
        <w:t>book,</w:t>
      </w:r>
      <w:r>
        <w:t xml:space="preserve"> we record the issue-date, due-date and the return-date.</w:t>
      </w:r>
    </w:p>
    <w:p w14:paraId="549947ED" w14:textId="77777777" w:rsidR="0028644E" w:rsidRDefault="00742559" w:rsidP="0028644E">
      <w:pPr>
        <w:pStyle w:val="Heading2"/>
      </w:pPr>
      <w:bookmarkStart w:id="2" w:name="_Toc60575087"/>
      <w:r w:rsidRPr="00742559">
        <w:t>EER diagram</w:t>
      </w:r>
      <w:bookmarkEnd w:id="2"/>
    </w:p>
    <w:p w14:paraId="7D82EF98" w14:textId="61960DB8" w:rsidR="00B67A55" w:rsidRDefault="003351E6" w:rsidP="0028644E">
      <w:r>
        <w:rPr>
          <w:noProof/>
        </w:rPr>
        <w:drawing>
          <wp:inline distT="0" distB="0" distL="0" distR="0" wp14:anchorId="209C2182" wp14:editId="3938D382">
            <wp:extent cx="6645910" cy="4641215"/>
            <wp:effectExtent l="0" t="0" r="254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00C" w14:textId="60BA6592" w:rsidR="00026736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F5CF66D" w14:textId="3200B9E8" w:rsidR="007E0C43" w:rsidRDefault="00026736" w:rsidP="0028644E">
      <w:r>
        <w:t>Assumptions:</w:t>
      </w:r>
    </w:p>
    <w:p w14:paraId="37A5966E" w14:textId="72821D8F" w:rsidR="00026736" w:rsidRDefault="00026736" w:rsidP="0028644E">
      <w:pPr>
        <w:pStyle w:val="ListParagraph"/>
        <w:numPr>
          <w:ilvl w:val="0"/>
          <w:numId w:val="6"/>
        </w:numPr>
      </w:pPr>
      <w:r>
        <w:t xml:space="preserve">This </w:t>
      </w:r>
      <w:r w:rsidR="00F96AF2">
        <w:t>library service system has generalized into four branch libraries named as Academic, Public, School and Special.</w:t>
      </w:r>
    </w:p>
    <w:p w14:paraId="04B4E34D" w14:textId="6E3D9592" w:rsidR="00F96AF2" w:rsidRDefault="00F96AF2" w:rsidP="0028644E">
      <w:pPr>
        <w:pStyle w:val="ListParagraph"/>
        <w:numPr>
          <w:ilvl w:val="0"/>
          <w:numId w:val="6"/>
        </w:numPr>
      </w:pPr>
      <w:r>
        <w:t>ISBN_no in the copy entity is the Foreign Key of the copy entity.</w:t>
      </w:r>
    </w:p>
    <w:p w14:paraId="25D10D6A" w14:textId="04C36850" w:rsidR="007E0C43" w:rsidRDefault="00F96AF2" w:rsidP="0028644E">
      <w:pPr>
        <w:pStyle w:val="ListParagraph"/>
        <w:numPr>
          <w:ilvl w:val="0"/>
          <w:numId w:val="6"/>
        </w:numPr>
      </w:pPr>
      <w:r>
        <w:t>Pub_ID in the book entity is the Foreign Key of the book entity.</w:t>
      </w:r>
    </w:p>
    <w:p w14:paraId="72A065B8" w14:textId="4254FAA7" w:rsidR="00C91168" w:rsidRDefault="007E0C43" w:rsidP="0028644E">
      <w:pPr>
        <w:pStyle w:val="ListParagraph"/>
        <w:numPr>
          <w:ilvl w:val="0"/>
          <w:numId w:val="6"/>
        </w:numPr>
      </w:pPr>
      <w:r>
        <w:lastRenderedPageBreak/>
        <w:t>Qualification attribute under employee entity is a multi-valued attribute.</w:t>
      </w:r>
      <w:r w:rsidR="00C91168">
        <w:t xml:space="preserve"> Employees have been generalized into nine positions.</w:t>
      </w:r>
    </w:p>
    <w:p w14:paraId="5120B966" w14:textId="2A6EDC64" w:rsidR="00B63E6F" w:rsidRDefault="00B63E6F" w:rsidP="0028644E">
      <w:pPr>
        <w:pStyle w:val="ListParagraph"/>
        <w:numPr>
          <w:ilvl w:val="0"/>
          <w:numId w:val="6"/>
        </w:numPr>
      </w:pPr>
      <w:r>
        <w:t xml:space="preserve">Location attribute under Library entity is a multi-valued attribute. </w:t>
      </w:r>
    </w:p>
    <w:p w14:paraId="352CAE4A" w14:textId="3C00A3DF" w:rsidR="00435D75" w:rsidRPr="009D6678" w:rsidRDefault="007E0C43" w:rsidP="0028644E">
      <w:pPr>
        <w:pStyle w:val="ListParagraph"/>
        <w:numPr>
          <w:ilvl w:val="0"/>
          <w:numId w:val="6"/>
        </w:numPr>
      </w:pPr>
      <w:r>
        <w:t xml:space="preserve">Members have been generalized into </w:t>
      </w:r>
      <w:r w:rsidR="00560B9A">
        <w:t>four categories named as student, undergraduate, postgraduate and others. As a library service system this is very easy for us to provide what each member needs.</w:t>
      </w:r>
    </w:p>
    <w:p w14:paraId="37295E4F" w14:textId="77777777" w:rsidR="0028644E" w:rsidRPr="0028644E" w:rsidRDefault="00435D75" w:rsidP="0028644E">
      <w:pPr>
        <w:pStyle w:val="Heading2"/>
        <w:rPr>
          <w:rStyle w:val="Strong"/>
          <w:b/>
          <w:bCs/>
        </w:rPr>
      </w:pPr>
      <w:bookmarkStart w:id="3" w:name="_Toc60575088"/>
      <w:r w:rsidRPr="009D6678">
        <w:rPr>
          <w:rStyle w:val="Strong"/>
        </w:rPr>
        <w:t>Relational Mapping</w:t>
      </w:r>
      <w:bookmarkEnd w:id="3"/>
    </w:p>
    <w:p w14:paraId="23F204C6" w14:textId="17692126" w:rsidR="00B67A55" w:rsidRDefault="00916FDB" w:rsidP="0028644E">
      <w:r>
        <w:rPr>
          <w:noProof/>
        </w:rPr>
        <w:drawing>
          <wp:inline distT="0" distB="0" distL="0" distR="0" wp14:anchorId="6FACC273" wp14:editId="0D5A029D">
            <wp:extent cx="6645910" cy="612140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B13" w14:textId="58BE8114" w:rsidR="00916FDB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57B3B75" w14:textId="27BDF74E" w:rsidR="00916FDB" w:rsidRDefault="00A7253F" w:rsidP="0028644E">
      <w:pPr>
        <w:pStyle w:val="Heading2"/>
        <w:rPr>
          <w:szCs w:val="24"/>
        </w:rPr>
      </w:pPr>
      <w:bookmarkStart w:id="4" w:name="_Toc60575089"/>
      <w:r w:rsidRPr="0028644E">
        <w:lastRenderedPageBreak/>
        <w:t>Normalization</w:t>
      </w:r>
      <w:r w:rsidR="00B67A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53BCF" wp14:editId="24CDBA50">
                <wp:simplePos x="0" y="0"/>
                <wp:positionH relativeFrom="column">
                  <wp:posOffset>-106045</wp:posOffset>
                </wp:positionH>
                <wp:positionV relativeFrom="paragraph">
                  <wp:posOffset>7021830</wp:posOffset>
                </wp:positionV>
                <wp:extent cx="6850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D58E9" w14:textId="68864DDE" w:rsidR="00B67A55" w:rsidRPr="001D6B30" w:rsidRDefault="00B67A55" w:rsidP="00B67A55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53B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35pt;margin-top:552.9pt;width:539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" stroked="f">
                <v:textbox style="mso-fit-shape-to-text:t" inset="0,0,0,0">
                  <w:txbxContent>
                    <w:p w14:paraId="6F1D58E9" w14:textId="68864DDE" w:rsidR="00B67A55" w:rsidRPr="001D6B30" w:rsidRDefault="00B67A55" w:rsidP="00B67A55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481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445186" wp14:editId="5DA8FE22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850380" cy="6637020"/>
            <wp:effectExtent l="0" t="0" r="7620" b="0"/>
            <wp:wrapThrough wrapText="bothSides">
              <wp:wrapPolygon edited="0">
                <wp:start x="0" y="0"/>
                <wp:lineTo x="0" y="21513"/>
                <wp:lineTo x="21564" y="21513"/>
                <wp:lineTo x="215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18EBBCD0" w14:textId="1C744867" w:rsidR="00C91168" w:rsidRDefault="00742559" w:rsidP="00FF6496">
      <w:pPr>
        <w:pStyle w:val="Heading2"/>
      </w:pPr>
      <w:bookmarkStart w:id="5" w:name="_Toc60575090"/>
      <w:r w:rsidRPr="00742559">
        <w:t>Data Dictionary</w:t>
      </w:r>
      <w:bookmarkEnd w:id="5"/>
    </w:p>
    <w:p w14:paraId="340A69EB" w14:textId="1E41195B" w:rsidR="00FF6496" w:rsidRDefault="00FF6496" w:rsidP="00FF6496">
      <w:pPr>
        <w:pStyle w:val="Heading1"/>
        <w:rPr>
          <w:lang w:val="en-US"/>
        </w:rPr>
      </w:pPr>
      <w:bookmarkStart w:id="6" w:name="_Toc60575091"/>
      <w:r>
        <w:rPr>
          <w:lang w:val="en-US"/>
        </w:rPr>
        <w:t>Section 02</w:t>
      </w:r>
      <w:bookmarkEnd w:id="6"/>
    </w:p>
    <w:p w14:paraId="42767846" w14:textId="33903232" w:rsidR="00F52023" w:rsidRDefault="00F52023" w:rsidP="00F52023">
      <w:pPr>
        <w:pStyle w:val="Heading2"/>
      </w:pPr>
      <w:bookmarkStart w:id="7" w:name="_Toc60575092"/>
      <w:r>
        <w:t>Creating Table</w:t>
      </w:r>
      <w:bookmarkEnd w:id="7"/>
    </w:p>
    <w:p w14:paraId="3DE26ADA" w14:textId="42398E25" w:rsidR="00F52023" w:rsidRDefault="00F52023" w:rsidP="00F52023">
      <w:pPr>
        <w:pStyle w:val="Heading2"/>
      </w:pPr>
      <w:bookmarkStart w:id="8" w:name="_Toc60575093"/>
      <w:r>
        <w:t>Database Diagram</w:t>
      </w:r>
      <w:bookmarkEnd w:id="8"/>
    </w:p>
    <w:p w14:paraId="350EF909" w14:textId="561E46E5" w:rsidR="00F52023" w:rsidRPr="00F52023" w:rsidRDefault="00F52023" w:rsidP="00F52023">
      <w:pPr>
        <w:pStyle w:val="Heading2"/>
      </w:pPr>
      <w:bookmarkStart w:id="9" w:name="_Toc60575094"/>
      <w:r>
        <w:rPr>
          <w:rFonts w:eastAsiaTheme="minorEastAsia" w:cstheme="majorHAnsi"/>
          <w:szCs w:val="24"/>
          <w:lang w:eastAsia="zh-CN"/>
        </w:rPr>
        <w:lastRenderedPageBreak/>
        <w:t>S</w:t>
      </w:r>
      <w:r w:rsidRPr="00DD3BD8">
        <w:rPr>
          <w:rFonts w:eastAsiaTheme="minorEastAsia" w:cstheme="majorHAnsi"/>
          <w:szCs w:val="24"/>
          <w:lang w:eastAsia="zh-CN"/>
        </w:rPr>
        <w:t>creenshots showing all the tables</w:t>
      </w:r>
      <w:bookmarkEnd w:id="9"/>
    </w:p>
    <w:p w14:paraId="7627869D" w14:textId="08F44022" w:rsidR="00FF6496" w:rsidRDefault="00FF6496" w:rsidP="00FF6496">
      <w:pPr>
        <w:pStyle w:val="Heading1"/>
        <w:rPr>
          <w:lang w:val="en-US"/>
        </w:rPr>
      </w:pPr>
      <w:bookmarkStart w:id="10" w:name="_Toc60575095"/>
      <w:r>
        <w:rPr>
          <w:lang w:val="en-US"/>
        </w:rPr>
        <w:t>Section 03</w:t>
      </w:r>
      <w:bookmarkEnd w:id="10"/>
    </w:p>
    <w:p w14:paraId="1D4D00F7" w14:textId="602E4C37" w:rsidR="00B964E6" w:rsidRDefault="00B964E6" w:rsidP="00B964E6">
      <w:pPr>
        <w:pStyle w:val="Heading2"/>
      </w:pPr>
      <w:bookmarkStart w:id="11" w:name="_Toc60575096"/>
      <w:r>
        <w:t>Trigger</w:t>
      </w:r>
      <w:bookmarkEnd w:id="11"/>
    </w:p>
    <w:p w14:paraId="6B2EBB29" w14:textId="2D987A84" w:rsidR="00B964E6" w:rsidRDefault="00B964E6" w:rsidP="00B964E6">
      <w:pPr>
        <w:pStyle w:val="Heading2"/>
      </w:pPr>
      <w:bookmarkStart w:id="12" w:name="_Toc60575097"/>
      <w:r>
        <w:t>Function</w:t>
      </w:r>
      <w:bookmarkEnd w:id="12"/>
    </w:p>
    <w:p w14:paraId="4DA0F24B" w14:textId="6EA64F98" w:rsidR="00B964E6" w:rsidRDefault="00B964E6" w:rsidP="00B964E6">
      <w:pPr>
        <w:pStyle w:val="Heading2"/>
      </w:pPr>
      <w:bookmarkStart w:id="13" w:name="_Toc60575098"/>
      <w:r>
        <w:t>View</w:t>
      </w:r>
      <w:bookmarkEnd w:id="13"/>
    </w:p>
    <w:p w14:paraId="7D486B22" w14:textId="54418B9C" w:rsidR="00B964E6" w:rsidRPr="00B964E6" w:rsidRDefault="00B964E6" w:rsidP="00B964E6">
      <w:pPr>
        <w:pStyle w:val="Heading2"/>
      </w:pPr>
      <w:bookmarkStart w:id="14" w:name="_Toc60575099"/>
      <w:r>
        <w:t>Procedure</w:t>
      </w:r>
      <w:bookmarkEnd w:id="14"/>
    </w:p>
    <w:p w14:paraId="30E9E9B2" w14:textId="2F731E6D" w:rsidR="00B964E6" w:rsidRPr="00B964E6" w:rsidRDefault="00FF6496" w:rsidP="00B964E6">
      <w:pPr>
        <w:pStyle w:val="Heading1"/>
        <w:rPr>
          <w:lang w:val="en-US"/>
        </w:rPr>
      </w:pPr>
      <w:bookmarkStart w:id="15" w:name="_Toc60575100"/>
      <w:r>
        <w:rPr>
          <w:lang w:val="en-US"/>
        </w:rPr>
        <w:t>Section 04</w:t>
      </w:r>
      <w:bookmarkEnd w:id="15"/>
    </w:p>
    <w:p w14:paraId="4C565340" w14:textId="03DF422B" w:rsidR="00B964E6" w:rsidRDefault="00B964E6" w:rsidP="00B964E6">
      <w:pPr>
        <w:pStyle w:val="Heading2"/>
        <w:rPr>
          <w:lang w:eastAsia="zh-CN"/>
        </w:rPr>
      </w:pPr>
      <w:bookmarkStart w:id="16" w:name="_Toc60575101"/>
      <w:r>
        <w:rPr>
          <w:lang w:eastAsia="zh-CN"/>
        </w:rPr>
        <w:t>Wo</w:t>
      </w:r>
      <w:r w:rsidRPr="00DD3BD8">
        <w:rPr>
          <w:lang w:eastAsia="zh-CN"/>
        </w:rPr>
        <w:t>rthy features</w:t>
      </w:r>
      <w:bookmarkEnd w:id="16"/>
    </w:p>
    <w:p w14:paraId="5E39A577" w14:textId="5EED89B6" w:rsidR="00B964E6" w:rsidRDefault="00B964E6" w:rsidP="00B964E6">
      <w:pPr>
        <w:pStyle w:val="Heading2"/>
        <w:rPr>
          <w:lang w:eastAsia="zh-CN"/>
        </w:rPr>
      </w:pPr>
      <w:bookmarkStart w:id="17" w:name="_Toc60575102"/>
      <w:r>
        <w:rPr>
          <w:lang w:eastAsia="zh-CN"/>
        </w:rPr>
        <w:t>To</w:t>
      </w:r>
      <w:r w:rsidRPr="00DD3BD8">
        <w:rPr>
          <w:lang w:eastAsia="zh-CN"/>
        </w:rPr>
        <w:t>gether with any shortcomings</w:t>
      </w:r>
      <w:bookmarkEnd w:id="17"/>
      <w:r w:rsidRPr="00DD3BD8">
        <w:rPr>
          <w:lang w:eastAsia="zh-CN"/>
        </w:rPr>
        <w:t xml:space="preserve"> </w:t>
      </w:r>
    </w:p>
    <w:p w14:paraId="4124D59F" w14:textId="3C850EF6" w:rsidR="00B964E6" w:rsidRDefault="00B964E6" w:rsidP="00B964E6">
      <w:pPr>
        <w:pStyle w:val="Heading2"/>
        <w:rPr>
          <w:lang w:eastAsia="zh-CN"/>
        </w:rPr>
      </w:pPr>
      <w:r w:rsidRPr="00DD3BD8">
        <w:rPr>
          <w:lang w:eastAsia="zh-CN"/>
        </w:rPr>
        <w:t xml:space="preserve"> </w:t>
      </w:r>
      <w:bookmarkStart w:id="18" w:name="_Toc60575103"/>
      <w:r>
        <w:rPr>
          <w:lang w:eastAsia="zh-CN"/>
        </w:rPr>
        <w:t>H</w:t>
      </w:r>
      <w:r w:rsidRPr="00DD3BD8">
        <w:rPr>
          <w:lang w:eastAsia="zh-CN"/>
        </w:rPr>
        <w:t>ow they might be resolved</w:t>
      </w:r>
      <w:bookmarkEnd w:id="18"/>
    </w:p>
    <w:p w14:paraId="579BCEB4" w14:textId="4DD18197" w:rsidR="00B964E6" w:rsidRPr="00B964E6" w:rsidRDefault="00B964E6" w:rsidP="00B964E6">
      <w:pPr>
        <w:pStyle w:val="Heading2"/>
        <w:rPr>
          <w:lang w:eastAsia="zh-CN"/>
        </w:rPr>
      </w:pPr>
      <w:bookmarkStart w:id="19" w:name="_Toc60575104"/>
      <w:r>
        <w:rPr>
          <w:lang w:eastAsia="zh-CN"/>
        </w:rPr>
        <w:t>Screenshots of everything remaining</w:t>
      </w:r>
      <w:bookmarkEnd w:id="19"/>
    </w:p>
    <w:sectPr w:rsidR="00B964E6" w:rsidRPr="00B964E6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9D48A" w14:textId="77777777" w:rsidR="005841F8" w:rsidRDefault="005841F8" w:rsidP="00730A55">
      <w:pPr>
        <w:spacing w:after="0"/>
      </w:pPr>
      <w:r>
        <w:separator/>
      </w:r>
    </w:p>
  </w:endnote>
  <w:endnote w:type="continuationSeparator" w:id="0">
    <w:p w14:paraId="6C1B1000" w14:textId="77777777" w:rsidR="005841F8" w:rsidRDefault="005841F8" w:rsidP="00730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01941" w14:textId="77777777" w:rsidR="005841F8" w:rsidRDefault="005841F8" w:rsidP="00730A55">
      <w:pPr>
        <w:spacing w:after="0"/>
      </w:pPr>
      <w:r>
        <w:separator/>
      </w:r>
    </w:p>
  </w:footnote>
  <w:footnote w:type="continuationSeparator" w:id="0">
    <w:p w14:paraId="09D1B1D4" w14:textId="77777777" w:rsidR="005841F8" w:rsidRDefault="005841F8" w:rsidP="00730A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AB3D55"/>
    <w:multiLevelType w:val="hybridMultilevel"/>
    <w:tmpl w:val="5E94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D76AF"/>
    <w:multiLevelType w:val="hybridMultilevel"/>
    <w:tmpl w:val="C908E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04811"/>
    <w:rsid w:val="00011327"/>
    <w:rsid w:val="000204FE"/>
    <w:rsid w:val="00026619"/>
    <w:rsid w:val="00026736"/>
    <w:rsid w:val="00040148"/>
    <w:rsid w:val="0004163D"/>
    <w:rsid w:val="00082798"/>
    <w:rsid w:val="000A03AE"/>
    <w:rsid w:val="00157735"/>
    <w:rsid w:val="00170D56"/>
    <w:rsid w:val="001837DC"/>
    <w:rsid w:val="0025151F"/>
    <w:rsid w:val="002701CE"/>
    <w:rsid w:val="0028644E"/>
    <w:rsid w:val="002E7304"/>
    <w:rsid w:val="00310409"/>
    <w:rsid w:val="003351E6"/>
    <w:rsid w:val="003953F7"/>
    <w:rsid w:val="003A59EE"/>
    <w:rsid w:val="003E4861"/>
    <w:rsid w:val="00403EF9"/>
    <w:rsid w:val="004068C3"/>
    <w:rsid w:val="00435D75"/>
    <w:rsid w:val="00474FB5"/>
    <w:rsid w:val="00494C6D"/>
    <w:rsid w:val="004F1153"/>
    <w:rsid w:val="005059EE"/>
    <w:rsid w:val="00510977"/>
    <w:rsid w:val="005378C3"/>
    <w:rsid w:val="00560B9A"/>
    <w:rsid w:val="00575D54"/>
    <w:rsid w:val="005841F8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7211E4"/>
    <w:rsid w:val="00730A55"/>
    <w:rsid w:val="00742559"/>
    <w:rsid w:val="00755055"/>
    <w:rsid w:val="00774917"/>
    <w:rsid w:val="007E0C43"/>
    <w:rsid w:val="007E53CD"/>
    <w:rsid w:val="00816F09"/>
    <w:rsid w:val="00826C9A"/>
    <w:rsid w:val="00840A02"/>
    <w:rsid w:val="008773DD"/>
    <w:rsid w:val="00886E72"/>
    <w:rsid w:val="008C7CAB"/>
    <w:rsid w:val="008F2B64"/>
    <w:rsid w:val="00916FDB"/>
    <w:rsid w:val="00923451"/>
    <w:rsid w:val="00964AA9"/>
    <w:rsid w:val="00973179"/>
    <w:rsid w:val="00992F75"/>
    <w:rsid w:val="009A2C69"/>
    <w:rsid w:val="009C1364"/>
    <w:rsid w:val="009D6678"/>
    <w:rsid w:val="00A7253F"/>
    <w:rsid w:val="00A8363C"/>
    <w:rsid w:val="00A90473"/>
    <w:rsid w:val="00AA20B6"/>
    <w:rsid w:val="00B63E6F"/>
    <w:rsid w:val="00B67A55"/>
    <w:rsid w:val="00B72AB2"/>
    <w:rsid w:val="00B964E6"/>
    <w:rsid w:val="00BE3538"/>
    <w:rsid w:val="00C327DF"/>
    <w:rsid w:val="00C44B66"/>
    <w:rsid w:val="00C45AB2"/>
    <w:rsid w:val="00C77C48"/>
    <w:rsid w:val="00C91168"/>
    <w:rsid w:val="00D674BA"/>
    <w:rsid w:val="00D70121"/>
    <w:rsid w:val="00D77F78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F0619A"/>
    <w:rsid w:val="00F52023"/>
    <w:rsid w:val="00F96AF2"/>
    <w:rsid w:val="00FC1D8A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4E"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44E"/>
    <w:pPr>
      <w:spacing w:before="840" w:after="36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2023"/>
    <w:p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64E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4E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202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4E6"/>
    <w:rPr>
      <w:rFonts w:asciiTheme="majorHAnsi" w:eastAsiaTheme="majorEastAsia" w:hAnsiTheme="majorHAnsi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uiPriority w:val="99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F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4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F6496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rsid w:val="00B67A55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Azhar Mujeeb</cp:lastModifiedBy>
  <cp:revision>27</cp:revision>
  <cp:lastPrinted>2011-09-13T15:42:00Z</cp:lastPrinted>
  <dcterms:created xsi:type="dcterms:W3CDTF">2013-12-23T06:06:00Z</dcterms:created>
  <dcterms:modified xsi:type="dcterms:W3CDTF">2021-01-03T08:34:00Z</dcterms:modified>
</cp:coreProperties>
</file>