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5E21A" w14:textId="77777777" w:rsidR="009D657A" w:rsidRPr="008A0CEB" w:rsidRDefault="008A0CEB" w:rsidP="008A0CEB">
      <w:pPr>
        <w:rPr>
          <w:b/>
          <w:bCs/>
          <w:sz w:val="40"/>
          <w:szCs w:val="40"/>
        </w:rPr>
      </w:pPr>
      <w:r w:rsidRPr="006352B7">
        <w:rPr>
          <w:noProof/>
          <w:lang w:val="en-US"/>
        </w:rPr>
        <w:drawing>
          <wp:anchor distT="0" distB="0" distL="114300" distR="114300" simplePos="0" relativeHeight="251732992" behindDoc="1" locked="0" layoutInCell="1" allowOverlap="1" wp14:anchorId="45BDF392" wp14:editId="2335F8D0">
            <wp:simplePos x="0" y="0"/>
            <wp:positionH relativeFrom="margin">
              <wp:align>center</wp:align>
            </wp:positionH>
            <wp:positionV relativeFrom="margin">
              <wp:posOffset>723900</wp:posOffset>
            </wp:positionV>
            <wp:extent cx="5403215" cy="1365250"/>
            <wp:effectExtent l="19050" t="0" r="6985" b="0"/>
            <wp:wrapThrough wrapText="bothSides">
              <wp:wrapPolygon edited="0">
                <wp:start x="9367" y="0"/>
                <wp:lineTo x="8377" y="2110"/>
                <wp:lineTo x="8377" y="2411"/>
                <wp:lineTo x="9672" y="4822"/>
                <wp:lineTo x="76" y="5124"/>
                <wp:lineTo x="-76" y="6932"/>
                <wp:lineTo x="609" y="9645"/>
                <wp:lineTo x="152" y="14166"/>
                <wp:lineTo x="-76" y="21399"/>
                <wp:lineTo x="20409" y="21399"/>
                <wp:lineTo x="20486" y="21399"/>
                <wp:lineTo x="20790" y="18988"/>
                <wp:lineTo x="20638" y="17481"/>
                <wp:lineTo x="20105" y="14467"/>
                <wp:lineTo x="20181" y="13261"/>
                <wp:lineTo x="19191" y="12056"/>
                <wp:lineTo x="16526" y="9645"/>
                <wp:lineTo x="19876" y="9645"/>
                <wp:lineTo x="21628" y="8138"/>
                <wp:lineTo x="21628" y="4220"/>
                <wp:lineTo x="14469" y="0"/>
                <wp:lineTo x="9367"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1">
                      <a:extLst>
                        <a:ext uri="{28A0092B-C50C-407E-A947-70E740481C1C}">
                          <a14:useLocalDpi xmlns:a14="http://schemas.microsoft.com/office/drawing/2010/main" val="0"/>
                        </a:ext>
                      </a:extLst>
                    </a:blip>
                    <a:stretch>
                      <a:fillRect/>
                    </a:stretch>
                  </pic:blipFill>
                  <pic:spPr>
                    <a:xfrm>
                      <a:off x="0" y="0"/>
                      <a:ext cx="5403215" cy="1365250"/>
                    </a:xfrm>
                    <a:prstGeom prst="rect">
                      <a:avLst/>
                    </a:prstGeom>
                  </pic:spPr>
                </pic:pic>
              </a:graphicData>
            </a:graphic>
          </wp:anchor>
        </w:drawing>
      </w:r>
    </w:p>
    <w:p w14:paraId="46BFEDD1" w14:textId="77777777" w:rsidR="002B475E" w:rsidRDefault="002B475E" w:rsidP="00B43BBD">
      <w:pPr>
        <w:jc w:val="center"/>
        <w:rPr>
          <w:i/>
          <w:iCs/>
          <w:color w:val="1B2261"/>
          <w:sz w:val="32"/>
          <w:szCs w:val="32"/>
          <w:highlight w:val="yellow"/>
        </w:rPr>
      </w:pPr>
    </w:p>
    <w:p w14:paraId="4C1333C1" w14:textId="77777777" w:rsidR="002B475E" w:rsidRDefault="00701969" w:rsidP="00B43BBD">
      <w:pPr>
        <w:jc w:val="center"/>
        <w:rPr>
          <w:i/>
          <w:iCs/>
          <w:color w:val="1B2261"/>
          <w:sz w:val="32"/>
          <w:szCs w:val="32"/>
          <w:highlight w:val="yellow"/>
        </w:rPr>
      </w:pPr>
      <w:r>
        <w:rPr>
          <w:i/>
          <w:iCs/>
          <w:noProof/>
          <w:color w:val="1B2261"/>
          <w:sz w:val="32"/>
          <w:szCs w:val="32"/>
          <w:lang w:val="en-US"/>
        </w:rPr>
        <w:drawing>
          <wp:anchor distT="0" distB="0" distL="114300" distR="114300" simplePos="0" relativeHeight="251734016" behindDoc="0" locked="0" layoutInCell="1" allowOverlap="1" wp14:anchorId="6897160E" wp14:editId="073616C4">
            <wp:simplePos x="0" y="0"/>
            <wp:positionH relativeFrom="column">
              <wp:posOffset>133350</wp:posOffset>
            </wp:positionH>
            <wp:positionV relativeFrom="paragraph">
              <wp:posOffset>111760</wp:posOffset>
            </wp:positionV>
            <wp:extent cx="3136900" cy="1539875"/>
            <wp:effectExtent l="19050" t="0" r="6350" b="0"/>
            <wp:wrapThrough wrapText="bothSides">
              <wp:wrapPolygon edited="0">
                <wp:start x="-131" y="0"/>
                <wp:lineTo x="-131" y="21377"/>
                <wp:lineTo x="21644" y="21377"/>
                <wp:lineTo x="21644" y="0"/>
                <wp:lineTo x="-131" y="0"/>
              </wp:wrapPolygon>
            </wp:wrapThrough>
            <wp:docPr id="7" name="Picture 6" descr="178-1787918_nsbm-green-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1787918_nsbm-green-university-logo.png"/>
                    <pic:cNvPicPr/>
                  </pic:nvPicPr>
                  <pic:blipFill>
                    <a:blip r:embed="rId12"/>
                    <a:stretch>
                      <a:fillRect/>
                    </a:stretch>
                  </pic:blipFill>
                  <pic:spPr>
                    <a:xfrm>
                      <a:off x="0" y="0"/>
                      <a:ext cx="3136900" cy="1539875"/>
                    </a:xfrm>
                    <a:prstGeom prst="rect">
                      <a:avLst/>
                    </a:prstGeom>
                  </pic:spPr>
                </pic:pic>
              </a:graphicData>
            </a:graphic>
          </wp:anchor>
        </w:drawing>
      </w:r>
    </w:p>
    <w:p w14:paraId="17B5623C" w14:textId="77777777" w:rsidR="00701969" w:rsidRDefault="00701969" w:rsidP="00B43BBD">
      <w:pPr>
        <w:jc w:val="center"/>
        <w:rPr>
          <w:rFonts w:ascii="Arial-BoldItalicMT" w:eastAsiaTheme="minorEastAsia" w:hAnsi="Arial-BoldItalicMT" w:cs="Arial-BoldItalicMT"/>
          <w:b/>
          <w:bCs/>
          <w:i/>
          <w:iCs/>
          <w:color w:val="4F82BE"/>
          <w:sz w:val="72"/>
          <w:szCs w:val="72"/>
          <w:lang w:val="en-US" w:eastAsia="zh-CN"/>
        </w:rPr>
      </w:pPr>
    </w:p>
    <w:p w14:paraId="07E45A3B" w14:textId="77777777" w:rsidR="00F57A3F" w:rsidRDefault="00F57A3F" w:rsidP="00B43BBD">
      <w:pPr>
        <w:jc w:val="center"/>
        <w:rPr>
          <w:rFonts w:ascii="Arial-BoldItalicMT" w:eastAsiaTheme="minorEastAsia" w:hAnsi="Arial-BoldItalicMT" w:cs="Arial-BoldItalicMT"/>
          <w:b/>
          <w:bCs/>
          <w:i/>
          <w:iCs/>
          <w:color w:val="4F82BE"/>
          <w:sz w:val="72"/>
          <w:szCs w:val="72"/>
          <w:lang w:val="en-US" w:eastAsia="zh-CN"/>
        </w:rPr>
      </w:pPr>
    </w:p>
    <w:p w14:paraId="125E3247" w14:textId="77777777" w:rsidR="00F57A3F" w:rsidRDefault="00F57A3F" w:rsidP="00B43BBD">
      <w:pPr>
        <w:jc w:val="center"/>
        <w:rPr>
          <w:rFonts w:ascii="Arial-BoldItalicMT" w:eastAsiaTheme="minorEastAsia" w:hAnsi="Arial-BoldItalicMT" w:cs="Arial-BoldItalicMT"/>
          <w:b/>
          <w:bCs/>
          <w:i/>
          <w:iCs/>
          <w:color w:val="4F82BE"/>
          <w:sz w:val="72"/>
          <w:szCs w:val="72"/>
          <w:lang w:val="en-US" w:eastAsia="zh-CN"/>
        </w:rPr>
      </w:pPr>
    </w:p>
    <w:p w14:paraId="24865996" w14:textId="5E663723" w:rsidR="00B43BBD" w:rsidRPr="009F6803" w:rsidRDefault="00920037" w:rsidP="00B43BBD">
      <w:pPr>
        <w:jc w:val="center"/>
        <w:rPr>
          <w:b/>
          <w:bCs/>
          <w:color w:val="4F81BD" w:themeColor="accent1"/>
          <w:sz w:val="72"/>
          <w:szCs w:val="72"/>
        </w:rPr>
      </w:pPr>
      <w:r>
        <w:rPr>
          <w:rFonts w:ascii="Arial-BoldItalicMT" w:eastAsiaTheme="minorEastAsia" w:hAnsi="Arial-BoldItalicMT" w:cs="Arial-BoldItalicMT"/>
          <w:b/>
          <w:bCs/>
          <w:i/>
          <w:iCs/>
          <w:color w:val="4F82BE"/>
          <w:sz w:val="72"/>
          <w:szCs w:val="72"/>
          <w:lang w:val="en-US" w:eastAsia="zh-CN"/>
        </w:rPr>
        <w:t>Databases – ISAD253SL</w:t>
      </w:r>
    </w:p>
    <w:p w14:paraId="51279566" w14:textId="77777777" w:rsidR="002B475E" w:rsidRPr="009F6803" w:rsidRDefault="002B475E" w:rsidP="00B43BBD">
      <w:pPr>
        <w:jc w:val="center"/>
        <w:rPr>
          <w:b/>
          <w:bCs/>
          <w:color w:val="4F81BD" w:themeColor="accent1"/>
          <w:sz w:val="72"/>
          <w:szCs w:val="72"/>
        </w:rPr>
      </w:pPr>
    </w:p>
    <w:p w14:paraId="769B55F3" w14:textId="77777777" w:rsidR="002B475E" w:rsidRPr="009F6803" w:rsidRDefault="002B475E" w:rsidP="00B43BBD">
      <w:pPr>
        <w:jc w:val="center"/>
        <w:rPr>
          <w:b/>
          <w:bCs/>
          <w:color w:val="4F81BD" w:themeColor="accent1"/>
          <w:sz w:val="72"/>
          <w:szCs w:val="72"/>
        </w:rPr>
      </w:pPr>
    </w:p>
    <w:p w14:paraId="403D3AB2" w14:textId="77777777" w:rsidR="00920037" w:rsidRDefault="00920037" w:rsidP="009F6803">
      <w:pPr>
        <w:jc w:val="center"/>
        <w:rPr>
          <w:rFonts w:ascii="Arial-BoldMT" w:eastAsiaTheme="minorEastAsia" w:hAnsi="Arial-BoldMT" w:cs="Arial-BoldMT"/>
          <w:b/>
          <w:bCs/>
          <w:color w:val="4F82BE"/>
          <w:sz w:val="72"/>
          <w:szCs w:val="72"/>
          <w:lang w:val="en-US" w:eastAsia="zh-CN"/>
        </w:rPr>
      </w:pPr>
      <w:r>
        <w:rPr>
          <w:rFonts w:ascii="Arial-BoldMT" w:eastAsiaTheme="minorEastAsia" w:hAnsi="Arial-BoldMT" w:cs="Arial-BoldMT"/>
          <w:b/>
          <w:bCs/>
          <w:color w:val="4F82BE"/>
          <w:sz w:val="72"/>
          <w:szCs w:val="72"/>
          <w:lang w:val="en-US" w:eastAsia="zh-CN"/>
        </w:rPr>
        <w:t>Coursework</w:t>
      </w:r>
    </w:p>
    <w:p w14:paraId="08019C67" w14:textId="77777777" w:rsidR="009F6803" w:rsidRPr="009F6803" w:rsidRDefault="008A4D32" w:rsidP="00450196">
      <w:pPr>
        <w:ind w:left="630"/>
        <w:jc w:val="center"/>
        <w:rPr>
          <w:b/>
          <w:bCs/>
          <w:color w:val="4F81BD" w:themeColor="accent1"/>
          <w:sz w:val="72"/>
          <w:szCs w:val="72"/>
        </w:rPr>
      </w:pPr>
      <w:r>
        <w:rPr>
          <w:b/>
          <w:bCs/>
          <w:color w:val="4F81BD" w:themeColor="accent1"/>
          <w:sz w:val="72"/>
          <w:szCs w:val="72"/>
        </w:rPr>
        <w:t>20</w:t>
      </w:r>
      <w:r w:rsidR="00701969">
        <w:rPr>
          <w:b/>
          <w:bCs/>
          <w:color w:val="4F81BD" w:themeColor="accent1"/>
          <w:sz w:val="72"/>
          <w:szCs w:val="72"/>
        </w:rPr>
        <w:t>20</w:t>
      </w:r>
      <w:r w:rsidR="002213BB" w:rsidRPr="009F6803">
        <w:rPr>
          <w:b/>
          <w:bCs/>
          <w:color w:val="4F81BD" w:themeColor="accent1"/>
          <w:sz w:val="72"/>
          <w:szCs w:val="72"/>
        </w:rPr>
        <w:t xml:space="preserve"> </w:t>
      </w:r>
      <w:r w:rsidR="00CC2E42" w:rsidRPr="009F6803">
        <w:rPr>
          <w:b/>
          <w:bCs/>
          <w:color w:val="4F81BD" w:themeColor="accent1"/>
          <w:sz w:val="72"/>
          <w:szCs w:val="72"/>
        </w:rPr>
        <w:t>–</w:t>
      </w:r>
      <w:r w:rsidR="004A3E98" w:rsidRPr="009F6803">
        <w:rPr>
          <w:b/>
          <w:bCs/>
          <w:color w:val="4F81BD" w:themeColor="accent1"/>
          <w:sz w:val="72"/>
          <w:szCs w:val="72"/>
        </w:rPr>
        <w:t xml:space="preserve"> </w:t>
      </w:r>
      <w:r w:rsidR="00AD43A6" w:rsidRPr="009F6803">
        <w:rPr>
          <w:b/>
          <w:bCs/>
          <w:color w:val="4F81BD" w:themeColor="accent1"/>
          <w:sz w:val="72"/>
          <w:szCs w:val="72"/>
        </w:rPr>
        <w:t>20</w:t>
      </w:r>
      <w:r w:rsidR="00701969">
        <w:rPr>
          <w:b/>
          <w:bCs/>
          <w:color w:val="4F81BD" w:themeColor="accent1"/>
          <w:sz w:val="72"/>
          <w:szCs w:val="72"/>
        </w:rPr>
        <w:t>21</w:t>
      </w:r>
    </w:p>
    <w:p w14:paraId="40D9D7CF" w14:textId="77777777" w:rsidR="00146F42" w:rsidRDefault="00146F42" w:rsidP="00146F42"/>
    <w:p w14:paraId="0039097A" w14:textId="77777777" w:rsidR="00F112A9" w:rsidRDefault="00F112A9" w:rsidP="00146F42">
      <w:pPr>
        <w:rPr>
          <w:sz w:val="36"/>
          <w:szCs w:val="28"/>
        </w:rPr>
      </w:pPr>
    </w:p>
    <w:p w14:paraId="272D48AA" w14:textId="77777777" w:rsidR="008530C6" w:rsidRDefault="008530C6" w:rsidP="008A014B">
      <w:pPr>
        <w:spacing w:line="360" w:lineRule="auto"/>
        <w:rPr>
          <w:sz w:val="36"/>
          <w:szCs w:val="28"/>
          <w:highlight w:val="yellow"/>
        </w:rPr>
      </w:pPr>
    </w:p>
    <w:p w14:paraId="0F497635" w14:textId="77777777" w:rsidR="00146F42" w:rsidRPr="00920037" w:rsidRDefault="00146F42" w:rsidP="008A014B">
      <w:pPr>
        <w:spacing w:line="360" w:lineRule="auto"/>
        <w:rPr>
          <w:sz w:val="36"/>
          <w:szCs w:val="28"/>
        </w:rPr>
      </w:pPr>
      <w:r w:rsidRPr="00920037">
        <w:rPr>
          <w:sz w:val="36"/>
          <w:szCs w:val="28"/>
        </w:rPr>
        <w:t xml:space="preserve">Term: </w:t>
      </w:r>
      <w:r w:rsidR="00F112A9" w:rsidRPr="00920037">
        <w:rPr>
          <w:sz w:val="36"/>
          <w:szCs w:val="28"/>
        </w:rPr>
        <w:t xml:space="preserve">Term 1 </w:t>
      </w:r>
      <w:r w:rsidR="00F112A9" w:rsidRPr="00920037">
        <w:rPr>
          <w:sz w:val="36"/>
          <w:szCs w:val="28"/>
        </w:rPr>
        <w:tab/>
      </w:r>
      <w:r w:rsidR="00F112A9" w:rsidRPr="00920037">
        <w:rPr>
          <w:sz w:val="36"/>
          <w:szCs w:val="28"/>
        </w:rPr>
        <w:tab/>
      </w:r>
      <w:r w:rsidR="00F112A9" w:rsidRPr="00920037">
        <w:rPr>
          <w:sz w:val="36"/>
          <w:szCs w:val="28"/>
        </w:rPr>
        <w:tab/>
      </w:r>
      <w:r w:rsidR="00F112A9" w:rsidRPr="00920037">
        <w:rPr>
          <w:sz w:val="36"/>
          <w:szCs w:val="28"/>
        </w:rPr>
        <w:tab/>
      </w:r>
    </w:p>
    <w:p w14:paraId="104885F4" w14:textId="4016E8BE" w:rsidR="00146F42" w:rsidRPr="00E83744" w:rsidRDefault="00146F42" w:rsidP="008A014B">
      <w:pPr>
        <w:spacing w:line="360" w:lineRule="auto"/>
        <w:rPr>
          <w:sz w:val="36"/>
          <w:szCs w:val="28"/>
        </w:rPr>
      </w:pPr>
      <w:r w:rsidRPr="008A4D32">
        <w:rPr>
          <w:sz w:val="36"/>
          <w:szCs w:val="28"/>
        </w:rPr>
        <w:t>Submission De</w:t>
      </w:r>
      <w:r w:rsidR="00486802">
        <w:rPr>
          <w:sz w:val="36"/>
          <w:szCs w:val="28"/>
        </w:rPr>
        <w:t>adline:</w:t>
      </w:r>
    </w:p>
    <w:p w14:paraId="4947AC0B" w14:textId="6F65E2EB" w:rsidR="00146F42" w:rsidRPr="008A4D32" w:rsidRDefault="00146F42" w:rsidP="008A014B">
      <w:pPr>
        <w:spacing w:line="360" w:lineRule="auto"/>
        <w:rPr>
          <w:sz w:val="36"/>
          <w:szCs w:val="28"/>
        </w:rPr>
      </w:pPr>
      <w:r w:rsidRPr="008A4D32">
        <w:rPr>
          <w:sz w:val="36"/>
          <w:szCs w:val="28"/>
        </w:rPr>
        <w:t xml:space="preserve">Coursework Type: </w:t>
      </w:r>
      <w:r w:rsidR="00DA03C6">
        <w:rPr>
          <w:sz w:val="36"/>
          <w:szCs w:val="28"/>
        </w:rPr>
        <w:t>Group</w:t>
      </w:r>
      <w:r w:rsidRPr="008A4D32">
        <w:rPr>
          <w:sz w:val="36"/>
          <w:szCs w:val="28"/>
        </w:rPr>
        <w:t xml:space="preserve"> </w:t>
      </w:r>
      <w:r w:rsidR="008A4D32" w:rsidRPr="008A4D32">
        <w:rPr>
          <w:sz w:val="36"/>
          <w:szCs w:val="28"/>
        </w:rPr>
        <w:t>A</w:t>
      </w:r>
      <w:r w:rsidRPr="008A4D32">
        <w:rPr>
          <w:sz w:val="36"/>
          <w:szCs w:val="28"/>
        </w:rPr>
        <w:t xml:space="preserve">ssignment </w:t>
      </w:r>
      <w:r w:rsidR="00103D2A">
        <w:rPr>
          <w:sz w:val="36"/>
          <w:szCs w:val="28"/>
        </w:rPr>
        <w:t xml:space="preserve">(6 </w:t>
      </w:r>
      <w:r w:rsidR="00DA03C6">
        <w:rPr>
          <w:sz w:val="36"/>
          <w:szCs w:val="28"/>
        </w:rPr>
        <w:t>members)</w:t>
      </w:r>
    </w:p>
    <w:p w14:paraId="5DA009FF" w14:textId="77777777" w:rsidR="00DC270C" w:rsidRPr="00920037" w:rsidRDefault="00EC6292" w:rsidP="00DC270C">
      <w:pPr>
        <w:spacing w:line="360" w:lineRule="auto"/>
        <w:rPr>
          <w:sz w:val="36"/>
          <w:szCs w:val="28"/>
        </w:rPr>
      </w:pPr>
      <w:r w:rsidRPr="00920037">
        <w:rPr>
          <w:sz w:val="36"/>
          <w:szCs w:val="28"/>
        </w:rPr>
        <w:t xml:space="preserve">Element of </w:t>
      </w:r>
      <w:r w:rsidR="00DC270C" w:rsidRPr="00920037">
        <w:rPr>
          <w:sz w:val="36"/>
          <w:szCs w:val="28"/>
        </w:rPr>
        <w:t>Asses</w:t>
      </w:r>
      <w:r w:rsidRPr="00920037">
        <w:rPr>
          <w:sz w:val="36"/>
          <w:szCs w:val="28"/>
        </w:rPr>
        <w:t>s</w:t>
      </w:r>
      <w:r w:rsidR="00DC270C" w:rsidRPr="00920037">
        <w:rPr>
          <w:sz w:val="36"/>
          <w:szCs w:val="28"/>
        </w:rPr>
        <w:t xml:space="preserve">ment: </w:t>
      </w:r>
      <w:r w:rsidRPr="00920037">
        <w:rPr>
          <w:sz w:val="36"/>
          <w:szCs w:val="28"/>
        </w:rPr>
        <w:t xml:space="preserve">C1 </w:t>
      </w:r>
      <w:r w:rsidR="00567CC4">
        <w:rPr>
          <w:sz w:val="36"/>
          <w:szCs w:val="28"/>
        </w:rPr>
        <w:t>and</w:t>
      </w:r>
      <w:r w:rsidR="008A4D32" w:rsidRPr="00920037">
        <w:rPr>
          <w:sz w:val="36"/>
          <w:szCs w:val="28"/>
        </w:rPr>
        <w:t xml:space="preserve"> </w:t>
      </w:r>
      <w:r w:rsidRPr="00920037">
        <w:rPr>
          <w:sz w:val="36"/>
          <w:szCs w:val="28"/>
        </w:rPr>
        <w:t>P1</w:t>
      </w:r>
    </w:p>
    <w:p w14:paraId="5FAC59F8" w14:textId="2CB4F578" w:rsidR="00146F42" w:rsidRPr="00920037" w:rsidRDefault="00146F42" w:rsidP="008A014B">
      <w:pPr>
        <w:spacing w:line="360" w:lineRule="auto"/>
        <w:rPr>
          <w:sz w:val="36"/>
          <w:szCs w:val="28"/>
        </w:rPr>
      </w:pPr>
      <w:r w:rsidRPr="00920037">
        <w:rPr>
          <w:sz w:val="36"/>
          <w:szCs w:val="28"/>
        </w:rPr>
        <w:t xml:space="preserve">Module Leader: </w:t>
      </w:r>
      <w:proofErr w:type="spellStart"/>
      <w:r w:rsidR="00DA730B" w:rsidRPr="00DA730B">
        <w:rPr>
          <w:sz w:val="36"/>
          <w:szCs w:val="28"/>
        </w:rPr>
        <w:t>Naji</w:t>
      </w:r>
      <w:proofErr w:type="spellEnd"/>
      <w:r w:rsidR="00DA730B" w:rsidRPr="00DA730B">
        <w:rPr>
          <w:sz w:val="36"/>
          <w:szCs w:val="28"/>
        </w:rPr>
        <w:t xml:space="preserve"> </w:t>
      </w:r>
      <w:proofErr w:type="spellStart"/>
      <w:r w:rsidR="00DA730B" w:rsidRPr="00DA730B">
        <w:rPr>
          <w:sz w:val="36"/>
          <w:szCs w:val="28"/>
        </w:rPr>
        <w:t>Saravanabavan</w:t>
      </w:r>
      <w:proofErr w:type="spellEnd"/>
    </w:p>
    <w:p w14:paraId="7204733B" w14:textId="20E9CDB6" w:rsidR="00454D5A" w:rsidRPr="00DD3BD8" w:rsidRDefault="00146F42" w:rsidP="008A014B">
      <w:pPr>
        <w:spacing w:line="360" w:lineRule="auto"/>
        <w:rPr>
          <w:sz w:val="36"/>
          <w:szCs w:val="28"/>
        </w:rPr>
      </w:pPr>
      <w:r w:rsidRPr="00920037">
        <w:rPr>
          <w:sz w:val="36"/>
          <w:szCs w:val="28"/>
        </w:rPr>
        <w:t>E-mail</w:t>
      </w:r>
      <w:r w:rsidR="00DA730B">
        <w:rPr>
          <w:sz w:val="36"/>
          <w:szCs w:val="28"/>
        </w:rPr>
        <w:t xml:space="preserve">: </w:t>
      </w:r>
      <w:hyperlink r:id="rId13" w:history="1">
        <w:r w:rsidR="00DA730B" w:rsidRPr="0052778D">
          <w:rPr>
            <w:rStyle w:val="Hyperlink"/>
            <w:sz w:val="36"/>
            <w:szCs w:val="28"/>
          </w:rPr>
          <w:t>rutsnasiketha@plymouth.ac.uk</w:t>
        </w:r>
      </w:hyperlink>
      <w:r w:rsidR="00DA730B">
        <w:rPr>
          <w:sz w:val="36"/>
          <w:szCs w:val="28"/>
        </w:rPr>
        <w:t xml:space="preserve"> </w:t>
      </w:r>
    </w:p>
    <w:p w14:paraId="2FC58D1B" w14:textId="77777777" w:rsidR="00DD3BD8" w:rsidRDefault="00DD3BD8">
      <w:pPr>
        <w:spacing w:after="200" w:line="276" w:lineRule="auto"/>
        <w:rPr>
          <w:b/>
          <w:bCs/>
          <w:sz w:val="32"/>
          <w:szCs w:val="24"/>
        </w:rPr>
      </w:pPr>
      <w:r>
        <w:rPr>
          <w:b/>
          <w:bCs/>
          <w:sz w:val="32"/>
          <w:szCs w:val="24"/>
        </w:rPr>
        <w:br w:type="page"/>
      </w:r>
    </w:p>
    <w:p w14:paraId="48C30339" w14:textId="77777777" w:rsidR="008B6D0B" w:rsidRPr="007C07C1" w:rsidRDefault="008B6D0B" w:rsidP="00645059">
      <w:pPr>
        <w:spacing w:line="360" w:lineRule="auto"/>
        <w:jc w:val="center"/>
        <w:rPr>
          <w:b/>
          <w:bCs/>
          <w:sz w:val="32"/>
          <w:szCs w:val="24"/>
        </w:rPr>
      </w:pPr>
      <w:r w:rsidRPr="007C07C1">
        <w:rPr>
          <w:b/>
          <w:bCs/>
          <w:sz w:val="32"/>
          <w:szCs w:val="24"/>
        </w:rPr>
        <w:lastRenderedPageBreak/>
        <w:t>Coursework</w:t>
      </w:r>
    </w:p>
    <w:p w14:paraId="7C5F874E" w14:textId="44857AE9" w:rsidR="0034629D" w:rsidRPr="0034629D" w:rsidRDefault="0034629D"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34629D">
        <w:rPr>
          <w:rFonts w:asciiTheme="majorHAnsi" w:eastAsiaTheme="minorEastAsia" w:hAnsiTheme="majorHAnsi" w:cstheme="majorHAnsi"/>
          <w:szCs w:val="24"/>
          <w:lang w:val="en-US" w:eastAsia="zh-CN"/>
        </w:rPr>
        <w:t>A library service wants to create a database to store details of its libraries, books</w:t>
      </w:r>
      <w:r w:rsidR="00DA730B">
        <w:rPr>
          <w:rFonts w:asciiTheme="majorHAnsi" w:eastAsiaTheme="minorEastAsia" w:hAnsiTheme="majorHAnsi" w:cstheme="majorHAnsi"/>
          <w:szCs w:val="24"/>
          <w:lang w:val="en-US" w:eastAsia="zh-CN"/>
        </w:rPr>
        <w:t>,</w:t>
      </w:r>
      <w:r w:rsidRPr="0034629D">
        <w:rPr>
          <w:rFonts w:asciiTheme="majorHAnsi" w:eastAsiaTheme="minorEastAsia" w:hAnsiTheme="majorHAnsi" w:cstheme="majorHAnsi"/>
          <w:szCs w:val="24"/>
          <w:lang w:val="en-US" w:eastAsia="zh-CN"/>
        </w:rPr>
        <w:t xml:space="preserve"> and borrowers. Details include the following: 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14:paraId="77D6C739" w14:textId="77777777" w:rsidR="00DA03C6" w:rsidRDefault="00DA03C6"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05A5DAB5" w14:textId="77777777" w:rsidR="00707510" w:rsidRPr="00DD3BD8" w:rsidRDefault="00707510"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Pr>
          <w:rFonts w:asciiTheme="majorHAnsi" w:eastAsiaTheme="minorEastAsia" w:hAnsiTheme="majorHAnsi" w:cstheme="majorHAnsi"/>
          <w:szCs w:val="24"/>
          <w:lang w:val="en-US" w:eastAsia="zh-CN"/>
        </w:rPr>
        <w:t>The main operation and the details are included here &amp; the developers can suggest some new options and services for the above system. To implement the new and advanced options you can assume any database related structures and constrains.</w:t>
      </w:r>
    </w:p>
    <w:p w14:paraId="46C4151D" w14:textId="77777777" w:rsidR="00DA03C6" w:rsidRPr="00DD3BD8" w:rsidRDefault="00DA03C6" w:rsidP="00DA03C6">
      <w:pPr>
        <w:autoSpaceDE w:val="0"/>
        <w:autoSpaceDN w:val="0"/>
        <w:adjustRightInd w:val="0"/>
        <w:jc w:val="both"/>
        <w:rPr>
          <w:rFonts w:asciiTheme="majorHAnsi" w:hAnsiTheme="majorHAnsi" w:cstheme="majorHAnsi"/>
          <w:szCs w:val="24"/>
        </w:rPr>
      </w:pPr>
    </w:p>
    <w:p w14:paraId="6B6ADEB0" w14:textId="77777777" w:rsidR="007C07C1" w:rsidRDefault="007C07C1" w:rsidP="007C07C1">
      <w:pPr>
        <w:autoSpaceDE w:val="0"/>
        <w:autoSpaceDN w:val="0"/>
        <w:adjustRightInd w:val="0"/>
        <w:rPr>
          <w:rFonts w:asciiTheme="majorHAnsi" w:eastAsiaTheme="minorEastAsia" w:hAnsiTheme="majorHAnsi" w:cstheme="majorHAnsi"/>
          <w:b/>
          <w:bCs/>
          <w:color w:val="4F82BE"/>
          <w:sz w:val="26"/>
          <w:szCs w:val="26"/>
          <w:lang w:val="en-US" w:eastAsia="zh-CN"/>
        </w:rPr>
      </w:pPr>
      <w:r w:rsidRPr="00DD3BD8">
        <w:rPr>
          <w:rFonts w:asciiTheme="majorHAnsi" w:eastAsiaTheme="minorEastAsia" w:hAnsiTheme="majorHAnsi" w:cstheme="majorHAnsi"/>
          <w:b/>
          <w:bCs/>
          <w:color w:val="4F82BE"/>
          <w:sz w:val="26"/>
          <w:szCs w:val="26"/>
          <w:lang w:val="en-US" w:eastAsia="zh-CN"/>
        </w:rPr>
        <w:t>Tasks</w:t>
      </w:r>
    </w:p>
    <w:p w14:paraId="7DEDE804" w14:textId="77777777" w:rsidR="00DD3BD8" w:rsidRPr="00DD3BD8" w:rsidRDefault="00DD3BD8" w:rsidP="00F57A3F">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2AEAD8D1" w14:textId="77777777" w:rsidR="007C07C1" w:rsidRPr="00DD3BD8" w:rsidRDefault="007C07C1" w:rsidP="00F57A3F">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The aim of this coursework is to </w:t>
      </w:r>
      <w:proofErr w:type="spellStart"/>
      <w:r w:rsidRPr="00DD3BD8">
        <w:rPr>
          <w:rFonts w:asciiTheme="majorHAnsi" w:eastAsiaTheme="minorEastAsia" w:hAnsiTheme="majorHAnsi" w:cstheme="majorHAnsi"/>
          <w:color w:val="000000"/>
          <w:szCs w:val="24"/>
          <w:lang w:val="en-US" w:eastAsia="zh-CN"/>
        </w:rPr>
        <w:t>analyse</w:t>
      </w:r>
      <w:proofErr w:type="spellEnd"/>
      <w:r w:rsidRPr="00DD3BD8">
        <w:rPr>
          <w:rFonts w:asciiTheme="majorHAnsi" w:eastAsiaTheme="minorEastAsia" w:hAnsiTheme="majorHAnsi" w:cstheme="majorHAnsi"/>
          <w:color w:val="000000"/>
          <w:szCs w:val="24"/>
          <w:lang w:val="en-US" w:eastAsia="zh-CN"/>
        </w:rPr>
        <w:t xml:space="preserve"> the above case study to design and develop a</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database in Microsoft SQL Server including high data integrity and data validation to</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facilitate the following.</w:t>
      </w:r>
    </w:p>
    <w:p w14:paraId="0E8C8B0B" w14:textId="77777777" w:rsidR="007C07C1" w:rsidRPr="00DD3BD8" w:rsidRDefault="007C07C1" w:rsidP="00F57A3F">
      <w:p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p>
    <w:p w14:paraId="40BED28E" w14:textId="77777777" w:rsidR="00DD3BD8" w:rsidRDefault="007C07C1" w:rsidP="00F57A3F">
      <w:pPr>
        <w:pStyle w:val="ListParagraph"/>
        <w:numPr>
          <w:ilvl w:val="0"/>
          <w:numId w:val="7"/>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Allow the administrative staff to enter and maintain details about all the project activities.</w:t>
      </w:r>
      <w:r w:rsid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 xml:space="preserve">Your application should include appropriate </w:t>
      </w:r>
      <w:r w:rsidRPr="00DD3BD8">
        <w:rPr>
          <w:rFonts w:asciiTheme="majorHAnsi" w:eastAsiaTheme="minorEastAsia" w:hAnsiTheme="majorHAnsi" w:cstheme="majorHAnsi"/>
          <w:b/>
          <w:bCs/>
          <w:color w:val="000000"/>
          <w:szCs w:val="24"/>
          <w:lang w:val="en-US" w:eastAsia="zh-CN"/>
        </w:rPr>
        <w:t xml:space="preserve">data validation </w:t>
      </w:r>
      <w:r w:rsidRPr="00DD3BD8">
        <w:rPr>
          <w:rFonts w:asciiTheme="majorHAnsi" w:eastAsiaTheme="minorEastAsia" w:hAnsiTheme="majorHAnsi" w:cstheme="majorHAnsi"/>
          <w:color w:val="000000"/>
          <w:szCs w:val="24"/>
          <w:lang w:val="en-US" w:eastAsia="zh-CN"/>
        </w:rPr>
        <w:t>mechanisms (constraints),</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b/>
          <w:bCs/>
          <w:color w:val="000000"/>
          <w:szCs w:val="24"/>
          <w:lang w:val="en-US" w:eastAsia="zh-CN"/>
        </w:rPr>
        <w:t xml:space="preserve">triggers </w:t>
      </w:r>
      <w:r w:rsidRPr="00DD3BD8">
        <w:rPr>
          <w:rFonts w:asciiTheme="majorHAnsi" w:eastAsiaTheme="minorEastAsia" w:hAnsiTheme="majorHAnsi" w:cstheme="majorHAnsi"/>
          <w:color w:val="000000"/>
          <w:szCs w:val="24"/>
          <w:lang w:val="en-US" w:eastAsia="zh-CN"/>
        </w:rPr>
        <w:t xml:space="preserve">and </w:t>
      </w:r>
      <w:r w:rsidRPr="00DD3BD8">
        <w:rPr>
          <w:rFonts w:asciiTheme="majorHAnsi" w:eastAsiaTheme="minorEastAsia" w:hAnsiTheme="majorHAnsi" w:cstheme="majorHAnsi"/>
          <w:b/>
          <w:bCs/>
          <w:color w:val="000000"/>
          <w:szCs w:val="24"/>
          <w:lang w:val="en-US" w:eastAsia="zh-CN"/>
        </w:rPr>
        <w:t>user defined functions</w:t>
      </w:r>
      <w:r w:rsidRPr="00DD3BD8">
        <w:rPr>
          <w:rFonts w:asciiTheme="majorHAnsi" w:eastAsiaTheme="minorEastAsia" w:hAnsiTheme="majorHAnsi" w:cstheme="majorHAnsi"/>
          <w:color w:val="000000"/>
          <w:szCs w:val="24"/>
          <w:lang w:val="en-US" w:eastAsia="zh-CN"/>
        </w:rPr>
        <w:t>.</w:t>
      </w:r>
    </w:p>
    <w:p w14:paraId="73A055D8" w14:textId="77777777" w:rsidR="007C07C1" w:rsidRPr="00DD3BD8" w:rsidRDefault="007C07C1" w:rsidP="00F57A3F">
      <w:pPr>
        <w:pStyle w:val="ListParagraph"/>
        <w:numPr>
          <w:ilvl w:val="0"/>
          <w:numId w:val="7"/>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szCs w:val="24"/>
          <w:lang w:val="en-US" w:eastAsia="zh-CN"/>
        </w:rPr>
        <w:t>Allow authorized parties to view details to generate meaningful management reports to</w:t>
      </w:r>
      <w:r w:rsidR="00450196"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 xml:space="preserve">make strategic, long term and </w:t>
      </w:r>
      <w:r w:rsidR="00450196" w:rsidRPr="00DD3BD8">
        <w:rPr>
          <w:rFonts w:asciiTheme="majorHAnsi" w:eastAsiaTheme="minorEastAsia" w:hAnsiTheme="majorHAnsi" w:cstheme="majorHAnsi"/>
          <w:szCs w:val="24"/>
          <w:lang w:val="en-US" w:eastAsia="zh-CN"/>
        </w:rPr>
        <w:t>short-term</w:t>
      </w:r>
      <w:r w:rsidRPr="00DD3BD8">
        <w:rPr>
          <w:rFonts w:asciiTheme="majorHAnsi" w:eastAsiaTheme="minorEastAsia" w:hAnsiTheme="majorHAnsi" w:cstheme="majorHAnsi"/>
          <w:szCs w:val="24"/>
          <w:lang w:val="en-US" w:eastAsia="zh-CN"/>
        </w:rPr>
        <w:t xml:space="preserve"> managerial decisions. Your application should</w:t>
      </w:r>
      <w:r w:rsidR="00450196"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 xml:space="preserve">include appropriate </w:t>
      </w:r>
      <w:r w:rsidRPr="00DD3BD8">
        <w:rPr>
          <w:rFonts w:asciiTheme="majorHAnsi" w:eastAsiaTheme="minorEastAsia" w:hAnsiTheme="majorHAnsi" w:cstheme="majorHAnsi"/>
          <w:b/>
          <w:bCs/>
          <w:szCs w:val="24"/>
          <w:lang w:val="en-US" w:eastAsia="zh-CN"/>
        </w:rPr>
        <w:t xml:space="preserve">views </w:t>
      </w:r>
      <w:r w:rsidRPr="00DD3BD8">
        <w:rPr>
          <w:rFonts w:asciiTheme="majorHAnsi" w:eastAsiaTheme="minorEastAsia" w:hAnsiTheme="majorHAnsi" w:cstheme="majorHAnsi"/>
          <w:szCs w:val="24"/>
          <w:lang w:val="en-US" w:eastAsia="zh-CN"/>
        </w:rPr>
        <w:t xml:space="preserve">and </w:t>
      </w:r>
      <w:r w:rsidRPr="00DD3BD8">
        <w:rPr>
          <w:rFonts w:asciiTheme="majorHAnsi" w:eastAsiaTheme="minorEastAsia" w:hAnsiTheme="majorHAnsi" w:cstheme="majorHAnsi"/>
          <w:b/>
          <w:bCs/>
          <w:szCs w:val="24"/>
          <w:lang w:val="en-US" w:eastAsia="zh-CN"/>
        </w:rPr>
        <w:t xml:space="preserve">stored procedures </w:t>
      </w:r>
      <w:r w:rsidRPr="00DD3BD8">
        <w:rPr>
          <w:rFonts w:asciiTheme="majorHAnsi" w:eastAsiaTheme="minorEastAsia" w:hAnsiTheme="majorHAnsi" w:cstheme="majorHAnsi"/>
          <w:szCs w:val="24"/>
          <w:lang w:val="en-US" w:eastAsia="zh-CN"/>
        </w:rPr>
        <w:t>to retrieve operational data.</w:t>
      </w:r>
    </w:p>
    <w:p w14:paraId="690A2B83" w14:textId="77777777" w:rsidR="00450196" w:rsidRPr="00DD3BD8" w:rsidRDefault="00450196"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46343E18" w14:textId="77777777" w:rsidR="007C07C1" w:rsidRDefault="007C07C1"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r w:rsidRPr="00DD3BD8">
        <w:rPr>
          <w:rFonts w:asciiTheme="majorHAnsi" w:eastAsiaTheme="minorEastAsia" w:hAnsiTheme="majorHAnsi" w:cstheme="majorHAnsi"/>
          <w:b/>
          <w:bCs/>
          <w:color w:val="4F82BE"/>
          <w:sz w:val="26"/>
          <w:szCs w:val="26"/>
          <w:lang w:val="en-US" w:eastAsia="zh-CN"/>
        </w:rPr>
        <w:t>Deliverables</w:t>
      </w:r>
    </w:p>
    <w:p w14:paraId="5D3F0212"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553F6732" w14:textId="77777777" w:rsidR="007C07C1" w:rsidRDefault="007C07C1"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r w:rsidRPr="00DD3BD8">
        <w:rPr>
          <w:rFonts w:asciiTheme="majorHAnsi" w:eastAsiaTheme="minorEastAsia" w:hAnsiTheme="majorHAnsi" w:cstheme="majorHAnsi"/>
          <w:b/>
          <w:bCs/>
          <w:color w:val="000000"/>
          <w:szCs w:val="24"/>
          <w:lang w:val="en-US" w:eastAsia="zh-CN"/>
        </w:rPr>
        <w:t>Deliverable 1</w:t>
      </w:r>
    </w:p>
    <w:p w14:paraId="7C66D043"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21E99C62" w14:textId="3F8D0082" w:rsidR="00450196" w:rsidRPr="00DD3BD8" w:rsidRDefault="007C07C1" w:rsidP="00DD3BD8">
      <w:p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You should submit </w:t>
      </w:r>
      <w:r w:rsidRPr="00DD3BD8">
        <w:rPr>
          <w:rFonts w:asciiTheme="majorHAnsi" w:eastAsiaTheme="minorEastAsia" w:hAnsiTheme="majorHAnsi" w:cstheme="majorHAnsi"/>
          <w:b/>
          <w:bCs/>
          <w:color w:val="000000"/>
          <w:szCs w:val="24"/>
          <w:lang w:val="en-US" w:eastAsia="zh-CN"/>
        </w:rPr>
        <w:t>a document</w:t>
      </w:r>
      <w:r w:rsidR="00F57A3F">
        <w:rPr>
          <w:rFonts w:asciiTheme="majorHAnsi" w:eastAsiaTheme="minorEastAsia" w:hAnsiTheme="majorHAnsi" w:cstheme="majorHAnsi"/>
          <w:b/>
          <w:bCs/>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containing:</w:t>
      </w:r>
    </w:p>
    <w:p w14:paraId="1A212662" w14:textId="77777777" w:rsidR="00567CC4" w:rsidRDefault="00567CC4" w:rsidP="00DD3BD8">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p>
    <w:p w14:paraId="04CA3BB9" w14:textId="77777777" w:rsidR="007C07C1" w:rsidRPr="00DD3BD8" w:rsidRDefault="007C07C1" w:rsidP="00F57A3F">
      <w:pPr>
        <w:autoSpaceDE w:val="0"/>
        <w:autoSpaceDN w:val="0"/>
        <w:adjustRightInd w:val="0"/>
        <w:spacing w:line="276" w:lineRule="auto"/>
        <w:rPr>
          <w:rFonts w:asciiTheme="majorHAnsi" w:eastAsiaTheme="minorEastAsia" w:hAnsiTheme="majorHAnsi" w:cstheme="majorHAnsi"/>
          <w:b/>
          <w:bCs/>
          <w:color w:val="000000"/>
          <w:szCs w:val="24"/>
          <w:lang w:val="en-US" w:eastAsia="zh-CN"/>
        </w:rPr>
      </w:pPr>
      <w:r w:rsidRPr="00DD3BD8">
        <w:rPr>
          <w:rFonts w:asciiTheme="majorHAnsi" w:eastAsiaTheme="minorEastAsia" w:hAnsiTheme="majorHAnsi" w:cstheme="majorHAnsi"/>
          <w:b/>
          <w:bCs/>
          <w:color w:val="000000"/>
          <w:szCs w:val="24"/>
          <w:lang w:val="en-US" w:eastAsia="zh-CN"/>
        </w:rPr>
        <w:t>Section 1:</w:t>
      </w:r>
    </w:p>
    <w:p w14:paraId="5D61CB92"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 basic introduction to the scenario with the important facts you have identified and</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considered to your solution. (Do not copy and paste the given scenario as it is)</w:t>
      </w:r>
    </w:p>
    <w:p w14:paraId="0BCB960E" w14:textId="77777777" w:rsidR="007C07C1" w:rsidRPr="00DD3BD8" w:rsidRDefault="007C07C1" w:rsidP="00F57A3F">
      <w:pPr>
        <w:pStyle w:val="ListParagraph"/>
        <w:numPr>
          <w:ilvl w:val="0"/>
          <w:numId w:val="4"/>
        </w:numPr>
        <w:autoSpaceDE w:val="0"/>
        <w:autoSpaceDN w:val="0"/>
        <w:adjustRightInd w:val="0"/>
        <w:spacing w:line="276"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lastRenderedPageBreak/>
        <w:t>An Entity Relationship (ER) or Extended Entity Relationship (EER) Diagram showing</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all of the entities, their attributes, relationships, cardinality ratio and the</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participation constraints. (Should include a sensibly resized diagram which clearly</w:t>
      </w:r>
      <w:r w:rsidR="00450196"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show all the elements)</w:t>
      </w:r>
    </w:p>
    <w:p w14:paraId="1C484DC9"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A list of any additional assumptions you have made which affect your solution.</w:t>
      </w:r>
    </w:p>
    <w:p w14:paraId="1CDCE26D"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Relational Mapping (Have to clearly indicate the steps of relational mapping with all</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table attributes, primary keys and foreign keys)</w:t>
      </w:r>
    </w:p>
    <w:p w14:paraId="60E7313C" w14:textId="77777777" w:rsidR="007C07C1" w:rsidRPr="00DD3BD8" w:rsidRDefault="007C07C1" w:rsidP="00F57A3F">
      <w:pPr>
        <w:pStyle w:val="ListParagraph"/>
        <w:numPr>
          <w:ilvl w:val="0"/>
          <w:numId w:val="4"/>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Data Normalization (Have to clearly indicate all the steps of up data </w:t>
      </w:r>
      <w:r w:rsidR="005A66E0" w:rsidRPr="00DD3BD8">
        <w:rPr>
          <w:rFonts w:asciiTheme="majorHAnsi" w:eastAsiaTheme="minorEastAsia" w:hAnsiTheme="majorHAnsi" w:cstheme="majorHAnsi"/>
          <w:color w:val="000000"/>
          <w:szCs w:val="24"/>
          <w:lang w:val="en-US" w:eastAsia="zh-CN"/>
        </w:rPr>
        <w:t xml:space="preserve">normalization </w:t>
      </w:r>
      <w:r w:rsidRPr="00DD3BD8">
        <w:rPr>
          <w:rFonts w:asciiTheme="majorHAnsi" w:eastAsiaTheme="minorEastAsia" w:hAnsiTheme="majorHAnsi" w:cstheme="majorHAnsi"/>
          <w:color w:val="000000"/>
          <w:szCs w:val="24"/>
          <w:lang w:val="en-US" w:eastAsia="zh-CN"/>
        </w:rPr>
        <w:t>up to Third normalization form).</w:t>
      </w:r>
    </w:p>
    <w:p w14:paraId="2058A922" w14:textId="77777777" w:rsidR="001263AA" w:rsidRPr="00DD3BD8" w:rsidRDefault="007C07C1"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 xml:space="preserve">Data Dictionary of each </w:t>
      </w:r>
      <w:r w:rsidR="00707510" w:rsidRPr="00DD3BD8">
        <w:rPr>
          <w:rFonts w:asciiTheme="majorHAnsi" w:eastAsiaTheme="minorEastAsia" w:hAnsiTheme="majorHAnsi" w:cstheme="majorHAnsi"/>
          <w:color w:val="000000"/>
          <w:szCs w:val="24"/>
          <w:lang w:val="en-US" w:eastAsia="zh-CN"/>
        </w:rPr>
        <w:t>normalized</w:t>
      </w:r>
      <w:r w:rsidRPr="00DD3BD8">
        <w:rPr>
          <w:rFonts w:asciiTheme="majorHAnsi" w:eastAsiaTheme="minorEastAsia" w:hAnsiTheme="majorHAnsi" w:cstheme="majorHAnsi"/>
          <w:color w:val="000000"/>
          <w:szCs w:val="24"/>
          <w:lang w:val="en-US" w:eastAsia="zh-CN"/>
        </w:rPr>
        <w:t xml:space="preserve"> table. (Should contain all the details about each</w:t>
      </w:r>
      <w:r w:rsidR="005A66E0" w:rsidRPr="00DD3BD8">
        <w:rPr>
          <w:rFonts w:asciiTheme="majorHAnsi" w:eastAsiaTheme="minorEastAsia" w:hAnsiTheme="majorHAnsi" w:cstheme="majorHAnsi"/>
          <w:color w:val="000000"/>
          <w:szCs w:val="24"/>
          <w:lang w:val="en-US" w:eastAsia="zh-CN"/>
        </w:rPr>
        <w:t xml:space="preserve"> </w:t>
      </w:r>
      <w:r w:rsidRPr="00DD3BD8">
        <w:rPr>
          <w:rFonts w:asciiTheme="majorHAnsi" w:eastAsiaTheme="minorEastAsia" w:hAnsiTheme="majorHAnsi" w:cstheme="majorHAnsi"/>
          <w:color w:val="000000"/>
          <w:szCs w:val="24"/>
          <w:lang w:val="en-US" w:eastAsia="zh-CN"/>
        </w:rPr>
        <w:t>table field)</w:t>
      </w:r>
    </w:p>
    <w:p w14:paraId="045D4B22" w14:textId="77777777" w:rsidR="001263AA" w:rsidRPr="00DD3BD8" w:rsidRDefault="001263AA" w:rsidP="00F57A3F">
      <w:pPr>
        <w:pStyle w:val="BodyText"/>
        <w:spacing w:line="276" w:lineRule="auto"/>
        <w:ind w:left="720" w:firstLine="720"/>
        <w:jc w:val="both"/>
        <w:rPr>
          <w:rFonts w:asciiTheme="majorHAnsi" w:eastAsiaTheme="minorEastAsia" w:hAnsiTheme="majorHAnsi" w:cstheme="majorHAnsi"/>
          <w:color w:val="000000"/>
          <w:szCs w:val="24"/>
          <w:lang w:val="en-US" w:eastAsia="zh-CN"/>
        </w:rPr>
      </w:pPr>
    </w:p>
    <w:p w14:paraId="0A17F94C"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Section 2:</w:t>
      </w:r>
    </w:p>
    <w:p w14:paraId="54C396F3"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Table </w:t>
      </w:r>
      <w:r w:rsidRPr="00DD3BD8">
        <w:rPr>
          <w:rFonts w:asciiTheme="majorHAnsi" w:eastAsiaTheme="minorEastAsia" w:hAnsiTheme="majorHAnsi" w:cstheme="majorHAnsi"/>
          <w:szCs w:val="24"/>
          <w:lang w:val="en-US" w:eastAsia="zh-CN"/>
        </w:rPr>
        <w:t xml:space="preserve">statements with related </w:t>
      </w:r>
      <w:r w:rsidRPr="00DD3BD8">
        <w:rPr>
          <w:rFonts w:asciiTheme="majorHAnsi" w:eastAsiaTheme="minorEastAsia" w:hAnsiTheme="majorHAnsi" w:cstheme="majorHAnsi"/>
          <w:b/>
          <w:bCs/>
          <w:szCs w:val="24"/>
          <w:lang w:val="en-US" w:eastAsia="zh-CN"/>
        </w:rPr>
        <w:t xml:space="preserve">Constraints </w:t>
      </w:r>
      <w:r w:rsidRPr="00DD3BD8">
        <w:rPr>
          <w:rFonts w:asciiTheme="majorHAnsi" w:eastAsiaTheme="minorEastAsia" w:hAnsiTheme="majorHAnsi" w:cstheme="majorHAnsi"/>
          <w:szCs w:val="24"/>
          <w:lang w:val="en-US" w:eastAsia="zh-CN"/>
        </w:rPr>
        <w:t>for each</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table to validate data. (Should include sensibly resized screenshots of all the table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creation statements which clearly show all the SQL statements)</w:t>
      </w:r>
    </w:p>
    <w:p w14:paraId="6E82C6E9"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Database Diagram of your solution. (Should include a sensibly resized diagram which</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clearly show all the elements)</w:t>
      </w:r>
    </w:p>
    <w:p w14:paraId="2A15C24C" w14:textId="77777777" w:rsidR="001263AA" w:rsidRPr="00707510"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set of relevant and sensibly sized screen shots showing all the tables in your</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application with some meaningful sample records. (Should insert more than 10</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meaningful sample records to each table in your database).</w:t>
      </w:r>
    </w:p>
    <w:p w14:paraId="1FCB9595" w14:textId="77777777" w:rsid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603642E7"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Section 3:</w:t>
      </w:r>
    </w:p>
    <w:p w14:paraId="1CB18697" w14:textId="77777777" w:rsidR="001263AA" w:rsidRPr="00707510"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Trigger </w:t>
      </w:r>
      <w:r w:rsidRPr="00DD3BD8">
        <w:rPr>
          <w:rFonts w:asciiTheme="majorHAnsi" w:eastAsiaTheme="minorEastAsia" w:hAnsiTheme="majorHAnsi" w:cstheme="majorHAnsi"/>
          <w:szCs w:val="24"/>
          <w:lang w:val="en-US" w:eastAsia="zh-CN"/>
        </w:rPr>
        <w:t>statements for the triggers that you have</w:t>
      </w:r>
      <w:r w:rsid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created. (Should create at least two triggers for your database and should provide</w:t>
      </w:r>
      <w:r w:rsidR="005A66E0" w:rsidRPr="00707510">
        <w:rPr>
          <w:rFonts w:asciiTheme="majorHAnsi" w:eastAsiaTheme="minorEastAsia" w:hAnsiTheme="majorHAnsi" w:cstheme="majorHAnsi"/>
          <w:szCs w:val="24"/>
          <w:lang w:val="en-US" w:eastAsia="zh-CN"/>
        </w:rPr>
        <w:t xml:space="preserve"> </w:t>
      </w:r>
      <w:r w:rsidRPr="00707510">
        <w:rPr>
          <w:rFonts w:asciiTheme="majorHAnsi" w:eastAsiaTheme="minorEastAsia" w:hAnsiTheme="majorHAnsi" w:cstheme="majorHAnsi"/>
          <w:szCs w:val="24"/>
          <w:lang w:val="en-US" w:eastAsia="zh-CN"/>
        </w:rPr>
        <w:t>sensibly resized screenshots of the SQL statements)</w:t>
      </w:r>
    </w:p>
    <w:p w14:paraId="61850D32"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Function </w:t>
      </w:r>
      <w:r w:rsidRPr="00DD3BD8">
        <w:rPr>
          <w:rFonts w:asciiTheme="majorHAnsi" w:eastAsiaTheme="minorEastAsia" w:hAnsiTheme="majorHAnsi" w:cstheme="majorHAnsi"/>
          <w:szCs w:val="24"/>
          <w:lang w:val="en-US" w:eastAsia="zh-CN"/>
        </w:rPr>
        <w:t>statements for the user defined functions that</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you have created. (Should create at least two user defined functions for your</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database and should provide sensibly resized screenshots of the SQL statements)</w:t>
      </w:r>
    </w:p>
    <w:p w14:paraId="485815CC"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View </w:t>
      </w:r>
      <w:r w:rsidRPr="00DD3BD8">
        <w:rPr>
          <w:rFonts w:asciiTheme="majorHAnsi" w:eastAsiaTheme="minorEastAsia" w:hAnsiTheme="majorHAnsi" w:cstheme="majorHAnsi"/>
          <w:szCs w:val="24"/>
          <w:lang w:val="en-US" w:eastAsia="zh-CN"/>
        </w:rPr>
        <w:t>statements for the database views that you have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created. (Should create at least two database views for your database and should</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provide sensibly resized screenshots of the SQL statements)</w:t>
      </w:r>
    </w:p>
    <w:p w14:paraId="76491CC1"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 xml:space="preserve">Microsoft SQL Server </w:t>
      </w:r>
      <w:r w:rsidRPr="00DD3BD8">
        <w:rPr>
          <w:rFonts w:asciiTheme="majorHAnsi" w:eastAsiaTheme="minorEastAsia" w:hAnsiTheme="majorHAnsi" w:cstheme="majorHAnsi"/>
          <w:b/>
          <w:bCs/>
          <w:szCs w:val="24"/>
          <w:lang w:val="en-US" w:eastAsia="zh-CN"/>
        </w:rPr>
        <w:t xml:space="preserve">Create Procedure </w:t>
      </w:r>
      <w:r w:rsidRPr="00DD3BD8">
        <w:rPr>
          <w:rFonts w:asciiTheme="majorHAnsi" w:eastAsiaTheme="minorEastAsia" w:hAnsiTheme="majorHAnsi" w:cstheme="majorHAnsi"/>
          <w:szCs w:val="24"/>
          <w:lang w:val="en-US" w:eastAsia="zh-CN"/>
        </w:rPr>
        <w:t>statements for the stored procedures that</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you have created. (Should create at least two stored procedures for your database</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and should provide sensibly resized screenshots of the SQL statements)</w:t>
      </w:r>
    </w:p>
    <w:p w14:paraId="6DE11CA9" w14:textId="77777777" w:rsid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411B7F1B" w14:textId="77777777" w:rsidR="00F57A3F" w:rsidRDefault="00F57A3F"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1FCB8C87" w14:textId="77777777" w:rsidR="00F57A3F" w:rsidRDefault="00F57A3F"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701565AB" w14:textId="56E81070" w:rsidR="001263AA" w:rsidRPr="00DD3BD8"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lastRenderedPageBreak/>
        <w:t>Section 4:</w:t>
      </w:r>
    </w:p>
    <w:p w14:paraId="7FEA4F12" w14:textId="77777777" w:rsidR="001263AA" w:rsidRPr="00DD3BD8" w:rsidRDefault="001263AA" w:rsidP="00F57A3F">
      <w:pPr>
        <w:pStyle w:val="ListParagraph"/>
        <w:numPr>
          <w:ilvl w:val="0"/>
          <w:numId w:val="6"/>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A critical appraisal of your solution highlighting worthy features, together with any</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shortcomings and how they might be resolved.</w:t>
      </w:r>
    </w:p>
    <w:p w14:paraId="5AE872C7" w14:textId="77777777" w:rsidR="001263AA" w:rsidRPr="00DD3BD8" w:rsidRDefault="001263AA" w:rsidP="00F57A3F">
      <w:pPr>
        <w:pStyle w:val="ListParagraph"/>
        <w:numPr>
          <w:ilvl w:val="0"/>
          <w:numId w:val="5"/>
        </w:num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Comments on future implementation of your application.</w:t>
      </w:r>
      <w:r w:rsidR="005A66E0" w:rsidRPr="00DD3BD8">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Note that you should include all the SQL queries you have created within your database including Data Definition Language (DDL) and Data Manipulation language (DML) for tables, triggers, views, stored procedures and user defined functions. You should provide sensibly resized screen shots to show all the SQL statements within the database that you have created.</w:t>
      </w:r>
    </w:p>
    <w:p w14:paraId="22882545"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szCs w:val="24"/>
          <w:lang w:val="en-US" w:eastAsia="zh-CN"/>
        </w:rPr>
      </w:pPr>
    </w:p>
    <w:p w14:paraId="5C0A8DE6" w14:textId="77777777" w:rsidR="001263AA"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Deliverable 2</w:t>
      </w:r>
    </w:p>
    <w:p w14:paraId="1BF2957C" w14:textId="77777777" w:rsidR="00DD3BD8" w:rsidRP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445D8339" w14:textId="3BF40D29"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812633">
        <w:rPr>
          <w:rFonts w:asciiTheme="majorHAnsi" w:eastAsiaTheme="minorEastAsia" w:hAnsiTheme="majorHAnsi" w:cstheme="majorHAnsi"/>
          <w:szCs w:val="24"/>
          <w:highlight w:val="yellow"/>
          <w:lang w:val="en-US" w:eastAsia="zh-CN"/>
        </w:rPr>
        <w:t>A complete backup of your database (.</w:t>
      </w:r>
      <w:proofErr w:type="spellStart"/>
      <w:r w:rsidRPr="00812633">
        <w:rPr>
          <w:rFonts w:asciiTheme="majorHAnsi" w:eastAsiaTheme="minorEastAsia" w:hAnsiTheme="majorHAnsi" w:cstheme="majorHAnsi"/>
          <w:szCs w:val="24"/>
          <w:highlight w:val="yellow"/>
          <w:lang w:val="en-US" w:eastAsia="zh-CN"/>
        </w:rPr>
        <w:t>bak</w:t>
      </w:r>
      <w:proofErr w:type="spellEnd"/>
      <w:r w:rsidRPr="00812633">
        <w:rPr>
          <w:rFonts w:asciiTheme="majorHAnsi" w:eastAsiaTheme="minorEastAsia" w:hAnsiTheme="majorHAnsi" w:cstheme="majorHAnsi"/>
          <w:szCs w:val="24"/>
          <w:highlight w:val="yellow"/>
          <w:lang w:val="en-US" w:eastAsia="zh-CN"/>
        </w:rPr>
        <w:t>)</w:t>
      </w:r>
      <w:r w:rsidRPr="00DD3BD8">
        <w:rPr>
          <w:rFonts w:asciiTheme="majorHAnsi" w:eastAsiaTheme="minorEastAsia" w:hAnsiTheme="majorHAnsi" w:cstheme="majorHAnsi"/>
          <w:szCs w:val="24"/>
          <w:lang w:val="en-US" w:eastAsia="zh-CN"/>
        </w:rPr>
        <w:t xml:space="preserve"> with a softcopy of </w:t>
      </w:r>
      <w:r w:rsidR="00F57A3F">
        <w:rPr>
          <w:rFonts w:asciiTheme="majorHAnsi" w:eastAsiaTheme="minorEastAsia" w:hAnsiTheme="majorHAnsi" w:cstheme="majorHAnsi"/>
          <w:szCs w:val="24"/>
          <w:lang w:val="en-US" w:eastAsia="zh-CN"/>
        </w:rPr>
        <w:t>the report</w:t>
      </w:r>
      <w:r w:rsidRPr="00DD3BD8">
        <w:rPr>
          <w:rFonts w:asciiTheme="majorHAnsi" w:eastAsiaTheme="minorEastAsia" w:hAnsiTheme="majorHAnsi" w:cstheme="majorHAnsi"/>
          <w:szCs w:val="24"/>
          <w:lang w:val="en-US" w:eastAsia="zh-CN"/>
        </w:rPr>
        <w:t xml:space="preserve"> (.docx or .pdf) and the </w:t>
      </w:r>
      <w:r w:rsidR="00F57A3F" w:rsidRPr="00812633">
        <w:rPr>
          <w:rFonts w:asciiTheme="majorHAnsi" w:eastAsiaTheme="minorEastAsia" w:hAnsiTheme="majorHAnsi" w:cstheme="majorHAnsi"/>
          <w:szCs w:val="24"/>
          <w:highlight w:val="yellow"/>
          <w:lang w:val="en-US" w:eastAsia="zh-CN"/>
        </w:rPr>
        <w:t>p</w:t>
      </w:r>
      <w:r w:rsidRPr="00812633">
        <w:rPr>
          <w:rFonts w:asciiTheme="majorHAnsi" w:eastAsiaTheme="minorEastAsia" w:hAnsiTheme="majorHAnsi" w:cstheme="majorHAnsi"/>
          <w:szCs w:val="24"/>
          <w:highlight w:val="yellow"/>
          <w:lang w:val="en-US" w:eastAsia="zh-CN"/>
        </w:rPr>
        <w:t>resentation slide show (.pptx</w:t>
      </w:r>
      <w:r w:rsidRPr="00DD3BD8">
        <w:rPr>
          <w:rFonts w:asciiTheme="majorHAnsi" w:eastAsiaTheme="minorEastAsia" w:hAnsiTheme="majorHAnsi" w:cstheme="majorHAnsi"/>
          <w:szCs w:val="24"/>
          <w:lang w:val="en-US" w:eastAsia="zh-CN"/>
        </w:rPr>
        <w:t xml:space="preserve">) </w:t>
      </w:r>
      <w:r w:rsidR="00F57A3F">
        <w:rPr>
          <w:rFonts w:asciiTheme="majorHAnsi" w:eastAsiaTheme="minorEastAsia" w:hAnsiTheme="majorHAnsi" w:cstheme="majorHAnsi"/>
          <w:szCs w:val="24"/>
          <w:lang w:val="en-US" w:eastAsia="zh-CN"/>
        </w:rPr>
        <w:t>archived as a ZIP file</w:t>
      </w:r>
      <w:r w:rsidRPr="00DD3BD8">
        <w:rPr>
          <w:rFonts w:asciiTheme="majorHAnsi" w:eastAsiaTheme="minorEastAsia" w:hAnsiTheme="majorHAnsi" w:cstheme="majorHAnsi"/>
          <w:szCs w:val="24"/>
          <w:lang w:val="en-US" w:eastAsia="zh-CN"/>
        </w:rPr>
        <w:t>. Note that any part of your submission in an incorrect file format cannot be marked. Coursework may be submitted at any time ahead of the deadline time. Please note the University regulations concerning late submission of coursework. Please note that the late submissions of project deliverables will not be assessed.</w:t>
      </w:r>
    </w:p>
    <w:p w14:paraId="527FFEFE"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13663596" w14:textId="77777777" w:rsidR="001263AA" w:rsidRDefault="001263AA" w:rsidP="00F57A3F">
      <w:pPr>
        <w:autoSpaceDE w:val="0"/>
        <w:autoSpaceDN w:val="0"/>
        <w:adjustRightInd w:val="0"/>
        <w:spacing w:line="276" w:lineRule="auto"/>
        <w:rPr>
          <w:rFonts w:asciiTheme="majorHAnsi" w:eastAsiaTheme="minorEastAsia" w:hAnsiTheme="majorHAnsi" w:cstheme="majorHAnsi"/>
          <w:b/>
          <w:bCs/>
          <w:szCs w:val="24"/>
          <w:lang w:val="en-US" w:eastAsia="zh-CN"/>
        </w:rPr>
      </w:pPr>
      <w:r w:rsidRPr="00DD3BD8">
        <w:rPr>
          <w:rFonts w:asciiTheme="majorHAnsi" w:eastAsiaTheme="minorEastAsia" w:hAnsiTheme="majorHAnsi" w:cstheme="majorHAnsi"/>
          <w:b/>
          <w:bCs/>
          <w:szCs w:val="24"/>
          <w:lang w:val="en-US" w:eastAsia="zh-CN"/>
        </w:rPr>
        <w:t xml:space="preserve">Deliverable 3 </w:t>
      </w:r>
    </w:p>
    <w:p w14:paraId="532270C4" w14:textId="77777777" w:rsidR="00DD3BD8" w:rsidRPr="00DD3BD8" w:rsidRDefault="00DD3BD8" w:rsidP="00F57A3F">
      <w:pPr>
        <w:autoSpaceDE w:val="0"/>
        <w:autoSpaceDN w:val="0"/>
        <w:adjustRightInd w:val="0"/>
        <w:spacing w:line="276" w:lineRule="auto"/>
        <w:rPr>
          <w:rFonts w:asciiTheme="majorHAnsi" w:eastAsiaTheme="minorEastAsia" w:hAnsiTheme="majorHAnsi" w:cstheme="majorHAnsi"/>
          <w:b/>
          <w:bCs/>
          <w:szCs w:val="24"/>
          <w:lang w:val="en-US" w:eastAsia="zh-CN"/>
        </w:rPr>
      </w:pPr>
    </w:p>
    <w:p w14:paraId="6B4CEEA9"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You will be required to perform a 5-minute presentation of your solution followed by a 10-minute question and answer (viva) session.</w:t>
      </w:r>
    </w:p>
    <w:p w14:paraId="016CB2F9"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Note that the database objects and applications may be accessed in your absence as part of the assessment process. You should ensure that your tables are populated with an adequate amount of sensible test data in advance of this session and it is particularly important that date and time-dependent data is applicable to the date and time of your solution.</w:t>
      </w:r>
    </w:p>
    <w:p w14:paraId="421AAB63" w14:textId="77777777" w:rsidR="001263AA" w:rsidRPr="00DD3BD8" w:rsidRDefault="001263AA" w:rsidP="00F57A3F">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142DBFE6" w14:textId="77777777" w:rsidR="001263AA" w:rsidRPr="00DD3BD8" w:rsidRDefault="001263AA" w:rsidP="00F57A3F">
      <w:pPr>
        <w:autoSpaceDE w:val="0"/>
        <w:autoSpaceDN w:val="0"/>
        <w:adjustRightInd w:val="0"/>
        <w:spacing w:line="276" w:lineRule="auto"/>
        <w:rPr>
          <w:rFonts w:asciiTheme="majorHAnsi" w:eastAsiaTheme="minorEastAsia" w:hAnsiTheme="majorHAnsi" w:cstheme="majorHAnsi"/>
          <w:szCs w:val="24"/>
          <w:lang w:val="en-US" w:eastAsia="zh-CN"/>
        </w:rPr>
      </w:pPr>
      <w:r w:rsidRPr="00DD3BD8">
        <w:rPr>
          <w:rFonts w:asciiTheme="majorHAnsi" w:eastAsiaTheme="minorEastAsia" w:hAnsiTheme="majorHAnsi" w:cstheme="majorHAnsi"/>
          <w:szCs w:val="24"/>
          <w:lang w:val="en-US" w:eastAsia="zh-CN"/>
        </w:rPr>
        <w:t>The presentation and viva will be taken according to a schedule prepared by NSBM. Students</w:t>
      </w:r>
      <w:r w:rsidR="00567CC4">
        <w:rPr>
          <w:rFonts w:asciiTheme="majorHAnsi" w:eastAsiaTheme="minorEastAsia" w:hAnsiTheme="majorHAnsi" w:cstheme="majorHAnsi"/>
          <w:szCs w:val="24"/>
          <w:lang w:val="en-US" w:eastAsia="zh-CN"/>
        </w:rPr>
        <w:t xml:space="preserve"> </w:t>
      </w:r>
      <w:r w:rsidRPr="00DD3BD8">
        <w:rPr>
          <w:rFonts w:asciiTheme="majorHAnsi" w:eastAsiaTheme="minorEastAsia" w:hAnsiTheme="majorHAnsi" w:cstheme="majorHAnsi"/>
          <w:szCs w:val="24"/>
          <w:lang w:val="en-US" w:eastAsia="zh-CN"/>
        </w:rPr>
        <w:t>will be informed about the schedule prior to the submission.</w:t>
      </w:r>
    </w:p>
    <w:p w14:paraId="3A278BB5" w14:textId="77777777" w:rsidR="001263AA" w:rsidRPr="00DD3BD8" w:rsidRDefault="001263AA" w:rsidP="00DD3BD8">
      <w:pPr>
        <w:autoSpaceDE w:val="0"/>
        <w:autoSpaceDN w:val="0"/>
        <w:adjustRightInd w:val="0"/>
        <w:spacing w:line="276" w:lineRule="auto"/>
        <w:jc w:val="both"/>
        <w:rPr>
          <w:rFonts w:asciiTheme="majorHAnsi" w:eastAsiaTheme="minorEastAsia" w:hAnsiTheme="majorHAnsi" w:cstheme="majorHAnsi"/>
          <w:szCs w:val="24"/>
          <w:lang w:val="en-US" w:eastAsia="zh-CN"/>
        </w:rPr>
      </w:pPr>
    </w:p>
    <w:p w14:paraId="1A277E97" w14:textId="77777777" w:rsidR="001263AA" w:rsidRPr="00323AAD" w:rsidRDefault="001263AA" w:rsidP="00DD3BD8">
      <w:pPr>
        <w:autoSpaceDE w:val="0"/>
        <w:autoSpaceDN w:val="0"/>
        <w:adjustRightInd w:val="0"/>
        <w:spacing w:line="276" w:lineRule="auto"/>
        <w:rPr>
          <w:rFonts w:asciiTheme="majorHAnsi" w:eastAsiaTheme="minorEastAsia" w:hAnsiTheme="majorHAnsi" w:cstheme="majorHAnsi"/>
          <w:b/>
          <w:bCs/>
          <w:szCs w:val="24"/>
          <w:lang w:val="en-US" w:eastAsia="zh-CN"/>
        </w:rPr>
      </w:pPr>
      <w:r w:rsidRPr="00323AAD">
        <w:rPr>
          <w:rFonts w:asciiTheme="majorHAnsi" w:eastAsiaTheme="minorEastAsia" w:hAnsiTheme="majorHAnsi" w:cstheme="majorHAnsi"/>
          <w:b/>
          <w:bCs/>
          <w:szCs w:val="24"/>
          <w:lang w:val="en-US" w:eastAsia="zh-CN"/>
        </w:rPr>
        <w:t>Assessment</w:t>
      </w:r>
    </w:p>
    <w:p w14:paraId="7830268B" w14:textId="77777777" w:rsidR="00DD3BD8" w:rsidRPr="00DD3BD8" w:rsidRDefault="00DD3BD8" w:rsidP="00DD3BD8">
      <w:pPr>
        <w:autoSpaceDE w:val="0"/>
        <w:autoSpaceDN w:val="0"/>
        <w:adjustRightInd w:val="0"/>
        <w:spacing w:line="276" w:lineRule="auto"/>
        <w:rPr>
          <w:rFonts w:asciiTheme="majorHAnsi" w:eastAsiaTheme="minorEastAsia" w:hAnsiTheme="majorHAnsi" w:cstheme="majorHAnsi"/>
          <w:b/>
          <w:bCs/>
          <w:color w:val="4F82BE"/>
          <w:sz w:val="26"/>
          <w:szCs w:val="26"/>
          <w:lang w:val="en-US" w:eastAsia="zh-CN"/>
        </w:rPr>
      </w:pPr>
    </w:p>
    <w:p w14:paraId="6A438B78" w14:textId="77777777" w:rsidR="001263AA" w:rsidRPr="00DD3BD8" w:rsidRDefault="001263AA" w:rsidP="00DA730B">
      <w:pPr>
        <w:autoSpaceDE w:val="0"/>
        <w:autoSpaceDN w:val="0"/>
        <w:adjustRightInd w:val="0"/>
        <w:spacing w:line="360"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The assignment assesses the Learning Outcomes of the module,</w:t>
      </w:r>
    </w:p>
    <w:p w14:paraId="3C4A66DE" w14:textId="77777777" w:rsidR="00DD3BD8" w:rsidRDefault="001263AA" w:rsidP="00DA730B">
      <w:pPr>
        <w:pStyle w:val="ListParagraph"/>
        <w:numPr>
          <w:ilvl w:val="0"/>
          <w:numId w:val="8"/>
        </w:numPr>
        <w:autoSpaceDE w:val="0"/>
        <w:autoSpaceDN w:val="0"/>
        <w:adjustRightInd w:val="0"/>
        <w:spacing w:line="360" w:lineRule="auto"/>
        <w:rPr>
          <w:rFonts w:asciiTheme="majorHAnsi" w:eastAsiaTheme="minorEastAsia" w:hAnsiTheme="majorHAnsi" w:cstheme="majorHAnsi"/>
          <w:color w:val="000000"/>
          <w:szCs w:val="24"/>
          <w:lang w:val="en-US" w:eastAsia="zh-CN"/>
        </w:rPr>
      </w:pPr>
      <w:r w:rsidRPr="00DD3BD8">
        <w:rPr>
          <w:rFonts w:asciiTheme="majorHAnsi" w:eastAsiaTheme="minorEastAsia" w:hAnsiTheme="majorHAnsi" w:cstheme="majorHAnsi"/>
          <w:color w:val="000000"/>
          <w:szCs w:val="24"/>
          <w:lang w:val="en-US" w:eastAsia="zh-CN"/>
        </w:rPr>
        <w:t>Write effective SQL statements for defining, manipulating and controlling data.</w:t>
      </w:r>
    </w:p>
    <w:p w14:paraId="0D59182F" w14:textId="77777777" w:rsidR="001263AA" w:rsidRPr="00DD3BD8" w:rsidRDefault="00567CC4" w:rsidP="00DA730B">
      <w:pPr>
        <w:pStyle w:val="ListParagraph"/>
        <w:numPr>
          <w:ilvl w:val="0"/>
          <w:numId w:val="8"/>
        </w:numPr>
        <w:autoSpaceDE w:val="0"/>
        <w:autoSpaceDN w:val="0"/>
        <w:adjustRightInd w:val="0"/>
        <w:spacing w:line="360" w:lineRule="auto"/>
        <w:rPr>
          <w:rFonts w:asciiTheme="majorHAnsi" w:eastAsiaTheme="minorEastAsia" w:hAnsiTheme="majorHAnsi" w:cstheme="majorHAnsi"/>
          <w:color w:val="000000"/>
          <w:szCs w:val="24"/>
          <w:lang w:val="en-US" w:eastAsia="zh-CN"/>
        </w:rPr>
      </w:pPr>
      <w:r>
        <w:rPr>
          <w:rFonts w:asciiTheme="majorHAnsi" w:eastAsiaTheme="minorEastAsia" w:hAnsiTheme="majorHAnsi" w:cstheme="majorHAnsi"/>
          <w:color w:val="000000"/>
          <w:szCs w:val="24"/>
          <w:lang w:val="en-US" w:eastAsia="zh-CN"/>
        </w:rPr>
        <w:t>D</w:t>
      </w:r>
      <w:r w:rsidR="001263AA" w:rsidRPr="00DD3BD8">
        <w:rPr>
          <w:rFonts w:asciiTheme="majorHAnsi" w:eastAsiaTheme="minorEastAsia" w:hAnsiTheme="majorHAnsi" w:cstheme="majorHAnsi"/>
          <w:color w:val="000000"/>
          <w:szCs w:val="24"/>
          <w:lang w:val="en-US" w:eastAsia="zh-CN"/>
        </w:rPr>
        <w:t>esign and implement a multi-user database application</w:t>
      </w:r>
    </w:p>
    <w:p w14:paraId="2E018C21" w14:textId="77777777" w:rsidR="00DD3BD8" w:rsidRDefault="00DD3BD8" w:rsidP="001263AA">
      <w:pPr>
        <w:autoSpaceDE w:val="0"/>
        <w:autoSpaceDN w:val="0"/>
        <w:adjustRightInd w:val="0"/>
        <w:jc w:val="both"/>
        <w:rPr>
          <w:rFonts w:asciiTheme="majorHAnsi" w:eastAsiaTheme="minorEastAsia" w:hAnsiTheme="majorHAnsi" w:cstheme="majorHAnsi"/>
          <w:color w:val="000000"/>
          <w:szCs w:val="24"/>
          <w:lang w:val="en-US" w:eastAsia="zh-CN"/>
        </w:rPr>
      </w:pPr>
    </w:p>
    <w:p w14:paraId="0C69ABA7" w14:textId="77777777" w:rsidR="00866B8B" w:rsidRDefault="00866B8B">
      <w:pPr>
        <w:spacing w:after="200" w:line="276" w:lineRule="auto"/>
        <w:rPr>
          <w:rFonts w:asciiTheme="majorHAnsi" w:eastAsiaTheme="minorEastAsia" w:hAnsiTheme="majorHAnsi" w:cstheme="majorHAnsi"/>
          <w:b/>
          <w:color w:val="000000"/>
          <w:szCs w:val="24"/>
          <w:lang w:val="en-US" w:eastAsia="zh-CN"/>
        </w:rPr>
      </w:pPr>
      <w:r>
        <w:rPr>
          <w:rFonts w:asciiTheme="majorHAnsi" w:eastAsiaTheme="minorEastAsia" w:hAnsiTheme="majorHAnsi" w:cstheme="majorHAnsi"/>
          <w:b/>
          <w:color w:val="000000"/>
          <w:szCs w:val="24"/>
          <w:lang w:val="en-US" w:eastAsia="zh-CN"/>
        </w:rPr>
        <w:br w:type="page"/>
      </w:r>
    </w:p>
    <w:p w14:paraId="4CEADB17" w14:textId="77777777" w:rsidR="00C83267" w:rsidRPr="00DD3BD8" w:rsidRDefault="00C83267" w:rsidP="001263AA">
      <w:pPr>
        <w:autoSpaceDE w:val="0"/>
        <w:autoSpaceDN w:val="0"/>
        <w:adjustRightInd w:val="0"/>
        <w:jc w:val="both"/>
        <w:rPr>
          <w:rFonts w:asciiTheme="majorHAnsi" w:eastAsiaTheme="minorEastAsia" w:hAnsiTheme="majorHAnsi" w:cstheme="majorHAnsi"/>
          <w:b/>
          <w:color w:val="000000"/>
          <w:szCs w:val="24"/>
          <w:lang w:val="en-US" w:eastAsia="zh-CN"/>
        </w:rPr>
      </w:pPr>
      <w:r w:rsidRPr="00DD3BD8">
        <w:rPr>
          <w:rFonts w:asciiTheme="majorHAnsi" w:eastAsiaTheme="minorEastAsia" w:hAnsiTheme="majorHAnsi" w:cstheme="majorHAnsi"/>
          <w:b/>
          <w:color w:val="000000"/>
          <w:szCs w:val="24"/>
          <w:lang w:val="en-US" w:eastAsia="zh-CN"/>
        </w:rPr>
        <w:lastRenderedPageBreak/>
        <w:t>Assessment criteria</w:t>
      </w:r>
    </w:p>
    <w:p w14:paraId="68E3EEC0" w14:textId="77777777" w:rsidR="001263AA" w:rsidRDefault="001263AA" w:rsidP="001263AA">
      <w:pPr>
        <w:autoSpaceDE w:val="0"/>
        <w:autoSpaceDN w:val="0"/>
        <w:adjustRightInd w:val="0"/>
        <w:jc w:val="both"/>
        <w:rPr>
          <w:rFonts w:ascii="Calibri" w:eastAsiaTheme="minorEastAsia" w:hAnsi="Calibri" w:cs="Calibri"/>
          <w:color w:val="000000"/>
          <w:szCs w:val="24"/>
          <w:lang w:val="en-US" w:eastAsia="zh-CN"/>
        </w:rPr>
      </w:pPr>
    </w:p>
    <w:p w14:paraId="0B4B1D16" w14:textId="77777777" w:rsidR="00C83267" w:rsidRDefault="00C83267" w:rsidP="00F57A3F">
      <w:pPr>
        <w:autoSpaceDE w:val="0"/>
        <w:autoSpaceDN w:val="0"/>
        <w:adjustRightInd w:val="0"/>
        <w:rPr>
          <w:sz w:val="20"/>
        </w:rPr>
      </w:pPr>
      <w:r>
        <w:rPr>
          <w:noProof/>
          <w:lang w:val="en-US"/>
        </w:rPr>
        <w:drawing>
          <wp:inline distT="0" distB="0" distL="0" distR="0" wp14:anchorId="41142476" wp14:editId="4CC04E8A">
            <wp:extent cx="5650453" cy="3014980"/>
            <wp:effectExtent l="19050" t="0" r="73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184" t="17077" r="10003" b="10025"/>
                    <a:stretch/>
                  </pic:blipFill>
                  <pic:spPr bwMode="auto">
                    <a:xfrm>
                      <a:off x="0" y="0"/>
                      <a:ext cx="5650453" cy="3014980"/>
                    </a:xfrm>
                    <a:prstGeom prst="rect">
                      <a:avLst/>
                    </a:prstGeom>
                    <a:ln>
                      <a:noFill/>
                    </a:ln>
                    <a:extLst>
                      <a:ext uri="{53640926-AAD7-44D8-BBD7-CCE9431645EC}">
                        <a14:shadowObscured xmlns:a14="http://schemas.microsoft.com/office/drawing/2010/main"/>
                      </a:ext>
                    </a:extLst>
                  </pic:spPr>
                </pic:pic>
              </a:graphicData>
            </a:graphic>
          </wp:inline>
        </w:drawing>
      </w:r>
    </w:p>
    <w:p w14:paraId="5BA78698" w14:textId="77777777" w:rsidR="00C83267" w:rsidRDefault="00C83267" w:rsidP="001263AA">
      <w:pPr>
        <w:autoSpaceDE w:val="0"/>
        <w:autoSpaceDN w:val="0"/>
        <w:adjustRightInd w:val="0"/>
        <w:jc w:val="both"/>
        <w:rPr>
          <w:sz w:val="20"/>
        </w:rPr>
      </w:pPr>
    </w:p>
    <w:p w14:paraId="44E35880" w14:textId="77777777" w:rsidR="00C83267" w:rsidRDefault="00C83267" w:rsidP="00F57A3F">
      <w:pPr>
        <w:autoSpaceDE w:val="0"/>
        <w:autoSpaceDN w:val="0"/>
        <w:adjustRightInd w:val="0"/>
        <w:rPr>
          <w:sz w:val="20"/>
        </w:rPr>
      </w:pPr>
      <w:r>
        <w:rPr>
          <w:noProof/>
          <w:lang w:val="en-US"/>
        </w:rPr>
        <w:drawing>
          <wp:inline distT="0" distB="0" distL="0" distR="0" wp14:anchorId="4F554EA0" wp14:editId="442DE36B">
            <wp:extent cx="5606748"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28" t="32370" r="9716" b="41122"/>
                    <a:stretch/>
                  </pic:blipFill>
                  <pic:spPr bwMode="auto">
                    <a:xfrm>
                      <a:off x="0" y="0"/>
                      <a:ext cx="5618380" cy="1088103"/>
                    </a:xfrm>
                    <a:prstGeom prst="rect">
                      <a:avLst/>
                    </a:prstGeom>
                    <a:ln>
                      <a:noFill/>
                    </a:ln>
                    <a:extLst>
                      <a:ext uri="{53640926-AAD7-44D8-BBD7-CCE9431645EC}">
                        <a14:shadowObscured xmlns:a14="http://schemas.microsoft.com/office/drawing/2010/main"/>
                      </a:ext>
                    </a:extLst>
                  </pic:spPr>
                </pic:pic>
              </a:graphicData>
            </a:graphic>
          </wp:inline>
        </w:drawing>
      </w:r>
    </w:p>
    <w:p w14:paraId="60C6F3D3" w14:textId="77777777" w:rsidR="00C83267" w:rsidRDefault="00C83267" w:rsidP="005A66E0">
      <w:pPr>
        <w:autoSpaceDE w:val="0"/>
        <w:autoSpaceDN w:val="0"/>
        <w:adjustRightInd w:val="0"/>
        <w:rPr>
          <w:sz w:val="20"/>
        </w:rPr>
      </w:pPr>
    </w:p>
    <w:p w14:paraId="4B84D0E0" w14:textId="77777777" w:rsidR="00DD3BD8" w:rsidRDefault="00C83267" w:rsidP="00323AAD">
      <w:pPr>
        <w:autoSpaceDE w:val="0"/>
        <w:autoSpaceDN w:val="0"/>
        <w:adjustRightInd w:val="0"/>
        <w:spacing w:line="276" w:lineRule="auto"/>
        <w:rPr>
          <w:rFonts w:ascii="Calibri-Bold" w:eastAsiaTheme="minorEastAsia" w:hAnsi="Calibri-Bold" w:cs="Calibri-Bold"/>
          <w:b/>
          <w:bCs/>
          <w:color w:val="4F82BE"/>
          <w:sz w:val="26"/>
          <w:szCs w:val="26"/>
          <w:lang w:val="en-US" w:eastAsia="zh-CN"/>
        </w:rPr>
      </w:pPr>
      <w:r w:rsidRPr="00323AAD">
        <w:rPr>
          <w:rFonts w:asciiTheme="majorHAnsi" w:eastAsiaTheme="minorEastAsia" w:hAnsiTheme="majorHAnsi" w:cstheme="majorHAnsi"/>
          <w:b/>
          <w:bCs/>
          <w:szCs w:val="24"/>
          <w:lang w:val="en-US" w:eastAsia="zh-CN"/>
        </w:rPr>
        <w:t>Marks allocation and assessment criteria</w:t>
      </w:r>
    </w:p>
    <w:p w14:paraId="414DF871" w14:textId="77777777" w:rsidR="00DD3BD8" w:rsidRDefault="00DD3BD8" w:rsidP="005A66E0">
      <w:pPr>
        <w:autoSpaceDE w:val="0"/>
        <w:autoSpaceDN w:val="0"/>
        <w:adjustRightInd w:val="0"/>
        <w:rPr>
          <w:rFonts w:ascii="Calibri-Bold" w:eastAsiaTheme="minorEastAsia" w:hAnsi="Calibri-Bold" w:cs="Calibri-Bold"/>
          <w:b/>
          <w:bCs/>
          <w:color w:val="4F82BE"/>
          <w:sz w:val="26"/>
          <w:szCs w:val="26"/>
          <w:lang w:val="en-US" w:eastAsia="zh-CN"/>
        </w:rPr>
      </w:pPr>
    </w:p>
    <w:p w14:paraId="6740E36F" w14:textId="77777777" w:rsidR="00DD3BD8" w:rsidRDefault="00C83267" w:rsidP="005A66E0">
      <w:pPr>
        <w:autoSpaceDE w:val="0"/>
        <w:autoSpaceDN w:val="0"/>
        <w:adjustRightInd w:val="0"/>
        <w:rPr>
          <w:sz w:val="20"/>
        </w:rPr>
      </w:pPr>
      <w:r>
        <w:rPr>
          <w:noProof/>
          <w:lang w:val="en-US"/>
        </w:rPr>
        <w:drawing>
          <wp:inline distT="0" distB="0" distL="0" distR="0" wp14:anchorId="670A082A" wp14:editId="06E82D65">
            <wp:extent cx="5267179" cy="31906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879" t="10988" r="31744" b="53053"/>
                    <a:stretch/>
                  </pic:blipFill>
                  <pic:spPr bwMode="auto">
                    <a:xfrm>
                      <a:off x="0" y="0"/>
                      <a:ext cx="5299039" cy="3209972"/>
                    </a:xfrm>
                    <a:prstGeom prst="rect">
                      <a:avLst/>
                    </a:prstGeom>
                    <a:ln>
                      <a:noFill/>
                    </a:ln>
                    <a:extLst>
                      <a:ext uri="{53640926-AAD7-44D8-BBD7-CCE9431645EC}">
                        <a14:shadowObscured xmlns:a14="http://schemas.microsoft.com/office/drawing/2010/main"/>
                      </a:ext>
                    </a:extLst>
                  </pic:spPr>
                </pic:pic>
              </a:graphicData>
            </a:graphic>
          </wp:inline>
        </w:drawing>
      </w:r>
    </w:p>
    <w:p w14:paraId="3F62181A" w14:textId="77777777" w:rsidR="00DD3BD8" w:rsidRDefault="00DD3BD8" w:rsidP="00DD3BD8">
      <w:pPr>
        <w:autoSpaceDE w:val="0"/>
        <w:autoSpaceDN w:val="0"/>
        <w:adjustRightInd w:val="0"/>
        <w:rPr>
          <w:sz w:val="20"/>
        </w:rPr>
      </w:pPr>
      <w:r>
        <w:rPr>
          <w:noProof/>
          <w:lang w:val="en-US"/>
        </w:rPr>
        <w:lastRenderedPageBreak/>
        <w:drawing>
          <wp:inline distT="0" distB="0" distL="0" distR="0" wp14:anchorId="14223204" wp14:editId="7EE59160">
            <wp:extent cx="5267179" cy="365230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879" t="49579" r="31744" b="9260"/>
                    <a:stretch/>
                  </pic:blipFill>
                  <pic:spPr bwMode="auto">
                    <a:xfrm>
                      <a:off x="0" y="0"/>
                      <a:ext cx="5299039" cy="3674396"/>
                    </a:xfrm>
                    <a:prstGeom prst="rect">
                      <a:avLst/>
                    </a:prstGeom>
                    <a:ln>
                      <a:noFill/>
                    </a:ln>
                    <a:extLst>
                      <a:ext uri="{53640926-AAD7-44D8-BBD7-CCE9431645EC}">
                        <a14:shadowObscured xmlns:a14="http://schemas.microsoft.com/office/drawing/2010/main"/>
                      </a:ext>
                    </a:extLst>
                  </pic:spPr>
                </pic:pic>
              </a:graphicData>
            </a:graphic>
          </wp:inline>
        </w:drawing>
      </w:r>
    </w:p>
    <w:p w14:paraId="3143842C" w14:textId="77777777" w:rsidR="00DD3BD8" w:rsidRDefault="00DD3BD8" w:rsidP="00DD3BD8">
      <w:pPr>
        <w:autoSpaceDE w:val="0"/>
        <w:autoSpaceDN w:val="0"/>
        <w:adjustRightInd w:val="0"/>
        <w:rPr>
          <w:sz w:val="20"/>
        </w:rPr>
      </w:pPr>
    </w:p>
    <w:p w14:paraId="063266F4" w14:textId="77777777" w:rsidR="00DC270C" w:rsidRPr="00323AAD" w:rsidRDefault="00DC270C" w:rsidP="00323AAD">
      <w:pPr>
        <w:autoSpaceDE w:val="0"/>
        <w:autoSpaceDN w:val="0"/>
        <w:adjustRightInd w:val="0"/>
        <w:spacing w:line="276" w:lineRule="auto"/>
        <w:rPr>
          <w:rFonts w:asciiTheme="majorHAnsi" w:eastAsiaTheme="minorEastAsia" w:hAnsiTheme="majorHAnsi" w:cstheme="majorHAnsi"/>
          <w:b/>
          <w:bCs/>
          <w:szCs w:val="24"/>
          <w:lang w:val="en-US" w:eastAsia="zh-CN"/>
        </w:rPr>
      </w:pPr>
      <w:r w:rsidRPr="00323AAD">
        <w:rPr>
          <w:rFonts w:asciiTheme="majorHAnsi" w:eastAsiaTheme="minorEastAsia" w:hAnsiTheme="majorHAnsi" w:cstheme="majorHAnsi"/>
          <w:b/>
          <w:bCs/>
          <w:szCs w:val="24"/>
          <w:lang w:val="en-US" w:eastAsia="zh-CN"/>
        </w:rPr>
        <w:t>Submission Type</w:t>
      </w:r>
    </w:p>
    <w:p w14:paraId="56A43F62" w14:textId="77777777" w:rsidR="00DD3BD8" w:rsidRPr="00323AAD" w:rsidRDefault="00DD3BD8" w:rsidP="00FA07EB">
      <w:pPr>
        <w:spacing w:line="360" w:lineRule="auto"/>
        <w:rPr>
          <w:rFonts w:eastAsiaTheme="majorEastAsia"/>
          <w:szCs w:val="24"/>
          <w:lang w:val="en-US"/>
        </w:rPr>
      </w:pPr>
    </w:p>
    <w:p w14:paraId="76207AE6" w14:textId="77777777" w:rsidR="00FA07EB" w:rsidRPr="00323AAD" w:rsidRDefault="00FA07EB" w:rsidP="00F57A3F">
      <w:pPr>
        <w:spacing w:line="360" w:lineRule="auto"/>
        <w:jc w:val="both"/>
        <w:rPr>
          <w:rFonts w:eastAsiaTheme="majorEastAsia"/>
          <w:szCs w:val="24"/>
          <w:highlight w:val="yellow"/>
          <w:lang w:val="en-US"/>
        </w:rPr>
      </w:pPr>
      <w:r w:rsidRPr="00323AAD">
        <w:rPr>
          <w:rFonts w:eastAsiaTheme="majorEastAsia"/>
          <w:szCs w:val="24"/>
          <w:lang w:val="en-US"/>
        </w:rPr>
        <w:t xml:space="preserve">Moodle e-submission through Plymouth Digital Learning Environment (DLE) is compulsory for each module. </w:t>
      </w:r>
    </w:p>
    <w:p w14:paraId="5717C3C3" w14:textId="69BE5C92" w:rsidR="00DC270C" w:rsidRPr="00323AAD" w:rsidRDefault="00DC270C" w:rsidP="00FA07EB">
      <w:pPr>
        <w:spacing w:line="360" w:lineRule="auto"/>
        <w:rPr>
          <w:szCs w:val="24"/>
        </w:rPr>
      </w:pPr>
    </w:p>
    <w:p w14:paraId="537F6F43" w14:textId="77777777" w:rsidR="00323AAD" w:rsidRPr="00323AAD" w:rsidRDefault="00323AAD" w:rsidP="00323AAD">
      <w:pPr>
        <w:spacing w:line="276" w:lineRule="auto"/>
        <w:jc w:val="both"/>
        <w:rPr>
          <w:rFonts w:eastAsiaTheme="minorHAnsi" w:cs="Arial"/>
          <w:b/>
          <w:color w:val="000000"/>
          <w:szCs w:val="24"/>
          <w:lang w:val="en-US"/>
        </w:rPr>
      </w:pPr>
      <w:r w:rsidRPr="00323AAD">
        <w:rPr>
          <w:rFonts w:eastAsiaTheme="minorHAnsi" w:cs="Arial"/>
          <w:b/>
          <w:color w:val="000000"/>
          <w:szCs w:val="24"/>
          <w:lang w:val="en-US"/>
        </w:rPr>
        <w:t>Assignment Feedback:</w:t>
      </w:r>
    </w:p>
    <w:p w14:paraId="5ADC3FA5" w14:textId="77777777" w:rsidR="00323AAD" w:rsidRPr="00323AAD" w:rsidRDefault="00323AAD" w:rsidP="00323AAD">
      <w:pPr>
        <w:spacing w:line="276" w:lineRule="auto"/>
        <w:jc w:val="both"/>
        <w:rPr>
          <w:rFonts w:eastAsiaTheme="minorHAnsi" w:cs="Arial"/>
          <w:b/>
          <w:color w:val="000000"/>
          <w:szCs w:val="24"/>
          <w:lang w:val="en-US"/>
        </w:rPr>
      </w:pPr>
    </w:p>
    <w:p w14:paraId="4E8282C5" w14:textId="77777777" w:rsidR="00323AAD" w:rsidRPr="00323AAD" w:rsidRDefault="00323AAD" w:rsidP="00323AAD">
      <w:pPr>
        <w:spacing w:line="276" w:lineRule="auto"/>
        <w:jc w:val="both"/>
        <w:rPr>
          <w:rFonts w:eastAsiaTheme="minorHAnsi" w:cs="Arial"/>
          <w:color w:val="000000"/>
          <w:szCs w:val="24"/>
          <w:lang w:val="en-US"/>
        </w:rPr>
      </w:pPr>
      <w:r w:rsidRPr="00323AAD">
        <w:rPr>
          <w:rFonts w:cs="Arial"/>
          <w:szCs w:val="24"/>
        </w:rPr>
        <w:t>You will receive provisional mark and written feedback within 20 working days of the submission and presentation.</w:t>
      </w:r>
    </w:p>
    <w:p w14:paraId="7FDF93A2" w14:textId="77777777" w:rsidR="00323AAD" w:rsidRPr="00323AAD" w:rsidRDefault="00323AAD" w:rsidP="00323AAD">
      <w:pPr>
        <w:spacing w:line="276" w:lineRule="auto"/>
        <w:jc w:val="both"/>
        <w:rPr>
          <w:rFonts w:eastAsiaTheme="minorHAnsi" w:cs="Arial"/>
          <w:color w:val="000000"/>
          <w:szCs w:val="24"/>
          <w:lang w:val="en-US"/>
        </w:rPr>
      </w:pPr>
    </w:p>
    <w:p w14:paraId="3F2FA669" w14:textId="77777777" w:rsidR="00323AAD" w:rsidRPr="00323AAD" w:rsidRDefault="00323AAD" w:rsidP="00323AAD">
      <w:pPr>
        <w:pStyle w:val="Default"/>
        <w:spacing w:line="276" w:lineRule="auto"/>
        <w:jc w:val="both"/>
        <w:rPr>
          <w:color w:val="auto"/>
        </w:rPr>
      </w:pPr>
      <w:r w:rsidRPr="00323AAD">
        <w:rPr>
          <w:color w:val="auto"/>
        </w:rPr>
        <w:t xml:space="preserve">Notes: </w:t>
      </w:r>
    </w:p>
    <w:p w14:paraId="220FEE07"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You must submit your coursework via the Digital Learning Environment portal. </w:t>
      </w:r>
      <w:r w:rsidRPr="00323AAD">
        <w:rPr>
          <w:b/>
          <w:bCs/>
          <w:color w:val="auto"/>
        </w:rPr>
        <w:t>Coursework must be submitted by the specified deadline.</w:t>
      </w:r>
    </w:p>
    <w:p w14:paraId="582B3AE3"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You should give due consideration to your personal time management to ensure that coursework is submitted in plenty of time prior to the deadline. </w:t>
      </w:r>
    </w:p>
    <w:p w14:paraId="0D7F0716"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Coursework can be submitted at any time ahead of the deadline. </w:t>
      </w:r>
    </w:p>
    <w:p w14:paraId="5D3F8AB1"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Please note that work submitted late without valid extenuating circumstances will be penalized. Work submitted within 24 hours after the deadline will receive a mark, but it will be capped at the normal pass mark for that module. Work submitted more than 24 hours after the official deadline will receive an automatic mark of zero. </w:t>
      </w:r>
    </w:p>
    <w:p w14:paraId="69B88EE0"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lastRenderedPageBreak/>
        <w:t xml:space="preserve">The report that you present should be supported (where relevant) by appropriate evidence. Any such information that you present must be appropriately cited and referenced in your report - if you are unfamiliar with referencing style, then a Google search using the term 'Harvard referencing' will help to enlighten you. (Please refer the teaching and learning handbook for more details) </w:t>
      </w:r>
    </w:p>
    <w:p w14:paraId="684E1AC3" w14:textId="77777777" w:rsidR="00323AAD" w:rsidRPr="00323AAD" w:rsidRDefault="00323AAD" w:rsidP="00323AAD">
      <w:pPr>
        <w:pStyle w:val="Default"/>
        <w:numPr>
          <w:ilvl w:val="0"/>
          <w:numId w:val="9"/>
        </w:numPr>
        <w:spacing w:after="157" w:line="276" w:lineRule="auto"/>
        <w:jc w:val="both"/>
        <w:rPr>
          <w:color w:val="auto"/>
        </w:rPr>
      </w:pPr>
      <w:r w:rsidRPr="00323AAD">
        <w:rPr>
          <w:color w:val="auto"/>
        </w:rPr>
        <w:t xml:space="preserve">Although you will be expected to make significant use of printed and online literature in researching and producing your materials, it is not acceptable for you to simply cut and paste material from other sources (small quotes are acceptable, but they must be clearly indicated as being quotes and the source must be referenced appropriately). </w:t>
      </w:r>
    </w:p>
    <w:p w14:paraId="1765A08E" w14:textId="77777777" w:rsidR="00323AAD" w:rsidRPr="00323AAD" w:rsidRDefault="00323AAD" w:rsidP="00323AAD">
      <w:pPr>
        <w:spacing w:line="276" w:lineRule="auto"/>
        <w:jc w:val="both"/>
        <w:rPr>
          <w:rFonts w:cs="Arial"/>
          <w:szCs w:val="24"/>
        </w:rPr>
      </w:pPr>
    </w:p>
    <w:p w14:paraId="30CD28C6" w14:textId="77777777" w:rsidR="00323AAD" w:rsidRPr="00323AAD" w:rsidRDefault="00323AAD" w:rsidP="00323AAD">
      <w:pPr>
        <w:spacing w:line="276" w:lineRule="auto"/>
        <w:rPr>
          <w:rFonts w:eastAsiaTheme="minorHAnsi" w:cs="Arial"/>
          <w:b/>
          <w:color w:val="000000"/>
          <w:szCs w:val="24"/>
          <w:lang w:val="en-US"/>
        </w:rPr>
      </w:pPr>
      <w:r w:rsidRPr="00323AAD">
        <w:rPr>
          <w:rFonts w:eastAsiaTheme="minorHAnsi" w:cs="Arial"/>
          <w:b/>
          <w:color w:val="000000"/>
          <w:szCs w:val="24"/>
          <w:lang w:val="en-US"/>
        </w:rPr>
        <w:t>Academic offences:</w:t>
      </w:r>
    </w:p>
    <w:p w14:paraId="49A20ED1" w14:textId="77777777" w:rsidR="00323AAD" w:rsidRPr="00323AAD" w:rsidRDefault="00323AAD" w:rsidP="00323AAD">
      <w:pPr>
        <w:spacing w:line="276" w:lineRule="auto"/>
        <w:rPr>
          <w:rFonts w:eastAsia="Arial" w:cs="Arial"/>
          <w:color w:val="000000" w:themeColor="text1"/>
          <w:szCs w:val="24"/>
        </w:rPr>
      </w:pPr>
      <w:r w:rsidRPr="00323AAD">
        <w:rPr>
          <w:rFonts w:eastAsia="Arial" w:cs="Arial"/>
          <w:color w:val="000000" w:themeColor="text1"/>
          <w:szCs w:val="24"/>
        </w:rPr>
        <w:t xml:space="preserve"> </w:t>
      </w:r>
    </w:p>
    <w:p w14:paraId="691F4E6D"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 xml:space="preserve">(the following is a fragment of Section AST10.2 from </w:t>
      </w:r>
      <w:hyperlink r:id="rId17" w:history="1">
        <w:r w:rsidRPr="00323AAD">
          <w:rPr>
            <w:rStyle w:val="Hyperlink"/>
            <w:rFonts w:eastAsia="Arial" w:cs="Arial"/>
            <w:color w:val="000000" w:themeColor="text1"/>
            <w:szCs w:val="24"/>
          </w:rPr>
          <w:t>https://www.plymouth.ac.uk/uploads/production/document/path/8/8388/Section_D_Assessment.pdf</w:t>
        </w:r>
      </w:hyperlink>
      <w:r w:rsidRPr="00323AAD">
        <w:rPr>
          <w:rFonts w:eastAsia="Arial" w:cs="Arial"/>
          <w:color w:val="000000" w:themeColor="text1"/>
          <w:szCs w:val="24"/>
        </w:rPr>
        <w:t>)</w:t>
      </w:r>
    </w:p>
    <w:p w14:paraId="71109804"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 xml:space="preserve"> </w:t>
      </w:r>
    </w:p>
    <w:p w14:paraId="24A4CB4A"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Academic offences occur when activity is undertaken which could confer an unfair advantage to any candidate(s) in assessment. The University recognises the following (including any attempt to carry out the actions described) as academic offences, regardless of intent:</w:t>
      </w:r>
    </w:p>
    <w:p w14:paraId="611796D8"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a)        Copying or paraphrasing of other people’s work or ideas into a submitted assessment without full acknowledgement (plagiarism).</w:t>
      </w:r>
    </w:p>
    <w:p w14:paraId="6102C8D0"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b)        Unauthorised collaboration of students (or others) in a piece of work (collusion).</w:t>
      </w:r>
    </w:p>
    <w:p w14:paraId="42DEC66D"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c)         Making false declarations in an attempt to obtain either modified assessment provisions or special consideration (e.g. of extenuating circumstances).</w:t>
      </w:r>
    </w:p>
    <w:p w14:paraId="776F2EE4"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d)        Persuading another member of the University or partner institution (student, staff, or other) to participate in any way in actions which would be in breach of these regulations.</w:t>
      </w:r>
    </w:p>
    <w:p w14:paraId="7F66E539"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e)        Misrepresenting research outcomes and results.</w:t>
      </w:r>
    </w:p>
    <w:p w14:paraId="2974BA6A"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f)          Being party to any arrangement which would constitute a breach of these regulations.</w:t>
      </w:r>
    </w:p>
    <w:p w14:paraId="7E202DF9"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g)        The inclusion in a piece of assessed work (other than an examination or test) of material which is identical or substantially similar to material which has already been submitted for any other assessment within the University.</w:t>
      </w:r>
    </w:p>
    <w:p w14:paraId="3390B5E0"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h)        Any other activity which could confer an unfair advantage to any candidate(s).</w:t>
      </w:r>
    </w:p>
    <w:p w14:paraId="519E1523" w14:textId="77777777" w:rsidR="00323AAD" w:rsidRPr="00323AAD" w:rsidRDefault="00323AAD" w:rsidP="00323AAD">
      <w:pPr>
        <w:spacing w:line="276" w:lineRule="auto"/>
        <w:jc w:val="both"/>
        <w:rPr>
          <w:rFonts w:eastAsia="Arial" w:cs="Arial"/>
          <w:color w:val="000000" w:themeColor="text1"/>
          <w:szCs w:val="24"/>
        </w:rPr>
      </w:pPr>
      <w:r w:rsidRPr="00323AAD">
        <w:rPr>
          <w:rFonts w:eastAsia="Arial" w:cs="Arial"/>
          <w:color w:val="000000" w:themeColor="text1"/>
          <w:szCs w:val="24"/>
        </w:rPr>
        <w:t xml:space="preserve"> </w:t>
      </w:r>
    </w:p>
    <w:p w14:paraId="389DB37C" w14:textId="77777777" w:rsidR="00323AAD" w:rsidRPr="00323AAD" w:rsidRDefault="00323AAD" w:rsidP="00323AAD">
      <w:pPr>
        <w:spacing w:line="276" w:lineRule="auto"/>
        <w:jc w:val="both"/>
        <w:rPr>
          <w:rStyle w:val="Hyperlink"/>
          <w:rFonts w:eastAsia="Arial" w:cs="Arial"/>
          <w:color w:val="000000" w:themeColor="text1"/>
          <w:szCs w:val="24"/>
        </w:rPr>
      </w:pPr>
      <w:r w:rsidRPr="00323AAD">
        <w:rPr>
          <w:rFonts w:eastAsia="Arial" w:cs="Arial"/>
          <w:color w:val="000000" w:themeColor="text1"/>
          <w:szCs w:val="24"/>
        </w:rPr>
        <w:t xml:space="preserve">For full details on the academic offences framework and procedures, consult Section AST10 from </w:t>
      </w:r>
      <w:hyperlink r:id="rId18" w:history="1">
        <w:r w:rsidRPr="00323AAD">
          <w:rPr>
            <w:rStyle w:val="Hyperlink"/>
            <w:rFonts w:eastAsia="Arial" w:cs="Arial"/>
            <w:color w:val="000000" w:themeColor="text1"/>
            <w:szCs w:val="24"/>
          </w:rPr>
          <w:t>https://www.plymouth.ac.uk/uploads/production/document/path/8/8388/Section_D_Assessment.pdf</w:t>
        </w:r>
      </w:hyperlink>
    </w:p>
    <w:p w14:paraId="46F22B99" w14:textId="77777777" w:rsidR="00323AAD" w:rsidRPr="00323AAD" w:rsidRDefault="00323AAD" w:rsidP="00FA07EB">
      <w:pPr>
        <w:spacing w:line="360" w:lineRule="auto"/>
        <w:rPr>
          <w:szCs w:val="24"/>
        </w:rPr>
      </w:pPr>
    </w:p>
    <w:sectPr w:rsidR="00323AAD" w:rsidRPr="00323AAD" w:rsidSect="00450196">
      <w:headerReference w:type="even" r:id="rId19"/>
      <w:headerReference w:type="default" r:id="rId20"/>
      <w:footerReference w:type="even" r:id="rId21"/>
      <w:footerReference w:type="default" r:id="rId22"/>
      <w:headerReference w:type="first" r:id="rId23"/>
      <w:footerReference w:type="first" r:id="rId24"/>
      <w:pgSz w:w="11907" w:h="16840" w:code="9"/>
      <w:pgMar w:top="720" w:right="1377"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250D9" w14:textId="77777777" w:rsidR="002665F3" w:rsidRDefault="002665F3" w:rsidP="00DB6056">
      <w:r>
        <w:separator/>
      </w:r>
    </w:p>
  </w:endnote>
  <w:endnote w:type="continuationSeparator" w:id="0">
    <w:p w14:paraId="5023B8B0" w14:textId="77777777" w:rsidR="002665F3" w:rsidRDefault="002665F3"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522BA" w14:textId="77777777" w:rsidR="00A70553" w:rsidRDefault="00A70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912DD" w14:textId="77777777" w:rsidR="008A014B" w:rsidRDefault="008A014B" w:rsidP="008A014B">
    <w:pPr>
      <w:pStyle w:val="Footer"/>
    </w:pPr>
    <w:r>
      <w:t>Coursework 20</w:t>
    </w:r>
    <w:r w:rsidR="00701969">
      <w:t>20</w:t>
    </w:r>
    <w:r>
      <w:t>/20</w:t>
    </w:r>
    <w:r w:rsidR="00701969">
      <w:t>21</w:t>
    </w:r>
    <w:sdt>
      <w:sdtPr>
        <w:id w:val="-798453196"/>
        <w:docPartObj>
          <w:docPartGallery w:val="Page Numbers (Bottom of Page)"/>
          <w:docPartUnique/>
        </w:docPartObj>
      </w:sdtPr>
      <w:sdtEndPr>
        <w:rPr>
          <w:noProof/>
        </w:rPr>
      </w:sdtEndPr>
      <w:sdtContent>
        <w:r>
          <w:tab/>
        </w:r>
        <w:r>
          <w:tab/>
        </w:r>
        <w:r>
          <w:tab/>
        </w:r>
        <w:r>
          <w:tab/>
        </w:r>
        <w:r w:rsidR="00775C83">
          <w:fldChar w:fldCharType="begin"/>
        </w:r>
        <w:r>
          <w:instrText xml:space="preserve"> PAGE   \* MERGEFORMAT </w:instrText>
        </w:r>
        <w:r w:rsidR="00775C83">
          <w:fldChar w:fldCharType="separate"/>
        </w:r>
        <w:r w:rsidR="00707510">
          <w:rPr>
            <w:noProof/>
          </w:rPr>
          <w:t>1</w:t>
        </w:r>
        <w:r w:rsidR="00775C83">
          <w:rPr>
            <w:noProof/>
          </w:rPr>
          <w:fldChar w:fldCharType="end"/>
        </w:r>
      </w:sdtContent>
    </w:sdt>
  </w:p>
  <w:p w14:paraId="5F0583C5" w14:textId="77777777" w:rsidR="00BF6952" w:rsidRDefault="00BF6952" w:rsidP="00902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1677" w14:textId="77777777" w:rsidR="00BF6952" w:rsidRDefault="00BF6952" w:rsidP="00825F91">
    <w:pPr>
      <w:pStyle w:val="Footer"/>
      <w:jc w:val="center"/>
    </w:pPr>
  </w:p>
  <w:p w14:paraId="1ECB90F9" w14:textId="77777777" w:rsidR="00BF6952" w:rsidRDefault="002665F3" w:rsidP="007359E5">
    <w:pPr>
      <w:pStyle w:val="Footer"/>
    </w:pPr>
    <w:sdt>
      <w:sdtPr>
        <w:id w:val="1139303315"/>
        <w:docPartObj>
          <w:docPartGallery w:val="Page Numbers (Bottom of Page)"/>
          <w:docPartUnique/>
        </w:docPartObj>
      </w:sdtPr>
      <w:sdtEndPr/>
      <w:sdtContent>
        <w:sdt>
          <w:sdtPr>
            <w:id w:val="1141849920"/>
            <w:docPartObj>
              <w:docPartGallery w:val="Page Numbers (Top of Page)"/>
              <w:docPartUnique/>
            </w:docPartObj>
          </w:sdtPr>
          <w:sdtEndPr/>
          <w:sdtContent>
            <w:r w:rsidR="00BF6952">
              <w:t xml:space="preserve">NSBM Module Handbook 2016/17                                        </w:t>
            </w:r>
            <w:r w:rsidR="00BF6952">
              <w:tab/>
              <w:t xml:space="preserve">Page </w:t>
            </w:r>
            <w:r w:rsidR="00775C83">
              <w:rPr>
                <w:b/>
                <w:bCs/>
                <w:szCs w:val="24"/>
              </w:rPr>
              <w:fldChar w:fldCharType="begin"/>
            </w:r>
            <w:r w:rsidR="00BF6952">
              <w:rPr>
                <w:b/>
                <w:bCs/>
              </w:rPr>
              <w:instrText xml:space="preserve"> PAGE </w:instrText>
            </w:r>
            <w:r w:rsidR="00775C83">
              <w:rPr>
                <w:b/>
                <w:bCs/>
                <w:szCs w:val="24"/>
              </w:rPr>
              <w:fldChar w:fldCharType="separate"/>
            </w:r>
            <w:r w:rsidR="00BF6952">
              <w:rPr>
                <w:b/>
                <w:bCs/>
                <w:noProof/>
              </w:rPr>
              <w:t>1</w:t>
            </w:r>
            <w:r w:rsidR="00775C83">
              <w:rPr>
                <w:b/>
                <w:bCs/>
                <w:szCs w:val="24"/>
              </w:rPr>
              <w:fldChar w:fldCharType="end"/>
            </w:r>
            <w:r w:rsidR="00BF6952">
              <w:t xml:space="preserve"> of </w:t>
            </w:r>
            <w:r w:rsidR="00775C83">
              <w:rPr>
                <w:b/>
                <w:bCs/>
                <w:szCs w:val="24"/>
              </w:rPr>
              <w:fldChar w:fldCharType="begin"/>
            </w:r>
            <w:r w:rsidR="00BF6952">
              <w:rPr>
                <w:b/>
                <w:bCs/>
              </w:rPr>
              <w:instrText xml:space="preserve"> NUMPAGES  </w:instrText>
            </w:r>
            <w:r w:rsidR="00775C83">
              <w:rPr>
                <w:b/>
                <w:bCs/>
                <w:szCs w:val="24"/>
              </w:rPr>
              <w:fldChar w:fldCharType="separate"/>
            </w:r>
            <w:r w:rsidR="00BF6952">
              <w:rPr>
                <w:b/>
                <w:bCs/>
                <w:noProof/>
              </w:rPr>
              <w:t>10</w:t>
            </w:r>
            <w:r w:rsidR="00775C83">
              <w:rPr>
                <w:b/>
                <w:bCs/>
                <w:szCs w:val="24"/>
              </w:rPr>
              <w:fldChar w:fldCharType="end"/>
            </w:r>
          </w:sdtContent>
        </w:sdt>
      </w:sdtContent>
    </w:sdt>
  </w:p>
  <w:p w14:paraId="02856DB6" w14:textId="374AAB6A" w:rsidR="00BF6952" w:rsidRDefault="00BF6952">
    <w:pPr>
      <w:pStyle w:val="Footer"/>
    </w:pPr>
    <w:r>
      <w:t xml:space="preserve">Last Saved: </w:t>
    </w:r>
    <w:r w:rsidR="00775C83">
      <w:fldChar w:fldCharType="begin"/>
    </w:r>
    <w:r>
      <w:instrText xml:space="preserve"> DATE \@ "dd/MM/yyyy" </w:instrText>
    </w:r>
    <w:r w:rsidR="00775C83">
      <w:fldChar w:fldCharType="separate"/>
    </w:r>
    <w:r w:rsidR="00812633">
      <w:rPr>
        <w:noProof/>
      </w:rPr>
      <w:t>03/01/2021</w:t>
    </w:r>
    <w:r w:rsidR="00775C8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356E" w14:textId="77777777" w:rsidR="002665F3" w:rsidRDefault="002665F3" w:rsidP="00DB6056">
      <w:r>
        <w:separator/>
      </w:r>
    </w:p>
  </w:footnote>
  <w:footnote w:type="continuationSeparator" w:id="0">
    <w:p w14:paraId="53398DF2" w14:textId="77777777" w:rsidR="002665F3" w:rsidRDefault="002665F3" w:rsidP="00DB6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FCBB2" w14:textId="42FF4ACB" w:rsidR="00A70553" w:rsidRDefault="002665F3">
    <w:pPr>
      <w:pStyle w:val="Header"/>
    </w:pPr>
    <w:r>
      <w:rPr>
        <w:noProof/>
      </w:rPr>
      <w:pict w14:anchorId="56E537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60638" o:spid="_x0000_s2051" type="#_x0000_t136" alt="" style="position:absolute;margin-left:0;margin-top:0;width:534pt;height:106.8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F5F55" w14:textId="23ECB0CB" w:rsidR="00BF6952" w:rsidRPr="00902ABD" w:rsidRDefault="002665F3" w:rsidP="00902ABD">
    <w:pPr>
      <w:jc w:val="center"/>
      <w:rPr>
        <w:i/>
        <w:iCs/>
        <w:color w:val="1B2261"/>
        <w:sz w:val="20"/>
      </w:rPr>
    </w:pPr>
    <w:r>
      <w:rPr>
        <w:noProof/>
      </w:rPr>
      <w:pict w14:anchorId="4A4725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60639" o:spid="_x0000_s2050" type="#_x0000_t136" alt="" style="position:absolute;left:0;text-align:left;margin-left:0;margin-top:0;width:534pt;height:106.8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67198" w14:textId="7A3CEC46" w:rsidR="00BF6952" w:rsidRPr="00350BB4" w:rsidRDefault="002665F3" w:rsidP="008A0CEB">
    <w:pPr>
      <w:jc w:val="center"/>
      <w:rPr>
        <w:i/>
        <w:iCs/>
        <w:color w:val="1B2261"/>
        <w:sz w:val="20"/>
      </w:rPr>
    </w:pPr>
    <w:r>
      <w:rPr>
        <w:noProof/>
      </w:rPr>
      <w:pict w14:anchorId="0E4123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6860637" o:spid="_x0000_s2049" type="#_x0000_t136" alt="" style="position:absolute;left:0;text-align:left;margin-left:0;margin-top:0;width:534pt;height:106.8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w10:wrap anchorx="margin" anchory="margin"/>
        </v:shape>
      </w:pict>
    </w:r>
    <w:r w:rsidR="00BF6952" w:rsidRPr="00350BB4">
      <w:rPr>
        <w:i/>
        <w:iCs/>
        <w:color w:val="1B2261"/>
        <w:sz w:val="20"/>
        <w:highlight w:val="yellow"/>
      </w:rPr>
      <w:t xml:space="preserve">[Please update all Yellow + include local </w:t>
    </w:r>
    <w:proofErr w:type="gramStart"/>
    <w:r w:rsidR="00BF6952" w:rsidRPr="00350BB4">
      <w:rPr>
        <w:i/>
        <w:iCs/>
        <w:color w:val="1B2261"/>
        <w:sz w:val="20"/>
        <w:highlight w:val="yellow"/>
      </w:rPr>
      <w:t>site specific</w:t>
    </w:r>
    <w:proofErr w:type="gramEnd"/>
    <w:r w:rsidR="00BF6952" w:rsidRPr="00350BB4">
      <w:rPr>
        <w:i/>
        <w:iCs/>
        <w:color w:val="1B2261"/>
        <w:sz w:val="20"/>
        <w:highlight w:val="yellow"/>
      </w:rPr>
      <w:t xml:space="preserve"> information &amp; update contents page once completed]</w:t>
    </w:r>
  </w:p>
  <w:p w14:paraId="07E0AAC4" w14:textId="77777777" w:rsidR="00BF6952" w:rsidRDefault="00BF6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15:restartNumberingAfterBreak="0">
    <w:nsid w:val="0C787A2E"/>
    <w:multiLevelType w:val="hybridMultilevel"/>
    <w:tmpl w:val="151E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E6B58"/>
    <w:multiLevelType w:val="hybridMultilevel"/>
    <w:tmpl w:val="9910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F1567"/>
    <w:multiLevelType w:val="multilevel"/>
    <w:tmpl w:val="DB6EC028"/>
    <w:numStyleLink w:val="Headings"/>
  </w:abstractNum>
  <w:abstractNum w:abstractNumId="4" w15:restartNumberingAfterBreak="0">
    <w:nsid w:val="1D520937"/>
    <w:multiLevelType w:val="hybridMultilevel"/>
    <w:tmpl w:val="7D58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21F37"/>
    <w:multiLevelType w:val="hybridMultilevel"/>
    <w:tmpl w:val="CBE232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984FF4"/>
    <w:multiLevelType w:val="hybridMultilevel"/>
    <w:tmpl w:val="77E64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ED76AF"/>
    <w:multiLevelType w:val="hybridMultilevel"/>
    <w:tmpl w:val="C908E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b/>
          <w:bCs/>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6"/>
  </w:num>
  <w:num w:numId="4">
    <w:abstractNumId w:val="7"/>
  </w:num>
  <w:num w:numId="5">
    <w:abstractNumId w:val="5"/>
  </w:num>
  <w:num w:numId="6">
    <w:abstractNumId w:val="8"/>
  </w:num>
  <w:num w:numId="7">
    <w:abstractNumId w:val="2"/>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hyphenationZone w:val="357"/>
  <w:doNotHyphenateCap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M3MjQ0tzQ2MjAxtbBQ0lEKTi0uzszPAykwrAUAMweRcCwAAAA="/>
  </w:docVars>
  <w:rsids>
    <w:rsidRoot w:val="00DB6056"/>
    <w:rsid w:val="00007223"/>
    <w:rsid w:val="00011BD0"/>
    <w:rsid w:val="000149F0"/>
    <w:rsid w:val="00016E32"/>
    <w:rsid w:val="00020BA2"/>
    <w:rsid w:val="000217A4"/>
    <w:rsid w:val="00027306"/>
    <w:rsid w:val="00031A29"/>
    <w:rsid w:val="0003320F"/>
    <w:rsid w:val="000351BA"/>
    <w:rsid w:val="000366BB"/>
    <w:rsid w:val="00041C3D"/>
    <w:rsid w:val="0004519C"/>
    <w:rsid w:val="000526C9"/>
    <w:rsid w:val="000526E7"/>
    <w:rsid w:val="00052C62"/>
    <w:rsid w:val="00061DF2"/>
    <w:rsid w:val="00064B86"/>
    <w:rsid w:val="0006572A"/>
    <w:rsid w:val="00066041"/>
    <w:rsid w:val="00066CF0"/>
    <w:rsid w:val="0007274D"/>
    <w:rsid w:val="00073ACE"/>
    <w:rsid w:val="00081EC0"/>
    <w:rsid w:val="000873AE"/>
    <w:rsid w:val="00090393"/>
    <w:rsid w:val="000A5854"/>
    <w:rsid w:val="000A6C06"/>
    <w:rsid w:val="000A7817"/>
    <w:rsid w:val="000B476A"/>
    <w:rsid w:val="000B4E96"/>
    <w:rsid w:val="000B6A6C"/>
    <w:rsid w:val="000C146B"/>
    <w:rsid w:val="000C5ACE"/>
    <w:rsid w:val="000C68BD"/>
    <w:rsid w:val="000D0E01"/>
    <w:rsid w:val="000D1175"/>
    <w:rsid w:val="000E045E"/>
    <w:rsid w:val="000E2DA1"/>
    <w:rsid w:val="000E3876"/>
    <w:rsid w:val="000F7536"/>
    <w:rsid w:val="00103D2A"/>
    <w:rsid w:val="00103E62"/>
    <w:rsid w:val="001073D5"/>
    <w:rsid w:val="00107755"/>
    <w:rsid w:val="00114E21"/>
    <w:rsid w:val="00117493"/>
    <w:rsid w:val="001254F7"/>
    <w:rsid w:val="001263AA"/>
    <w:rsid w:val="001268B8"/>
    <w:rsid w:val="0013325F"/>
    <w:rsid w:val="00135AE9"/>
    <w:rsid w:val="00135CC2"/>
    <w:rsid w:val="00144B51"/>
    <w:rsid w:val="00146F42"/>
    <w:rsid w:val="00147988"/>
    <w:rsid w:val="00151F43"/>
    <w:rsid w:val="001534CB"/>
    <w:rsid w:val="001565E5"/>
    <w:rsid w:val="00166629"/>
    <w:rsid w:val="00172F88"/>
    <w:rsid w:val="001821B7"/>
    <w:rsid w:val="001824B8"/>
    <w:rsid w:val="00186C26"/>
    <w:rsid w:val="0019109C"/>
    <w:rsid w:val="00194F76"/>
    <w:rsid w:val="001951D1"/>
    <w:rsid w:val="001952CC"/>
    <w:rsid w:val="001A1B22"/>
    <w:rsid w:val="001A645A"/>
    <w:rsid w:val="001A70E5"/>
    <w:rsid w:val="001A74D0"/>
    <w:rsid w:val="001B013B"/>
    <w:rsid w:val="001B1B87"/>
    <w:rsid w:val="001B300F"/>
    <w:rsid w:val="001B3ADB"/>
    <w:rsid w:val="001B4B66"/>
    <w:rsid w:val="001C39B8"/>
    <w:rsid w:val="001D4220"/>
    <w:rsid w:val="001D7A46"/>
    <w:rsid w:val="001D7EC4"/>
    <w:rsid w:val="001E0ECB"/>
    <w:rsid w:val="001E16E3"/>
    <w:rsid w:val="001E729B"/>
    <w:rsid w:val="001F354C"/>
    <w:rsid w:val="001F44E8"/>
    <w:rsid w:val="001F78BB"/>
    <w:rsid w:val="00201EA7"/>
    <w:rsid w:val="00206126"/>
    <w:rsid w:val="002213BB"/>
    <w:rsid w:val="002218CC"/>
    <w:rsid w:val="00222037"/>
    <w:rsid w:val="00222381"/>
    <w:rsid w:val="002308CF"/>
    <w:rsid w:val="0023163D"/>
    <w:rsid w:val="00235735"/>
    <w:rsid w:val="00241E05"/>
    <w:rsid w:val="00243194"/>
    <w:rsid w:val="0025300D"/>
    <w:rsid w:val="002555D6"/>
    <w:rsid w:val="00257EF6"/>
    <w:rsid w:val="0026006D"/>
    <w:rsid w:val="00264E4A"/>
    <w:rsid w:val="002665F3"/>
    <w:rsid w:val="002678C3"/>
    <w:rsid w:val="00280DE5"/>
    <w:rsid w:val="002837B0"/>
    <w:rsid w:val="00285D53"/>
    <w:rsid w:val="0029147A"/>
    <w:rsid w:val="00293298"/>
    <w:rsid w:val="002A19C9"/>
    <w:rsid w:val="002A2585"/>
    <w:rsid w:val="002A3C48"/>
    <w:rsid w:val="002A7D38"/>
    <w:rsid w:val="002B30EA"/>
    <w:rsid w:val="002B475E"/>
    <w:rsid w:val="002D3657"/>
    <w:rsid w:val="002E207A"/>
    <w:rsid w:val="002E2807"/>
    <w:rsid w:val="002E3F06"/>
    <w:rsid w:val="002E5633"/>
    <w:rsid w:val="002F5E2C"/>
    <w:rsid w:val="002F6B74"/>
    <w:rsid w:val="002F7398"/>
    <w:rsid w:val="0030623A"/>
    <w:rsid w:val="00310F96"/>
    <w:rsid w:val="00312145"/>
    <w:rsid w:val="00312B97"/>
    <w:rsid w:val="00312DF5"/>
    <w:rsid w:val="003134B4"/>
    <w:rsid w:val="00320FCC"/>
    <w:rsid w:val="003215F5"/>
    <w:rsid w:val="00323AAD"/>
    <w:rsid w:val="00333885"/>
    <w:rsid w:val="00335AE3"/>
    <w:rsid w:val="00336EEB"/>
    <w:rsid w:val="003374D9"/>
    <w:rsid w:val="0034152E"/>
    <w:rsid w:val="00342179"/>
    <w:rsid w:val="0034629D"/>
    <w:rsid w:val="00350BB4"/>
    <w:rsid w:val="00363056"/>
    <w:rsid w:val="003631A1"/>
    <w:rsid w:val="003706C6"/>
    <w:rsid w:val="003717AC"/>
    <w:rsid w:val="003759DC"/>
    <w:rsid w:val="00381A30"/>
    <w:rsid w:val="00381CB7"/>
    <w:rsid w:val="003A4C41"/>
    <w:rsid w:val="003A4D7A"/>
    <w:rsid w:val="003A6FAF"/>
    <w:rsid w:val="003B18C0"/>
    <w:rsid w:val="003B7049"/>
    <w:rsid w:val="003B7608"/>
    <w:rsid w:val="003C309D"/>
    <w:rsid w:val="003C4BE9"/>
    <w:rsid w:val="003C4F44"/>
    <w:rsid w:val="003C524F"/>
    <w:rsid w:val="003D3EC2"/>
    <w:rsid w:val="003D50B7"/>
    <w:rsid w:val="003E00EA"/>
    <w:rsid w:val="003E0CE3"/>
    <w:rsid w:val="003E31AF"/>
    <w:rsid w:val="003E7BE7"/>
    <w:rsid w:val="003F3F44"/>
    <w:rsid w:val="003F6E96"/>
    <w:rsid w:val="003F79EE"/>
    <w:rsid w:val="0040040F"/>
    <w:rsid w:val="004007CB"/>
    <w:rsid w:val="00406297"/>
    <w:rsid w:val="00412D19"/>
    <w:rsid w:val="0041501C"/>
    <w:rsid w:val="00427FF4"/>
    <w:rsid w:val="00432027"/>
    <w:rsid w:val="00433C4A"/>
    <w:rsid w:val="00435D00"/>
    <w:rsid w:val="00441008"/>
    <w:rsid w:val="004439F9"/>
    <w:rsid w:val="00450196"/>
    <w:rsid w:val="004501CA"/>
    <w:rsid w:val="004549CE"/>
    <w:rsid w:val="00454D5A"/>
    <w:rsid w:val="00457A17"/>
    <w:rsid w:val="0046077E"/>
    <w:rsid w:val="00471980"/>
    <w:rsid w:val="0047423C"/>
    <w:rsid w:val="00476A2E"/>
    <w:rsid w:val="00476CEB"/>
    <w:rsid w:val="004805C5"/>
    <w:rsid w:val="00483CA4"/>
    <w:rsid w:val="00484520"/>
    <w:rsid w:val="00486413"/>
    <w:rsid w:val="00486802"/>
    <w:rsid w:val="004953DD"/>
    <w:rsid w:val="004A2FAB"/>
    <w:rsid w:val="004A32FC"/>
    <w:rsid w:val="004A3E98"/>
    <w:rsid w:val="004A3F55"/>
    <w:rsid w:val="004A7319"/>
    <w:rsid w:val="004B082D"/>
    <w:rsid w:val="004B0F1C"/>
    <w:rsid w:val="004C625A"/>
    <w:rsid w:val="004D3698"/>
    <w:rsid w:val="004D3AC4"/>
    <w:rsid w:val="004D7553"/>
    <w:rsid w:val="004D767D"/>
    <w:rsid w:val="004E0FDA"/>
    <w:rsid w:val="004F63E6"/>
    <w:rsid w:val="004F7564"/>
    <w:rsid w:val="0051217F"/>
    <w:rsid w:val="00512E61"/>
    <w:rsid w:val="00515E0E"/>
    <w:rsid w:val="00516C45"/>
    <w:rsid w:val="005225DF"/>
    <w:rsid w:val="00522BB6"/>
    <w:rsid w:val="00525C48"/>
    <w:rsid w:val="00526311"/>
    <w:rsid w:val="00527ED5"/>
    <w:rsid w:val="00535053"/>
    <w:rsid w:val="005368D7"/>
    <w:rsid w:val="00556718"/>
    <w:rsid w:val="00567CC4"/>
    <w:rsid w:val="005740B5"/>
    <w:rsid w:val="00576FF1"/>
    <w:rsid w:val="00577742"/>
    <w:rsid w:val="00594F13"/>
    <w:rsid w:val="005A094F"/>
    <w:rsid w:val="005A51B3"/>
    <w:rsid w:val="005A63B3"/>
    <w:rsid w:val="005A66E0"/>
    <w:rsid w:val="005B1174"/>
    <w:rsid w:val="005C3131"/>
    <w:rsid w:val="005C3225"/>
    <w:rsid w:val="005C6E18"/>
    <w:rsid w:val="005D73EE"/>
    <w:rsid w:val="005E3173"/>
    <w:rsid w:val="005E4C90"/>
    <w:rsid w:val="005E600E"/>
    <w:rsid w:val="005E6110"/>
    <w:rsid w:val="005F1F17"/>
    <w:rsid w:val="005F50F7"/>
    <w:rsid w:val="005F7463"/>
    <w:rsid w:val="005F7B9C"/>
    <w:rsid w:val="00600369"/>
    <w:rsid w:val="006068E4"/>
    <w:rsid w:val="00607694"/>
    <w:rsid w:val="00611C73"/>
    <w:rsid w:val="00611CFB"/>
    <w:rsid w:val="00612486"/>
    <w:rsid w:val="00613166"/>
    <w:rsid w:val="006163B4"/>
    <w:rsid w:val="00622BCE"/>
    <w:rsid w:val="0062634F"/>
    <w:rsid w:val="006304DA"/>
    <w:rsid w:val="00630CB8"/>
    <w:rsid w:val="00640D71"/>
    <w:rsid w:val="00643E99"/>
    <w:rsid w:val="00645059"/>
    <w:rsid w:val="00660F93"/>
    <w:rsid w:val="006639A3"/>
    <w:rsid w:val="00664243"/>
    <w:rsid w:val="006679E8"/>
    <w:rsid w:val="00670B18"/>
    <w:rsid w:val="00670C85"/>
    <w:rsid w:val="00682821"/>
    <w:rsid w:val="0068430F"/>
    <w:rsid w:val="006861EB"/>
    <w:rsid w:val="00692F07"/>
    <w:rsid w:val="006966DB"/>
    <w:rsid w:val="006A1FAE"/>
    <w:rsid w:val="006A33A6"/>
    <w:rsid w:val="006A40BC"/>
    <w:rsid w:val="006A51B8"/>
    <w:rsid w:val="006C31A3"/>
    <w:rsid w:val="006C4516"/>
    <w:rsid w:val="006C58F8"/>
    <w:rsid w:val="006C6E12"/>
    <w:rsid w:val="006C7E11"/>
    <w:rsid w:val="006D30D8"/>
    <w:rsid w:val="006D4C41"/>
    <w:rsid w:val="006D6C4A"/>
    <w:rsid w:val="006E0424"/>
    <w:rsid w:val="006E2219"/>
    <w:rsid w:val="006E52B8"/>
    <w:rsid w:val="006E7A39"/>
    <w:rsid w:val="006F2AB8"/>
    <w:rsid w:val="006F7CF2"/>
    <w:rsid w:val="00701969"/>
    <w:rsid w:val="007021AD"/>
    <w:rsid w:val="00703791"/>
    <w:rsid w:val="007051C4"/>
    <w:rsid w:val="00705E51"/>
    <w:rsid w:val="00707510"/>
    <w:rsid w:val="007111E6"/>
    <w:rsid w:val="00717D99"/>
    <w:rsid w:val="00723815"/>
    <w:rsid w:val="00725FA7"/>
    <w:rsid w:val="007266B0"/>
    <w:rsid w:val="0073174B"/>
    <w:rsid w:val="00733A7E"/>
    <w:rsid w:val="007348B3"/>
    <w:rsid w:val="007359E5"/>
    <w:rsid w:val="00744EAA"/>
    <w:rsid w:val="00762C22"/>
    <w:rsid w:val="00762E6B"/>
    <w:rsid w:val="007635DB"/>
    <w:rsid w:val="00775C83"/>
    <w:rsid w:val="00776B9C"/>
    <w:rsid w:val="0078169A"/>
    <w:rsid w:val="00783B2C"/>
    <w:rsid w:val="00786A87"/>
    <w:rsid w:val="00787336"/>
    <w:rsid w:val="0079506C"/>
    <w:rsid w:val="00796930"/>
    <w:rsid w:val="007A0314"/>
    <w:rsid w:val="007B0B0A"/>
    <w:rsid w:val="007B1E70"/>
    <w:rsid w:val="007B2B10"/>
    <w:rsid w:val="007C0482"/>
    <w:rsid w:val="007C07C1"/>
    <w:rsid w:val="007C4489"/>
    <w:rsid w:val="007C5875"/>
    <w:rsid w:val="007D4930"/>
    <w:rsid w:val="007D64BF"/>
    <w:rsid w:val="007E111C"/>
    <w:rsid w:val="007E2412"/>
    <w:rsid w:val="007E53F3"/>
    <w:rsid w:val="007F083A"/>
    <w:rsid w:val="007F0E92"/>
    <w:rsid w:val="007F39A3"/>
    <w:rsid w:val="008007E2"/>
    <w:rsid w:val="00801533"/>
    <w:rsid w:val="00805ADC"/>
    <w:rsid w:val="00805E56"/>
    <w:rsid w:val="00810E4C"/>
    <w:rsid w:val="00812633"/>
    <w:rsid w:val="00815A72"/>
    <w:rsid w:val="00815CCA"/>
    <w:rsid w:val="00816596"/>
    <w:rsid w:val="00821D9D"/>
    <w:rsid w:val="00822C54"/>
    <w:rsid w:val="00824DFC"/>
    <w:rsid w:val="00825F91"/>
    <w:rsid w:val="00827C55"/>
    <w:rsid w:val="00836725"/>
    <w:rsid w:val="00837969"/>
    <w:rsid w:val="00837E1F"/>
    <w:rsid w:val="00841574"/>
    <w:rsid w:val="00843C13"/>
    <w:rsid w:val="00844AB9"/>
    <w:rsid w:val="008470BC"/>
    <w:rsid w:val="008530C6"/>
    <w:rsid w:val="00856FF0"/>
    <w:rsid w:val="0085727A"/>
    <w:rsid w:val="008572C1"/>
    <w:rsid w:val="00863C12"/>
    <w:rsid w:val="008652B5"/>
    <w:rsid w:val="00866B8B"/>
    <w:rsid w:val="00870863"/>
    <w:rsid w:val="00875CD8"/>
    <w:rsid w:val="00876D5A"/>
    <w:rsid w:val="00877736"/>
    <w:rsid w:val="00880405"/>
    <w:rsid w:val="008809B6"/>
    <w:rsid w:val="00881340"/>
    <w:rsid w:val="00896595"/>
    <w:rsid w:val="008969DC"/>
    <w:rsid w:val="008A014B"/>
    <w:rsid w:val="008A0CEB"/>
    <w:rsid w:val="008A4D32"/>
    <w:rsid w:val="008A59D8"/>
    <w:rsid w:val="008B3A98"/>
    <w:rsid w:val="008B6D0B"/>
    <w:rsid w:val="008B71B7"/>
    <w:rsid w:val="008C2295"/>
    <w:rsid w:val="008C4BB0"/>
    <w:rsid w:val="008C60CE"/>
    <w:rsid w:val="008C6CF6"/>
    <w:rsid w:val="008D1869"/>
    <w:rsid w:val="008D59F9"/>
    <w:rsid w:val="008D6FCC"/>
    <w:rsid w:val="008E06D4"/>
    <w:rsid w:val="008E1E11"/>
    <w:rsid w:val="008E3462"/>
    <w:rsid w:val="008F4F84"/>
    <w:rsid w:val="00902498"/>
    <w:rsid w:val="00902ABD"/>
    <w:rsid w:val="00910C58"/>
    <w:rsid w:val="00910EED"/>
    <w:rsid w:val="00911617"/>
    <w:rsid w:val="00915304"/>
    <w:rsid w:val="00917B35"/>
    <w:rsid w:val="00920037"/>
    <w:rsid w:val="0092123B"/>
    <w:rsid w:val="00922176"/>
    <w:rsid w:val="009257B0"/>
    <w:rsid w:val="00926C19"/>
    <w:rsid w:val="00926EC1"/>
    <w:rsid w:val="00934D7D"/>
    <w:rsid w:val="00934FB0"/>
    <w:rsid w:val="009373CE"/>
    <w:rsid w:val="0094403E"/>
    <w:rsid w:val="0095451C"/>
    <w:rsid w:val="00967FE9"/>
    <w:rsid w:val="0097097B"/>
    <w:rsid w:val="00971175"/>
    <w:rsid w:val="00981B03"/>
    <w:rsid w:val="009821C3"/>
    <w:rsid w:val="009847E2"/>
    <w:rsid w:val="009851BA"/>
    <w:rsid w:val="00990652"/>
    <w:rsid w:val="009933E0"/>
    <w:rsid w:val="00994994"/>
    <w:rsid w:val="009A2315"/>
    <w:rsid w:val="009A5A1C"/>
    <w:rsid w:val="009B092B"/>
    <w:rsid w:val="009B2E98"/>
    <w:rsid w:val="009B5528"/>
    <w:rsid w:val="009D2F4C"/>
    <w:rsid w:val="009D3DB4"/>
    <w:rsid w:val="009D657A"/>
    <w:rsid w:val="009E6229"/>
    <w:rsid w:val="009F189E"/>
    <w:rsid w:val="009F6803"/>
    <w:rsid w:val="009F7360"/>
    <w:rsid w:val="00A03272"/>
    <w:rsid w:val="00A03C90"/>
    <w:rsid w:val="00A043B7"/>
    <w:rsid w:val="00A10C65"/>
    <w:rsid w:val="00A17DCE"/>
    <w:rsid w:val="00A26658"/>
    <w:rsid w:val="00A26682"/>
    <w:rsid w:val="00A33B37"/>
    <w:rsid w:val="00A33D9F"/>
    <w:rsid w:val="00A444DA"/>
    <w:rsid w:val="00A55B3C"/>
    <w:rsid w:val="00A70553"/>
    <w:rsid w:val="00A72AD2"/>
    <w:rsid w:val="00A7630D"/>
    <w:rsid w:val="00A77ADD"/>
    <w:rsid w:val="00A80C05"/>
    <w:rsid w:val="00A8115A"/>
    <w:rsid w:val="00A81638"/>
    <w:rsid w:val="00A827CA"/>
    <w:rsid w:val="00A82F98"/>
    <w:rsid w:val="00A917A7"/>
    <w:rsid w:val="00A92BDD"/>
    <w:rsid w:val="00A933C7"/>
    <w:rsid w:val="00A95F98"/>
    <w:rsid w:val="00A976B9"/>
    <w:rsid w:val="00AA0D1A"/>
    <w:rsid w:val="00AA135A"/>
    <w:rsid w:val="00AB25F7"/>
    <w:rsid w:val="00AB449F"/>
    <w:rsid w:val="00AB5047"/>
    <w:rsid w:val="00AB5CB9"/>
    <w:rsid w:val="00AB6502"/>
    <w:rsid w:val="00AB7851"/>
    <w:rsid w:val="00AC620B"/>
    <w:rsid w:val="00AD307E"/>
    <w:rsid w:val="00AD43A6"/>
    <w:rsid w:val="00B02A8D"/>
    <w:rsid w:val="00B03914"/>
    <w:rsid w:val="00B07C1A"/>
    <w:rsid w:val="00B115A6"/>
    <w:rsid w:val="00B12BCC"/>
    <w:rsid w:val="00B131A7"/>
    <w:rsid w:val="00B13A20"/>
    <w:rsid w:val="00B1780E"/>
    <w:rsid w:val="00B21A1B"/>
    <w:rsid w:val="00B2506F"/>
    <w:rsid w:val="00B27C71"/>
    <w:rsid w:val="00B33824"/>
    <w:rsid w:val="00B36E67"/>
    <w:rsid w:val="00B401EE"/>
    <w:rsid w:val="00B43BBD"/>
    <w:rsid w:val="00B53A7B"/>
    <w:rsid w:val="00B54CA6"/>
    <w:rsid w:val="00B60921"/>
    <w:rsid w:val="00B61776"/>
    <w:rsid w:val="00B70159"/>
    <w:rsid w:val="00B72053"/>
    <w:rsid w:val="00B73B6E"/>
    <w:rsid w:val="00B7539F"/>
    <w:rsid w:val="00B81DD1"/>
    <w:rsid w:val="00B92B37"/>
    <w:rsid w:val="00B92C23"/>
    <w:rsid w:val="00B93EBE"/>
    <w:rsid w:val="00B9779B"/>
    <w:rsid w:val="00BC09E6"/>
    <w:rsid w:val="00BC5EE2"/>
    <w:rsid w:val="00BC6C2A"/>
    <w:rsid w:val="00BD130F"/>
    <w:rsid w:val="00BD749D"/>
    <w:rsid w:val="00BE4585"/>
    <w:rsid w:val="00BE4C0D"/>
    <w:rsid w:val="00BE56C2"/>
    <w:rsid w:val="00BF17E3"/>
    <w:rsid w:val="00BF4113"/>
    <w:rsid w:val="00BF6952"/>
    <w:rsid w:val="00C01A1F"/>
    <w:rsid w:val="00C14EB8"/>
    <w:rsid w:val="00C14F12"/>
    <w:rsid w:val="00C20043"/>
    <w:rsid w:val="00C24459"/>
    <w:rsid w:val="00C3231B"/>
    <w:rsid w:val="00C32C89"/>
    <w:rsid w:val="00C4491C"/>
    <w:rsid w:val="00C54354"/>
    <w:rsid w:val="00C55681"/>
    <w:rsid w:val="00C617F7"/>
    <w:rsid w:val="00C70F36"/>
    <w:rsid w:val="00C71BAC"/>
    <w:rsid w:val="00C76A1B"/>
    <w:rsid w:val="00C77253"/>
    <w:rsid w:val="00C7769B"/>
    <w:rsid w:val="00C80311"/>
    <w:rsid w:val="00C83267"/>
    <w:rsid w:val="00C841D8"/>
    <w:rsid w:val="00C91CFA"/>
    <w:rsid w:val="00C960B0"/>
    <w:rsid w:val="00C96A00"/>
    <w:rsid w:val="00CB00B1"/>
    <w:rsid w:val="00CB24E9"/>
    <w:rsid w:val="00CC0583"/>
    <w:rsid w:val="00CC0840"/>
    <w:rsid w:val="00CC2E42"/>
    <w:rsid w:val="00CC4905"/>
    <w:rsid w:val="00CC4D39"/>
    <w:rsid w:val="00CE2809"/>
    <w:rsid w:val="00CE5605"/>
    <w:rsid w:val="00CE7303"/>
    <w:rsid w:val="00CF30B9"/>
    <w:rsid w:val="00D160D3"/>
    <w:rsid w:val="00D16597"/>
    <w:rsid w:val="00D22FA8"/>
    <w:rsid w:val="00D40DDD"/>
    <w:rsid w:val="00D42A3D"/>
    <w:rsid w:val="00D45561"/>
    <w:rsid w:val="00D53792"/>
    <w:rsid w:val="00D54FC2"/>
    <w:rsid w:val="00D6099F"/>
    <w:rsid w:val="00D61E3C"/>
    <w:rsid w:val="00D668BC"/>
    <w:rsid w:val="00D769F1"/>
    <w:rsid w:val="00D77073"/>
    <w:rsid w:val="00D839D2"/>
    <w:rsid w:val="00D916B6"/>
    <w:rsid w:val="00D9493A"/>
    <w:rsid w:val="00D969AC"/>
    <w:rsid w:val="00DA03C6"/>
    <w:rsid w:val="00DA54B7"/>
    <w:rsid w:val="00DA5960"/>
    <w:rsid w:val="00DA730B"/>
    <w:rsid w:val="00DB5C61"/>
    <w:rsid w:val="00DB6056"/>
    <w:rsid w:val="00DC270C"/>
    <w:rsid w:val="00DD3BD8"/>
    <w:rsid w:val="00DD58C4"/>
    <w:rsid w:val="00DD7DD3"/>
    <w:rsid w:val="00DE5797"/>
    <w:rsid w:val="00DE5EF9"/>
    <w:rsid w:val="00DE5F58"/>
    <w:rsid w:val="00DF1F78"/>
    <w:rsid w:val="00DF54F8"/>
    <w:rsid w:val="00DF6D7F"/>
    <w:rsid w:val="00E05128"/>
    <w:rsid w:val="00E11355"/>
    <w:rsid w:val="00E13179"/>
    <w:rsid w:val="00E142BD"/>
    <w:rsid w:val="00E20CB2"/>
    <w:rsid w:val="00E26075"/>
    <w:rsid w:val="00E275D7"/>
    <w:rsid w:val="00E35F4C"/>
    <w:rsid w:val="00E37D3F"/>
    <w:rsid w:val="00E37D7F"/>
    <w:rsid w:val="00E612D3"/>
    <w:rsid w:val="00E706D3"/>
    <w:rsid w:val="00E71530"/>
    <w:rsid w:val="00E82FB4"/>
    <w:rsid w:val="00E83744"/>
    <w:rsid w:val="00E86C85"/>
    <w:rsid w:val="00E92C94"/>
    <w:rsid w:val="00E94402"/>
    <w:rsid w:val="00E95FCD"/>
    <w:rsid w:val="00EA025A"/>
    <w:rsid w:val="00EA21B6"/>
    <w:rsid w:val="00EB22A2"/>
    <w:rsid w:val="00EC6292"/>
    <w:rsid w:val="00EE3948"/>
    <w:rsid w:val="00EE74CC"/>
    <w:rsid w:val="00EF3F46"/>
    <w:rsid w:val="00F044AE"/>
    <w:rsid w:val="00F1048A"/>
    <w:rsid w:val="00F112A9"/>
    <w:rsid w:val="00F35818"/>
    <w:rsid w:val="00F404F3"/>
    <w:rsid w:val="00F416FB"/>
    <w:rsid w:val="00F45BC2"/>
    <w:rsid w:val="00F51E5D"/>
    <w:rsid w:val="00F52B32"/>
    <w:rsid w:val="00F53AF8"/>
    <w:rsid w:val="00F54ABB"/>
    <w:rsid w:val="00F57A3F"/>
    <w:rsid w:val="00F72D95"/>
    <w:rsid w:val="00F749C6"/>
    <w:rsid w:val="00F75A0E"/>
    <w:rsid w:val="00F87347"/>
    <w:rsid w:val="00F925F0"/>
    <w:rsid w:val="00F9711C"/>
    <w:rsid w:val="00FA07EB"/>
    <w:rsid w:val="00FB1F0A"/>
    <w:rsid w:val="00FB22C1"/>
    <w:rsid w:val="00FD2917"/>
    <w:rsid w:val="00FD2C34"/>
    <w:rsid w:val="00FD72EC"/>
    <w:rsid w:val="00FE462B"/>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CE6DD0E"/>
  <w15:docId w15:val="{63753C5F-AABA-2349-9D88-60765E59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03"/>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uiPriority w:val="9"/>
    <w:qFormat/>
    <w:rsid w:val="009F6803"/>
    <w:pPr>
      <w:keepNext/>
      <w:keepLines/>
      <w:numPr>
        <w:numId w:val="2"/>
      </w:numPr>
      <w:spacing w:before="360" w:after="360" w:line="240" w:lineRule="auto"/>
      <w:ind w:left="357" w:hanging="357"/>
      <w:outlineLvl w:val="0"/>
    </w:pPr>
    <w:rPr>
      <w:rFonts w:asciiTheme="majorHAnsi" w:eastAsiaTheme="majorEastAsia" w:hAnsiTheme="majorHAnsi" w:cstheme="majorBidi"/>
      <w:b/>
      <w:bCs/>
      <w:color w:val="4F81BD" w:themeColor="accent1"/>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ind w:left="360"/>
      <w:outlineLvl w:val="1"/>
    </w:pPr>
    <w:rPr>
      <w:bCs w:val="0"/>
      <w:sz w:val="26"/>
      <w:szCs w:val="26"/>
    </w:rPr>
  </w:style>
  <w:style w:type="paragraph" w:styleId="Heading3">
    <w:name w:val="heading 3"/>
    <w:basedOn w:val="Heading2"/>
    <w:next w:val="Normal"/>
    <w:link w:val="Heading3Char"/>
    <w:uiPriority w:val="9"/>
    <w:unhideWhenUsed/>
    <w:qFormat/>
    <w:rsid w:val="006C58F8"/>
    <w:pPr>
      <w:numPr>
        <w:ilvl w:val="2"/>
      </w:numPr>
      <w:ind w:left="35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iPriority w:val="99"/>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uiPriority w:val="9"/>
    <w:rsid w:val="009F6803"/>
    <w:rPr>
      <w:rFonts w:asciiTheme="majorHAnsi" w:eastAsiaTheme="majorEastAsia" w:hAnsiTheme="majorHAnsi" w:cstheme="majorBidi"/>
      <w:b/>
      <w:bCs/>
      <w:color w:val="4F81BD" w:themeColor="accent1"/>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color w:val="4F81BD" w:themeColor="accent1"/>
      <w:sz w:val="26"/>
      <w:szCs w:val="26"/>
      <w:lang w:eastAsia="en-US"/>
    </w:rPr>
  </w:style>
  <w:style w:type="character" w:customStyle="1" w:styleId="Heading3Char">
    <w:name w:val="Heading 3 Char"/>
    <w:basedOn w:val="DefaultParagraphFont"/>
    <w:link w:val="Heading3"/>
    <w:uiPriority w:val="9"/>
    <w:rsid w:val="006C58F8"/>
    <w:rPr>
      <w:rFonts w:asciiTheme="majorHAnsi" w:eastAsiaTheme="majorEastAsia" w:hAnsiTheme="majorHAnsi" w:cstheme="majorBidi"/>
      <w:b/>
      <w:bCs/>
      <w:color w:val="4F81BD" w:themeColor="accent1"/>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color w:val="4F81BD" w:themeColor="accent1"/>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semiHidden/>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CE5605"/>
    <w:pPr>
      <w:shd w:val="clear" w:color="auto" w:fill="FFFFFF" w:themeFill="background1"/>
      <w:tabs>
        <w:tab w:val="left" w:pos="480"/>
        <w:tab w:val="right" w:leader="dot" w:pos="10456"/>
      </w:tabs>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iPriority w:val="99"/>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customStyle="1" w:styleId="UnresolvedMention1">
    <w:name w:val="Unresolved Mention1"/>
    <w:basedOn w:val="DefaultParagraphFont"/>
    <w:uiPriority w:val="99"/>
    <w:semiHidden/>
    <w:unhideWhenUsed/>
    <w:rsid w:val="00DD3BD8"/>
    <w:rPr>
      <w:color w:val="605E5C"/>
      <w:shd w:val="clear" w:color="auto" w:fill="E1DFDD"/>
    </w:rPr>
  </w:style>
  <w:style w:type="character" w:styleId="UnresolvedMention">
    <w:name w:val="Unresolved Mention"/>
    <w:basedOn w:val="DefaultParagraphFont"/>
    <w:uiPriority w:val="99"/>
    <w:semiHidden/>
    <w:unhideWhenUsed/>
    <w:rsid w:val="00DA7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8032">
      <w:bodyDiv w:val="1"/>
      <w:marLeft w:val="0"/>
      <w:marRight w:val="0"/>
      <w:marTop w:val="0"/>
      <w:marBottom w:val="0"/>
      <w:divBdr>
        <w:top w:val="none" w:sz="0" w:space="0" w:color="auto"/>
        <w:left w:val="none" w:sz="0" w:space="0" w:color="auto"/>
        <w:bottom w:val="none" w:sz="0" w:space="0" w:color="auto"/>
        <w:right w:val="none" w:sz="0" w:space="0" w:color="auto"/>
      </w:divBdr>
    </w:div>
    <w:div w:id="460343537">
      <w:bodyDiv w:val="1"/>
      <w:marLeft w:val="0"/>
      <w:marRight w:val="0"/>
      <w:marTop w:val="0"/>
      <w:marBottom w:val="0"/>
      <w:divBdr>
        <w:top w:val="none" w:sz="0" w:space="0" w:color="auto"/>
        <w:left w:val="none" w:sz="0" w:space="0" w:color="auto"/>
        <w:bottom w:val="none" w:sz="0" w:space="0" w:color="auto"/>
        <w:right w:val="none" w:sz="0" w:space="0" w:color="auto"/>
      </w:divBdr>
    </w:div>
    <w:div w:id="527647862">
      <w:bodyDiv w:val="1"/>
      <w:marLeft w:val="0"/>
      <w:marRight w:val="0"/>
      <w:marTop w:val="0"/>
      <w:marBottom w:val="0"/>
      <w:divBdr>
        <w:top w:val="none" w:sz="0" w:space="0" w:color="auto"/>
        <w:left w:val="none" w:sz="0" w:space="0" w:color="auto"/>
        <w:bottom w:val="none" w:sz="0" w:space="0" w:color="auto"/>
        <w:right w:val="none" w:sz="0" w:space="0" w:color="auto"/>
      </w:divBdr>
    </w:div>
    <w:div w:id="567301042">
      <w:bodyDiv w:val="1"/>
      <w:marLeft w:val="0"/>
      <w:marRight w:val="0"/>
      <w:marTop w:val="0"/>
      <w:marBottom w:val="0"/>
      <w:divBdr>
        <w:top w:val="none" w:sz="0" w:space="0" w:color="auto"/>
        <w:left w:val="none" w:sz="0" w:space="0" w:color="auto"/>
        <w:bottom w:val="none" w:sz="0" w:space="0" w:color="auto"/>
        <w:right w:val="none" w:sz="0" w:space="0" w:color="auto"/>
      </w:divBdr>
      <w:divsChild>
        <w:div w:id="1110978884">
          <w:marLeft w:val="0"/>
          <w:marRight w:val="0"/>
          <w:marTop w:val="0"/>
          <w:marBottom w:val="0"/>
          <w:divBdr>
            <w:top w:val="none" w:sz="0" w:space="0" w:color="auto"/>
            <w:left w:val="none" w:sz="0" w:space="0" w:color="auto"/>
            <w:bottom w:val="none" w:sz="0" w:space="0" w:color="auto"/>
            <w:right w:val="none" w:sz="0" w:space="0" w:color="auto"/>
          </w:divBdr>
        </w:div>
      </w:divsChild>
    </w:div>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510399">
      <w:bodyDiv w:val="1"/>
      <w:marLeft w:val="0"/>
      <w:marRight w:val="0"/>
      <w:marTop w:val="0"/>
      <w:marBottom w:val="0"/>
      <w:divBdr>
        <w:top w:val="none" w:sz="0" w:space="0" w:color="auto"/>
        <w:left w:val="none" w:sz="0" w:space="0" w:color="auto"/>
        <w:bottom w:val="none" w:sz="0" w:space="0" w:color="auto"/>
        <w:right w:val="none" w:sz="0" w:space="0" w:color="auto"/>
      </w:divBdr>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30258">
      <w:bodyDiv w:val="1"/>
      <w:marLeft w:val="0"/>
      <w:marRight w:val="0"/>
      <w:marTop w:val="0"/>
      <w:marBottom w:val="0"/>
      <w:divBdr>
        <w:top w:val="none" w:sz="0" w:space="0" w:color="auto"/>
        <w:left w:val="none" w:sz="0" w:space="0" w:color="auto"/>
        <w:bottom w:val="none" w:sz="0" w:space="0" w:color="auto"/>
        <w:right w:val="none" w:sz="0" w:space="0" w:color="auto"/>
      </w:divBdr>
    </w:div>
    <w:div w:id="1101487210">
      <w:bodyDiv w:val="1"/>
      <w:marLeft w:val="0"/>
      <w:marRight w:val="0"/>
      <w:marTop w:val="0"/>
      <w:marBottom w:val="0"/>
      <w:divBdr>
        <w:top w:val="none" w:sz="0" w:space="0" w:color="auto"/>
        <w:left w:val="none" w:sz="0" w:space="0" w:color="auto"/>
        <w:bottom w:val="none" w:sz="0" w:space="0" w:color="auto"/>
        <w:right w:val="none" w:sz="0" w:space="0" w:color="auto"/>
      </w:divBdr>
    </w:div>
    <w:div w:id="1264454600">
      <w:bodyDiv w:val="1"/>
      <w:marLeft w:val="0"/>
      <w:marRight w:val="0"/>
      <w:marTop w:val="0"/>
      <w:marBottom w:val="0"/>
      <w:divBdr>
        <w:top w:val="none" w:sz="0" w:space="0" w:color="auto"/>
        <w:left w:val="none" w:sz="0" w:space="0" w:color="auto"/>
        <w:bottom w:val="none" w:sz="0" w:space="0" w:color="auto"/>
        <w:right w:val="none" w:sz="0" w:space="0" w:color="auto"/>
      </w:divBdr>
    </w:div>
    <w:div w:id="1498302625">
      <w:bodyDiv w:val="1"/>
      <w:marLeft w:val="0"/>
      <w:marRight w:val="0"/>
      <w:marTop w:val="0"/>
      <w:marBottom w:val="0"/>
      <w:divBdr>
        <w:top w:val="none" w:sz="0" w:space="0" w:color="auto"/>
        <w:left w:val="none" w:sz="0" w:space="0" w:color="auto"/>
        <w:bottom w:val="none" w:sz="0" w:space="0" w:color="auto"/>
        <w:right w:val="none" w:sz="0" w:space="0" w:color="auto"/>
      </w:divBdr>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utsnasiketha@plymouth.ac.uk" TargetMode="External"/><Relationship Id="rId18" Type="http://schemas.openxmlformats.org/officeDocument/2006/relationships/hyperlink" Target="https://www.plymouth.ac.uk/uploads/production/document/path/8/8388/Section_D_Assessment.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plymouth.ac.uk/uploads/production/document/path/8/8388/Section_D_Assessment.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4B795F2E-9495-48EF-9C09-6EE957FBDBDB}">
  <ds:schemaRefs>
    <ds:schemaRef ds:uri="http://schemas.microsoft.com/sharepoint/v3/contenttype/forms"/>
  </ds:schemaRefs>
</ds:datastoreItem>
</file>

<file path=customXml/itemProps2.xml><?xml version="1.0" encoding="utf-8"?>
<ds:datastoreItem xmlns:ds="http://schemas.openxmlformats.org/officeDocument/2006/customXml" ds:itemID="{AD228FD5-BB9E-49C1-B273-E82F191E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1DEF10-52B5-834B-B747-5BC49E9FF325}">
  <ds:schemaRefs>
    <ds:schemaRef ds:uri="http://schemas.openxmlformats.org/officeDocument/2006/bibliography"/>
  </ds:schemaRefs>
</ds:datastoreItem>
</file>

<file path=customXml/itemProps4.xml><?xml version="1.0" encoding="utf-8"?>
<ds:datastoreItem xmlns:ds="http://schemas.openxmlformats.org/officeDocument/2006/customXml" ds:itemID="{2F338326-7E7D-47D1-9C41-742121922985}">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Azhar Mujeeb</cp:lastModifiedBy>
  <cp:revision>17</cp:revision>
  <cp:lastPrinted>2016-05-03T14:08:00Z</cp:lastPrinted>
  <dcterms:created xsi:type="dcterms:W3CDTF">2019-10-28T07:38:00Z</dcterms:created>
  <dcterms:modified xsi:type="dcterms:W3CDTF">2021-01-03T09:01:00Z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