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B7AD" w14:textId="0B9BBD67" w:rsidR="00257C0B" w:rsidRPr="00257C0B" w:rsidRDefault="00257C0B" w:rsidP="00257C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7C0B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simulation of the RISC-V core Verilog netlist and testbench</w:t>
      </w:r>
    </w:p>
    <w:p w14:paraId="05D21A02" w14:textId="77777777" w:rsidR="00257C0B" w:rsidRDefault="00257C0B" w:rsidP="00257C0B">
      <w:pPr>
        <w:jc w:val="both"/>
        <w:rPr>
          <w:rFonts w:ascii="Times New Roman" w:hAnsi="Times New Roman" w:cs="Times New Roman"/>
        </w:rPr>
      </w:pPr>
    </w:p>
    <w:p w14:paraId="7318597F" w14:textId="77777777" w:rsidR="00257C0B" w:rsidRDefault="00257C0B" w:rsidP="00257C0B">
      <w:pPr>
        <w:jc w:val="both"/>
        <w:rPr>
          <w:rFonts w:ascii="Times New Roman" w:hAnsi="Times New Roman" w:cs="Times New Roman"/>
        </w:rPr>
      </w:pPr>
    </w:p>
    <w:p w14:paraId="51569F12" w14:textId="1145DD48" w:rsidR="00257C0B" w:rsidRPr="00257C0B" w:rsidRDefault="00257C0B" w:rsidP="00257C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57C0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57C0B">
        <w:rPr>
          <w:rFonts w:ascii="Times New Roman" w:hAnsi="Times New Roman" w:cs="Times New Roman"/>
          <w:b/>
          <w:bCs/>
          <w:sz w:val="28"/>
          <w:szCs w:val="28"/>
        </w:rPr>
        <w:t>ntroduction of iverilog and gtkwave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7E140" w14:textId="016D18A2" w:rsidR="00257C0B" w:rsidRDefault="00257C0B" w:rsidP="00257C0B">
      <w:pPr>
        <w:jc w:val="both"/>
        <w:rPr>
          <w:rFonts w:ascii="Times New Roman" w:hAnsi="Times New Roman" w:cs="Times New Roman"/>
        </w:rPr>
      </w:pPr>
      <w:r w:rsidRPr="00257C0B">
        <w:rPr>
          <w:rFonts w:ascii="Times New Roman" w:hAnsi="Times New Roman" w:cs="Times New Roman"/>
        </w:rPr>
        <w:t>Icarus Verilog (iVerilog) is a free, open-source Verilog simulator and synthesis tool, while GTKWave is a waveform viewer that displays simulation results, making them a powerful combination for Verilog development</w:t>
      </w:r>
      <w:r>
        <w:rPr>
          <w:rFonts w:ascii="Times New Roman" w:hAnsi="Times New Roman" w:cs="Times New Roman"/>
        </w:rPr>
        <w:t>.</w:t>
      </w:r>
    </w:p>
    <w:p w14:paraId="4D276095" w14:textId="77777777" w:rsidR="00627FBF" w:rsidRDefault="00627FBF" w:rsidP="00257C0B">
      <w:pPr>
        <w:jc w:val="both"/>
        <w:rPr>
          <w:rFonts w:ascii="Times New Roman" w:hAnsi="Times New Roman" w:cs="Times New Roman"/>
        </w:rPr>
      </w:pPr>
    </w:p>
    <w:p w14:paraId="78BBEEDF" w14:textId="3AF43765" w:rsidR="00627FBF" w:rsidRPr="00627FBF" w:rsidRDefault="00627FBF" w:rsidP="00627F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7FBF">
        <w:rPr>
          <w:rFonts w:ascii="Times New Roman" w:hAnsi="Times New Roman" w:cs="Times New Roman"/>
        </w:rPr>
        <w:t>What is Verilog netlist?</w:t>
      </w:r>
    </w:p>
    <w:p w14:paraId="3B5E6A75" w14:textId="3D94D629" w:rsidR="00627FBF" w:rsidRDefault="00627FBF" w:rsidP="00257C0B">
      <w:pPr>
        <w:jc w:val="both"/>
        <w:rPr>
          <w:rFonts w:ascii="Times New Roman" w:hAnsi="Times New Roman" w:cs="Times New Roman"/>
        </w:rPr>
      </w:pPr>
      <w:r w:rsidRPr="00627FBF">
        <w:rPr>
          <w:rFonts w:ascii="Times New Roman" w:hAnsi="Times New Roman" w:cs="Times New Roman"/>
        </w:rPr>
        <w:t>In the context of Verilog and digital design, a netlist is a textual description of the connectivity of a circuit, detailing the components, their interconnections, and optionally, their placement and routing, serving as a blueprint for simulation and physical implementation. </w:t>
      </w:r>
    </w:p>
    <w:p w14:paraId="50E62981" w14:textId="63D12204" w:rsidR="00627FBF" w:rsidRPr="00627FBF" w:rsidRDefault="00627FBF" w:rsidP="00627F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7FBF">
        <w:rPr>
          <w:rFonts w:ascii="Times New Roman" w:hAnsi="Times New Roman" w:cs="Times New Roman"/>
        </w:rPr>
        <w:t>W</w:t>
      </w:r>
      <w:r w:rsidRPr="00627FBF">
        <w:rPr>
          <w:rFonts w:ascii="Times New Roman" w:hAnsi="Times New Roman" w:cs="Times New Roman"/>
        </w:rPr>
        <w:t xml:space="preserve">hy test bench is necessary for </w:t>
      </w:r>
      <w:r w:rsidRPr="00627FBF">
        <w:rPr>
          <w:rFonts w:ascii="Times New Roman" w:hAnsi="Times New Roman" w:cs="Times New Roman"/>
        </w:rPr>
        <w:t xml:space="preserve">RISC-V </w:t>
      </w:r>
      <w:r w:rsidRPr="00627FBF">
        <w:rPr>
          <w:rFonts w:ascii="Times New Roman" w:hAnsi="Times New Roman" w:cs="Times New Roman"/>
        </w:rPr>
        <w:t>core</w:t>
      </w:r>
      <w:r w:rsidRPr="00627FBF">
        <w:rPr>
          <w:rFonts w:ascii="Times New Roman" w:hAnsi="Times New Roman" w:cs="Times New Roman"/>
        </w:rPr>
        <w:t>?</w:t>
      </w:r>
    </w:p>
    <w:p w14:paraId="12E17655" w14:textId="5F11B505" w:rsidR="00627FBF" w:rsidRDefault="00627FBF" w:rsidP="00257C0B">
      <w:pPr>
        <w:jc w:val="both"/>
        <w:rPr>
          <w:rFonts w:ascii="Times New Roman" w:hAnsi="Times New Roman" w:cs="Times New Roman"/>
        </w:rPr>
      </w:pPr>
      <w:r w:rsidRPr="00627FBF">
        <w:rPr>
          <w:rFonts w:ascii="Times New Roman" w:hAnsi="Times New Roman" w:cs="Times New Roman"/>
        </w:rPr>
        <w:t>A testbench is crucial for verifying RISC-V cores because it provides a controlled environment to simulate and test the core's functionality, ensuring it adheres to the RISC-V instruction set architecture (ISA) and performs as expected</w:t>
      </w:r>
    </w:p>
    <w:p w14:paraId="79DC9CE1" w14:textId="77777777" w:rsidR="00257C0B" w:rsidRDefault="00257C0B" w:rsidP="00257C0B">
      <w:pPr>
        <w:jc w:val="both"/>
        <w:rPr>
          <w:rFonts w:ascii="Times New Roman" w:hAnsi="Times New Roman" w:cs="Times New Roman"/>
        </w:rPr>
      </w:pPr>
    </w:p>
    <w:p w14:paraId="58408E21" w14:textId="76F28CBA" w:rsidR="00257C0B" w:rsidRPr="00866CFF" w:rsidRDefault="00257C0B" w:rsidP="00257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CFF">
        <w:rPr>
          <w:rFonts w:ascii="Times New Roman" w:hAnsi="Times New Roman" w:cs="Times New Roman"/>
          <w:b/>
          <w:bCs/>
          <w:sz w:val="28"/>
          <w:szCs w:val="28"/>
        </w:rPr>
        <w:t>2. Installed iverilog and gtkwave</w:t>
      </w:r>
      <w:r w:rsidR="00866CFF" w:rsidRPr="00866CFF">
        <w:rPr>
          <w:rFonts w:ascii="Times New Roman" w:hAnsi="Times New Roman" w:cs="Times New Roman"/>
          <w:b/>
          <w:bCs/>
          <w:sz w:val="28"/>
          <w:szCs w:val="28"/>
        </w:rPr>
        <w:t xml:space="preserve"> for windows</w:t>
      </w:r>
    </w:p>
    <w:p w14:paraId="72B8BA62" w14:textId="6B21E5AC" w:rsidR="00866CFF" w:rsidRDefault="00866CFF" w:rsidP="00257C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for simulation:</w:t>
      </w:r>
    </w:p>
    <w:p w14:paraId="3735395C" w14:textId="51CCDD5C" w:rsidR="00866CFF" w:rsidRDefault="00866CFF" w:rsidP="00257C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34336D" wp14:editId="1A46BEDA">
            <wp:extent cx="5731510" cy="2722880"/>
            <wp:effectExtent l="0" t="0" r="2540" b="1270"/>
            <wp:docPr id="175617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6421" name="Picture 1756176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59C" w14:textId="77777777" w:rsidR="00866CFF" w:rsidRDefault="00866CFF" w:rsidP="00257C0B">
      <w:pPr>
        <w:jc w:val="both"/>
        <w:rPr>
          <w:rFonts w:ascii="Times New Roman" w:hAnsi="Times New Roman" w:cs="Times New Roman"/>
          <w:lang w:val="en-US"/>
        </w:rPr>
      </w:pPr>
    </w:p>
    <w:p w14:paraId="3A0C1EA1" w14:textId="77777777" w:rsidR="0086208C" w:rsidRDefault="0086208C" w:rsidP="00257C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E86D9" w14:textId="38E165D3" w:rsidR="00866CFF" w:rsidRDefault="00866CFF" w:rsidP="00257C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3.Output</w:t>
      </w:r>
    </w:p>
    <w:p w14:paraId="11D8FAB4" w14:textId="53D8A291" w:rsidR="00866CFF" w:rsidRPr="0086208C" w:rsidRDefault="00866CFF" w:rsidP="008620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D330EC" wp14:editId="44BA5C7C">
            <wp:extent cx="6402705" cy="1250950"/>
            <wp:effectExtent l="0" t="0" r="0" b="6350"/>
            <wp:docPr id="946328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8573" name="Picture 946328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543" cy="12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422" w14:textId="77777777" w:rsidR="00866CFF" w:rsidRDefault="00866CFF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028585C" w14:textId="36D2A66D" w:rsidR="0086208C" w:rsidRPr="00627FBF" w:rsidRDefault="0086208C" w:rsidP="00627FBF">
      <w:pPr>
        <w:jc w:val="both"/>
        <w:rPr>
          <w:rFonts w:ascii="Times New Roman" w:hAnsi="Times New Roman" w:cs="Times New Roman"/>
          <w:lang w:val="en-US"/>
        </w:rPr>
      </w:pPr>
      <w:r w:rsidRPr="00627FBF">
        <w:rPr>
          <w:rFonts w:ascii="Times New Roman" w:hAnsi="Times New Roman" w:cs="Times New Roman"/>
          <w:lang w:val="en-US"/>
        </w:rPr>
        <w:t>Values:</w:t>
      </w:r>
    </w:p>
    <w:p w14:paraId="07460497" w14:textId="51B2B721" w:rsidR="00866CFF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r1=00000001</w:t>
      </w:r>
    </w:p>
    <w:p w14:paraId="5743EEF8" w14:textId="6334A310" w:rsidR="0086208C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r2=00000002</w:t>
      </w:r>
    </w:p>
    <w:p w14:paraId="10D454EC" w14:textId="47C4AD62" w:rsidR="0086208C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r3=00000003</w:t>
      </w:r>
    </w:p>
    <w:p w14:paraId="2AFDF633" w14:textId="7E8A57A1" w:rsidR="0086208C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r4=00000004</w:t>
      </w:r>
    </w:p>
    <w:p w14:paraId="61A1B702" w14:textId="70EDE42A" w:rsidR="0086208C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r5=00000005</w:t>
      </w:r>
    </w:p>
    <w:p w14:paraId="59232CA8" w14:textId="77777777" w:rsidR="0086208C" w:rsidRDefault="0086208C" w:rsidP="00866CF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8CF0138" w14:textId="01169B52" w:rsidR="0086208C" w:rsidRPr="00627FBF" w:rsidRDefault="0086208C" w:rsidP="00627FBF">
      <w:pPr>
        <w:jc w:val="both"/>
        <w:rPr>
          <w:rFonts w:ascii="Times New Roman" w:hAnsi="Times New Roman" w:cs="Times New Roman"/>
          <w:lang w:val="en-US"/>
        </w:rPr>
      </w:pPr>
      <w:r w:rsidRPr="00627FBF">
        <w:rPr>
          <w:rFonts w:ascii="Times New Roman" w:hAnsi="Times New Roman" w:cs="Times New Roman"/>
          <w:lang w:val="en-US"/>
        </w:rPr>
        <w:t>Instructions</w:t>
      </w:r>
      <w:r w:rsidRPr="00627FBF">
        <w:rPr>
          <w:rFonts w:ascii="Times New Roman" w:hAnsi="Times New Roman" w:cs="Times New Roman"/>
          <w:lang w:val="en-US"/>
        </w:rPr>
        <w:t xml:space="preserve"> and their outputs are shown below which can be verified through the output waveform:</w:t>
      </w:r>
    </w:p>
    <w:p w14:paraId="786E9F27" w14:textId="77777777" w:rsidR="0086208C" w:rsidRDefault="0086208C" w:rsidP="0086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66CFF">
        <w:rPr>
          <w:rFonts w:ascii="Times New Roman" w:hAnsi="Times New Roman" w:cs="Times New Roman"/>
          <w:lang w:val="en-US"/>
        </w:rPr>
        <w:t>add r6,r1,r2</w:t>
      </w:r>
    </w:p>
    <w:p w14:paraId="1C0493A9" w14:textId="4A4777BE" w:rsidR="0086208C" w:rsidRDefault="0086208C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r6=00000003</w:t>
      </w:r>
    </w:p>
    <w:p w14:paraId="7B55520B" w14:textId="77777777" w:rsidR="00627FBF" w:rsidRPr="00866CFF" w:rsidRDefault="00627F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6DC84E4" w14:textId="77777777" w:rsidR="0086208C" w:rsidRDefault="0086208C" w:rsidP="0086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66CFF">
        <w:rPr>
          <w:rFonts w:ascii="Times New Roman" w:hAnsi="Times New Roman" w:cs="Times New Roman"/>
          <w:lang w:val="en-US"/>
        </w:rPr>
        <w:t>sub r7,r1,r2</w:t>
      </w:r>
    </w:p>
    <w:p w14:paraId="6BCB0BE2" w14:textId="5C37402E" w:rsidR="0086208C" w:rsidRDefault="0086208C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r7=FFFFFFFF</w:t>
      </w:r>
    </w:p>
    <w:p w14:paraId="1F4CD25C" w14:textId="77777777" w:rsidR="00627FBF" w:rsidRPr="00866CFF" w:rsidRDefault="00627F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4E3040F" w14:textId="77777777" w:rsidR="0086208C" w:rsidRDefault="0086208C" w:rsidP="0086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66CFF">
        <w:rPr>
          <w:rFonts w:ascii="Times New Roman" w:hAnsi="Times New Roman" w:cs="Times New Roman"/>
          <w:lang w:val="en-US"/>
        </w:rPr>
        <w:t>and r8,r1,r3</w:t>
      </w:r>
    </w:p>
    <w:p w14:paraId="5408D787" w14:textId="4BED8E99" w:rsidR="0086208C" w:rsidRDefault="0086208C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r8=00000001</w:t>
      </w:r>
    </w:p>
    <w:p w14:paraId="29D22C76" w14:textId="77777777" w:rsidR="00627FBF" w:rsidRPr="00866CFF" w:rsidRDefault="00627F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699E40F" w14:textId="641F7622" w:rsidR="0086208C" w:rsidRDefault="0086208C" w:rsidP="0086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66CFF">
        <w:rPr>
          <w:rFonts w:ascii="Times New Roman" w:hAnsi="Times New Roman" w:cs="Times New Roman"/>
          <w:lang w:val="en-US"/>
        </w:rPr>
        <w:t>or r9,r2,r5</w:t>
      </w:r>
    </w:p>
    <w:p w14:paraId="3A8D4C8D" w14:textId="1344A1D3" w:rsidR="0086208C" w:rsidRDefault="0086208C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r9=00000007</w:t>
      </w:r>
    </w:p>
    <w:p w14:paraId="5057B7CA" w14:textId="77777777" w:rsidR="00627FBF" w:rsidRDefault="00627F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CD70B76" w14:textId="5AB76001" w:rsidR="0086208C" w:rsidRDefault="0086208C" w:rsidP="0086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 r10,r1,r4</w:t>
      </w:r>
    </w:p>
    <w:p w14:paraId="18BEFB88" w14:textId="626BEE34" w:rsidR="0086208C" w:rsidRDefault="0086208C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r10=00000005</w:t>
      </w:r>
    </w:p>
    <w:p w14:paraId="248A500C" w14:textId="174F4FC0" w:rsidR="00E043BF" w:rsidRDefault="00E043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B32734" wp14:editId="4CEF4264">
            <wp:extent cx="5839460" cy="3949700"/>
            <wp:effectExtent l="0" t="0" r="8890" b="0"/>
            <wp:docPr id="1043491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91888" name="Picture 10434918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E7CD" w14:textId="77777777" w:rsidR="00E043BF" w:rsidRDefault="00E043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2645AE9" w14:textId="3FF52160" w:rsidR="00E043BF" w:rsidRPr="00866CFF" w:rsidRDefault="00E043BF" w:rsidP="0086208C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above figure shows all the signals of Verilog netlist.</w:t>
      </w:r>
    </w:p>
    <w:sectPr w:rsidR="00E043BF" w:rsidRPr="0086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826C0"/>
    <w:multiLevelType w:val="hybridMultilevel"/>
    <w:tmpl w:val="6AD601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B12E1"/>
    <w:multiLevelType w:val="hybridMultilevel"/>
    <w:tmpl w:val="4F6A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7378">
    <w:abstractNumId w:val="1"/>
  </w:num>
  <w:num w:numId="2" w16cid:durableId="100770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0B"/>
    <w:rsid w:val="00130478"/>
    <w:rsid w:val="00257C0B"/>
    <w:rsid w:val="00627FBF"/>
    <w:rsid w:val="0086208C"/>
    <w:rsid w:val="00866CFF"/>
    <w:rsid w:val="00C561CD"/>
    <w:rsid w:val="00E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2074"/>
  <w15:chartTrackingRefBased/>
  <w15:docId w15:val="{69D10D07-A986-4328-8DCF-854AFA9A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Nethra K</dc:creator>
  <cp:keywords/>
  <dc:description/>
  <cp:lastModifiedBy>Nethra K</cp:lastModifiedBy>
  <cp:revision>2</cp:revision>
  <dcterms:created xsi:type="dcterms:W3CDTF">2025-04-08T16:33:00Z</dcterms:created>
  <dcterms:modified xsi:type="dcterms:W3CDTF">2025-04-08T17:15:00Z</dcterms:modified>
</cp:coreProperties>
</file>