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1D4BB" w14:textId="77777777" w:rsidR="00F8484F" w:rsidRDefault="00F8484F" w:rsidP="00AD75DE">
      <w:pPr>
        <w:pStyle w:val="Title"/>
        <w:rPr>
          <w:rStyle w:val="Emphasis"/>
          <w:b/>
          <w:bCs/>
          <w:i w:val="0"/>
        </w:rPr>
      </w:pPr>
    </w:p>
    <w:p w14:paraId="1E8B0378" w14:textId="4D87EAA6" w:rsidR="00AD75DE" w:rsidRPr="00AD75DE" w:rsidRDefault="00936481" w:rsidP="00AD75DE">
      <w:pPr>
        <w:pStyle w:val="Title"/>
        <w:rPr>
          <w:rStyle w:val="Emphasis"/>
          <w:b/>
          <w:bCs/>
          <w:i w:val="0"/>
          <w:color w:val="231F20"/>
          <w:shd w:val="clear" w:color="auto" w:fill="FFFFFF"/>
        </w:rPr>
      </w:pPr>
      <w:r>
        <w:rPr>
          <w:rStyle w:val="Emphasis"/>
          <w:b/>
          <w:bCs/>
          <w:i w:val="0"/>
        </w:rPr>
        <w:t>Credit Default Risk Analysis</w:t>
      </w:r>
    </w:p>
    <w:p w14:paraId="601D8915" w14:textId="7241BBC4" w:rsidR="00AD75DE" w:rsidRDefault="00AD75DE" w:rsidP="00AD75DE"/>
    <w:p w14:paraId="5ECD49C2" w14:textId="0493858D" w:rsidR="00936481" w:rsidRDefault="00936481" w:rsidP="00AD75DE"/>
    <w:p w14:paraId="2A771F2E" w14:textId="36F400F4" w:rsidR="00936481" w:rsidRDefault="00936481" w:rsidP="00AD75DE"/>
    <w:p w14:paraId="49D550EE" w14:textId="77777777" w:rsidR="00936481" w:rsidRDefault="00936481" w:rsidP="00AD75DE"/>
    <w:p w14:paraId="6820E43C" w14:textId="77777777" w:rsidR="00AD75DE" w:rsidRDefault="00AD75DE" w:rsidP="00AD75DE"/>
    <w:p w14:paraId="50E0CA6E" w14:textId="77777777" w:rsidR="00AD75DE" w:rsidRDefault="00AD75DE" w:rsidP="00AD75DE"/>
    <w:p w14:paraId="5AC2C8BC" w14:textId="77777777" w:rsidR="00AD75DE" w:rsidRDefault="00AD75DE" w:rsidP="00AD75DE"/>
    <w:p w14:paraId="7D9BA7EA" w14:textId="77777777" w:rsidR="00AD75DE" w:rsidRDefault="00AD75DE" w:rsidP="00AD75DE"/>
    <w:p w14:paraId="5785B11F" w14:textId="77777777" w:rsidR="00AD75DE" w:rsidRDefault="00AD75DE" w:rsidP="00AD75DE">
      <w:r>
        <w:tab/>
      </w:r>
      <w:r>
        <w:tab/>
      </w:r>
    </w:p>
    <w:p w14:paraId="3EE8C881" w14:textId="77777777" w:rsidR="00AD75DE" w:rsidRDefault="00AD75DE" w:rsidP="00AD75DE"/>
    <w:p w14:paraId="0360D954" w14:textId="77777777" w:rsidR="00AD75DE" w:rsidRPr="00AD75DE" w:rsidRDefault="00AD75DE" w:rsidP="00AD75DE">
      <w:pPr>
        <w:spacing w:after="0"/>
        <w:rPr>
          <w:iCs/>
          <w:color w:val="70AD47" w:themeColor="accent6"/>
          <w:sz w:val="28"/>
          <w:szCs w:val="28"/>
        </w:rPr>
      </w:pPr>
      <w:r>
        <w:tab/>
      </w:r>
      <w:r>
        <w:tab/>
      </w:r>
      <w:r>
        <w:tab/>
      </w:r>
      <w:r>
        <w:tab/>
      </w:r>
      <w:r>
        <w:tab/>
      </w:r>
      <w:r>
        <w:tab/>
      </w:r>
      <w:r>
        <w:tab/>
      </w:r>
      <w:r>
        <w:tab/>
      </w:r>
      <w:r>
        <w:tab/>
      </w:r>
      <w:r>
        <w:tab/>
      </w:r>
      <w:r w:rsidRPr="00AD75DE">
        <w:rPr>
          <w:iCs/>
          <w:color w:val="70AD47" w:themeColor="accent6"/>
          <w:sz w:val="28"/>
          <w:szCs w:val="28"/>
        </w:rPr>
        <w:t>Created By</w:t>
      </w:r>
    </w:p>
    <w:p w14:paraId="357E2489" w14:textId="77777777" w:rsidR="00262E31" w:rsidRDefault="00AD75DE" w:rsidP="00AD75DE">
      <w:pPr>
        <w:spacing w:after="0"/>
        <w:rPr>
          <w:iCs/>
          <w:color w:val="70AD47" w:themeColor="accent6"/>
          <w:sz w:val="28"/>
          <w:szCs w:val="28"/>
        </w:rPr>
      </w:pPr>
      <w:r w:rsidRPr="00AD75DE">
        <w:rPr>
          <w:i/>
          <w:iCs/>
          <w:color w:val="70AD47" w:themeColor="accent6"/>
          <w:sz w:val="28"/>
          <w:szCs w:val="28"/>
        </w:rPr>
        <w:tab/>
      </w:r>
      <w:r w:rsidRPr="00AD75DE">
        <w:rPr>
          <w:i/>
          <w:iCs/>
          <w:color w:val="70AD47" w:themeColor="accent6"/>
          <w:sz w:val="28"/>
          <w:szCs w:val="28"/>
        </w:rPr>
        <w:tab/>
      </w:r>
      <w:r w:rsidRPr="00AD75DE">
        <w:rPr>
          <w:i/>
          <w:iCs/>
          <w:color w:val="70AD47" w:themeColor="accent6"/>
          <w:sz w:val="28"/>
          <w:szCs w:val="28"/>
        </w:rPr>
        <w:tab/>
      </w:r>
      <w:r w:rsidRPr="00AD75DE">
        <w:rPr>
          <w:i/>
          <w:iCs/>
          <w:color w:val="70AD47" w:themeColor="accent6"/>
          <w:sz w:val="28"/>
          <w:szCs w:val="28"/>
        </w:rPr>
        <w:tab/>
      </w:r>
      <w:r w:rsidRPr="00AD75DE">
        <w:rPr>
          <w:i/>
          <w:iCs/>
          <w:color w:val="70AD47" w:themeColor="accent6"/>
          <w:sz w:val="28"/>
          <w:szCs w:val="28"/>
        </w:rPr>
        <w:tab/>
      </w:r>
      <w:r w:rsidRPr="00AD75DE">
        <w:rPr>
          <w:i/>
          <w:iCs/>
          <w:color w:val="70AD47" w:themeColor="accent6"/>
          <w:sz w:val="28"/>
          <w:szCs w:val="28"/>
        </w:rPr>
        <w:tab/>
      </w:r>
      <w:r w:rsidRPr="00AD75DE">
        <w:rPr>
          <w:i/>
          <w:iCs/>
          <w:color w:val="70AD47" w:themeColor="accent6"/>
          <w:sz w:val="28"/>
          <w:szCs w:val="28"/>
        </w:rPr>
        <w:tab/>
      </w:r>
      <w:r w:rsidRPr="00AD75DE">
        <w:rPr>
          <w:i/>
          <w:iCs/>
          <w:color w:val="70AD47" w:themeColor="accent6"/>
          <w:sz w:val="28"/>
          <w:szCs w:val="28"/>
        </w:rPr>
        <w:tab/>
      </w:r>
      <w:r w:rsidRPr="00AD75DE">
        <w:rPr>
          <w:iCs/>
          <w:color w:val="70AD47" w:themeColor="accent6"/>
          <w:sz w:val="28"/>
          <w:szCs w:val="28"/>
        </w:rPr>
        <w:tab/>
      </w:r>
      <w:r w:rsidRPr="00AD75DE">
        <w:rPr>
          <w:iCs/>
          <w:color w:val="70AD47" w:themeColor="accent6"/>
          <w:sz w:val="28"/>
          <w:szCs w:val="28"/>
        </w:rPr>
        <w:tab/>
        <w:t>Nethra Shivanna</w:t>
      </w:r>
    </w:p>
    <w:p w14:paraId="434C7E60" w14:textId="03F616F2" w:rsidR="00375522" w:rsidRDefault="00375522" w:rsidP="00AD75DE">
      <w:pPr>
        <w:spacing w:after="0"/>
        <w:rPr>
          <w:iCs/>
          <w:color w:val="70AD47" w:themeColor="accent6"/>
          <w:sz w:val="28"/>
          <w:szCs w:val="28"/>
        </w:rPr>
      </w:pPr>
      <w:r>
        <w:rPr>
          <w:iCs/>
          <w:color w:val="70AD47" w:themeColor="accent6"/>
          <w:sz w:val="28"/>
          <w:szCs w:val="28"/>
        </w:rPr>
        <w:tab/>
      </w:r>
      <w:r>
        <w:rPr>
          <w:iCs/>
          <w:color w:val="70AD47" w:themeColor="accent6"/>
          <w:sz w:val="28"/>
          <w:szCs w:val="28"/>
        </w:rPr>
        <w:tab/>
      </w:r>
      <w:r>
        <w:rPr>
          <w:iCs/>
          <w:color w:val="70AD47" w:themeColor="accent6"/>
          <w:sz w:val="28"/>
          <w:szCs w:val="28"/>
        </w:rPr>
        <w:tab/>
      </w:r>
      <w:r>
        <w:rPr>
          <w:iCs/>
          <w:color w:val="70AD47" w:themeColor="accent6"/>
          <w:sz w:val="28"/>
          <w:szCs w:val="28"/>
        </w:rPr>
        <w:tab/>
      </w:r>
      <w:r>
        <w:rPr>
          <w:iCs/>
          <w:color w:val="70AD47" w:themeColor="accent6"/>
          <w:sz w:val="28"/>
          <w:szCs w:val="28"/>
        </w:rPr>
        <w:tab/>
      </w:r>
      <w:r>
        <w:rPr>
          <w:iCs/>
          <w:color w:val="70AD47" w:themeColor="accent6"/>
          <w:sz w:val="28"/>
          <w:szCs w:val="28"/>
        </w:rPr>
        <w:tab/>
      </w:r>
      <w:r>
        <w:rPr>
          <w:iCs/>
          <w:color w:val="70AD47" w:themeColor="accent6"/>
          <w:sz w:val="28"/>
          <w:szCs w:val="28"/>
        </w:rPr>
        <w:tab/>
      </w:r>
      <w:r>
        <w:rPr>
          <w:iCs/>
          <w:color w:val="70AD47" w:themeColor="accent6"/>
          <w:sz w:val="28"/>
          <w:szCs w:val="28"/>
        </w:rPr>
        <w:tab/>
      </w:r>
      <w:r>
        <w:rPr>
          <w:iCs/>
          <w:color w:val="70AD47" w:themeColor="accent6"/>
          <w:sz w:val="28"/>
          <w:szCs w:val="28"/>
        </w:rPr>
        <w:tab/>
      </w:r>
      <w:r>
        <w:rPr>
          <w:iCs/>
          <w:color w:val="70AD47" w:themeColor="accent6"/>
          <w:sz w:val="28"/>
          <w:szCs w:val="28"/>
        </w:rPr>
        <w:tab/>
      </w:r>
      <w:r w:rsidR="00936481">
        <w:rPr>
          <w:iCs/>
          <w:color w:val="70AD47" w:themeColor="accent6"/>
          <w:sz w:val="28"/>
          <w:szCs w:val="28"/>
        </w:rPr>
        <w:t>Credit One</w:t>
      </w:r>
    </w:p>
    <w:p w14:paraId="68990436" w14:textId="77777777" w:rsidR="002F66AF" w:rsidRDefault="002F66AF">
      <w:pPr>
        <w:rPr>
          <w:iCs/>
          <w:color w:val="70AD47" w:themeColor="accent6"/>
          <w:sz w:val="28"/>
          <w:szCs w:val="28"/>
        </w:rPr>
      </w:pPr>
      <w:r>
        <w:rPr>
          <w:iCs/>
          <w:color w:val="70AD47" w:themeColor="accent6"/>
          <w:sz w:val="28"/>
          <w:szCs w:val="28"/>
        </w:rPr>
        <w:br w:type="page"/>
      </w:r>
    </w:p>
    <w:p w14:paraId="51437591" w14:textId="77777777" w:rsidR="002F66AF" w:rsidRDefault="002F66AF" w:rsidP="00AD75DE">
      <w:pPr>
        <w:spacing w:after="0"/>
        <w:rPr>
          <w:iCs/>
          <w:color w:val="70AD47" w:themeColor="accent6"/>
          <w:sz w:val="28"/>
          <w:szCs w:val="28"/>
        </w:rPr>
      </w:pPr>
    </w:p>
    <w:sdt>
      <w:sdtPr>
        <w:rPr>
          <w:rFonts w:asciiTheme="minorHAnsi" w:eastAsiaTheme="minorEastAsia" w:hAnsiTheme="minorHAnsi" w:cstheme="minorBidi"/>
          <w:color w:val="auto"/>
          <w:sz w:val="21"/>
          <w:szCs w:val="21"/>
        </w:rPr>
        <w:id w:val="859861408"/>
        <w:docPartObj>
          <w:docPartGallery w:val="Table of Contents"/>
          <w:docPartUnique/>
        </w:docPartObj>
      </w:sdtPr>
      <w:sdtEndPr>
        <w:rPr>
          <w:b/>
          <w:bCs/>
          <w:noProof/>
        </w:rPr>
      </w:sdtEndPr>
      <w:sdtContent>
        <w:p w14:paraId="24020F5F" w14:textId="77777777" w:rsidR="00262E31" w:rsidRDefault="00262E31">
          <w:pPr>
            <w:pStyle w:val="TOCHeading"/>
          </w:pPr>
          <w:r>
            <w:t>Table of Contents</w:t>
          </w:r>
        </w:p>
        <w:p w14:paraId="294FE902" w14:textId="18BA9275" w:rsidR="00443E71" w:rsidRDefault="00262E31">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61475670" w:history="1">
            <w:r w:rsidR="00443E71" w:rsidRPr="006621D1">
              <w:rPr>
                <w:rStyle w:val="Hyperlink"/>
                <w:noProof/>
              </w:rPr>
              <w:t>Project Overview and Business Goal</w:t>
            </w:r>
            <w:r w:rsidR="00443E71">
              <w:rPr>
                <w:noProof/>
                <w:webHidden/>
              </w:rPr>
              <w:tab/>
            </w:r>
            <w:r w:rsidR="00443E71">
              <w:rPr>
                <w:noProof/>
                <w:webHidden/>
              </w:rPr>
              <w:fldChar w:fldCharType="begin"/>
            </w:r>
            <w:r w:rsidR="00443E71">
              <w:rPr>
                <w:noProof/>
                <w:webHidden/>
              </w:rPr>
              <w:instrText xml:space="preserve"> PAGEREF _Toc61475670 \h </w:instrText>
            </w:r>
            <w:r w:rsidR="00443E71">
              <w:rPr>
                <w:noProof/>
                <w:webHidden/>
              </w:rPr>
            </w:r>
            <w:r w:rsidR="00443E71">
              <w:rPr>
                <w:noProof/>
                <w:webHidden/>
              </w:rPr>
              <w:fldChar w:fldCharType="separate"/>
            </w:r>
            <w:r w:rsidR="00443E71">
              <w:rPr>
                <w:noProof/>
                <w:webHidden/>
              </w:rPr>
              <w:t>3</w:t>
            </w:r>
            <w:r w:rsidR="00443E71">
              <w:rPr>
                <w:noProof/>
                <w:webHidden/>
              </w:rPr>
              <w:fldChar w:fldCharType="end"/>
            </w:r>
          </w:hyperlink>
        </w:p>
        <w:p w14:paraId="79AAA8F2" w14:textId="77E23CC2" w:rsidR="00443E71" w:rsidRDefault="0018479A">
          <w:pPr>
            <w:pStyle w:val="TOC1"/>
            <w:tabs>
              <w:tab w:val="right" w:leader="dot" w:pos="9350"/>
            </w:tabs>
            <w:rPr>
              <w:noProof/>
              <w:sz w:val="22"/>
              <w:szCs w:val="22"/>
            </w:rPr>
          </w:pPr>
          <w:hyperlink w:anchor="_Toc61475671" w:history="1">
            <w:r w:rsidR="00443E71" w:rsidRPr="006621D1">
              <w:rPr>
                <w:rStyle w:val="Hyperlink"/>
                <w:rFonts w:eastAsia="Times New Roman"/>
                <w:noProof/>
              </w:rPr>
              <w:t>Data Exploration</w:t>
            </w:r>
            <w:r w:rsidR="00443E71">
              <w:rPr>
                <w:noProof/>
                <w:webHidden/>
              </w:rPr>
              <w:tab/>
            </w:r>
            <w:r w:rsidR="00443E71">
              <w:rPr>
                <w:noProof/>
                <w:webHidden/>
              </w:rPr>
              <w:fldChar w:fldCharType="begin"/>
            </w:r>
            <w:r w:rsidR="00443E71">
              <w:rPr>
                <w:noProof/>
                <w:webHidden/>
              </w:rPr>
              <w:instrText xml:space="preserve"> PAGEREF _Toc61475671 \h </w:instrText>
            </w:r>
            <w:r w:rsidR="00443E71">
              <w:rPr>
                <w:noProof/>
                <w:webHidden/>
              </w:rPr>
            </w:r>
            <w:r w:rsidR="00443E71">
              <w:rPr>
                <w:noProof/>
                <w:webHidden/>
              </w:rPr>
              <w:fldChar w:fldCharType="separate"/>
            </w:r>
            <w:r w:rsidR="00443E71">
              <w:rPr>
                <w:noProof/>
                <w:webHidden/>
              </w:rPr>
              <w:t>3</w:t>
            </w:r>
            <w:r w:rsidR="00443E71">
              <w:rPr>
                <w:noProof/>
                <w:webHidden/>
              </w:rPr>
              <w:fldChar w:fldCharType="end"/>
            </w:r>
          </w:hyperlink>
        </w:p>
        <w:p w14:paraId="23204719" w14:textId="69A0FD3A" w:rsidR="00443E71" w:rsidRDefault="0018479A">
          <w:pPr>
            <w:pStyle w:val="TOC2"/>
            <w:tabs>
              <w:tab w:val="right" w:leader="dot" w:pos="9350"/>
            </w:tabs>
            <w:rPr>
              <w:noProof/>
              <w:sz w:val="22"/>
              <w:szCs w:val="22"/>
            </w:rPr>
          </w:pPr>
          <w:hyperlink w:anchor="_Toc61475672" w:history="1">
            <w:r w:rsidR="00443E71" w:rsidRPr="006621D1">
              <w:rPr>
                <w:rStyle w:val="Hyperlink"/>
                <w:noProof/>
              </w:rPr>
              <w:t>Data Source</w:t>
            </w:r>
            <w:r w:rsidR="00443E71">
              <w:rPr>
                <w:noProof/>
                <w:webHidden/>
              </w:rPr>
              <w:tab/>
            </w:r>
            <w:r w:rsidR="00443E71">
              <w:rPr>
                <w:noProof/>
                <w:webHidden/>
              </w:rPr>
              <w:fldChar w:fldCharType="begin"/>
            </w:r>
            <w:r w:rsidR="00443E71">
              <w:rPr>
                <w:noProof/>
                <w:webHidden/>
              </w:rPr>
              <w:instrText xml:space="preserve"> PAGEREF _Toc61475672 \h </w:instrText>
            </w:r>
            <w:r w:rsidR="00443E71">
              <w:rPr>
                <w:noProof/>
                <w:webHidden/>
              </w:rPr>
            </w:r>
            <w:r w:rsidR="00443E71">
              <w:rPr>
                <w:noProof/>
                <w:webHidden/>
              </w:rPr>
              <w:fldChar w:fldCharType="separate"/>
            </w:r>
            <w:r w:rsidR="00443E71">
              <w:rPr>
                <w:noProof/>
                <w:webHidden/>
              </w:rPr>
              <w:t>3</w:t>
            </w:r>
            <w:r w:rsidR="00443E71">
              <w:rPr>
                <w:noProof/>
                <w:webHidden/>
              </w:rPr>
              <w:fldChar w:fldCharType="end"/>
            </w:r>
          </w:hyperlink>
        </w:p>
        <w:p w14:paraId="2854553D" w14:textId="7447ACA8" w:rsidR="00443E71" w:rsidRDefault="0018479A">
          <w:pPr>
            <w:pStyle w:val="TOC2"/>
            <w:tabs>
              <w:tab w:val="right" w:leader="dot" w:pos="9350"/>
            </w:tabs>
            <w:rPr>
              <w:noProof/>
              <w:sz w:val="22"/>
              <w:szCs w:val="22"/>
            </w:rPr>
          </w:pPr>
          <w:hyperlink w:anchor="_Toc61475673" w:history="1">
            <w:r w:rsidR="00443E71" w:rsidRPr="006621D1">
              <w:rPr>
                <w:rStyle w:val="Hyperlink"/>
                <w:noProof/>
              </w:rPr>
              <w:t>Dataset Information</w:t>
            </w:r>
            <w:r w:rsidR="00443E71">
              <w:rPr>
                <w:noProof/>
                <w:webHidden/>
              </w:rPr>
              <w:tab/>
            </w:r>
            <w:r w:rsidR="00443E71">
              <w:rPr>
                <w:noProof/>
                <w:webHidden/>
              </w:rPr>
              <w:fldChar w:fldCharType="begin"/>
            </w:r>
            <w:r w:rsidR="00443E71">
              <w:rPr>
                <w:noProof/>
                <w:webHidden/>
              </w:rPr>
              <w:instrText xml:space="preserve"> PAGEREF _Toc61475673 \h </w:instrText>
            </w:r>
            <w:r w:rsidR="00443E71">
              <w:rPr>
                <w:noProof/>
                <w:webHidden/>
              </w:rPr>
            </w:r>
            <w:r w:rsidR="00443E71">
              <w:rPr>
                <w:noProof/>
                <w:webHidden/>
              </w:rPr>
              <w:fldChar w:fldCharType="separate"/>
            </w:r>
            <w:r w:rsidR="00443E71">
              <w:rPr>
                <w:noProof/>
                <w:webHidden/>
              </w:rPr>
              <w:t>3</w:t>
            </w:r>
            <w:r w:rsidR="00443E71">
              <w:rPr>
                <w:noProof/>
                <w:webHidden/>
              </w:rPr>
              <w:fldChar w:fldCharType="end"/>
            </w:r>
          </w:hyperlink>
        </w:p>
        <w:p w14:paraId="4656BFC1" w14:textId="78E1BA6D" w:rsidR="00443E71" w:rsidRDefault="0018479A">
          <w:pPr>
            <w:pStyle w:val="TOC2"/>
            <w:tabs>
              <w:tab w:val="right" w:leader="dot" w:pos="9350"/>
            </w:tabs>
            <w:rPr>
              <w:noProof/>
              <w:sz w:val="22"/>
              <w:szCs w:val="22"/>
            </w:rPr>
          </w:pPr>
          <w:hyperlink w:anchor="_Toc61475674" w:history="1">
            <w:r w:rsidR="00443E71" w:rsidRPr="006621D1">
              <w:rPr>
                <w:rStyle w:val="Hyperlink"/>
                <w:noProof/>
              </w:rPr>
              <w:t>Data Preparation</w:t>
            </w:r>
            <w:r w:rsidR="00443E71">
              <w:rPr>
                <w:noProof/>
                <w:webHidden/>
              </w:rPr>
              <w:tab/>
            </w:r>
            <w:r w:rsidR="00443E71">
              <w:rPr>
                <w:noProof/>
                <w:webHidden/>
              </w:rPr>
              <w:fldChar w:fldCharType="begin"/>
            </w:r>
            <w:r w:rsidR="00443E71">
              <w:rPr>
                <w:noProof/>
                <w:webHidden/>
              </w:rPr>
              <w:instrText xml:space="preserve"> PAGEREF _Toc61475674 \h </w:instrText>
            </w:r>
            <w:r w:rsidR="00443E71">
              <w:rPr>
                <w:noProof/>
                <w:webHidden/>
              </w:rPr>
            </w:r>
            <w:r w:rsidR="00443E71">
              <w:rPr>
                <w:noProof/>
                <w:webHidden/>
              </w:rPr>
              <w:fldChar w:fldCharType="separate"/>
            </w:r>
            <w:r w:rsidR="00443E71">
              <w:rPr>
                <w:noProof/>
                <w:webHidden/>
              </w:rPr>
              <w:t>4</w:t>
            </w:r>
            <w:r w:rsidR="00443E71">
              <w:rPr>
                <w:noProof/>
                <w:webHidden/>
              </w:rPr>
              <w:fldChar w:fldCharType="end"/>
            </w:r>
          </w:hyperlink>
        </w:p>
        <w:p w14:paraId="09072A9B" w14:textId="35E58A80" w:rsidR="00443E71" w:rsidRDefault="0018479A">
          <w:pPr>
            <w:pStyle w:val="TOC2"/>
            <w:tabs>
              <w:tab w:val="right" w:leader="dot" w:pos="9350"/>
            </w:tabs>
            <w:rPr>
              <w:noProof/>
              <w:sz w:val="22"/>
              <w:szCs w:val="22"/>
            </w:rPr>
          </w:pPr>
          <w:hyperlink w:anchor="_Toc61475675" w:history="1">
            <w:r w:rsidR="00443E71" w:rsidRPr="006621D1">
              <w:rPr>
                <w:rStyle w:val="Hyperlink"/>
                <w:noProof/>
              </w:rPr>
              <w:t>Visualization</w:t>
            </w:r>
            <w:r w:rsidR="00443E71">
              <w:rPr>
                <w:noProof/>
                <w:webHidden/>
              </w:rPr>
              <w:tab/>
            </w:r>
            <w:r w:rsidR="00443E71">
              <w:rPr>
                <w:noProof/>
                <w:webHidden/>
              </w:rPr>
              <w:fldChar w:fldCharType="begin"/>
            </w:r>
            <w:r w:rsidR="00443E71">
              <w:rPr>
                <w:noProof/>
                <w:webHidden/>
              </w:rPr>
              <w:instrText xml:space="preserve"> PAGEREF _Toc61475675 \h </w:instrText>
            </w:r>
            <w:r w:rsidR="00443E71">
              <w:rPr>
                <w:noProof/>
                <w:webHidden/>
              </w:rPr>
            </w:r>
            <w:r w:rsidR="00443E71">
              <w:rPr>
                <w:noProof/>
                <w:webHidden/>
              </w:rPr>
              <w:fldChar w:fldCharType="separate"/>
            </w:r>
            <w:r w:rsidR="00443E71">
              <w:rPr>
                <w:noProof/>
                <w:webHidden/>
              </w:rPr>
              <w:t>5</w:t>
            </w:r>
            <w:r w:rsidR="00443E71">
              <w:rPr>
                <w:noProof/>
                <w:webHidden/>
              </w:rPr>
              <w:fldChar w:fldCharType="end"/>
            </w:r>
          </w:hyperlink>
        </w:p>
        <w:p w14:paraId="72FA2777" w14:textId="041A1A55" w:rsidR="00443E71" w:rsidRDefault="0018479A">
          <w:pPr>
            <w:pStyle w:val="TOC1"/>
            <w:tabs>
              <w:tab w:val="right" w:leader="dot" w:pos="9350"/>
            </w:tabs>
            <w:rPr>
              <w:noProof/>
              <w:sz w:val="22"/>
              <w:szCs w:val="22"/>
            </w:rPr>
          </w:pPr>
          <w:hyperlink w:anchor="_Toc61475676" w:history="1">
            <w:r w:rsidR="00443E71" w:rsidRPr="006621D1">
              <w:rPr>
                <w:rStyle w:val="Hyperlink"/>
                <w:noProof/>
              </w:rPr>
              <w:t>Machine Learning Approach</w:t>
            </w:r>
            <w:r w:rsidR="00443E71">
              <w:rPr>
                <w:noProof/>
                <w:webHidden/>
              </w:rPr>
              <w:tab/>
            </w:r>
            <w:r w:rsidR="00443E71">
              <w:rPr>
                <w:noProof/>
                <w:webHidden/>
              </w:rPr>
              <w:fldChar w:fldCharType="begin"/>
            </w:r>
            <w:r w:rsidR="00443E71">
              <w:rPr>
                <w:noProof/>
                <w:webHidden/>
              </w:rPr>
              <w:instrText xml:space="preserve"> PAGEREF _Toc61475676 \h </w:instrText>
            </w:r>
            <w:r w:rsidR="00443E71">
              <w:rPr>
                <w:noProof/>
                <w:webHidden/>
              </w:rPr>
            </w:r>
            <w:r w:rsidR="00443E71">
              <w:rPr>
                <w:noProof/>
                <w:webHidden/>
              </w:rPr>
              <w:fldChar w:fldCharType="separate"/>
            </w:r>
            <w:r w:rsidR="00443E71">
              <w:rPr>
                <w:noProof/>
                <w:webHidden/>
              </w:rPr>
              <w:t>7</w:t>
            </w:r>
            <w:r w:rsidR="00443E71">
              <w:rPr>
                <w:noProof/>
                <w:webHidden/>
              </w:rPr>
              <w:fldChar w:fldCharType="end"/>
            </w:r>
          </w:hyperlink>
        </w:p>
        <w:p w14:paraId="01C8F20D" w14:textId="61C21A32" w:rsidR="00443E71" w:rsidRDefault="0018479A">
          <w:pPr>
            <w:pStyle w:val="TOC1"/>
            <w:tabs>
              <w:tab w:val="right" w:leader="dot" w:pos="9350"/>
            </w:tabs>
            <w:rPr>
              <w:noProof/>
              <w:sz w:val="22"/>
              <w:szCs w:val="22"/>
            </w:rPr>
          </w:pPr>
          <w:hyperlink w:anchor="_Toc61475677" w:history="1">
            <w:r w:rsidR="00443E71" w:rsidRPr="006621D1">
              <w:rPr>
                <w:rStyle w:val="Hyperlink"/>
                <w:noProof/>
              </w:rPr>
              <w:t>Confidence</w:t>
            </w:r>
            <w:r w:rsidR="00443E71">
              <w:rPr>
                <w:noProof/>
                <w:webHidden/>
              </w:rPr>
              <w:tab/>
            </w:r>
            <w:r w:rsidR="00443E71">
              <w:rPr>
                <w:noProof/>
                <w:webHidden/>
              </w:rPr>
              <w:fldChar w:fldCharType="begin"/>
            </w:r>
            <w:r w:rsidR="00443E71">
              <w:rPr>
                <w:noProof/>
                <w:webHidden/>
              </w:rPr>
              <w:instrText xml:space="preserve"> PAGEREF _Toc61475677 \h </w:instrText>
            </w:r>
            <w:r w:rsidR="00443E71">
              <w:rPr>
                <w:noProof/>
                <w:webHidden/>
              </w:rPr>
            </w:r>
            <w:r w:rsidR="00443E71">
              <w:rPr>
                <w:noProof/>
                <w:webHidden/>
              </w:rPr>
              <w:fldChar w:fldCharType="separate"/>
            </w:r>
            <w:r w:rsidR="00443E71">
              <w:rPr>
                <w:noProof/>
                <w:webHidden/>
              </w:rPr>
              <w:t>8</w:t>
            </w:r>
            <w:r w:rsidR="00443E71">
              <w:rPr>
                <w:noProof/>
                <w:webHidden/>
              </w:rPr>
              <w:fldChar w:fldCharType="end"/>
            </w:r>
          </w:hyperlink>
        </w:p>
        <w:p w14:paraId="14FA8CE8" w14:textId="2AD49512" w:rsidR="00443E71" w:rsidRDefault="0018479A">
          <w:pPr>
            <w:pStyle w:val="TOC1"/>
            <w:tabs>
              <w:tab w:val="right" w:leader="dot" w:pos="9350"/>
            </w:tabs>
            <w:rPr>
              <w:noProof/>
              <w:sz w:val="22"/>
              <w:szCs w:val="22"/>
            </w:rPr>
          </w:pPr>
          <w:hyperlink w:anchor="_Toc61475678" w:history="1">
            <w:r w:rsidR="00443E71" w:rsidRPr="006621D1">
              <w:rPr>
                <w:rStyle w:val="Hyperlink"/>
                <w:noProof/>
              </w:rPr>
              <w:t>Conclusion</w:t>
            </w:r>
            <w:r w:rsidR="00443E71">
              <w:rPr>
                <w:noProof/>
                <w:webHidden/>
              </w:rPr>
              <w:tab/>
            </w:r>
            <w:r w:rsidR="00443E71">
              <w:rPr>
                <w:noProof/>
                <w:webHidden/>
              </w:rPr>
              <w:fldChar w:fldCharType="begin"/>
            </w:r>
            <w:r w:rsidR="00443E71">
              <w:rPr>
                <w:noProof/>
                <w:webHidden/>
              </w:rPr>
              <w:instrText xml:space="preserve"> PAGEREF _Toc61475678 \h </w:instrText>
            </w:r>
            <w:r w:rsidR="00443E71">
              <w:rPr>
                <w:noProof/>
                <w:webHidden/>
              </w:rPr>
            </w:r>
            <w:r w:rsidR="00443E71">
              <w:rPr>
                <w:noProof/>
                <w:webHidden/>
              </w:rPr>
              <w:fldChar w:fldCharType="separate"/>
            </w:r>
            <w:r w:rsidR="00443E71">
              <w:rPr>
                <w:noProof/>
                <w:webHidden/>
              </w:rPr>
              <w:t>10</w:t>
            </w:r>
            <w:r w:rsidR="00443E71">
              <w:rPr>
                <w:noProof/>
                <w:webHidden/>
              </w:rPr>
              <w:fldChar w:fldCharType="end"/>
            </w:r>
          </w:hyperlink>
        </w:p>
        <w:p w14:paraId="6AFC4BE4" w14:textId="6A3043E0" w:rsidR="00443E71" w:rsidRDefault="0018479A">
          <w:pPr>
            <w:pStyle w:val="TOC1"/>
            <w:tabs>
              <w:tab w:val="right" w:leader="dot" w:pos="9350"/>
            </w:tabs>
            <w:rPr>
              <w:noProof/>
              <w:sz w:val="22"/>
              <w:szCs w:val="22"/>
            </w:rPr>
          </w:pPr>
          <w:hyperlink w:anchor="_Toc61475679" w:history="1">
            <w:r w:rsidR="00443E71" w:rsidRPr="006621D1">
              <w:rPr>
                <w:rStyle w:val="Hyperlink"/>
                <w:noProof/>
              </w:rPr>
              <w:t>Recommendation</w:t>
            </w:r>
            <w:r w:rsidR="00443E71">
              <w:rPr>
                <w:noProof/>
                <w:webHidden/>
              </w:rPr>
              <w:tab/>
            </w:r>
            <w:r w:rsidR="00443E71">
              <w:rPr>
                <w:noProof/>
                <w:webHidden/>
              </w:rPr>
              <w:fldChar w:fldCharType="begin"/>
            </w:r>
            <w:r w:rsidR="00443E71">
              <w:rPr>
                <w:noProof/>
                <w:webHidden/>
              </w:rPr>
              <w:instrText xml:space="preserve"> PAGEREF _Toc61475679 \h </w:instrText>
            </w:r>
            <w:r w:rsidR="00443E71">
              <w:rPr>
                <w:noProof/>
                <w:webHidden/>
              </w:rPr>
            </w:r>
            <w:r w:rsidR="00443E71">
              <w:rPr>
                <w:noProof/>
                <w:webHidden/>
              </w:rPr>
              <w:fldChar w:fldCharType="separate"/>
            </w:r>
            <w:r w:rsidR="00443E71">
              <w:rPr>
                <w:noProof/>
                <w:webHidden/>
              </w:rPr>
              <w:t>10</w:t>
            </w:r>
            <w:r w:rsidR="00443E71">
              <w:rPr>
                <w:noProof/>
                <w:webHidden/>
              </w:rPr>
              <w:fldChar w:fldCharType="end"/>
            </w:r>
          </w:hyperlink>
        </w:p>
        <w:p w14:paraId="406F5551" w14:textId="6BF84FBA" w:rsidR="00262E31" w:rsidRDefault="00262E31">
          <w:r>
            <w:rPr>
              <w:b/>
              <w:bCs/>
              <w:noProof/>
            </w:rPr>
            <w:fldChar w:fldCharType="end"/>
          </w:r>
        </w:p>
      </w:sdtContent>
    </w:sdt>
    <w:p w14:paraId="0A28DD5F" w14:textId="77777777" w:rsidR="00AD75DE" w:rsidRDefault="00AD75DE" w:rsidP="00AD75DE">
      <w:pPr>
        <w:spacing w:after="0"/>
        <w:rPr>
          <w:iCs/>
          <w:color w:val="70AD47" w:themeColor="accent6"/>
          <w:sz w:val="28"/>
          <w:szCs w:val="28"/>
        </w:rPr>
      </w:pPr>
    </w:p>
    <w:p w14:paraId="5CC129ED" w14:textId="77777777" w:rsidR="00AD75DE" w:rsidRDefault="00AD75DE">
      <w:pPr>
        <w:rPr>
          <w:iCs/>
          <w:color w:val="70AD47" w:themeColor="accent6"/>
          <w:sz w:val="28"/>
          <w:szCs w:val="28"/>
        </w:rPr>
      </w:pPr>
      <w:r>
        <w:rPr>
          <w:iCs/>
          <w:color w:val="70AD47" w:themeColor="accent6"/>
          <w:sz w:val="28"/>
          <w:szCs w:val="28"/>
        </w:rPr>
        <w:br w:type="page"/>
      </w:r>
    </w:p>
    <w:p w14:paraId="79724D93" w14:textId="77777777" w:rsidR="00AD75DE" w:rsidRDefault="0018683F" w:rsidP="00AD75DE">
      <w:pPr>
        <w:pStyle w:val="Heading1"/>
      </w:pPr>
      <w:bookmarkStart w:id="0" w:name="_Toc61475670"/>
      <w:r>
        <w:lastRenderedPageBreak/>
        <w:t>Project Overview</w:t>
      </w:r>
      <w:r w:rsidR="00900D7B">
        <w:t xml:space="preserve"> and Business Goal</w:t>
      </w:r>
      <w:bookmarkEnd w:id="0"/>
    </w:p>
    <w:p w14:paraId="2CA0391B" w14:textId="6ED89A51" w:rsidR="00936481" w:rsidRPr="000D631B" w:rsidRDefault="00936481" w:rsidP="000D631B">
      <w:pPr>
        <w:rPr>
          <w:shd w:val="clear" w:color="auto" w:fill="FFFFFF"/>
        </w:rPr>
      </w:pPr>
      <w:r w:rsidRPr="000D631B">
        <w:rPr>
          <w:shd w:val="clear" w:color="auto" w:fill="FFFFFF"/>
        </w:rPr>
        <w:t>Over the past year or so Credit One has seen an increase in the number of customers who have defaulted on loans they have secured from various partners, and Credit One, as their credit scoring service, could risk losing business if the problem is not solved right away. They have enlisted the help of our Data Science team to design and implement a creative, empirically sound solution.</w:t>
      </w:r>
    </w:p>
    <w:p w14:paraId="0F898B06" w14:textId="1554413F" w:rsidR="00936481" w:rsidRPr="000D631B" w:rsidRDefault="000D631B" w:rsidP="000D631B">
      <w:pPr>
        <w:rPr>
          <w:shd w:val="clear" w:color="auto" w:fill="FFFFFF"/>
        </w:rPr>
      </w:pPr>
      <w:r w:rsidRPr="000D631B">
        <w:rPr>
          <w:shd w:val="clear" w:color="auto" w:fill="FFFFFF"/>
        </w:rPr>
        <w:t xml:space="preserve">So, the problem we are trying to analyze is to identify which customers are at risk to default </w:t>
      </w:r>
      <w:r>
        <w:rPr>
          <w:shd w:val="clear" w:color="auto" w:fill="FFFFFF"/>
        </w:rPr>
        <w:t xml:space="preserve">based on the history of their credit re-payments </w:t>
      </w:r>
      <w:r w:rsidRPr="000D631B">
        <w:rPr>
          <w:shd w:val="clear" w:color="auto" w:fill="FFFFFF"/>
        </w:rPr>
        <w:t>and helping our banking clients to decide if a customer has the potential to repay the credit of the bank</w:t>
      </w:r>
      <w:r>
        <w:rPr>
          <w:shd w:val="clear" w:color="auto" w:fill="FFFFFF"/>
        </w:rPr>
        <w:t xml:space="preserve"> and avoid any defaulters in future</w:t>
      </w:r>
      <w:r w:rsidR="009B6A3E">
        <w:rPr>
          <w:shd w:val="clear" w:color="auto" w:fill="FFFFFF"/>
        </w:rPr>
        <w:t xml:space="preserve">, without affecting the customers spending sentiments. </w:t>
      </w:r>
    </w:p>
    <w:p w14:paraId="1DA9A62D" w14:textId="07C219E7" w:rsidR="00AD75DE" w:rsidRDefault="00AD75DE" w:rsidP="00911DBB">
      <w:pPr>
        <w:pStyle w:val="Heading1"/>
        <w:rPr>
          <w:rFonts w:eastAsia="Times New Roman"/>
        </w:rPr>
      </w:pPr>
      <w:bookmarkStart w:id="1" w:name="_Toc61475671"/>
      <w:r>
        <w:rPr>
          <w:rFonts w:eastAsia="Times New Roman"/>
        </w:rPr>
        <w:t xml:space="preserve">Data </w:t>
      </w:r>
      <w:r w:rsidR="009B6A3E">
        <w:rPr>
          <w:rFonts w:eastAsia="Times New Roman"/>
        </w:rPr>
        <w:t>Exploration</w:t>
      </w:r>
      <w:bookmarkEnd w:id="1"/>
    </w:p>
    <w:p w14:paraId="3C687A07" w14:textId="75417C72" w:rsidR="009B6A3E" w:rsidRDefault="009B6A3E" w:rsidP="009B6A3E">
      <w:pPr>
        <w:pStyle w:val="Heading2"/>
      </w:pPr>
      <w:bookmarkStart w:id="2" w:name="_Toc61475672"/>
      <w:r>
        <w:t>Data Source</w:t>
      </w:r>
      <w:bookmarkEnd w:id="2"/>
    </w:p>
    <w:p w14:paraId="2245A74F" w14:textId="125C45A6" w:rsidR="009B6A3E" w:rsidRDefault="009B6A3E" w:rsidP="009B6A3E">
      <w:r>
        <w:t>Name: I-Cheng Yeh email addresses: (1) icyeh '@' chu.edu.tw (2) 140910 '@' mail.tku.edu.tw institutions: (1) Department of Information Management, Chung Hua University, Taiwan. (2) Department of Civil Engineering, Tamkang University, Taiwan.</w:t>
      </w:r>
    </w:p>
    <w:p w14:paraId="78E8A42E" w14:textId="2C18273C" w:rsidR="009B6A3E" w:rsidRDefault="002141B5" w:rsidP="00DA369D">
      <w:pPr>
        <w:pStyle w:val="Heading2"/>
      </w:pPr>
      <w:bookmarkStart w:id="3" w:name="_Toc61475673"/>
      <w:r>
        <w:t>Dataset</w:t>
      </w:r>
      <w:r w:rsidR="00DA369D">
        <w:t xml:space="preserve"> Information</w:t>
      </w:r>
      <w:bookmarkEnd w:id="3"/>
    </w:p>
    <w:p w14:paraId="7732D8BC" w14:textId="538026A6" w:rsidR="00DA369D" w:rsidRDefault="00DA369D" w:rsidP="009B6A3E">
      <w:r>
        <w:t>The dataset is in csv format with following attributes:</w:t>
      </w:r>
    </w:p>
    <w:p w14:paraId="76578BE3" w14:textId="04C8B120" w:rsidR="00DA369D" w:rsidRPr="001053DE" w:rsidRDefault="00DA369D" w:rsidP="001053DE">
      <w:pPr>
        <w:rPr>
          <w:b/>
          <w:bCs/>
        </w:rPr>
      </w:pPr>
      <w:r w:rsidRPr="001053DE">
        <w:rPr>
          <w:b/>
          <w:bCs/>
        </w:rPr>
        <w:t>Attributes</w:t>
      </w:r>
    </w:p>
    <w:p w14:paraId="364829ED" w14:textId="77777777" w:rsidR="00DA369D" w:rsidRDefault="00DA369D" w:rsidP="00DA369D">
      <w:r>
        <w:t>{NOTE: The following is updated information from the source’s author}</w:t>
      </w:r>
    </w:p>
    <w:p w14:paraId="1DD2153D" w14:textId="21F2B0DD" w:rsidR="00DA369D" w:rsidRDefault="00DA369D" w:rsidP="00DA369D">
      <w:r>
        <w:t xml:space="preserve">This </w:t>
      </w:r>
      <w:r w:rsidR="001053DE">
        <w:t>analysis</w:t>
      </w:r>
      <w:r>
        <w:t xml:space="preserve"> employed a binary variable, default payment (Yes = 1, No = 0), as the response variable. </w:t>
      </w:r>
      <w:r w:rsidR="001053DE">
        <w:t xml:space="preserve">We </w:t>
      </w:r>
      <w:r>
        <w:t>used the following 23 variables as explanatory variables:</w:t>
      </w:r>
    </w:p>
    <w:tbl>
      <w:tblPr>
        <w:tblStyle w:val="TableGrid"/>
        <w:tblW w:w="0" w:type="auto"/>
        <w:tblLook w:val="04A0" w:firstRow="1" w:lastRow="0" w:firstColumn="1" w:lastColumn="0" w:noHBand="0" w:noVBand="1"/>
      </w:tblPr>
      <w:tblGrid>
        <w:gridCol w:w="2515"/>
        <w:gridCol w:w="3510"/>
        <w:gridCol w:w="3325"/>
      </w:tblGrid>
      <w:tr w:rsidR="0031302B" w:rsidRPr="008C2498" w14:paraId="068BBEB5" w14:textId="77777777" w:rsidTr="009D4CEF">
        <w:trPr>
          <w:tblHeader/>
        </w:trPr>
        <w:tc>
          <w:tcPr>
            <w:tcW w:w="2515" w:type="dxa"/>
            <w:shd w:val="clear" w:color="auto" w:fill="E2EFD9" w:themeFill="accent6" w:themeFillTint="33"/>
          </w:tcPr>
          <w:p w14:paraId="157CF75A" w14:textId="387BAA08" w:rsidR="0031302B" w:rsidRPr="008C2498" w:rsidRDefault="002141B5" w:rsidP="00DA369D">
            <w:pPr>
              <w:rPr>
                <w:rStyle w:val="Strong"/>
              </w:rPr>
            </w:pPr>
            <w:r w:rsidRPr="008C2498">
              <w:rPr>
                <w:rStyle w:val="Strong"/>
              </w:rPr>
              <w:t>Attribute</w:t>
            </w:r>
            <w:r w:rsidR="0031302B" w:rsidRPr="008C2498">
              <w:rPr>
                <w:rStyle w:val="Strong"/>
              </w:rPr>
              <w:t xml:space="preserve"> Name</w:t>
            </w:r>
          </w:p>
        </w:tc>
        <w:tc>
          <w:tcPr>
            <w:tcW w:w="3510" w:type="dxa"/>
            <w:shd w:val="clear" w:color="auto" w:fill="E2EFD9" w:themeFill="accent6" w:themeFillTint="33"/>
          </w:tcPr>
          <w:p w14:paraId="7629EDB7" w14:textId="3905E6BA" w:rsidR="0031302B" w:rsidRPr="008C2498" w:rsidRDefault="0031302B" w:rsidP="00DA369D">
            <w:pPr>
              <w:rPr>
                <w:rStyle w:val="Strong"/>
              </w:rPr>
            </w:pPr>
            <w:r w:rsidRPr="008C2498">
              <w:rPr>
                <w:rStyle w:val="Strong"/>
              </w:rPr>
              <w:t>Description</w:t>
            </w:r>
          </w:p>
        </w:tc>
        <w:tc>
          <w:tcPr>
            <w:tcW w:w="3325" w:type="dxa"/>
            <w:shd w:val="clear" w:color="auto" w:fill="E2EFD9" w:themeFill="accent6" w:themeFillTint="33"/>
          </w:tcPr>
          <w:p w14:paraId="41918442" w14:textId="1AB088D8" w:rsidR="0031302B" w:rsidRPr="008C2498" w:rsidRDefault="0031302B" w:rsidP="00DA369D">
            <w:pPr>
              <w:rPr>
                <w:rStyle w:val="Strong"/>
              </w:rPr>
            </w:pPr>
            <w:r w:rsidRPr="008C2498">
              <w:rPr>
                <w:rStyle w:val="Strong"/>
              </w:rPr>
              <w:t>Categories</w:t>
            </w:r>
          </w:p>
        </w:tc>
      </w:tr>
      <w:tr w:rsidR="0031302B" w14:paraId="75B91B0B" w14:textId="77777777" w:rsidTr="008C2498">
        <w:tc>
          <w:tcPr>
            <w:tcW w:w="2515" w:type="dxa"/>
          </w:tcPr>
          <w:p w14:paraId="20FC1780" w14:textId="58D9F111" w:rsidR="0031302B" w:rsidRDefault="0031302B" w:rsidP="008C2498">
            <w:r>
              <w:t>ID</w:t>
            </w:r>
          </w:p>
        </w:tc>
        <w:tc>
          <w:tcPr>
            <w:tcW w:w="3510" w:type="dxa"/>
          </w:tcPr>
          <w:p w14:paraId="021E4AC4" w14:textId="52549E67" w:rsidR="0031302B" w:rsidRDefault="0031302B" w:rsidP="008C2498">
            <w:r>
              <w:t>Row ID</w:t>
            </w:r>
          </w:p>
        </w:tc>
        <w:tc>
          <w:tcPr>
            <w:tcW w:w="3325" w:type="dxa"/>
          </w:tcPr>
          <w:p w14:paraId="5F26FCB2" w14:textId="77777777" w:rsidR="0031302B" w:rsidRDefault="0031302B" w:rsidP="008C2498"/>
        </w:tc>
      </w:tr>
      <w:tr w:rsidR="0031302B" w14:paraId="23787D90" w14:textId="77777777" w:rsidTr="008C2498">
        <w:tc>
          <w:tcPr>
            <w:tcW w:w="2515" w:type="dxa"/>
          </w:tcPr>
          <w:p w14:paraId="2378A98D" w14:textId="5E912078" w:rsidR="0031302B" w:rsidRDefault="0031302B" w:rsidP="008C2498">
            <w:r>
              <w:t>LIMIT_BAL</w:t>
            </w:r>
          </w:p>
        </w:tc>
        <w:tc>
          <w:tcPr>
            <w:tcW w:w="3510" w:type="dxa"/>
          </w:tcPr>
          <w:p w14:paraId="670D4610" w14:textId="6337B1AF" w:rsidR="0031302B" w:rsidRDefault="0031302B" w:rsidP="008C2498">
            <w:r>
              <w:t>Amount of the given credit (NT dollar)</w:t>
            </w:r>
          </w:p>
        </w:tc>
        <w:tc>
          <w:tcPr>
            <w:tcW w:w="3325" w:type="dxa"/>
          </w:tcPr>
          <w:p w14:paraId="0345AFDE" w14:textId="77777777" w:rsidR="0031302B" w:rsidRDefault="0031302B" w:rsidP="008C2498"/>
        </w:tc>
      </w:tr>
      <w:tr w:rsidR="0031302B" w14:paraId="6B04BF14" w14:textId="77777777" w:rsidTr="008C2498">
        <w:tc>
          <w:tcPr>
            <w:tcW w:w="2515" w:type="dxa"/>
          </w:tcPr>
          <w:p w14:paraId="1C022812" w14:textId="20E8615B" w:rsidR="0031302B" w:rsidRDefault="0031302B" w:rsidP="008C2498">
            <w:r>
              <w:t>SEX</w:t>
            </w:r>
          </w:p>
        </w:tc>
        <w:tc>
          <w:tcPr>
            <w:tcW w:w="3510" w:type="dxa"/>
          </w:tcPr>
          <w:p w14:paraId="19C7F583" w14:textId="44381888" w:rsidR="0031302B" w:rsidRDefault="0031302B" w:rsidP="008C2498">
            <w:r>
              <w:t>Gender details</w:t>
            </w:r>
          </w:p>
        </w:tc>
        <w:tc>
          <w:tcPr>
            <w:tcW w:w="3325" w:type="dxa"/>
          </w:tcPr>
          <w:p w14:paraId="27225432" w14:textId="3A5519E1" w:rsidR="0031302B" w:rsidRDefault="0031302B" w:rsidP="008C2498">
            <w:r>
              <w:t>1 = male; 2 = female.</w:t>
            </w:r>
          </w:p>
        </w:tc>
      </w:tr>
      <w:tr w:rsidR="0031302B" w14:paraId="66E20AA0" w14:textId="77777777" w:rsidTr="008C2498">
        <w:tc>
          <w:tcPr>
            <w:tcW w:w="2515" w:type="dxa"/>
          </w:tcPr>
          <w:p w14:paraId="1728DC29" w14:textId="4EBA113F" w:rsidR="0031302B" w:rsidRDefault="0031302B" w:rsidP="008C2498">
            <w:r>
              <w:t>EDUCATION</w:t>
            </w:r>
          </w:p>
        </w:tc>
        <w:tc>
          <w:tcPr>
            <w:tcW w:w="3510" w:type="dxa"/>
          </w:tcPr>
          <w:p w14:paraId="1592D4B5" w14:textId="4DD09584" w:rsidR="0031302B" w:rsidRDefault="0031302B" w:rsidP="008C2498">
            <w:r>
              <w:t>Education details of customer</w:t>
            </w:r>
          </w:p>
        </w:tc>
        <w:tc>
          <w:tcPr>
            <w:tcW w:w="3325" w:type="dxa"/>
          </w:tcPr>
          <w:p w14:paraId="3CF6E5FE" w14:textId="0FE854F7" w:rsidR="0031302B" w:rsidRPr="0031302B" w:rsidRDefault="0031302B" w:rsidP="008C2498">
            <w:pPr>
              <w:rPr>
                <w:b/>
                <w:bCs/>
              </w:rPr>
            </w:pPr>
            <w:r>
              <w:t>1 = graduate school; 2 = university; 3 = high school; 0, 4, 5, 6 = others.</w:t>
            </w:r>
          </w:p>
        </w:tc>
      </w:tr>
      <w:tr w:rsidR="0031302B" w14:paraId="27DC9C41" w14:textId="77777777" w:rsidTr="008C2498">
        <w:tc>
          <w:tcPr>
            <w:tcW w:w="2515" w:type="dxa"/>
          </w:tcPr>
          <w:p w14:paraId="4F625629" w14:textId="4981794C" w:rsidR="0031302B" w:rsidRDefault="0031302B" w:rsidP="008C2498">
            <w:r>
              <w:t>MARRIAGE</w:t>
            </w:r>
          </w:p>
        </w:tc>
        <w:tc>
          <w:tcPr>
            <w:tcW w:w="3510" w:type="dxa"/>
          </w:tcPr>
          <w:p w14:paraId="0A904102" w14:textId="7E220AE8" w:rsidR="0031302B" w:rsidRDefault="0031302B" w:rsidP="008C2498">
            <w:r>
              <w:t>Marital status of customer</w:t>
            </w:r>
          </w:p>
        </w:tc>
        <w:tc>
          <w:tcPr>
            <w:tcW w:w="3325" w:type="dxa"/>
          </w:tcPr>
          <w:p w14:paraId="5B1AA299" w14:textId="0101F2F0" w:rsidR="0031302B" w:rsidRDefault="0031302B" w:rsidP="008C2498">
            <w:r>
              <w:t>1 = married; 2 = single; 3 = divorce; 0=others.</w:t>
            </w:r>
          </w:p>
        </w:tc>
      </w:tr>
      <w:tr w:rsidR="0031302B" w14:paraId="347B809E" w14:textId="77777777" w:rsidTr="008C2498">
        <w:tc>
          <w:tcPr>
            <w:tcW w:w="2515" w:type="dxa"/>
          </w:tcPr>
          <w:p w14:paraId="1353AACD" w14:textId="7E4F896A" w:rsidR="0031302B" w:rsidRDefault="0031302B" w:rsidP="008C2498">
            <w:r>
              <w:t>PAY_X [where X is numbers from 0,2,3,4,5,6]</w:t>
            </w:r>
          </w:p>
        </w:tc>
        <w:tc>
          <w:tcPr>
            <w:tcW w:w="3510" w:type="dxa"/>
          </w:tcPr>
          <w:p w14:paraId="02769BB0" w14:textId="77777777" w:rsidR="0031302B" w:rsidRDefault="0031302B" w:rsidP="008C2498">
            <w:r>
              <w:t>History of past payment status (from</w:t>
            </w:r>
          </w:p>
          <w:p w14:paraId="1B3F638A" w14:textId="77777777" w:rsidR="0031302B" w:rsidRDefault="0031302B" w:rsidP="008C2498">
            <w:r>
              <w:t>April to September, 2005) as follows: PAY_0 = the repayment status in September, 2005; PAY_2</w:t>
            </w:r>
          </w:p>
          <w:p w14:paraId="0BCC433B" w14:textId="73B22120" w:rsidR="0031302B" w:rsidRDefault="0031302B" w:rsidP="008C2498">
            <w:r>
              <w:t>= the repayment status in August, 2005; . . .; PAY_6 = the repayment status in April, 2005.</w:t>
            </w:r>
          </w:p>
        </w:tc>
        <w:tc>
          <w:tcPr>
            <w:tcW w:w="3325" w:type="dxa"/>
          </w:tcPr>
          <w:p w14:paraId="76958485" w14:textId="77777777" w:rsidR="0031302B" w:rsidRDefault="0031302B" w:rsidP="008C2498">
            <w:r>
              <w:t>The measurement scale for the repayment status is:</w:t>
            </w:r>
          </w:p>
          <w:p w14:paraId="6109C66B" w14:textId="77777777" w:rsidR="0031302B" w:rsidRDefault="0031302B" w:rsidP="008C2498">
            <w:r>
              <w:t>-2: No consumption; -1: Paid in full; 0: The use of revolving credit; 1 = payment delay</w:t>
            </w:r>
          </w:p>
          <w:p w14:paraId="4F0DEA7C" w14:textId="77777777" w:rsidR="0031302B" w:rsidRDefault="0031302B" w:rsidP="008C2498">
            <w:r>
              <w:t>for one month; 2 = payment delay for two months; . . .; 8 = payment delay for eight</w:t>
            </w:r>
          </w:p>
          <w:p w14:paraId="363BF039" w14:textId="31761129" w:rsidR="0031302B" w:rsidRPr="0031302B" w:rsidRDefault="0031302B" w:rsidP="008C2498">
            <w:pPr>
              <w:rPr>
                <w:b/>
                <w:bCs/>
              </w:rPr>
            </w:pPr>
            <w:r>
              <w:t>months; 9 = payment delay for nine months and above.</w:t>
            </w:r>
          </w:p>
        </w:tc>
      </w:tr>
      <w:tr w:rsidR="0031302B" w14:paraId="23EF6157" w14:textId="77777777" w:rsidTr="008C2498">
        <w:tc>
          <w:tcPr>
            <w:tcW w:w="2515" w:type="dxa"/>
          </w:tcPr>
          <w:p w14:paraId="0D89BD51" w14:textId="4F0C5A8E" w:rsidR="0031302B" w:rsidRDefault="0031302B" w:rsidP="008C2498">
            <w:r>
              <w:t>BILL_</w:t>
            </w:r>
            <w:r w:rsidR="002141B5">
              <w:t>AMTX [</w:t>
            </w:r>
            <w:r>
              <w:t>where X is numbers 1, 2, 3,4,5, 6]</w:t>
            </w:r>
          </w:p>
        </w:tc>
        <w:tc>
          <w:tcPr>
            <w:tcW w:w="3510" w:type="dxa"/>
          </w:tcPr>
          <w:p w14:paraId="443AA085" w14:textId="77777777" w:rsidR="0031302B" w:rsidRDefault="0031302B" w:rsidP="008C2498">
            <w:r>
              <w:t>Amount of bill statement (NT dollar.</w:t>
            </w:r>
          </w:p>
          <w:p w14:paraId="182CF4C0" w14:textId="77777777" w:rsidR="0031302B" w:rsidRDefault="0031302B" w:rsidP="008C2498">
            <w:r>
              <w:lastRenderedPageBreak/>
              <w:t>BILL_AMT1 = amount of bill statement in</w:t>
            </w:r>
          </w:p>
          <w:p w14:paraId="0FB6197C" w14:textId="77777777" w:rsidR="0031302B" w:rsidRDefault="0031302B" w:rsidP="008C2498">
            <w:r>
              <w:t>September, 2005; BILL_AMT2 = amount of bill statement in August, 2005; . . .; BILL_AMT6 = amount of</w:t>
            </w:r>
          </w:p>
          <w:p w14:paraId="78307F26" w14:textId="05EAA2E2" w:rsidR="0031302B" w:rsidRPr="0031302B" w:rsidRDefault="0031302B" w:rsidP="008C2498">
            <w:r>
              <w:t>bill statement in April, 2005.</w:t>
            </w:r>
          </w:p>
        </w:tc>
        <w:tc>
          <w:tcPr>
            <w:tcW w:w="3325" w:type="dxa"/>
          </w:tcPr>
          <w:p w14:paraId="778AD3E1" w14:textId="77777777" w:rsidR="0031302B" w:rsidRDefault="0031302B" w:rsidP="008C2498"/>
        </w:tc>
      </w:tr>
      <w:tr w:rsidR="0031302B" w14:paraId="11751A3B" w14:textId="77777777" w:rsidTr="008C2498">
        <w:tc>
          <w:tcPr>
            <w:tcW w:w="2515" w:type="dxa"/>
          </w:tcPr>
          <w:p w14:paraId="096F7B31" w14:textId="323258DF" w:rsidR="0031302B" w:rsidRDefault="0031302B" w:rsidP="008C2498">
            <w:r>
              <w:t>PAY_AMTX [where X is numbers 1, 2, 3,4,5, 6]</w:t>
            </w:r>
          </w:p>
        </w:tc>
        <w:tc>
          <w:tcPr>
            <w:tcW w:w="3510" w:type="dxa"/>
          </w:tcPr>
          <w:p w14:paraId="3018F73B" w14:textId="77777777" w:rsidR="0031302B" w:rsidRDefault="0031302B" w:rsidP="008C2498">
            <w:r>
              <w:t>Amount of previous payment (NT dollar). PAY_AMT1 = amount paid in September,</w:t>
            </w:r>
          </w:p>
          <w:p w14:paraId="14D5B303" w14:textId="22FA64B6" w:rsidR="0031302B" w:rsidRPr="0031302B" w:rsidRDefault="0031302B" w:rsidP="008C2498">
            <w:r>
              <w:t>2005; PAY_AMT2 = amount paid in August, 2005; . . .; PAY_AMT6 = amount paid in April, 2005.</w:t>
            </w:r>
          </w:p>
        </w:tc>
        <w:tc>
          <w:tcPr>
            <w:tcW w:w="3325" w:type="dxa"/>
          </w:tcPr>
          <w:p w14:paraId="65413402" w14:textId="77777777" w:rsidR="0031302B" w:rsidRDefault="0031302B" w:rsidP="008C2498"/>
        </w:tc>
      </w:tr>
      <w:tr w:rsidR="0031302B" w14:paraId="1D6892DF" w14:textId="77777777" w:rsidTr="008C2498">
        <w:tc>
          <w:tcPr>
            <w:tcW w:w="2515" w:type="dxa"/>
          </w:tcPr>
          <w:p w14:paraId="71429A13" w14:textId="0CDFCD96" w:rsidR="0031302B" w:rsidRDefault="0031302B" w:rsidP="008C2498">
            <w:r w:rsidRPr="0031302B">
              <w:rPr>
                <w:rFonts w:ascii="Calibri" w:eastAsia="Times New Roman" w:hAnsi="Calibri" w:cs="Calibri"/>
                <w:color w:val="000000"/>
                <w:sz w:val="22"/>
                <w:szCs w:val="22"/>
              </w:rPr>
              <w:t>default payment next month</w:t>
            </w:r>
          </w:p>
        </w:tc>
        <w:tc>
          <w:tcPr>
            <w:tcW w:w="3510" w:type="dxa"/>
          </w:tcPr>
          <w:p w14:paraId="231DB06F" w14:textId="66D77326" w:rsidR="0031302B" w:rsidRDefault="0031302B" w:rsidP="008C2498">
            <w:r>
              <w:t>client's behavior</w:t>
            </w:r>
          </w:p>
        </w:tc>
        <w:tc>
          <w:tcPr>
            <w:tcW w:w="3325" w:type="dxa"/>
          </w:tcPr>
          <w:p w14:paraId="45064A98" w14:textId="55C45D67" w:rsidR="0031302B" w:rsidRDefault="0031302B" w:rsidP="008C2498">
            <w:r>
              <w:t>Y=0 then not default, Y=1 then default</w:t>
            </w:r>
          </w:p>
        </w:tc>
      </w:tr>
    </w:tbl>
    <w:p w14:paraId="49F1FBEB" w14:textId="25ECDC51" w:rsidR="0018277F" w:rsidRDefault="008C2498" w:rsidP="0018277F">
      <w:pPr>
        <w:pStyle w:val="Heading2"/>
      </w:pPr>
      <w:bookmarkStart w:id="4" w:name="_Toc61475674"/>
      <w:r>
        <w:t xml:space="preserve">Data </w:t>
      </w:r>
      <w:r w:rsidR="00A37CF7">
        <w:t>Preparation</w:t>
      </w:r>
      <w:bookmarkEnd w:id="4"/>
    </w:p>
    <w:p w14:paraId="1D674DB1" w14:textId="7677C6A1" w:rsidR="0018277F" w:rsidRDefault="008C2498" w:rsidP="0022302F">
      <w:pPr>
        <w:pStyle w:val="ListParagraph"/>
        <w:numPr>
          <w:ilvl w:val="0"/>
          <w:numId w:val="22"/>
        </w:numPr>
        <w:ind w:left="360"/>
      </w:pPr>
      <w:r>
        <w:t>Missing Values- There were no missing values found in the dataset, hence there was no need to remove or impute any data.</w:t>
      </w:r>
    </w:p>
    <w:p w14:paraId="34B1A193" w14:textId="77777777" w:rsidR="008C2498" w:rsidRDefault="008C2498" w:rsidP="0022302F">
      <w:pPr>
        <w:pStyle w:val="ListParagraph"/>
        <w:numPr>
          <w:ilvl w:val="0"/>
          <w:numId w:val="22"/>
        </w:numPr>
        <w:ind w:left="360"/>
      </w:pPr>
      <w:r>
        <w:t>Renaming attributes-</w:t>
      </w:r>
    </w:p>
    <w:p w14:paraId="31A4A65B" w14:textId="11BA3E89" w:rsidR="008C2498" w:rsidRDefault="008C2498" w:rsidP="0022302F">
      <w:pPr>
        <w:pStyle w:val="ListParagraph"/>
        <w:numPr>
          <w:ilvl w:val="1"/>
          <w:numId w:val="22"/>
        </w:numPr>
        <w:ind w:left="1080"/>
      </w:pPr>
      <w:r>
        <w:t xml:space="preserve"> The </w:t>
      </w:r>
      <w:r w:rsidRPr="008C2498">
        <w:t>PAY_0</w:t>
      </w:r>
      <w:r>
        <w:t xml:space="preserve"> attribute was renamed to </w:t>
      </w:r>
      <w:r w:rsidRPr="008C2498">
        <w:t>PAY_1</w:t>
      </w:r>
      <w:r>
        <w:t xml:space="preserve"> for readability purpose alone. </w:t>
      </w:r>
    </w:p>
    <w:p w14:paraId="2B2F3C7A" w14:textId="0387667E" w:rsidR="007E100D" w:rsidRDefault="008C2498" w:rsidP="0022302F">
      <w:pPr>
        <w:pStyle w:val="ListParagraph"/>
        <w:numPr>
          <w:ilvl w:val="1"/>
          <w:numId w:val="22"/>
        </w:numPr>
        <w:ind w:left="1080"/>
      </w:pPr>
      <w:r>
        <w:t xml:space="preserve">The </w:t>
      </w:r>
      <w:r w:rsidRPr="008C2498">
        <w:t>default payment next month attribute was renamed to default_pay.</w:t>
      </w:r>
    </w:p>
    <w:p w14:paraId="7C73B348" w14:textId="45368C3F" w:rsidR="007E100D" w:rsidRDefault="007E100D" w:rsidP="0022302F">
      <w:pPr>
        <w:pStyle w:val="ListParagraph"/>
        <w:numPr>
          <w:ilvl w:val="0"/>
          <w:numId w:val="22"/>
        </w:numPr>
        <w:ind w:left="360"/>
      </w:pPr>
      <w:r>
        <w:t xml:space="preserve">Datatype conversion- </w:t>
      </w:r>
    </w:p>
    <w:p w14:paraId="58AF2EBE" w14:textId="205CB8FB" w:rsidR="007E100D" w:rsidRDefault="002141B5" w:rsidP="0022302F">
      <w:pPr>
        <w:pStyle w:val="ListParagraph"/>
        <w:numPr>
          <w:ilvl w:val="1"/>
          <w:numId w:val="22"/>
        </w:numPr>
        <w:ind w:left="1080"/>
      </w:pPr>
      <w:r>
        <w:t>SEX, EDUCATION</w:t>
      </w:r>
      <w:r w:rsidR="007E100D">
        <w:t xml:space="preserve">, </w:t>
      </w:r>
      <w:r w:rsidR="00530603">
        <w:t>MARRIAGE, default_pay, and PAY_X attributes were converted from integer to categorical type.</w:t>
      </w:r>
    </w:p>
    <w:p w14:paraId="7E575F93" w14:textId="7DF8EA92" w:rsidR="00530603" w:rsidRDefault="00530603" w:rsidP="0022302F">
      <w:pPr>
        <w:pStyle w:val="ListParagraph"/>
        <w:numPr>
          <w:ilvl w:val="1"/>
          <w:numId w:val="22"/>
        </w:numPr>
        <w:ind w:left="1080"/>
      </w:pPr>
      <w:r>
        <w:t>Monetary attributes were converted from integer to float.</w:t>
      </w:r>
    </w:p>
    <w:p w14:paraId="4D318AB7" w14:textId="6ACF71C9" w:rsidR="007E100D" w:rsidRDefault="007E100D" w:rsidP="0022302F">
      <w:pPr>
        <w:pStyle w:val="ListParagraph"/>
        <w:numPr>
          <w:ilvl w:val="0"/>
          <w:numId w:val="22"/>
        </w:numPr>
        <w:ind w:left="360"/>
      </w:pPr>
      <w:r>
        <w:t>Categorical attributes-</w:t>
      </w:r>
    </w:p>
    <w:p w14:paraId="334D2ACD" w14:textId="32E0965C" w:rsidR="007E100D" w:rsidRDefault="007E100D" w:rsidP="0022302F">
      <w:pPr>
        <w:pStyle w:val="ListParagraph"/>
        <w:numPr>
          <w:ilvl w:val="1"/>
          <w:numId w:val="22"/>
        </w:numPr>
        <w:ind w:left="1080"/>
      </w:pPr>
      <w:r>
        <w:t>EDUCATION- merged levels- 0, 4, 5, 6 to 4- Others. Also, renamed levels as</w:t>
      </w:r>
      <w:r w:rsidR="00A37CF7">
        <w:t>-</w:t>
      </w:r>
    </w:p>
    <w:p w14:paraId="7DB49182" w14:textId="1741B296" w:rsidR="007E100D" w:rsidRDefault="007E100D" w:rsidP="0022302F">
      <w:pPr>
        <w:pStyle w:val="ListParagraph"/>
        <w:ind w:left="1080"/>
      </w:pPr>
      <w:r w:rsidRPr="007E100D">
        <w:t xml:space="preserve">1 = </w:t>
      </w:r>
      <w:r>
        <w:t>G</w:t>
      </w:r>
      <w:r w:rsidRPr="007E100D">
        <w:t xml:space="preserve">raduate </w:t>
      </w:r>
      <w:r>
        <w:t>S</w:t>
      </w:r>
      <w:r w:rsidRPr="007E100D">
        <w:t xml:space="preserve">chool; 2 = </w:t>
      </w:r>
      <w:r>
        <w:t>U</w:t>
      </w:r>
      <w:r w:rsidRPr="007E100D">
        <w:t xml:space="preserve">niversity; 3 = </w:t>
      </w:r>
      <w:r>
        <w:t>H</w:t>
      </w:r>
      <w:r w:rsidRPr="007E100D">
        <w:t xml:space="preserve">igh </w:t>
      </w:r>
      <w:r>
        <w:t>S</w:t>
      </w:r>
      <w:r w:rsidRPr="007E100D">
        <w:t>chool</w:t>
      </w:r>
      <w:r>
        <w:t>; 4</w:t>
      </w:r>
      <w:r w:rsidRPr="007E100D">
        <w:t xml:space="preserve"> = </w:t>
      </w:r>
      <w:r>
        <w:t>O</w:t>
      </w:r>
      <w:r w:rsidRPr="007E100D">
        <w:t>ther</w:t>
      </w:r>
      <w:r>
        <w:t>s</w:t>
      </w:r>
    </w:p>
    <w:p w14:paraId="00CE26CE" w14:textId="3E2B9EF9" w:rsidR="007E100D" w:rsidRDefault="007E100D" w:rsidP="0022302F">
      <w:pPr>
        <w:pStyle w:val="ListParagraph"/>
        <w:numPr>
          <w:ilvl w:val="1"/>
          <w:numId w:val="22"/>
        </w:numPr>
        <w:ind w:left="1080"/>
      </w:pPr>
      <w:r>
        <w:t xml:space="preserve">SEX- </w:t>
      </w:r>
      <w:r w:rsidRPr="007E100D">
        <w:t>Rename</w:t>
      </w:r>
      <w:r w:rsidR="00602B06">
        <w:t>d</w:t>
      </w:r>
      <w:r w:rsidRPr="007E100D">
        <w:t xml:space="preserve"> levels in SEX as 1- </w:t>
      </w:r>
      <w:r w:rsidR="002141B5" w:rsidRPr="007E100D">
        <w:t>Male,</w:t>
      </w:r>
      <w:r w:rsidRPr="007E100D">
        <w:t xml:space="preserve"> 2- Female</w:t>
      </w:r>
    </w:p>
    <w:p w14:paraId="2971324A" w14:textId="087AD4A0" w:rsidR="007E100D" w:rsidRDefault="007E100D" w:rsidP="0022302F">
      <w:pPr>
        <w:pStyle w:val="ListParagraph"/>
        <w:numPr>
          <w:ilvl w:val="1"/>
          <w:numId w:val="22"/>
        </w:numPr>
        <w:ind w:left="1080"/>
      </w:pPr>
      <w:r>
        <w:t xml:space="preserve">MARRIAGE- </w:t>
      </w:r>
      <w:r w:rsidRPr="007E100D">
        <w:t>Rename</w:t>
      </w:r>
      <w:r w:rsidR="00E84D2A">
        <w:t>d</w:t>
      </w:r>
      <w:r w:rsidRPr="007E100D">
        <w:t xml:space="preserve"> levels in Marriage as 1- Married, 2- single, 3- Divorce, 0- Others</w:t>
      </w:r>
    </w:p>
    <w:p w14:paraId="6CFC3465" w14:textId="6B3BAA2E" w:rsidR="007E100D" w:rsidRDefault="007E100D" w:rsidP="0022302F">
      <w:pPr>
        <w:pStyle w:val="ListParagraph"/>
        <w:numPr>
          <w:ilvl w:val="1"/>
          <w:numId w:val="22"/>
        </w:numPr>
        <w:ind w:left="1080"/>
      </w:pPr>
      <w:r>
        <w:t xml:space="preserve">default_pay- </w:t>
      </w:r>
      <w:r w:rsidRPr="007E100D">
        <w:t>Rename</w:t>
      </w:r>
      <w:r w:rsidR="00E84D2A">
        <w:t>d</w:t>
      </w:r>
      <w:r w:rsidRPr="007E100D">
        <w:t xml:space="preserve"> levels in default_pay as 1- Default and 0- No Default</w:t>
      </w:r>
    </w:p>
    <w:p w14:paraId="16B82834" w14:textId="11A8BC3D" w:rsidR="007E100D" w:rsidRDefault="007E100D" w:rsidP="0022302F">
      <w:pPr>
        <w:pStyle w:val="ListParagraph"/>
        <w:numPr>
          <w:ilvl w:val="0"/>
          <w:numId w:val="22"/>
        </w:numPr>
        <w:ind w:left="360"/>
      </w:pPr>
      <w:r>
        <w:t>Dropping attributes- Dropped attribute ID, as this held only row ID info.</w:t>
      </w:r>
    </w:p>
    <w:p w14:paraId="114A30D4" w14:textId="1684E665" w:rsidR="007E100D" w:rsidRPr="0018277F" w:rsidRDefault="007E100D" w:rsidP="0022302F">
      <w:pPr>
        <w:pStyle w:val="ListParagraph"/>
        <w:numPr>
          <w:ilvl w:val="0"/>
          <w:numId w:val="22"/>
        </w:numPr>
        <w:ind w:left="360"/>
      </w:pPr>
      <w:r>
        <w:t xml:space="preserve">Discretize by Binning – Discretized AGE by binning into age groups of 20s,30s, 40s and so on, to understand the credit spending behavior of each age groups. </w:t>
      </w:r>
    </w:p>
    <w:p w14:paraId="412A35D3" w14:textId="77777777" w:rsidR="00ED476F" w:rsidRDefault="00ED476F">
      <w:pPr>
        <w:spacing w:line="288" w:lineRule="auto"/>
        <w:rPr>
          <w:rFonts w:asciiTheme="majorHAnsi" w:eastAsiaTheme="majorEastAsia" w:hAnsiTheme="majorHAnsi" w:cstheme="majorBidi"/>
          <w:color w:val="538135" w:themeColor="accent6" w:themeShade="BF"/>
          <w:sz w:val="28"/>
          <w:szCs w:val="28"/>
        </w:rPr>
      </w:pPr>
      <w:r>
        <w:br w:type="page"/>
      </w:r>
    </w:p>
    <w:p w14:paraId="1337D6F2" w14:textId="671F91D3" w:rsidR="00A37CF7" w:rsidRDefault="00A37CF7" w:rsidP="003C5DCB">
      <w:pPr>
        <w:pStyle w:val="Heading2"/>
      </w:pPr>
      <w:bookmarkStart w:id="5" w:name="_Toc61475675"/>
      <w:r>
        <w:lastRenderedPageBreak/>
        <w:t>Visualization</w:t>
      </w:r>
      <w:bookmarkEnd w:id="5"/>
    </w:p>
    <w:p w14:paraId="339830FF" w14:textId="434F6749" w:rsidR="003C5DCB" w:rsidRDefault="003C5DCB" w:rsidP="003C5DCB">
      <w:r>
        <w:t xml:space="preserve">We performed visualization on certain attributes to understand the data and the relationship between each </w:t>
      </w:r>
      <w:r w:rsidR="001D1054">
        <w:t>attribute</w:t>
      </w:r>
      <w:r>
        <w:t xml:space="preserve"> and how each </w:t>
      </w:r>
      <w:r w:rsidR="001D1054">
        <w:t>attribute</w:t>
      </w:r>
      <w:r>
        <w:t xml:space="preserve"> </w:t>
      </w:r>
      <w:r w:rsidR="001D1054">
        <w:t>is</w:t>
      </w:r>
      <w:r>
        <w:t xml:space="preserve"> affecting the credit defaults/ No defaults.</w:t>
      </w:r>
    </w:p>
    <w:p w14:paraId="674997B3" w14:textId="6A593F34" w:rsidR="00A37CF7" w:rsidRDefault="004F50E8" w:rsidP="00ED476F">
      <w:pPr>
        <w:pStyle w:val="ListParagraph"/>
        <w:numPr>
          <w:ilvl w:val="0"/>
          <w:numId w:val="29"/>
        </w:numPr>
      </w:pPr>
      <w:r>
        <w:t xml:space="preserve"> </w:t>
      </w:r>
      <w:r w:rsidR="00ED476F">
        <w:t>W</w:t>
      </w:r>
      <w:r>
        <w:t>e checked for the classification distribution in the dataset and found that the data</w:t>
      </w:r>
      <w:r w:rsidR="001D1054">
        <w:t xml:space="preserve"> is highly imbalanced with 78% of the population not defaulted and only 22% of population is defaulted.  </w:t>
      </w:r>
    </w:p>
    <w:p w14:paraId="6A910BA8" w14:textId="77777777" w:rsidR="004F50E8" w:rsidRDefault="001D1054" w:rsidP="00A37CF7">
      <w:r>
        <w:rPr>
          <w:noProof/>
        </w:rPr>
        <w:drawing>
          <wp:inline distT="0" distB="0" distL="0" distR="0" wp14:anchorId="35DD6CC1" wp14:editId="56158701">
            <wp:extent cx="2190750" cy="1471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0" cy="1471930"/>
                    </a:xfrm>
                    <a:prstGeom prst="rect">
                      <a:avLst/>
                    </a:prstGeom>
                    <a:noFill/>
                    <a:ln>
                      <a:noFill/>
                    </a:ln>
                  </pic:spPr>
                </pic:pic>
              </a:graphicData>
            </a:graphic>
          </wp:inline>
        </w:drawing>
      </w:r>
    </w:p>
    <w:p w14:paraId="2D606C0D" w14:textId="21DE12FA" w:rsidR="004F50E8" w:rsidRDefault="00ED476F" w:rsidP="00ED476F">
      <w:pPr>
        <w:pStyle w:val="ListParagraph"/>
        <w:numPr>
          <w:ilvl w:val="0"/>
          <w:numId w:val="29"/>
        </w:numPr>
      </w:pPr>
      <w:r>
        <w:t>W</w:t>
      </w:r>
      <w:r w:rsidR="004F50E8">
        <w:t>e</w:t>
      </w:r>
      <w:r>
        <w:t xml:space="preserve"> later</w:t>
      </w:r>
      <w:r w:rsidR="004F50E8">
        <w:t xml:space="preserve"> discovered from the data that the majority of defaulters were Female.</w:t>
      </w:r>
    </w:p>
    <w:p w14:paraId="058FCFE9" w14:textId="1B4E3DEE" w:rsidR="004F50E8" w:rsidRDefault="004F50E8" w:rsidP="00A37CF7">
      <w:r>
        <w:rPr>
          <w:noProof/>
        </w:rPr>
        <w:drawing>
          <wp:inline distT="0" distB="0" distL="0" distR="0" wp14:anchorId="1D6BD37D" wp14:editId="276E3A8E">
            <wp:extent cx="3346450" cy="193493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217" cy="1966601"/>
                    </a:xfrm>
                    <a:prstGeom prst="rect">
                      <a:avLst/>
                    </a:prstGeom>
                    <a:noFill/>
                    <a:ln>
                      <a:noFill/>
                    </a:ln>
                  </pic:spPr>
                </pic:pic>
              </a:graphicData>
            </a:graphic>
          </wp:inline>
        </w:drawing>
      </w:r>
    </w:p>
    <w:p w14:paraId="2E7B2242" w14:textId="06F3D114" w:rsidR="003E3105" w:rsidRDefault="003E3105" w:rsidP="003E3105">
      <w:pPr>
        <w:pStyle w:val="ListParagraph"/>
        <w:numPr>
          <w:ilvl w:val="0"/>
          <w:numId w:val="29"/>
        </w:numPr>
      </w:pPr>
      <w:r>
        <w:t xml:space="preserve">While visualizing the Payment Status attributes (i.e., PAY_X attributes), we discovered that the </w:t>
      </w:r>
      <w:r w:rsidRPr="00F0117D">
        <w:t xml:space="preserve">majority of the customers are defaulted for delay in payment for 2 months.  </w:t>
      </w:r>
    </w:p>
    <w:p w14:paraId="52A895C6" w14:textId="34032D42" w:rsidR="003E3105" w:rsidRDefault="003E3105" w:rsidP="003E3105">
      <w:pPr>
        <w:ind w:left="360"/>
      </w:pPr>
      <w:r>
        <w:rPr>
          <w:noProof/>
        </w:rPr>
        <w:drawing>
          <wp:inline distT="0" distB="0" distL="0" distR="0" wp14:anchorId="78EC1337" wp14:editId="36E18BF4">
            <wp:extent cx="4368800" cy="218346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0940" cy="2194531"/>
                    </a:xfrm>
                    <a:prstGeom prst="rect">
                      <a:avLst/>
                    </a:prstGeom>
                    <a:noFill/>
                    <a:ln>
                      <a:noFill/>
                    </a:ln>
                  </pic:spPr>
                </pic:pic>
              </a:graphicData>
            </a:graphic>
          </wp:inline>
        </w:drawing>
      </w:r>
    </w:p>
    <w:p w14:paraId="5BCF1A25" w14:textId="4282AA13" w:rsidR="00ED476F" w:rsidRPr="00ED476F" w:rsidRDefault="00ED476F" w:rsidP="00ED476F">
      <w:pPr>
        <w:pStyle w:val="ListParagraph"/>
        <w:numPr>
          <w:ilvl w:val="0"/>
          <w:numId w:val="29"/>
        </w:numPr>
      </w:pPr>
      <w:r w:rsidRPr="00ED476F">
        <w:lastRenderedPageBreak/>
        <w:t>W</w:t>
      </w:r>
      <w:r w:rsidR="004F50E8" w:rsidRPr="00ED476F">
        <w:t>e</w:t>
      </w:r>
      <w:r>
        <w:t xml:space="preserve"> also</w:t>
      </w:r>
      <w:r w:rsidR="004F50E8" w:rsidRPr="004F50E8">
        <w:t xml:space="preserve"> tried to establish relationship between </w:t>
      </w:r>
      <w:r w:rsidR="004F50E8" w:rsidRPr="00ED476F">
        <w:t xml:space="preserve">Age, Education, and Defaulters </w:t>
      </w:r>
      <w:r w:rsidR="004F50E8" w:rsidRPr="004F50E8">
        <w:t xml:space="preserve">to see how the </w:t>
      </w:r>
      <w:r w:rsidR="004F50E8" w:rsidRPr="00ED476F">
        <w:t>d</w:t>
      </w:r>
      <w:r w:rsidR="004F50E8" w:rsidRPr="004F50E8">
        <w:t>efaulters are distributed across the Dataset.</w:t>
      </w:r>
    </w:p>
    <w:p w14:paraId="114EEBC4" w14:textId="5F330228" w:rsidR="00ED476F" w:rsidRPr="00ED476F" w:rsidRDefault="00ED476F" w:rsidP="004F50E8">
      <w:r w:rsidRPr="00ED476F">
        <w:rPr>
          <w:noProof/>
        </w:rPr>
        <w:drawing>
          <wp:inline distT="0" distB="0" distL="0" distR="0" wp14:anchorId="02859321" wp14:editId="53C43D00">
            <wp:extent cx="5943600" cy="1331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31595"/>
                    </a:xfrm>
                    <a:prstGeom prst="rect">
                      <a:avLst/>
                    </a:prstGeom>
                    <a:noFill/>
                    <a:ln>
                      <a:noFill/>
                    </a:ln>
                  </pic:spPr>
                </pic:pic>
              </a:graphicData>
            </a:graphic>
          </wp:inline>
        </w:drawing>
      </w:r>
    </w:p>
    <w:p w14:paraId="60E5E991" w14:textId="54414588" w:rsidR="004F50E8" w:rsidRPr="004F50E8" w:rsidRDefault="004F50E8" w:rsidP="00ED476F">
      <w:pPr>
        <w:ind w:left="360"/>
      </w:pPr>
      <w:r w:rsidRPr="004F50E8">
        <w:t xml:space="preserve"> As per the above graphs, we can rank in order the defaulters as below:</w:t>
      </w:r>
    </w:p>
    <w:p w14:paraId="6F3E5696" w14:textId="77777777" w:rsidR="004F50E8" w:rsidRPr="004F50E8" w:rsidRDefault="004F50E8" w:rsidP="00ED476F">
      <w:pPr>
        <w:numPr>
          <w:ilvl w:val="0"/>
          <w:numId w:val="25"/>
        </w:numPr>
        <w:shd w:val="clear" w:color="auto" w:fill="FFFFFF"/>
        <w:tabs>
          <w:tab w:val="clear" w:pos="720"/>
          <w:tab w:val="num" w:pos="1080"/>
        </w:tabs>
        <w:spacing w:before="100" w:beforeAutospacing="1" w:after="100" w:afterAutospacing="1"/>
        <w:ind w:left="1080"/>
      </w:pPr>
      <w:r w:rsidRPr="004F50E8">
        <w:t>Defaulters with age group 20-50 and with Education from University.</w:t>
      </w:r>
    </w:p>
    <w:p w14:paraId="458C9C72" w14:textId="77777777" w:rsidR="004F50E8" w:rsidRPr="004F50E8" w:rsidRDefault="004F50E8" w:rsidP="00ED476F">
      <w:pPr>
        <w:numPr>
          <w:ilvl w:val="0"/>
          <w:numId w:val="25"/>
        </w:numPr>
        <w:shd w:val="clear" w:color="auto" w:fill="FFFFFF"/>
        <w:tabs>
          <w:tab w:val="clear" w:pos="720"/>
          <w:tab w:val="num" w:pos="1080"/>
        </w:tabs>
        <w:spacing w:before="100" w:beforeAutospacing="1" w:after="100" w:afterAutospacing="1"/>
        <w:ind w:left="1080"/>
      </w:pPr>
      <w:r w:rsidRPr="004F50E8">
        <w:t>Defaulters with age group 20-50 and with Education from Graduate School.</w:t>
      </w:r>
    </w:p>
    <w:p w14:paraId="3E5AA73E" w14:textId="77777777" w:rsidR="004F50E8" w:rsidRPr="004F50E8" w:rsidRDefault="004F50E8" w:rsidP="00ED476F">
      <w:pPr>
        <w:numPr>
          <w:ilvl w:val="0"/>
          <w:numId w:val="25"/>
        </w:numPr>
        <w:shd w:val="clear" w:color="auto" w:fill="FFFFFF"/>
        <w:tabs>
          <w:tab w:val="clear" w:pos="720"/>
          <w:tab w:val="num" w:pos="1080"/>
        </w:tabs>
        <w:spacing w:before="100" w:beforeAutospacing="1" w:after="100" w:afterAutospacing="1"/>
        <w:ind w:left="1080"/>
      </w:pPr>
      <w:r w:rsidRPr="004F50E8">
        <w:t>Defaulters with age group 20-50 and with Education from High School.</w:t>
      </w:r>
    </w:p>
    <w:p w14:paraId="02ABC6F1" w14:textId="038468D7" w:rsidR="00ED476F" w:rsidRPr="00ED476F" w:rsidRDefault="004F50E8" w:rsidP="00ED476F">
      <w:pPr>
        <w:numPr>
          <w:ilvl w:val="0"/>
          <w:numId w:val="25"/>
        </w:numPr>
        <w:shd w:val="clear" w:color="auto" w:fill="FFFFFF"/>
        <w:tabs>
          <w:tab w:val="clear" w:pos="720"/>
          <w:tab w:val="num" w:pos="1080"/>
        </w:tabs>
        <w:spacing w:before="100" w:beforeAutospacing="1" w:after="100" w:afterAutospacing="1"/>
        <w:ind w:left="1080"/>
      </w:pPr>
      <w:r w:rsidRPr="004F50E8">
        <w:t>Defaulters with age group 20-50 and with other qualifications.</w:t>
      </w:r>
    </w:p>
    <w:p w14:paraId="09B6B9F4" w14:textId="415BEAB8" w:rsidR="00ED476F" w:rsidRPr="00ED476F" w:rsidRDefault="00ED476F" w:rsidP="00ED476F">
      <w:pPr>
        <w:pStyle w:val="ListParagraph"/>
        <w:numPr>
          <w:ilvl w:val="0"/>
          <w:numId w:val="29"/>
        </w:numPr>
        <w:shd w:val="clear" w:color="auto" w:fill="FFFFFF"/>
        <w:spacing w:before="100" w:beforeAutospacing="1" w:after="100" w:afterAutospacing="1"/>
      </w:pPr>
      <w:r>
        <w:t>W</w:t>
      </w:r>
      <w:r w:rsidRPr="00ED476F">
        <w:t>e further explore</w:t>
      </w:r>
      <w:r>
        <w:t>d</w:t>
      </w:r>
      <w:r w:rsidRPr="00ED476F">
        <w:t xml:space="preserve"> the relationship between Age, Marriage, and Defaulters to see the data behavior</w:t>
      </w:r>
    </w:p>
    <w:p w14:paraId="78620C83" w14:textId="305BB683" w:rsidR="00ED476F" w:rsidRPr="004F50E8" w:rsidRDefault="00ED476F" w:rsidP="00ED476F">
      <w:r w:rsidRPr="00ED476F">
        <w:rPr>
          <w:noProof/>
        </w:rPr>
        <w:drawing>
          <wp:inline distT="0" distB="0" distL="0" distR="0" wp14:anchorId="202D4923" wp14:editId="5EFADC01">
            <wp:extent cx="5943600" cy="1437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37005"/>
                    </a:xfrm>
                    <a:prstGeom prst="rect">
                      <a:avLst/>
                    </a:prstGeom>
                    <a:noFill/>
                    <a:ln>
                      <a:noFill/>
                    </a:ln>
                  </pic:spPr>
                </pic:pic>
              </a:graphicData>
            </a:graphic>
          </wp:inline>
        </w:drawing>
      </w:r>
    </w:p>
    <w:p w14:paraId="591F5FE0" w14:textId="2A43355F" w:rsidR="00ED476F" w:rsidRPr="00ED476F" w:rsidRDefault="00ED476F" w:rsidP="00ED476F">
      <w:r>
        <w:t xml:space="preserve">    </w:t>
      </w:r>
      <w:r w:rsidRPr="00ED476F">
        <w:t>As per the above graph, we can rank in order the defaulters based on their marital status and age as below:</w:t>
      </w:r>
    </w:p>
    <w:p w14:paraId="23AE0C7D" w14:textId="77777777" w:rsidR="00ED476F" w:rsidRPr="00ED476F" w:rsidRDefault="00ED476F" w:rsidP="00ED476F">
      <w:pPr>
        <w:pStyle w:val="ListParagraph"/>
        <w:numPr>
          <w:ilvl w:val="0"/>
          <w:numId w:val="27"/>
        </w:numPr>
      </w:pPr>
      <w:r w:rsidRPr="00ED476F">
        <w:t>Defaulters with age group 20-50 and are Single.</w:t>
      </w:r>
    </w:p>
    <w:p w14:paraId="6721D167" w14:textId="77777777" w:rsidR="00ED476F" w:rsidRPr="00ED476F" w:rsidRDefault="00ED476F" w:rsidP="00ED476F">
      <w:pPr>
        <w:pStyle w:val="ListParagraph"/>
        <w:numPr>
          <w:ilvl w:val="0"/>
          <w:numId w:val="27"/>
        </w:numPr>
      </w:pPr>
      <w:r w:rsidRPr="00ED476F">
        <w:t>Defaulters with age group 20-50 and are Married.</w:t>
      </w:r>
    </w:p>
    <w:p w14:paraId="176B4CE3" w14:textId="77777777" w:rsidR="00ED476F" w:rsidRPr="00ED476F" w:rsidRDefault="00ED476F" w:rsidP="00ED476F">
      <w:pPr>
        <w:pStyle w:val="ListParagraph"/>
        <w:numPr>
          <w:ilvl w:val="0"/>
          <w:numId w:val="27"/>
        </w:numPr>
      </w:pPr>
      <w:r w:rsidRPr="00ED476F">
        <w:t>Defaulters with age group 20-50 and are Divorced.</w:t>
      </w:r>
    </w:p>
    <w:p w14:paraId="0A716C98" w14:textId="77777777" w:rsidR="00ED476F" w:rsidRPr="00ED476F" w:rsidRDefault="00ED476F" w:rsidP="00ED476F">
      <w:pPr>
        <w:pStyle w:val="ListParagraph"/>
        <w:numPr>
          <w:ilvl w:val="0"/>
          <w:numId w:val="27"/>
        </w:numPr>
      </w:pPr>
      <w:r w:rsidRPr="00ED476F">
        <w:t>Defaulters with age group 20-40 with other marital status.</w:t>
      </w:r>
    </w:p>
    <w:p w14:paraId="621C5DE3" w14:textId="754AABA6" w:rsidR="00ED476F" w:rsidRDefault="00ED476F" w:rsidP="00ED476F">
      <w:pPr>
        <w:pStyle w:val="ListParagraph"/>
        <w:ind w:left="360"/>
      </w:pPr>
    </w:p>
    <w:p w14:paraId="4CA7E582" w14:textId="1B2EA350" w:rsidR="00ED476F" w:rsidRDefault="0037426A" w:rsidP="00ED476F">
      <w:pPr>
        <w:pStyle w:val="ListParagraph"/>
        <w:numPr>
          <w:ilvl w:val="0"/>
          <w:numId w:val="29"/>
        </w:numPr>
      </w:pPr>
      <w:r>
        <w:t xml:space="preserve">Correlation- </w:t>
      </w:r>
      <w:r w:rsidR="00ED476F">
        <w:t>As per the correlation heat map below:</w:t>
      </w:r>
    </w:p>
    <w:p w14:paraId="1AC8C92B" w14:textId="77777777" w:rsidR="00ED476F" w:rsidRPr="00ED476F" w:rsidRDefault="00ED476F" w:rsidP="00ED476F">
      <w:pPr>
        <w:pStyle w:val="ListParagraph"/>
        <w:numPr>
          <w:ilvl w:val="1"/>
          <w:numId w:val="29"/>
        </w:numPr>
        <w:rPr>
          <w:rFonts w:eastAsia="Times New Roman"/>
        </w:rPr>
      </w:pPr>
      <w:r w:rsidRPr="00ED476F">
        <w:rPr>
          <w:rFonts w:eastAsia="Times New Roman"/>
        </w:rPr>
        <w:t>We see that there is high correlation between the variables BILL_AMTX and their correlation also increases with time. i.e., the BILL_AMT2 is highly correlated with BILL_AMT1 when compared to other BILL_AMTX variables. This indicates that the Bill amount increases month by month.</w:t>
      </w:r>
    </w:p>
    <w:p w14:paraId="23DA2D9F" w14:textId="77777777" w:rsidR="00ED476F" w:rsidRPr="00ED476F" w:rsidRDefault="00ED476F" w:rsidP="00ED476F">
      <w:pPr>
        <w:pStyle w:val="ListParagraph"/>
        <w:numPr>
          <w:ilvl w:val="1"/>
          <w:numId w:val="29"/>
        </w:numPr>
        <w:rPr>
          <w:rFonts w:eastAsia="Times New Roman"/>
        </w:rPr>
      </w:pPr>
      <w:r w:rsidRPr="00ED476F">
        <w:rPr>
          <w:rFonts w:eastAsia="Times New Roman"/>
        </w:rPr>
        <w:t>We also noticed a kind of pattern that exists between BILL_AMTX and PAY_AMTX variables. The BILL_AMT2 is highly correlated to PAY_AMT1. Which means that the Amount of Bill Statement in August is correlated to Amount paid in September. This is a similar pattern observed between BILL_AMTX and PAY_AMTX+1.</w:t>
      </w:r>
    </w:p>
    <w:p w14:paraId="0414ECAE" w14:textId="6B9702AB" w:rsidR="00ED476F" w:rsidRPr="00ED476F" w:rsidRDefault="00ED476F" w:rsidP="00ED476F">
      <w:pPr>
        <w:pStyle w:val="ListParagraph"/>
        <w:numPr>
          <w:ilvl w:val="1"/>
          <w:numId w:val="29"/>
        </w:numPr>
        <w:rPr>
          <w:rFonts w:eastAsia="Times New Roman"/>
        </w:rPr>
      </w:pPr>
      <w:r w:rsidRPr="00ED476F">
        <w:rPr>
          <w:rFonts w:eastAsia="Times New Roman"/>
        </w:rPr>
        <w:t xml:space="preserve">Credit Limit is correlated to all variables. But, its </w:t>
      </w:r>
      <w:r w:rsidR="003E3105" w:rsidRPr="00ED476F">
        <w:rPr>
          <w:rFonts w:eastAsia="Times New Roman"/>
        </w:rPr>
        <w:t>comparatively</w:t>
      </w:r>
      <w:r w:rsidRPr="00ED476F">
        <w:rPr>
          <w:rFonts w:eastAsia="Times New Roman"/>
        </w:rPr>
        <w:t xml:space="preserve"> high with variables BILL_AMTX and PAY_AMTX: we can consider 2 reasons here:</w:t>
      </w:r>
    </w:p>
    <w:p w14:paraId="31C8805D" w14:textId="77777777" w:rsidR="00ED476F" w:rsidRPr="00ED476F" w:rsidRDefault="00ED476F" w:rsidP="00ED476F">
      <w:pPr>
        <w:pStyle w:val="ListParagraph"/>
        <w:numPr>
          <w:ilvl w:val="2"/>
          <w:numId w:val="31"/>
        </w:numPr>
        <w:rPr>
          <w:rFonts w:eastAsia="Times New Roman"/>
        </w:rPr>
      </w:pPr>
      <w:r w:rsidRPr="00ED476F">
        <w:rPr>
          <w:rFonts w:eastAsia="Times New Roman"/>
        </w:rPr>
        <w:t>Considering the increase in Previous Payment history, the customer would be provided with higher credit limit.</w:t>
      </w:r>
    </w:p>
    <w:p w14:paraId="73F14F9E" w14:textId="77777777" w:rsidR="00ED476F" w:rsidRPr="00ED476F" w:rsidRDefault="00ED476F" w:rsidP="00ED476F">
      <w:pPr>
        <w:pStyle w:val="ListParagraph"/>
        <w:numPr>
          <w:ilvl w:val="2"/>
          <w:numId w:val="31"/>
        </w:numPr>
        <w:rPr>
          <w:rFonts w:eastAsia="Times New Roman"/>
        </w:rPr>
      </w:pPr>
      <w:r w:rsidRPr="00ED476F">
        <w:rPr>
          <w:rFonts w:eastAsia="Times New Roman"/>
        </w:rPr>
        <w:lastRenderedPageBreak/>
        <w:t>Since the Credit Limit increases the Bill amount also increases.</w:t>
      </w:r>
    </w:p>
    <w:p w14:paraId="5A4A60A5" w14:textId="354FC639" w:rsidR="00ED476F" w:rsidRPr="00ED476F" w:rsidRDefault="00341A71" w:rsidP="00ED476F">
      <w:pPr>
        <w:ind w:left="360"/>
      </w:pPr>
      <w:r>
        <w:rPr>
          <w:noProof/>
        </w:rPr>
        <w:drawing>
          <wp:inline distT="0" distB="0" distL="0" distR="0" wp14:anchorId="78DFFA35" wp14:editId="03B51D00">
            <wp:extent cx="2209800" cy="1906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150" cy="1920246"/>
                    </a:xfrm>
                    <a:prstGeom prst="rect">
                      <a:avLst/>
                    </a:prstGeom>
                    <a:noFill/>
                    <a:ln>
                      <a:noFill/>
                    </a:ln>
                  </pic:spPr>
                </pic:pic>
              </a:graphicData>
            </a:graphic>
          </wp:inline>
        </w:drawing>
      </w:r>
    </w:p>
    <w:p w14:paraId="1F1C3A0C" w14:textId="6CF52275" w:rsidR="00197C0C" w:rsidRDefault="00197C0C" w:rsidP="008E01D4">
      <w:pPr>
        <w:pStyle w:val="Heading1"/>
      </w:pPr>
      <w:bookmarkStart w:id="6" w:name="_Toc61475676"/>
      <w:r>
        <w:t>Machine Learning Approach</w:t>
      </w:r>
      <w:bookmarkEnd w:id="6"/>
    </w:p>
    <w:p w14:paraId="18EBA16C" w14:textId="455A491D" w:rsidR="00197C0C" w:rsidRDefault="00197C0C" w:rsidP="00197C0C">
      <w:r>
        <w:t>The following approaches were used in building best fit models for predicti</w:t>
      </w:r>
      <w:r w:rsidR="0037426A">
        <w:t>ng defaulters</w:t>
      </w:r>
      <w:r w:rsidR="009C7F39">
        <w:t>. For in-dept analysis we used Scikit-Learn package to do the heavy lifting of the analysis.</w:t>
      </w:r>
    </w:p>
    <w:p w14:paraId="229C7584" w14:textId="77777777" w:rsidR="00197C0C" w:rsidRPr="00D02638" w:rsidRDefault="00197C0C" w:rsidP="00197C0C">
      <w:pPr>
        <w:pStyle w:val="ListParagraph"/>
        <w:numPr>
          <w:ilvl w:val="0"/>
          <w:numId w:val="23"/>
        </w:numPr>
        <w:rPr>
          <w:b/>
          <w:bCs/>
        </w:rPr>
      </w:pPr>
      <w:r w:rsidRPr="00D02638">
        <w:rPr>
          <w:b/>
          <w:bCs/>
        </w:rPr>
        <w:t xml:space="preserve">Data Preprocessing </w:t>
      </w:r>
    </w:p>
    <w:p w14:paraId="67551527" w14:textId="2B1BBE31" w:rsidR="00197C0C" w:rsidRDefault="00197C0C" w:rsidP="00197C0C">
      <w:pPr>
        <w:ind w:left="720"/>
      </w:pPr>
      <w:r>
        <w:t xml:space="preserve">For data preprocessing we used </w:t>
      </w:r>
      <w:r w:rsidR="00170D71">
        <w:t>below listed</w:t>
      </w:r>
      <w:r>
        <w:t xml:space="preserve"> methodologies </w:t>
      </w:r>
      <w:r w:rsidR="00170D71">
        <w:t>to tune the dataset</w:t>
      </w:r>
      <w:r w:rsidR="00D02638">
        <w:t>.</w:t>
      </w:r>
    </w:p>
    <w:p w14:paraId="46196EF5" w14:textId="7AD3E667" w:rsidR="00170D71" w:rsidRDefault="00D02638" w:rsidP="00170D71">
      <w:pPr>
        <w:pStyle w:val="ListParagraph"/>
        <w:numPr>
          <w:ilvl w:val="1"/>
          <w:numId w:val="23"/>
        </w:numPr>
      </w:pPr>
      <w:r>
        <w:t>One-Hot encoder for classification attributes</w:t>
      </w:r>
    </w:p>
    <w:p w14:paraId="58C27529" w14:textId="2256CD8A" w:rsidR="00170D71" w:rsidRDefault="00D02638" w:rsidP="00170D71">
      <w:pPr>
        <w:pStyle w:val="ListParagraph"/>
        <w:numPr>
          <w:ilvl w:val="1"/>
          <w:numId w:val="23"/>
        </w:numPr>
      </w:pPr>
      <w:r>
        <w:t>Min-Max scalar for normalization</w:t>
      </w:r>
    </w:p>
    <w:p w14:paraId="2A9805A2" w14:textId="35E406B2" w:rsidR="009C7F39" w:rsidRDefault="009C7F39" w:rsidP="00170D71">
      <w:pPr>
        <w:pStyle w:val="ListParagraph"/>
        <w:numPr>
          <w:ilvl w:val="1"/>
          <w:numId w:val="23"/>
        </w:numPr>
      </w:pPr>
      <w:r>
        <w:t>We used Pipeline to preprocess and create an estimator</w:t>
      </w:r>
    </w:p>
    <w:p w14:paraId="07E1AE5D" w14:textId="74C61ACF" w:rsidR="004D1214" w:rsidRDefault="00DE68E2" w:rsidP="00170D71">
      <w:pPr>
        <w:pStyle w:val="ListParagraph"/>
        <w:numPr>
          <w:ilvl w:val="1"/>
          <w:numId w:val="23"/>
        </w:numPr>
      </w:pPr>
      <w:r>
        <w:t>Used hyperparameters for model tuning.</w:t>
      </w:r>
    </w:p>
    <w:p w14:paraId="6EFF72B7" w14:textId="77777777" w:rsidR="00F50459" w:rsidRDefault="00F50459" w:rsidP="00F50459">
      <w:pPr>
        <w:pStyle w:val="ListParagraph"/>
        <w:ind w:left="1440"/>
      </w:pPr>
    </w:p>
    <w:p w14:paraId="3AB2E91F" w14:textId="590B2834" w:rsidR="00D02638" w:rsidRPr="00D02638" w:rsidRDefault="00D02638" w:rsidP="00D02638">
      <w:pPr>
        <w:pStyle w:val="ListParagraph"/>
        <w:numPr>
          <w:ilvl w:val="0"/>
          <w:numId w:val="23"/>
        </w:numPr>
        <w:rPr>
          <w:b/>
          <w:bCs/>
        </w:rPr>
      </w:pPr>
      <w:r w:rsidRPr="00D02638">
        <w:rPr>
          <w:b/>
          <w:bCs/>
        </w:rPr>
        <w:t>Modellin</w:t>
      </w:r>
      <w:r>
        <w:rPr>
          <w:b/>
          <w:bCs/>
        </w:rPr>
        <w:t>g</w:t>
      </w:r>
    </w:p>
    <w:p w14:paraId="1B788EE4" w14:textId="5B3BBEFF" w:rsidR="00170D71" w:rsidRDefault="009C7F39" w:rsidP="00D02638">
      <w:pPr>
        <w:ind w:left="720"/>
      </w:pPr>
      <w:r>
        <w:t xml:space="preserve">For modelling, </w:t>
      </w:r>
      <w:r w:rsidR="009D4CEF">
        <w:t>we</w:t>
      </w:r>
      <w:r>
        <w:t xml:space="preserve"> split the data into 70:30 ratio as Training and Testing sets. </w:t>
      </w:r>
      <w:r w:rsidR="00170D71">
        <w:t xml:space="preserve">The following listed </w:t>
      </w:r>
      <w:r w:rsidR="00D9362B">
        <w:t xml:space="preserve">classification </w:t>
      </w:r>
      <w:r w:rsidR="00170D71">
        <w:t>models</w:t>
      </w:r>
      <w:r w:rsidR="0022302F">
        <w:t xml:space="preserve"> of scikit-learn package</w:t>
      </w:r>
      <w:r w:rsidR="00170D71">
        <w:t xml:space="preserve"> were</w:t>
      </w:r>
      <w:r w:rsidR="00D9362B">
        <w:t xml:space="preserve"> </w:t>
      </w:r>
      <w:r w:rsidR="00D02638">
        <w:t>used to train and test the data.</w:t>
      </w:r>
    </w:p>
    <w:p w14:paraId="7B0E7B45" w14:textId="0A620A86" w:rsidR="00D9362B" w:rsidRDefault="00D02638" w:rsidP="00D9362B">
      <w:pPr>
        <w:pStyle w:val="ListParagraph"/>
        <w:numPr>
          <w:ilvl w:val="1"/>
          <w:numId w:val="23"/>
        </w:numPr>
      </w:pPr>
      <w:r>
        <w:t>Logistic Regression</w:t>
      </w:r>
    </w:p>
    <w:p w14:paraId="759BF9FA" w14:textId="77777777" w:rsidR="00D9362B" w:rsidRDefault="00D9362B" w:rsidP="00D9362B">
      <w:pPr>
        <w:pStyle w:val="ListParagraph"/>
        <w:numPr>
          <w:ilvl w:val="1"/>
          <w:numId w:val="23"/>
        </w:numPr>
      </w:pPr>
      <w:r>
        <w:t>Random Forest</w:t>
      </w:r>
    </w:p>
    <w:p w14:paraId="7BD1EC05" w14:textId="21FFF66B" w:rsidR="00D9362B" w:rsidRDefault="00D9362B" w:rsidP="00D9362B">
      <w:pPr>
        <w:pStyle w:val="ListParagraph"/>
        <w:numPr>
          <w:ilvl w:val="1"/>
          <w:numId w:val="23"/>
        </w:numPr>
      </w:pPr>
      <w:r>
        <w:t>Support Vector Machine (SVM)</w:t>
      </w:r>
      <w:r w:rsidR="00DB2D18">
        <w:t xml:space="preserve">- </w:t>
      </w:r>
      <w:r w:rsidR="0022302F">
        <w:t xml:space="preserve">in this exercise- </w:t>
      </w:r>
      <w:r w:rsidR="00DB2D18">
        <w:t>We used LinearSVC model to train the data</w:t>
      </w:r>
    </w:p>
    <w:p w14:paraId="3F5873ED" w14:textId="433DDDED" w:rsidR="00D9362B" w:rsidRDefault="00D02638" w:rsidP="00D9362B">
      <w:pPr>
        <w:pStyle w:val="ListParagraph"/>
        <w:numPr>
          <w:ilvl w:val="1"/>
          <w:numId w:val="23"/>
        </w:numPr>
      </w:pPr>
      <w:r>
        <w:t>K-</w:t>
      </w:r>
      <w:r w:rsidR="00D9362B">
        <w:t>nn</w:t>
      </w:r>
    </w:p>
    <w:p w14:paraId="5B072AC1" w14:textId="486F911E" w:rsidR="00DB2D18" w:rsidRDefault="00620ED8" w:rsidP="00DB2D18">
      <w:pPr>
        <w:ind w:left="720"/>
      </w:pPr>
      <w:r>
        <w:t xml:space="preserve">The </w:t>
      </w:r>
      <w:r w:rsidR="00DB2D18">
        <w:t xml:space="preserve">Support Vector </w:t>
      </w:r>
      <w:r w:rsidR="002141B5">
        <w:t>Machine (</w:t>
      </w:r>
      <w:r w:rsidR="00DB2D18">
        <w:t xml:space="preserve">SVM), </w:t>
      </w:r>
      <w:r>
        <w:t>Random Forest</w:t>
      </w:r>
      <w:r w:rsidR="00DB2D18">
        <w:t>,</w:t>
      </w:r>
      <w:r>
        <w:t xml:space="preserve"> and </w:t>
      </w:r>
      <w:r w:rsidR="00F50459">
        <w:t xml:space="preserve">Logistic Regression </w:t>
      </w:r>
      <w:r>
        <w:t xml:space="preserve">were the suitable models for </w:t>
      </w:r>
      <w:r w:rsidR="00D02638">
        <w:t xml:space="preserve">the </w:t>
      </w:r>
      <w:r>
        <w:t>dataset. However</w:t>
      </w:r>
      <w:r w:rsidR="00DB2D18">
        <w:t>, Support Vector Machine</w:t>
      </w:r>
      <w:r w:rsidR="00D02638">
        <w:t xml:space="preserve"> was best fitted than</w:t>
      </w:r>
      <w:r w:rsidR="00DB2D18">
        <w:t xml:space="preserve"> the other models</w:t>
      </w:r>
    </w:p>
    <w:p w14:paraId="00E6D17C" w14:textId="72239B3B" w:rsidR="00D9362B" w:rsidRPr="009C7F39" w:rsidRDefault="00D9362B" w:rsidP="00DB2D18">
      <w:pPr>
        <w:ind w:left="720"/>
        <w:rPr>
          <w:b/>
          <w:bCs/>
        </w:rPr>
      </w:pPr>
      <w:r w:rsidRPr="009C7F39">
        <w:rPr>
          <w:b/>
          <w:bCs/>
        </w:rPr>
        <w:t>Performance metrics</w:t>
      </w:r>
    </w:p>
    <w:p w14:paraId="31FF23B1" w14:textId="5B547CAC" w:rsidR="00D9362B" w:rsidRDefault="00D9362B" w:rsidP="00D9362B">
      <w:pPr>
        <w:pStyle w:val="ListParagraph"/>
      </w:pPr>
      <w:r>
        <w:t xml:space="preserve">Accuracy, </w:t>
      </w:r>
      <w:r w:rsidR="00D02638">
        <w:t>Recall</w:t>
      </w:r>
      <w:r>
        <w:t>,</w:t>
      </w:r>
      <w:r w:rsidR="00D02638">
        <w:t xml:space="preserve"> Precision, F1 Score, ROC,</w:t>
      </w:r>
      <w:r>
        <w:t xml:space="preserve"> and Confusion Matrix were used as performance metrics to choose best fit model.</w:t>
      </w:r>
    </w:p>
    <w:p w14:paraId="24090622" w14:textId="77777777" w:rsidR="00D70F59" w:rsidRDefault="005570B9" w:rsidP="00D70F59">
      <w:pPr>
        <w:pStyle w:val="Heading1"/>
        <w:rPr>
          <w:rFonts w:eastAsiaTheme="minorEastAsia"/>
        </w:rPr>
      </w:pPr>
      <w:bookmarkStart w:id="7" w:name="_Toc61475677"/>
      <w:r>
        <w:rPr>
          <w:rFonts w:eastAsiaTheme="minorEastAsia"/>
        </w:rPr>
        <w:lastRenderedPageBreak/>
        <w:t>Confidence</w:t>
      </w:r>
      <w:bookmarkEnd w:id="7"/>
    </w:p>
    <w:p w14:paraId="093D1A9D" w14:textId="6EDAF594" w:rsidR="00D70F59" w:rsidRDefault="00D70F59" w:rsidP="00D70F59">
      <w:pPr>
        <w:pStyle w:val="NormalWeb"/>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As mentioned previously, the performance metrics we used to select the best fit classification models are </w:t>
      </w:r>
      <w:r w:rsidR="00D02638" w:rsidRPr="007A2AA4">
        <w:rPr>
          <w:rFonts w:asciiTheme="minorHAnsi" w:eastAsiaTheme="minorEastAsia" w:hAnsiTheme="minorHAnsi" w:cstheme="minorBidi"/>
          <w:sz w:val="21"/>
          <w:szCs w:val="21"/>
        </w:rPr>
        <w:t>Accuracy, Recall, Precision, F1 Score, ROC, and Confusion Matrix</w:t>
      </w:r>
      <w:r>
        <w:rPr>
          <w:rFonts w:asciiTheme="minorHAnsi" w:eastAsiaTheme="minorEastAsia" w:hAnsiTheme="minorHAnsi" w:cstheme="minorBidi"/>
          <w:sz w:val="21"/>
          <w:szCs w:val="21"/>
        </w:rPr>
        <w:t xml:space="preserve">. All models were trained with </w:t>
      </w:r>
      <w:r w:rsidR="009C7F39">
        <w:rPr>
          <w:rFonts w:asciiTheme="minorHAnsi" w:eastAsiaTheme="minorEastAsia" w:hAnsiTheme="minorHAnsi" w:cstheme="minorBidi"/>
          <w:sz w:val="21"/>
          <w:szCs w:val="21"/>
        </w:rPr>
        <w:t xml:space="preserve">GridSearch cross validation with </w:t>
      </w:r>
      <w:r w:rsidR="009D4CEF">
        <w:rPr>
          <w:rFonts w:asciiTheme="minorHAnsi" w:eastAsiaTheme="minorEastAsia" w:hAnsiTheme="minorHAnsi" w:cstheme="minorBidi"/>
          <w:sz w:val="21"/>
          <w:szCs w:val="21"/>
        </w:rPr>
        <w:t xml:space="preserve">K </w:t>
      </w:r>
      <w:r w:rsidR="009C7F39">
        <w:rPr>
          <w:rFonts w:asciiTheme="minorHAnsi" w:eastAsiaTheme="minorEastAsia" w:hAnsiTheme="minorHAnsi" w:cstheme="minorBidi"/>
          <w:sz w:val="21"/>
          <w:szCs w:val="21"/>
        </w:rPr>
        <w:t>folds</w:t>
      </w:r>
      <w:r w:rsidR="009D4CEF">
        <w:rPr>
          <w:rFonts w:asciiTheme="minorHAnsi" w:eastAsiaTheme="minorEastAsia" w:hAnsiTheme="minorHAnsi" w:cstheme="minorBidi"/>
          <w:sz w:val="21"/>
          <w:szCs w:val="21"/>
        </w:rPr>
        <w:t xml:space="preserve"> where K= </w:t>
      </w:r>
      <w:r w:rsidR="007A2AA4">
        <w:rPr>
          <w:rFonts w:asciiTheme="minorHAnsi" w:eastAsiaTheme="minorEastAsia" w:hAnsiTheme="minorHAnsi" w:cstheme="minorBidi"/>
          <w:sz w:val="21"/>
          <w:szCs w:val="21"/>
        </w:rPr>
        <w:t>5.</w:t>
      </w:r>
    </w:p>
    <w:p w14:paraId="2280F5F5" w14:textId="77777777" w:rsidR="00320CC9" w:rsidRDefault="00320CC9" w:rsidP="00D70F59">
      <w:pPr>
        <w:pStyle w:val="NormalWeb"/>
        <w:shd w:val="clear" w:color="auto" w:fill="FFFFFF"/>
        <w:spacing w:before="0" w:beforeAutospacing="0" w:after="0" w:afterAutospacing="0"/>
        <w:rPr>
          <w:rFonts w:asciiTheme="minorHAnsi" w:eastAsiaTheme="minorEastAsia" w:hAnsiTheme="minorHAnsi" w:cstheme="minorBidi"/>
          <w:b/>
          <w:bCs/>
          <w:sz w:val="21"/>
          <w:szCs w:val="21"/>
        </w:rPr>
      </w:pPr>
    </w:p>
    <w:p w14:paraId="4C6A5A76" w14:textId="562D4A1C" w:rsidR="009C7F39" w:rsidRPr="009D4CEF" w:rsidRDefault="009C7F39" w:rsidP="00D70F59">
      <w:pPr>
        <w:pStyle w:val="NormalWeb"/>
        <w:shd w:val="clear" w:color="auto" w:fill="FFFFFF"/>
        <w:spacing w:before="0" w:beforeAutospacing="0" w:after="0" w:afterAutospacing="0"/>
        <w:rPr>
          <w:rFonts w:asciiTheme="minorHAnsi" w:eastAsiaTheme="minorEastAsia" w:hAnsiTheme="minorHAnsi" w:cstheme="minorBidi"/>
          <w:b/>
          <w:bCs/>
          <w:sz w:val="21"/>
          <w:szCs w:val="21"/>
        </w:rPr>
      </w:pPr>
      <w:r w:rsidRPr="009D4CEF">
        <w:rPr>
          <w:rFonts w:asciiTheme="minorHAnsi" w:eastAsiaTheme="minorEastAsia" w:hAnsiTheme="minorHAnsi" w:cstheme="minorBidi"/>
          <w:b/>
          <w:bCs/>
          <w:sz w:val="21"/>
          <w:szCs w:val="21"/>
        </w:rPr>
        <w:t>Performance table</w:t>
      </w:r>
    </w:p>
    <w:tbl>
      <w:tblPr>
        <w:tblW w:w="98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8"/>
        <w:gridCol w:w="2190"/>
        <w:gridCol w:w="1041"/>
        <w:gridCol w:w="1135"/>
        <w:gridCol w:w="1384"/>
        <w:gridCol w:w="1041"/>
        <w:gridCol w:w="1051"/>
        <w:gridCol w:w="1626"/>
      </w:tblGrid>
      <w:tr w:rsidR="009D4CEF" w:rsidRPr="009C7F39" w14:paraId="3F5CBCB3" w14:textId="77777777" w:rsidTr="009D4CEF">
        <w:trPr>
          <w:trHeight w:val="440"/>
          <w:tblHeader/>
        </w:trPr>
        <w:tc>
          <w:tcPr>
            <w:tcW w:w="358" w:type="dxa"/>
            <w:shd w:val="clear" w:color="auto" w:fill="E2EFD9" w:themeFill="accent6" w:themeFillTint="33"/>
            <w:tcMar>
              <w:top w:w="120" w:type="dxa"/>
              <w:left w:w="120" w:type="dxa"/>
              <w:bottom w:w="120" w:type="dxa"/>
              <w:right w:w="120" w:type="dxa"/>
            </w:tcMar>
            <w:vAlign w:val="center"/>
            <w:hideMark/>
          </w:tcPr>
          <w:p w14:paraId="2A25A959" w14:textId="77777777" w:rsidR="009C7F39" w:rsidRPr="009C7F39" w:rsidRDefault="009C7F39" w:rsidP="009D4CEF">
            <w:pPr>
              <w:spacing w:after="0"/>
              <w:rPr>
                <w:rFonts w:eastAsia="Times New Roman"/>
              </w:rPr>
            </w:pPr>
          </w:p>
        </w:tc>
        <w:tc>
          <w:tcPr>
            <w:tcW w:w="2190" w:type="dxa"/>
            <w:shd w:val="clear" w:color="auto" w:fill="E2EFD9" w:themeFill="accent6" w:themeFillTint="33"/>
            <w:tcMar>
              <w:top w:w="120" w:type="dxa"/>
              <w:left w:w="120" w:type="dxa"/>
              <w:bottom w:w="120" w:type="dxa"/>
              <w:right w:w="120" w:type="dxa"/>
            </w:tcMar>
            <w:vAlign w:val="center"/>
            <w:hideMark/>
          </w:tcPr>
          <w:p w14:paraId="01DE8883"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Model</w:t>
            </w:r>
          </w:p>
        </w:tc>
        <w:tc>
          <w:tcPr>
            <w:tcW w:w="1041" w:type="dxa"/>
            <w:shd w:val="clear" w:color="auto" w:fill="E2EFD9" w:themeFill="accent6" w:themeFillTint="33"/>
            <w:tcMar>
              <w:top w:w="120" w:type="dxa"/>
              <w:left w:w="120" w:type="dxa"/>
              <w:bottom w:w="120" w:type="dxa"/>
              <w:right w:w="120" w:type="dxa"/>
            </w:tcMar>
            <w:vAlign w:val="center"/>
            <w:hideMark/>
          </w:tcPr>
          <w:p w14:paraId="5127C083"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Model Score</w:t>
            </w:r>
          </w:p>
        </w:tc>
        <w:tc>
          <w:tcPr>
            <w:tcW w:w="1135" w:type="dxa"/>
            <w:shd w:val="clear" w:color="auto" w:fill="E2EFD9" w:themeFill="accent6" w:themeFillTint="33"/>
            <w:tcMar>
              <w:top w:w="120" w:type="dxa"/>
              <w:left w:w="120" w:type="dxa"/>
              <w:bottom w:w="120" w:type="dxa"/>
              <w:right w:w="120" w:type="dxa"/>
            </w:tcMar>
            <w:vAlign w:val="center"/>
            <w:hideMark/>
          </w:tcPr>
          <w:p w14:paraId="7D1140E6"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Accuracy</w:t>
            </w:r>
          </w:p>
        </w:tc>
        <w:tc>
          <w:tcPr>
            <w:tcW w:w="1384" w:type="dxa"/>
            <w:shd w:val="clear" w:color="auto" w:fill="E2EFD9" w:themeFill="accent6" w:themeFillTint="33"/>
            <w:tcMar>
              <w:top w:w="120" w:type="dxa"/>
              <w:left w:w="120" w:type="dxa"/>
              <w:bottom w:w="120" w:type="dxa"/>
              <w:right w:w="120" w:type="dxa"/>
            </w:tcMar>
            <w:vAlign w:val="center"/>
            <w:hideMark/>
          </w:tcPr>
          <w:p w14:paraId="19F3AA33"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Precision</w:t>
            </w:r>
          </w:p>
        </w:tc>
        <w:tc>
          <w:tcPr>
            <w:tcW w:w="1041" w:type="dxa"/>
            <w:shd w:val="clear" w:color="auto" w:fill="E2EFD9" w:themeFill="accent6" w:themeFillTint="33"/>
            <w:tcMar>
              <w:top w:w="120" w:type="dxa"/>
              <w:left w:w="120" w:type="dxa"/>
              <w:bottom w:w="120" w:type="dxa"/>
              <w:right w:w="120" w:type="dxa"/>
            </w:tcMar>
            <w:vAlign w:val="center"/>
            <w:hideMark/>
          </w:tcPr>
          <w:p w14:paraId="33D516B5"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Recall</w:t>
            </w:r>
          </w:p>
        </w:tc>
        <w:tc>
          <w:tcPr>
            <w:tcW w:w="1051" w:type="dxa"/>
            <w:shd w:val="clear" w:color="auto" w:fill="E2EFD9" w:themeFill="accent6" w:themeFillTint="33"/>
            <w:tcMar>
              <w:top w:w="120" w:type="dxa"/>
              <w:left w:w="120" w:type="dxa"/>
              <w:bottom w:w="120" w:type="dxa"/>
              <w:right w:w="120" w:type="dxa"/>
            </w:tcMar>
            <w:vAlign w:val="center"/>
            <w:hideMark/>
          </w:tcPr>
          <w:p w14:paraId="10D4EFBB"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F1 Score</w:t>
            </w:r>
          </w:p>
        </w:tc>
        <w:tc>
          <w:tcPr>
            <w:tcW w:w="1626" w:type="dxa"/>
            <w:shd w:val="clear" w:color="auto" w:fill="E2EFD9" w:themeFill="accent6" w:themeFillTint="33"/>
            <w:tcMar>
              <w:top w:w="120" w:type="dxa"/>
              <w:left w:w="120" w:type="dxa"/>
              <w:bottom w:w="120" w:type="dxa"/>
              <w:right w:w="120" w:type="dxa"/>
            </w:tcMar>
            <w:vAlign w:val="center"/>
            <w:hideMark/>
          </w:tcPr>
          <w:p w14:paraId="53FD8178"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Execution Time</w:t>
            </w:r>
          </w:p>
        </w:tc>
      </w:tr>
      <w:tr w:rsidR="009C7F39" w:rsidRPr="009C7F39" w14:paraId="0DF8CA02" w14:textId="77777777" w:rsidTr="009D4CEF">
        <w:trPr>
          <w:trHeight w:val="331"/>
        </w:trPr>
        <w:tc>
          <w:tcPr>
            <w:tcW w:w="358" w:type="dxa"/>
            <w:shd w:val="clear" w:color="auto" w:fill="F5F5F5"/>
            <w:tcMar>
              <w:top w:w="120" w:type="dxa"/>
              <w:left w:w="120" w:type="dxa"/>
              <w:bottom w:w="120" w:type="dxa"/>
              <w:right w:w="120" w:type="dxa"/>
            </w:tcMar>
            <w:vAlign w:val="center"/>
            <w:hideMark/>
          </w:tcPr>
          <w:p w14:paraId="63BFEC47"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0</w:t>
            </w:r>
          </w:p>
        </w:tc>
        <w:tc>
          <w:tcPr>
            <w:tcW w:w="2190" w:type="dxa"/>
            <w:shd w:val="clear" w:color="auto" w:fill="F5F5F5"/>
            <w:tcMar>
              <w:top w:w="120" w:type="dxa"/>
              <w:left w:w="120" w:type="dxa"/>
              <w:bottom w:w="120" w:type="dxa"/>
              <w:right w:w="120" w:type="dxa"/>
            </w:tcMar>
            <w:vAlign w:val="center"/>
            <w:hideMark/>
          </w:tcPr>
          <w:p w14:paraId="54D8440C"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Random Forest</w:t>
            </w:r>
          </w:p>
        </w:tc>
        <w:tc>
          <w:tcPr>
            <w:tcW w:w="1041" w:type="dxa"/>
            <w:shd w:val="clear" w:color="auto" w:fill="F5F5F5"/>
            <w:tcMar>
              <w:top w:w="120" w:type="dxa"/>
              <w:left w:w="120" w:type="dxa"/>
              <w:bottom w:w="120" w:type="dxa"/>
              <w:right w:w="120" w:type="dxa"/>
            </w:tcMar>
            <w:vAlign w:val="center"/>
            <w:hideMark/>
          </w:tcPr>
          <w:p w14:paraId="07B75B8D"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0.819429</w:t>
            </w:r>
          </w:p>
        </w:tc>
        <w:tc>
          <w:tcPr>
            <w:tcW w:w="1135" w:type="dxa"/>
            <w:shd w:val="clear" w:color="auto" w:fill="F5F5F5"/>
            <w:tcMar>
              <w:top w:w="120" w:type="dxa"/>
              <w:left w:w="120" w:type="dxa"/>
              <w:bottom w:w="120" w:type="dxa"/>
              <w:right w:w="120" w:type="dxa"/>
            </w:tcMar>
            <w:vAlign w:val="center"/>
            <w:hideMark/>
          </w:tcPr>
          <w:p w14:paraId="203FE5E0"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0.817778</w:t>
            </w:r>
          </w:p>
        </w:tc>
        <w:tc>
          <w:tcPr>
            <w:tcW w:w="1384" w:type="dxa"/>
            <w:shd w:val="clear" w:color="auto" w:fill="F5F5F5"/>
            <w:tcMar>
              <w:top w:w="120" w:type="dxa"/>
              <w:left w:w="120" w:type="dxa"/>
              <w:bottom w:w="120" w:type="dxa"/>
              <w:right w:w="120" w:type="dxa"/>
            </w:tcMar>
            <w:vAlign w:val="center"/>
            <w:hideMark/>
          </w:tcPr>
          <w:p w14:paraId="4E6277F3"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0.655945</w:t>
            </w:r>
          </w:p>
        </w:tc>
        <w:tc>
          <w:tcPr>
            <w:tcW w:w="1041" w:type="dxa"/>
            <w:shd w:val="clear" w:color="auto" w:fill="F5F5F5"/>
            <w:tcMar>
              <w:top w:w="120" w:type="dxa"/>
              <w:left w:w="120" w:type="dxa"/>
              <w:bottom w:w="120" w:type="dxa"/>
              <w:right w:w="120" w:type="dxa"/>
            </w:tcMar>
            <w:vAlign w:val="center"/>
            <w:hideMark/>
          </w:tcPr>
          <w:p w14:paraId="32A07A3F"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0.343367</w:t>
            </w:r>
          </w:p>
        </w:tc>
        <w:tc>
          <w:tcPr>
            <w:tcW w:w="1051" w:type="dxa"/>
            <w:shd w:val="clear" w:color="auto" w:fill="F5F5F5"/>
            <w:tcMar>
              <w:top w:w="120" w:type="dxa"/>
              <w:left w:w="120" w:type="dxa"/>
              <w:bottom w:w="120" w:type="dxa"/>
              <w:right w:w="120" w:type="dxa"/>
            </w:tcMar>
            <w:vAlign w:val="center"/>
            <w:hideMark/>
          </w:tcPr>
          <w:p w14:paraId="517E9BFA"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0.450770</w:t>
            </w:r>
          </w:p>
        </w:tc>
        <w:tc>
          <w:tcPr>
            <w:tcW w:w="1626" w:type="dxa"/>
            <w:shd w:val="clear" w:color="auto" w:fill="F5F5F5"/>
            <w:tcMar>
              <w:top w:w="120" w:type="dxa"/>
              <w:left w:w="120" w:type="dxa"/>
              <w:bottom w:w="120" w:type="dxa"/>
              <w:right w:w="120" w:type="dxa"/>
            </w:tcMar>
            <w:vAlign w:val="center"/>
            <w:hideMark/>
          </w:tcPr>
          <w:p w14:paraId="01329E8A"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2822.008861</w:t>
            </w:r>
          </w:p>
        </w:tc>
      </w:tr>
      <w:tr w:rsidR="009C7F39" w:rsidRPr="009C7F39" w14:paraId="58495981" w14:textId="77777777" w:rsidTr="009D4CEF">
        <w:trPr>
          <w:trHeight w:val="181"/>
        </w:trPr>
        <w:tc>
          <w:tcPr>
            <w:tcW w:w="358" w:type="dxa"/>
            <w:shd w:val="clear" w:color="auto" w:fill="FFFFFF"/>
            <w:tcMar>
              <w:top w:w="120" w:type="dxa"/>
              <w:left w:w="120" w:type="dxa"/>
              <w:bottom w:w="120" w:type="dxa"/>
              <w:right w:w="120" w:type="dxa"/>
            </w:tcMar>
            <w:vAlign w:val="center"/>
            <w:hideMark/>
          </w:tcPr>
          <w:p w14:paraId="1C6A7935"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1</w:t>
            </w:r>
          </w:p>
        </w:tc>
        <w:tc>
          <w:tcPr>
            <w:tcW w:w="2190" w:type="dxa"/>
            <w:shd w:val="clear" w:color="auto" w:fill="FFFFFF"/>
            <w:tcMar>
              <w:top w:w="120" w:type="dxa"/>
              <w:left w:w="120" w:type="dxa"/>
              <w:bottom w:w="120" w:type="dxa"/>
              <w:right w:w="120" w:type="dxa"/>
            </w:tcMar>
            <w:vAlign w:val="center"/>
            <w:hideMark/>
          </w:tcPr>
          <w:p w14:paraId="3BB8BA5D"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Logistic Regression</w:t>
            </w:r>
          </w:p>
        </w:tc>
        <w:tc>
          <w:tcPr>
            <w:tcW w:w="1041" w:type="dxa"/>
            <w:shd w:val="clear" w:color="auto" w:fill="FFFFFF"/>
            <w:tcMar>
              <w:top w:w="120" w:type="dxa"/>
              <w:left w:w="120" w:type="dxa"/>
              <w:bottom w:w="120" w:type="dxa"/>
              <w:right w:w="120" w:type="dxa"/>
            </w:tcMar>
            <w:vAlign w:val="center"/>
            <w:hideMark/>
          </w:tcPr>
          <w:p w14:paraId="38D24449"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0.820524</w:t>
            </w:r>
          </w:p>
        </w:tc>
        <w:tc>
          <w:tcPr>
            <w:tcW w:w="1135" w:type="dxa"/>
            <w:shd w:val="clear" w:color="auto" w:fill="FFFFFF"/>
            <w:tcMar>
              <w:top w:w="120" w:type="dxa"/>
              <w:left w:w="120" w:type="dxa"/>
              <w:bottom w:w="120" w:type="dxa"/>
              <w:right w:w="120" w:type="dxa"/>
            </w:tcMar>
            <w:vAlign w:val="center"/>
            <w:hideMark/>
          </w:tcPr>
          <w:p w14:paraId="7592730B"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0.818778</w:t>
            </w:r>
          </w:p>
        </w:tc>
        <w:tc>
          <w:tcPr>
            <w:tcW w:w="1384" w:type="dxa"/>
            <w:shd w:val="clear" w:color="auto" w:fill="FFFFFF"/>
            <w:tcMar>
              <w:top w:w="120" w:type="dxa"/>
              <w:left w:w="120" w:type="dxa"/>
              <w:bottom w:w="120" w:type="dxa"/>
              <w:right w:w="120" w:type="dxa"/>
            </w:tcMar>
            <w:vAlign w:val="center"/>
            <w:hideMark/>
          </w:tcPr>
          <w:p w14:paraId="0E5454A0"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0.664336</w:t>
            </w:r>
          </w:p>
        </w:tc>
        <w:tc>
          <w:tcPr>
            <w:tcW w:w="1041" w:type="dxa"/>
            <w:shd w:val="clear" w:color="auto" w:fill="FFFFFF"/>
            <w:tcMar>
              <w:top w:w="120" w:type="dxa"/>
              <w:left w:w="120" w:type="dxa"/>
              <w:bottom w:w="120" w:type="dxa"/>
              <w:right w:w="120" w:type="dxa"/>
            </w:tcMar>
            <w:vAlign w:val="center"/>
            <w:hideMark/>
          </w:tcPr>
          <w:p w14:paraId="543F39B1"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0.339286</w:t>
            </w:r>
          </w:p>
        </w:tc>
        <w:tc>
          <w:tcPr>
            <w:tcW w:w="1051" w:type="dxa"/>
            <w:shd w:val="clear" w:color="auto" w:fill="FFFFFF"/>
            <w:tcMar>
              <w:top w:w="120" w:type="dxa"/>
              <w:left w:w="120" w:type="dxa"/>
              <w:bottom w:w="120" w:type="dxa"/>
              <w:right w:w="120" w:type="dxa"/>
            </w:tcMar>
            <w:vAlign w:val="center"/>
            <w:hideMark/>
          </w:tcPr>
          <w:p w14:paraId="189524A7"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0.449173</w:t>
            </w:r>
          </w:p>
        </w:tc>
        <w:tc>
          <w:tcPr>
            <w:tcW w:w="1626" w:type="dxa"/>
            <w:shd w:val="clear" w:color="auto" w:fill="FFFFFF"/>
            <w:tcMar>
              <w:top w:w="120" w:type="dxa"/>
              <w:left w:w="120" w:type="dxa"/>
              <w:bottom w:w="120" w:type="dxa"/>
              <w:right w:w="120" w:type="dxa"/>
            </w:tcMar>
            <w:vAlign w:val="center"/>
            <w:hideMark/>
          </w:tcPr>
          <w:p w14:paraId="2CABDCFB"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71.363686</w:t>
            </w:r>
          </w:p>
        </w:tc>
      </w:tr>
      <w:tr w:rsidR="009C7F39" w:rsidRPr="009C7F39" w14:paraId="6E76CE3A" w14:textId="77777777" w:rsidTr="009D4CEF">
        <w:trPr>
          <w:trHeight w:val="355"/>
        </w:trPr>
        <w:tc>
          <w:tcPr>
            <w:tcW w:w="358" w:type="dxa"/>
            <w:shd w:val="clear" w:color="auto" w:fill="F5F5F5"/>
            <w:tcMar>
              <w:top w:w="120" w:type="dxa"/>
              <w:left w:w="120" w:type="dxa"/>
              <w:bottom w:w="120" w:type="dxa"/>
              <w:right w:w="120" w:type="dxa"/>
            </w:tcMar>
            <w:vAlign w:val="center"/>
            <w:hideMark/>
          </w:tcPr>
          <w:p w14:paraId="10FB9F47"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2</w:t>
            </w:r>
          </w:p>
        </w:tc>
        <w:tc>
          <w:tcPr>
            <w:tcW w:w="2190" w:type="dxa"/>
            <w:shd w:val="clear" w:color="auto" w:fill="F5F5F5"/>
            <w:tcMar>
              <w:top w:w="120" w:type="dxa"/>
              <w:left w:w="120" w:type="dxa"/>
              <w:bottom w:w="120" w:type="dxa"/>
              <w:right w:w="120" w:type="dxa"/>
            </w:tcMar>
            <w:vAlign w:val="center"/>
            <w:hideMark/>
          </w:tcPr>
          <w:p w14:paraId="201A3279"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Support Vector Machine</w:t>
            </w:r>
          </w:p>
        </w:tc>
        <w:tc>
          <w:tcPr>
            <w:tcW w:w="1041" w:type="dxa"/>
            <w:shd w:val="clear" w:color="auto" w:fill="F5F5F5"/>
            <w:tcMar>
              <w:top w:w="120" w:type="dxa"/>
              <w:left w:w="120" w:type="dxa"/>
              <w:bottom w:w="120" w:type="dxa"/>
              <w:right w:w="120" w:type="dxa"/>
            </w:tcMar>
            <w:vAlign w:val="center"/>
            <w:hideMark/>
          </w:tcPr>
          <w:p w14:paraId="280F10F8"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0.821238</w:t>
            </w:r>
          </w:p>
        </w:tc>
        <w:tc>
          <w:tcPr>
            <w:tcW w:w="1135" w:type="dxa"/>
            <w:shd w:val="clear" w:color="auto" w:fill="F5F5F5"/>
            <w:tcMar>
              <w:top w:w="120" w:type="dxa"/>
              <w:left w:w="120" w:type="dxa"/>
              <w:bottom w:w="120" w:type="dxa"/>
              <w:right w:w="120" w:type="dxa"/>
            </w:tcMar>
            <w:vAlign w:val="center"/>
            <w:hideMark/>
          </w:tcPr>
          <w:p w14:paraId="650AB8BB"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0.820778</w:t>
            </w:r>
          </w:p>
        </w:tc>
        <w:tc>
          <w:tcPr>
            <w:tcW w:w="1384" w:type="dxa"/>
            <w:shd w:val="clear" w:color="auto" w:fill="F5F5F5"/>
            <w:tcMar>
              <w:top w:w="120" w:type="dxa"/>
              <w:left w:w="120" w:type="dxa"/>
              <w:bottom w:w="120" w:type="dxa"/>
              <w:right w:w="120" w:type="dxa"/>
            </w:tcMar>
            <w:vAlign w:val="center"/>
            <w:hideMark/>
          </w:tcPr>
          <w:p w14:paraId="675DD870"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0.672637</w:t>
            </w:r>
          </w:p>
        </w:tc>
        <w:tc>
          <w:tcPr>
            <w:tcW w:w="1041" w:type="dxa"/>
            <w:shd w:val="clear" w:color="auto" w:fill="F5F5F5"/>
            <w:tcMar>
              <w:top w:w="120" w:type="dxa"/>
              <w:left w:w="120" w:type="dxa"/>
              <w:bottom w:w="120" w:type="dxa"/>
              <w:right w:w="120" w:type="dxa"/>
            </w:tcMar>
            <w:vAlign w:val="center"/>
            <w:hideMark/>
          </w:tcPr>
          <w:p w14:paraId="16454038"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0.344898</w:t>
            </w:r>
          </w:p>
        </w:tc>
        <w:tc>
          <w:tcPr>
            <w:tcW w:w="1051" w:type="dxa"/>
            <w:shd w:val="clear" w:color="auto" w:fill="F5F5F5"/>
            <w:tcMar>
              <w:top w:w="120" w:type="dxa"/>
              <w:left w:w="120" w:type="dxa"/>
              <w:bottom w:w="120" w:type="dxa"/>
              <w:right w:w="120" w:type="dxa"/>
            </w:tcMar>
            <w:vAlign w:val="center"/>
            <w:hideMark/>
          </w:tcPr>
          <w:p w14:paraId="79BD5DA9"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0.455987</w:t>
            </w:r>
          </w:p>
        </w:tc>
        <w:tc>
          <w:tcPr>
            <w:tcW w:w="1626" w:type="dxa"/>
            <w:shd w:val="clear" w:color="auto" w:fill="F5F5F5"/>
            <w:tcMar>
              <w:top w:w="120" w:type="dxa"/>
              <w:left w:w="120" w:type="dxa"/>
              <w:bottom w:w="120" w:type="dxa"/>
              <w:right w:w="120" w:type="dxa"/>
            </w:tcMar>
            <w:vAlign w:val="center"/>
            <w:hideMark/>
          </w:tcPr>
          <w:p w14:paraId="70BF1ADF"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27.309233</w:t>
            </w:r>
          </w:p>
        </w:tc>
      </w:tr>
      <w:tr w:rsidR="009C7F39" w:rsidRPr="009C7F39" w14:paraId="3AD893E9" w14:textId="77777777" w:rsidTr="009D4CEF">
        <w:trPr>
          <w:trHeight w:val="181"/>
        </w:trPr>
        <w:tc>
          <w:tcPr>
            <w:tcW w:w="358" w:type="dxa"/>
            <w:shd w:val="clear" w:color="auto" w:fill="FFFFFF"/>
            <w:tcMar>
              <w:top w:w="120" w:type="dxa"/>
              <w:left w:w="120" w:type="dxa"/>
              <w:bottom w:w="120" w:type="dxa"/>
              <w:right w:w="120" w:type="dxa"/>
            </w:tcMar>
            <w:vAlign w:val="center"/>
            <w:hideMark/>
          </w:tcPr>
          <w:p w14:paraId="5ED27297" w14:textId="77777777" w:rsidR="009C7F39" w:rsidRPr="009C7F39" w:rsidRDefault="009C7F39" w:rsidP="009D4CEF">
            <w:pPr>
              <w:spacing w:after="0"/>
              <w:rPr>
                <w:rFonts w:ascii="Helvetica" w:eastAsia="Times New Roman" w:hAnsi="Helvetica" w:cs="Helvetica"/>
                <w:b/>
                <w:bCs/>
                <w:color w:val="000000"/>
                <w:sz w:val="18"/>
                <w:szCs w:val="18"/>
              </w:rPr>
            </w:pPr>
            <w:r w:rsidRPr="009C7F39">
              <w:rPr>
                <w:rFonts w:ascii="Helvetica" w:eastAsia="Times New Roman" w:hAnsi="Helvetica" w:cs="Helvetica"/>
                <w:b/>
                <w:bCs/>
                <w:color w:val="000000"/>
                <w:sz w:val="18"/>
                <w:szCs w:val="18"/>
              </w:rPr>
              <w:t>3</w:t>
            </w:r>
          </w:p>
        </w:tc>
        <w:tc>
          <w:tcPr>
            <w:tcW w:w="2190" w:type="dxa"/>
            <w:shd w:val="clear" w:color="auto" w:fill="FFFFFF"/>
            <w:tcMar>
              <w:top w:w="120" w:type="dxa"/>
              <w:left w:w="120" w:type="dxa"/>
              <w:bottom w:w="120" w:type="dxa"/>
              <w:right w:w="120" w:type="dxa"/>
            </w:tcMar>
            <w:vAlign w:val="center"/>
            <w:hideMark/>
          </w:tcPr>
          <w:p w14:paraId="4A82FDDF"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Knn</w:t>
            </w:r>
          </w:p>
        </w:tc>
        <w:tc>
          <w:tcPr>
            <w:tcW w:w="1041" w:type="dxa"/>
            <w:shd w:val="clear" w:color="auto" w:fill="FFFFFF"/>
            <w:tcMar>
              <w:top w:w="120" w:type="dxa"/>
              <w:left w:w="120" w:type="dxa"/>
              <w:bottom w:w="120" w:type="dxa"/>
              <w:right w:w="120" w:type="dxa"/>
            </w:tcMar>
            <w:vAlign w:val="center"/>
            <w:hideMark/>
          </w:tcPr>
          <w:p w14:paraId="1E5226E3"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0.814476</w:t>
            </w:r>
          </w:p>
        </w:tc>
        <w:tc>
          <w:tcPr>
            <w:tcW w:w="1135" w:type="dxa"/>
            <w:shd w:val="clear" w:color="auto" w:fill="FFFFFF"/>
            <w:tcMar>
              <w:top w:w="120" w:type="dxa"/>
              <w:left w:w="120" w:type="dxa"/>
              <w:bottom w:w="120" w:type="dxa"/>
              <w:right w:w="120" w:type="dxa"/>
            </w:tcMar>
            <w:vAlign w:val="center"/>
            <w:hideMark/>
          </w:tcPr>
          <w:p w14:paraId="50AA81E5"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0.817667</w:t>
            </w:r>
          </w:p>
        </w:tc>
        <w:tc>
          <w:tcPr>
            <w:tcW w:w="1384" w:type="dxa"/>
            <w:shd w:val="clear" w:color="auto" w:fill="FFFFFF"/>
            <w:tcMar>
              <w:top w:w="120" w:type="dxa"/>
              <w:left w:w="120" w:type="dxa"/>
              <w:bottom w:w="120" w:type="dxa"/>
              <w:right w:w="120" w:type="dxa"/>
            </w:tcMar>
            <w:vAlign w:val="center"/>
            <w:hideMark/>
          </w:tcPr>
          <w:p w14:paraId="38460735"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0.655914</w:t>
            </w:r>
          </w:p>
        </w:tc>
        <w:tc>
          <w:tcPr>
            <w:tcW w:w="1041" w:type="dxa"/>
            <w:shd w:val="clear" w:color="auto" w:fill="FFFFFF"/>
            <w:tcMar>
              <w:top w:w="120" w:type="dxa"/>
              <w:left w:w="120" w:type="dxa"/>
              <w:bottom w:w="120" w:type="dxa"/>
              <w:right w:w="120" w:type="dxa"/>
            </w:tcMar>
            <w:vAlign w:val="center"/>
            <w:hideMark/>
          </w:tcPr>
          <w:p w14:paraId="718F4DFF"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0.342347</w:t>
            </w:r>
          </w:p>
        </w:tc>
        <w:tc>
          <w:tcPr>
            <w:tcW w:w="1051" w:type="dxa"/>
            <w:shd w:val="clear" w:color="auto" w:fill="FFFFFF"/>
            <w:tcMar>
              <w:top w:w="120" w:type="dxa"/>
              <w:left w:w="120" w:type="dxa"/>
              <w:bottom w:w="120" w:type="dxa"/>
              <w:right w:w="120" w:type="dxa"/>
            </w:tcMar>
            <w:vAlign w:val="center"/>
            <w:hideMark/>
          </w:tcPr>
          <w:p w14:paraId="21B0365C"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0.449883</w:t>
            </w:r>
          </w:p>
        </w:tc>
        <w:tc>
          <w:tcPr>
            <w:tcW w:w="1626" w:type="dxa"/>
            <w:shd w:val="clear" w:color="auto" w:fill="FFFFFF"/>
            <w:tcMar>
              <w:top w:w="120" w:type="dxa"/>
              <w:left w:w="120" w:type="dxa"/>
              <w:bottom w:w="120" w:type="dxa"/>
              <w:right w:w="120" w:type="dxa"/>
            </w:tcMar>
            <w:vAlign w:val="center"/>
            <w:hideMark/>
          </w:tcPr>
          <w:p w14:paraId="002231AE" w14:textId="77777777" w:rsidR="009C7F39" w:rsidRPr="009C7F39" w:rsidRDefault="009C7F39" w:rsidP="009D4CEF">
            <w:pPr>
              <w:spacing w:after="0"/>
              <w:rPr>
                <w:rFonts w:ascii="Helvetica" w:eastAsia="Times New Roman" w:hAnsi="Helvetica" w:cs="Helvetica"/>
                <w:color w:val="000000"/>
                <w:sz w:val="18"/>
                <w:szCs w:val="18"/>
              </w:rPr>
            </w:pPr>
            <w:r w:rsidRPr="009C7F39">
              <w:rPr>
                <w:rFonts w:ascii="Helvetica" w:eastAsia="Times New Roman" w:hAnsi="Helvetica" w:cs="Helvetica"/>
                <w:color w:val="000000"/>
                <w:sz w:val="18"/>
                <w:szCs w:val="18"/>
              </w:rPr>
              <w:t>227.069306</w:t>
            </w:r>
          </w:p>
        </w:tc>
      </w:tr>
    </w:tbl>
    <w:p w14:paraId="5673BC0E" w14:textId="12521F14" w:rsidR="009C7F39" w:rsidRPr="009C7F39" w:rsidRDefault="009D4CEF" w:rsidP="009D4CEF">
      <w:r>
        <w:t xml:space="preserve">As per the above table, almost all models performed well above 80% score and </w:t>
      </w:r>
      <w:r w:rsidR="00F50459">
        <w:t xml:space="preserve">80% </w:t>
      </w:r>
      <w:r>
        <w:t>Accuracy. Although, since the data is imbalanced in classifying defaults and no defaults, we need to consider Precision and Recall to choose the best fit model.</w:t>
      </w:r>
    </w:p>
    <w:p w14:paraId="26007356" w14:textId="71172B60" w:rsidR="009C7F39" w:rsidRPr="00320CC9" w:rsidRDefault="00341A71" w:rsidP="00D70F59">
      <w:pPr>
        <w:pStyle w:val="NormalWeb"/>
        <w:shd w:val="clear" w:color="auto" w:fill="FFFFFF"/>
        <w:spacing w:before="0" w:beforeAutospacing="0" w:after="0" w:afterAutospacing="0"/>
        <w:rPr>
          <w:rFonts w:asciiTheme="minorHAnsi" w:eastAsiaTheme="minorEastAsia" w:hAnsiTheme="minorHAnsi" w:cstheme="minorBidi"/>
          <w:b/>
          <w:bCs/>
          <w:sz w:val="21"/>
          <w:szCs w:val="21"/>
        </w:rPr>
      </w:pPr>
      <w:r w:rsidRPr="00320CC9">
        <w:rPr>
          <w:rFonts w:asciiTheme="minorHAnsi" w:eastAsiaTheme="minorEastAsia" w:hAnsiTheme="minorHAnsi" w:cstheme="minorBidi"/>
          <w:b/>
          <w:bCs/>
          <w:sz w:val="21"/>
          <w:szCs w:val="21"/>
        </w:rPr>
        <w:t>Confusion Matrix</w:t>
      </w:r>
    </w:p>
    <w:p w14:paraId="07C3E064" w14:textId="7350604B" w:rsidR="00DB2D18" w:rsidRDefault="00DB2D18" w:rsidP="00D70F59">
      <w:pPr>
        <w:pStyle w:val="NormalWeb"/>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sz w:val="21"/>
          <w:szCs w:val="21"/>
        </w:rPr>
        <w:t>The confusion matrix of all models is shown below:</w:t>
      </w:r>
    </w:p>
    <w:p w14:paraId="76A8F268" w14:textId="2762BABF" w:rsidR="00DB2D18" w:rsidRDefault="00320CC9" w:rsidP="00D70F59">
      <w:pPr>
        <w:pStyle w:val="NormalWeb"/>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noProof/>
          <w:sz w:val="21"/>
          <w:szCs w:val="21"/>
        </w:rPr>
        <w:drawing>
          <wp:anchor distT="0" distB="0" distL="114300" distR="114300" simplePos="0" relativeHeight="251658240" behindDoc="0" locked="0" layoutInCell="1" allowOverlap="1" wp14:anchorId="2DD7959E" wp14:editId="08F43A81">
            <wp:simplePos x="0" y="0"/>
            <wp:positionH relativeFrom="margin">
              <wp:align>left</wp:align>
            </wp:positionH>
            <wp:positionV relativeFrom="paragraph">
              <wp:posOffset>161290</wp:posOffset>
            </wp:positionV>
            <wp:extent cx="4064000" cy="30111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0" cy="301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C44D9" w14:textId="23E3670D" w:rsidR="002334BA" w:rsidRPr="00D53596" w:rsidRDefault="00320CC9" w:rsidP="00F66858">
      <w:pPr>
        <w:pStyle w:val="NormalWeb"/>
        <w:shd w:val="clear" w:color="auto" w:fill="FFFFFF"/>
        <w:spacing w:before="0" w:beforeAutospacing="0" w:after="0" w:afterAutospacing="0"/>
        <w:rPr>
          <w:rStyle w:val="Strong"/>
          <w:rFonts w:eastAsiaTheme="minorEastAsia"/>
          <w:b w:val="0"/>
          <w:bCs w:val="0"/>
        </w:rPr>
      </w:pPr>
      <w:r>
        <w:rPr>
          <w:rFonts w:asciiTheme="minorHAnsi" w:eastAsiaTheme="minorEastAsia" w:hAnsiTheme="minorHAnsi" w:cstheme="minorBidi"/>
          <w:sz w:val="21"/>
          <w:szCs w:val="21"/>
        </w:rPr>
        <w:br w:type="textWrapping" w:clear="all"/>
      </w:r>
      <w:r w:rsidR="00F66858" w:rsidRPr="00D53596">
        <w:rPr>
          <w:rFonts w:asciiTheme="minorHAnsi" w:eastAsiaTheme="minorEastAsia" w:hAnsiTheme="minorHAnsi" w:cstheme="minorBidi"/>
          <w:b/>
          <w:bCs/>
          <w:sz w:val="21"/>
          <w:szCs w:val="21"/>
        </w:rPr>
        <w:t>Precision and Recall</w:t>
      </w:r>
    </w:p>
    <w:p w14:paraId="55FD7C9F" w14:textId="2F299F82" w:rsidR="002334BA" w:rsidRDefault="00F66858" w:rsidP="00F66858">
      <w:pPr>
        <w:pStyle w:val="NormalWeb"/>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sz w:val="21"/>
          <w:szCs w:val="21"/>
        </w:rPr>
        <w:t>In order to predict defaulters, we need high recall and reasonable precision and since our data is imbalanced,</w:t>
      </w:r>
      <w:r w:rsidR="002334BA">
        <w:rPr>
          <w:rFonts w:asciiTheme="minorHAnsi" w:eastAsiaTheme="minorEastAsia" w:hAnsiTheme="minorHAnsi" w:cstheme="minorBidi"/>
          <w:sz w:val="21"/>
          <w:szCs w:val="21"/>
        </w:rPr>
        <w:t xml:space="preserve"> we need to combine all metrics to choose a best fit model. Hence, along with high accuracy, we need high recall and high precision. </w:t>
      </w:r>
      <w:r w:rsidR="00D53596">
        <w:rPr>
          <w:rFonts w:asciiTheme="minorHAnsi" w:eastAsiaTheme="minorEastAsia" w:hAnsiTheme="minorHAnsi" w:cstheme="minorBidi"/>
          <w:sz w:val="21"/>
          <w:szCs w:val="21"/>
        </w:rPr>
        <w:t>But</w:t>
      </w:r>
      <w:r w:rsidR="002334BA">
        <w:rPr>
          <w:rFonts w:asciiTheme="minorHAnsi" w:eastAsiaTheme="minorEastAsia" w:hAnsiTheme="minorHAnsi" w:cstheme="minorBidi"/>
          <w:sz w:val="21"/>
          <w:szCs w:val="21"/>
        </w:rPr>
        <w:t xml:space="preserve"> sometimes models can make mistakes like:</w:t>
      </w:r>
    </w:p>
    <w:p w14:paraId="57E814DD" w14:textId="19D25075" w:rsidR="002334BA" w:rsidRDefault="002334BA" w:rsidP="002334BA">
      <w:pPr>
        <w:pStyle w:val="NormalWeb"/>
        <w:numPr>
          <w:ilvl w:val="0"/>
          <w:numId w:val="34"/>
        </w:numPr>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sz w:val="21"/>
          <w:szCs w:val="21"/>
        </w:rPr>
        <w:t>False Positive- predicting a customer will default when he/she will not</w:t>
      </w:r>
    </w:p>
    <w:p w14:paraId="4FF84CBC" w14:textId="6E8C330E" w:rsidR="002334BA" w:rsidRPr="002334BA" w:rsidRDefault="002334BA" w:rsidP="002334BA">
      <w:pPr>
        <w:pStyle w:val="NormalWeb"/>
        <w:numPr>
          <w:ilvl w:val="0"/>
          <w:numId w:val="34"/>
        </w:numPr>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sz w:val="21"/>
          <w:szCs w:val="21"/>
        </w:rPr>
        <w:t>False Negative- predicting a customer will not default when he/she will.</w:t>
      </w:r>
    </w:p>
    <w:p w14:paraId="12808CA7" w14:textId="22E2D6C8" w:rsidR="002334BA" w:rsidRDefault="00D53596" w:rsidP="002334BA">
      <w:pPr>
        <w:pStyle w:val="NormalWeb"/>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sz w:val="21"/>
          <w:szCs w:val="21"/>
        </w:rPr>
        <w:lastRenderedPageBreak/>
        <w:t>If False Negative is higher</w:t>
      </w:r>
      <w:r w:rsidR="00C569CE">
        <w:rPr>
          <w:rFonts w:asciiTheme="minorHAnsi" w:eastAsiaTheme="minorEastAsia" w:hAnsiTheme="minorHAnsi" w:cstheme="minorBidi"/>
          <w:sz w:val="21"/>
          <w:szCs w:val="21"/>
        </w:rPr>
        <w:t xml:space="preserve">, </w:t>
      </w:r>
      <w:r>
        <w:rPr>
          <w:rFonts w:asciiTheme="minorHAnsi" w:eastAsiaTheme="minorEastAsia" w:hAnsiTheme="minorHAnsi" w:cstheme="minorBidi"/>
          <w:sz w:val="21"/>
          <w:szCs w:val="21"/>
        </w:rPr>
        <w:t xml:space="preserve">then the model will not be able to predict actual defaulters. </w:t>
      </w:r>
      <w:r w:rsidR="00C569CE">
        <w:rPr>
          <w:rFonts w:asciiTheme="minorHAnsi" w:eastAsiaTheme="minorEastAsia" w:hAnsiTheme="minorHAnsi" w:cstheme="minorBidi"/>
          <w:sz w:val="21"/>
          <w:szCs w:val="21"/>
        </w:rPr>
        <w:t>Hence,</w:t>
      </w:r>
      <w:r>
        <w:rPr>
          <w:rFonts w:asciiTheme="minorHAnsi" w:eastAsiaTheme="minorEastAsia" w:hAnsiTheme="minorHAnsi" w:cstheme="minorBidi"/>
          <w:sz w:val="21"/>
          <w:szCs w:val="21"/>
        </w:rPr>
        <w:t xml:space="preserve"> we need to choose a model with fewer False Negative and </w:t>
      </w:r>
      <w:r w:rsidR="00C569CE">
        <w:rPr>
          <w:rFonts w:asciiTheme="minorHAnsi" w:eastAsiaTheme="minorEastAsia" w:hAnsiTheme="minorHAnsi" w:cstheme="minorBidi"/>
          <w:sz w:val="21"/>
          <w:szCs w:val="21"/>
        </w:rPr>
        <w:t xml:space="preserve">higher True Positive. </w:t>
      </w:r>
    </w:p>
    <w:p w14:paraId="73567BD0" w14:textId="57D8CD80" w:rsidR="00C569CE" w:rsidRDefault="00C569CE" w:rsidP="002334BA">
      <w:pPr>
        <w:pStyle w:val="NormalWeb"/>
        <w:shd w:val="clear" w:color="auto" w:fill="FFFFFF"/>
        <w:spacing w:before="0" w:beforeAutospacing="0" w:after="0" w:afterAutospacing="0"/>
        <w:rPr>
          <w:rFonts w:asciiTheme="minorHAnsi" w:eastAsiaTheme="minorEastAsia" w:hAnsiTheme="minorHAnsi" w:cstheme="minorBidi"/>
          <w:sz w:val="21"/>
          <w:szCs w:val="21"/>
        </w:rPr>
      </w:pPr>
    </w:p>
    <w:p w14:paraId="5E7A185C" w14:textId="35E7EC1E" w:rsidR="00C569CE" w:rsidRDefault="00C569CE" w:rsidP="002334BA">
      <w:pPr>
        <w:pStyle w:val="NormalWeb"/>
        <w:shd w:val="clear" w:color="auto" w:fill="FFFFFF"/>
        <w:spacing w:before="0" w:beforeAutospacing="0" w:after="0" w:afterAutospacing="0"/>
        <w:rPr>
          <w:rFonts w:asciiTheme="minorHAnsi" w:eastAsiaTheme="minorEastAsia" w:hAnsiTheme="minorHAnsi" w:cstheme="minorBidi"/>
          <w:noProof/>
          <w:sz w:val="21"/>
          <w:szCs w:val="21"/>
        </w:rPr>
      </w:pPr>
      <w:r>
        <w:rPr>
          <w:rFonts w:asciiTheme="minorHAnsi" w:eastAsiaTheme="minorEastAsia" w:hAnsiTheme="minorHAnsi" w:cstheme="minorBidi"/>
          <w:noProof/>
          <w:sz w:val="21"/>
          <w:szCs w:val="21"/>
        </w:rPr>
        <w:t xml:space="preserve">The below Precision-Recall Curve shows that Random Forest </w:t>
      </w:r>
      <w:r w:rsidR="004D1214">
        <w:rPr>
          <w:rFonts w:asciiTheme="minorHAnsi" w:eastAsiaTheme="minorEastAsia" w:hAnsiTheme="minorHAnsi" w:cstheme="minorBidi"/>
          <w:noProof/>
          <w:sz w:val="21"/>
          <w:szCs w:val="21"/>
        </w:rPr>
        <w:t>has better Recall than Logistic Regression. However the Precision value of Random Forest is lower compared to Logistic Regression. But as per the Performance table above, Support Vector Machine has higher value of both Precision and Recall compared to all other models.</w:t>
      </w:r>
    </w:p>
    <w:p w14:paraId="1D5A0920" w14:textId="221CDC61" w:rsidR="004D1214" w:rsidRDefault="004D1214" w:rsidP="002334BA">
      <w:pPr>
        <w:pStyle w:val="NormalWeb"/>
        <w:shd w:val="clear" w:color="auto" w:fill="FFFFFF"/>
        <w:spacing w:before="0" w:beforeAutospacing="0" w:after="0" w:afterAutospacing="0"/>
        <w:rPr>
          <w:rFonts w:asciiTheme="minorHAnsi" w:eastAsiaTheme="minorEastAsia" w:hAnsiTheme="minorHAnsi" w:cstheme="minorBidi"/>
          <w:noProof/>
          <w:sz w:val="21"/>
          <w:szCs w:val="21"/>
        </w:rPr>
      </w:pPr>
    </w:p>
    <w:p w14:paraId="483F4137" w14:textId="6E909FF6" w:rsidR="004D1214" w:rsidRDefault="004D1214" w:rsidP="002334BA">
      <w:pPr>
        <w:pStyle w:val="NormalWeb"/>
        <w:shd w:val="clear" w:color="auto" w:fill="FFFFFF"/>
        <w:spacing w:before="0" w:beforeAutospacing="0" w:after="0" w:afterAutospacing="0"/>
        <w:rPr>
          <w:rFonts w:asciiTheme="minorHAnsi" w:eastAsiaTheme="minorEastAsia" w:hAnsiTheme="minorHAnsi" w:cstheme="minorBidi"/>
          <w:noProof/>
          <w:sz w:val="21"/>
          <w:szCs w:val="21"/>
        </w:rPr>
      </w:pPr>
      <w:r>
        <w:rPr>
          <w:rFonts w:asciiTheme="minorHAnsi" w:eastAsiaTheme="minorEastAsia" w:hAnsiTheme="minorHAnsi" w:cstheme="minorBidi"/>
          <w:noProof/>
          <w:sz w:val="21"/>
          <w:szCs w:val="21"/>
        </w:rPr>
        <w:t>Note- LinearSVC() in scikit-learn has no predict_proba() method. Hence, this model could not be used for Precision-Recall curve plotting.</w:t>
      </w:r>
    </w:p>
    <w:p w14:paraId="335099EB" w14:textId="4D62B301" w:rsidR="00C569CE" w:rsidRDefault="00C569CE" w:rsidP="002334BA">
      <w:pPr>
        <w:pStyle w:val="NormalWeb"/>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noProof/>
          <w:sz w:val="21"/>
          <w:szCs w:val="21"/>
        </w:rPr>
        <w:drawing>
          <wp:inline distT="0" distB="0" distL="0" distR="0" wp14:anchorId="5812F1D3" wp14:editId="31EC32B9">
            <wp:extent cx="3447410" cy="24828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7410" cy="2482850"/>
                    </a:xfrm>
                    <a:prstGeom prst="rect">
                      <a:avLst/>
                    </a:prstGeom>
                    <a:noFill/>
                    <a:ln>
                      <a:noFill/>
                    </a:ln>
                  </pic:spPr>
                </pic:pic>
              </a:graphicData>
            </a:graphic>
          </wp:inline>
        </w:drawing>
      </w:r>
    </w:p>
    <w:p w14:paraId="4EE18E35" w14:textId="77777777" w:rsidR="00C569CE" w:rsidRPr="00F66858" w:rsidRDefault="00C569CE" w:rsidP="002334BA">
      <w:pPr>
        <w:pStyle w:val="NormalWeb"/>
        <w:shd w:val="clear" w:color="auto" w:fill="FFFFFF"/>
        <w:spacing w:before="0" w:beforeAutospacing="0" w:after="0" w:afterAutospacing="0"/>
        <w:rPr>
          <w:rFonts w:asciiTheme="minorHAnsi" w:eastAsiaTheme="minorEastAsia" w:hAnsiTheme="minorHAnsi" w:cstheme="minorBidi"/>
          <w:sz w:val="21"/>
          <w:szCs w:val="21"/>
        </w:rPr>
      </w:pPr>
    </w:p>
    <w:p w14:paraId="52F0E2BB" w14:textId="31FBFAE8" w:rsidR="00320CC9" w:rsidRDefault="00320CC9" w:rsidP="00320CC9">
      <w:pPr>
        <w:pStyle w:val="NormalWeb"/>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sz w:val="21"/>
          <w:szCs w:val="21"/>
        </w:rPr>
        <w:t>The below plot gives an overview of performance metrics of all models</w:t>
      </w:r>
    </w:p>
    <w:p w14:paraId="071BDCC3" w14:textId="3A02A34B" w:rsidR="00320CC9" w:rsidRDefault="00320CC9" w:rsidP="00D70F59">
      <w:pPr>
        <w:pStyle w:val="NormalWeb"/>
        <w:shd w:val="clear" w:color="auto" w:fill="FFFFFF"/>
        <w:spacing w:before="0" w:beforeAutospacing="0" w:after="0" w:afterAutospacing="0"/>
        <w:rPr>
          <w:rFonts w:asciiTheme="minorHAnsi" w:eastAsiaTheme="minorEastAsia" w:hAnsiTheme="minorHAnsi" w:cstheme="minorBidi"/>
          <w:sz w:val="21"/>
          <w:szCs w:val="21"/>
        </w:rPr>
      </w:pPr>
      <w:r>
        <w:rPr>
          <w:noProof/>
        </w:rPr>
        <w:drawing>
          <wp:inline distT="0" distB="0" distL="0" distR="0" wp14:anchorId="123F4D6A" wp14:editId="78212399">
            <wp:extent cx="4648200" cy="2051050"/>
            <wp:effectExtent l="0" t="0" r="0" b="6350"/>
            <wp:docPr id="6" name="Chart 6">
              <a:extLst xmlns:a="http://schemas.openxmlformats.org/drawingml/2006/main">
                <a:ext uri="{FF2B5EF4-FFF2-40B4-BE49-F238E27FC236}">
                  <a16:creationId xmlns:a16="http://schemas.microsoft.com/office/drawing/2014/main" id="{42A70145-FCE8-429F-A124-0E51F7252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D84833" w14:textId="0ED1D733" w:rsidR="00DB2D18" w:rsidRDefault="00DB2D18" w:rsidP="00D70F59">
      <w:pPr>
        <w:pStyle w:val="NormalWeb"/>
        <w:shd w:val="clear" w:color="auto" w:fill="FFFFFF"/>
        <w:spacing w:before="0" w:beforeAutospacing="0" w:after="0" w:afterAutospacing="0"/>
        <w:rPr>
          <w:rFonts w:asciiTheme="minorHAnsi" w:eastAsiaTheme="minorEastAsia" w:hAnsiTheme="minorHAnsi" w:cstheme="minorBidi"/>
          <w:sz w:val="21"/>
          <w:szCs w:val="21"/>
        </w:rPr>
      </w:pPr>
    </w:p>
    <w:p w14:paraId="13942BB0" w14:textId="148E65CC" w:rsidR="00DB2D18" w:rsidRDefault="00DB2D18" w:rsidP="00D70F59">
      <w:pPr>
        <w:pStyle w:val="NormalWeb"/>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If we have to rank the models then – 1- Support Vector Machine; 2- Logistic Regression; 3- Random </w:t>
      </w:r>
      <w:r w:rsidR="004D1214">
        <w:rPr>
          <w:rFonts w:asciiTheme="minorHAnsi" w:eastAsiaTheme="minorEastAsia" w:hAnsiTheme="minorHAnsi" w:cstheme="minorBidi"/>
          <w:sz w:val="21"/>
          <w:szCs w:val="21"/>
        </w:rPr>
        <w:t>Forest; 4</w:t>
      </w:r>
      <w:r>
        <w:rPr>
          <w:rFonts w:asciiTheme="minorHAnsi" w:eastAsiaTheme="minorEastAsia" w:hAnsiTheme="minorHAnsi" w:cstheme="minorBidi"/>
          <w:sz w:val="21"/>
          <w:szCs w:val="21"/>
        </w:rPr>
        <w:t>- K-nn.</w:t>
      </w:r>
    </w:p>
    <w:p w14:paraId="42345547" w14:textId="6CB85424" w:rsidR="00DB2D18" w:rsidRDefault="00DB2D18" w:rsidP="00D70F59">
      <w:pPr>
        <w:pStyle w:val="NormalWeb"/>
        <w:shd w:val="clear" w:color="auto" w:fill="FFFFFF"/>
        <w:spacing w:before="0" w:beforeAutospacing="0" w:after="0" w:afterAutospacing="0"/>
        <w:rPr>
          <w:rFonts w:asciiTheme="minorHAnsi" w:eastAsiaTheme="minorEastAsia" w:hAnsiTheme="minorHAnsi" w:cstheme="minorBidi"/>
          <w:sz w:val="21"/>
          <w:szCs w:val="21"/>
        </w:rPr>
      </w:pPr>
    </w:p>
    <w:p w14:paraId="1F290D05" w14:textId="7B94B835" w:rsidR="00DB2D18" w:rsidRDefault="00DB2D18" w:rsidP="00D70F59">
      <w:pPr>
        <w:pStyle w:val="NormalWeb"/>
        <w:shd w:val="clear" w:color="auto" w:fill="FFFFFF"/>
        <w:spacing w:before="0" w:beforeAutospacing="0" w:after="0" w:afterAutospacing="0"/>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However, considering the metrics- Accuracy, Recall, Precision, F1 score- Support Vector Machine fitted well compared to other models with Accuracy of 82%, Recall- 0.344, Precision- 0.672, and F1 Score- 0.455. Also, the execution time of SVM was </w:t>
      </w:r>
      <w:r w:rsidR="006432F0">
        <w:rPr>
          <w:rFonts w:asciiTheme="minorHAnsi" w:eastAsiaTheme="minorEastAsia" w:hAnsiTheme="minorHAnsi" w:cstheme="minorBidi"/>
          <w:sz w:val="21"/>
          <w:szCs w:val="21"/>
        </w:rPr>
        <w:t>faster than other models</w:t>
      </w:r>
      <w:r w:rsidR="00DE68E2">
        <w:rPr>
          <w:rFonts w:asciiTheme="minorHAnsi" w:eastAsiaTheme="minorEastAsia" w:hAnsiTheme="minorHAnsi" w:cstheme="minorBidi"/>
          <w:sz w:val="21"/>
          <w:szCs w:val="21"/>
        </w:rPr>
        <w:t xml:space="preserve"> with k-5 folds cross validation and best parameter: C= 0.1.</w:t>
      </w:r>
    </w:p>
    <w:p w14:paraId="41B4A0E6" w14:textId="18333E95" w:rsidR="008459E4" w:rsidRDefault="008459E4" w:rsidP="00D473F1">
      <w:pPr>
        <w:pStyle w:val="Heading1"/>
        <w:rPr>
          <w:rFonts w:eastAsiaTheme="minorEastAsia"/>
        </w:rPr>
      </w:pPr>
      <w:bookmarkStart w:id="8" w:name="_Toc61475678"/>
      <w:r>
        <w:rPr>
          <w:rFonts w:eastAsiaTheme="minorEastAsia"/>
        </w:rPr>
        <w:lastRenderedPageBreak/>
        <w:t>Conclusion</w:t>
      </w:r>
      <w:bookmarkEnd w:id="8"/>
      <w:r>
        <w:rPr>
          <w:rFonts w:eastAsiaTheme="minorEastAsia"/>
        </w:rPr>
        <w:t xml:space="preserve"> </w:t>
      </w:r>
    </w:p>
    <w:p w14:paraId="50D19B25" w14:textId="7DC589A5" w:rsidR="00DE185F" w:rsidRDefault="00943AF0">
      <w:r>
        <w:t xml:space="preserve">In this project, we analyzed the performance of all models in order to predict the defaulting customers. Considering the customer spending sentiments, we used different performance metrics like- Accuracy, Precision, Recall, F1 Score, ROC curve to identify the best fitted model that has higher True Positive and lower False Negative. Choosing the model solely on accuracy did not make sense in this problem as the data was imbalanced. Hence, Recall and Precision played a major role in choosing the best fit model. The Support Vector </w:t>
      </w:r>
      <w:r w:rsidR="00DE185F">
        <w:t>Machine (SVM)</w:t>
      </w:r>
      <w:r>
        <w:t xml:space="preserve"> had a balanced Recall and Precision rates along with an Accuracy of 82% when compared to the other models like- Random Forest, K-nn, and Logistic Regression. In terms of Accuracy all models performed well above 80%. But, since we also aimed for higher True Positive and fewer False Negative</w:t>
      </w:r>
      <w:r w:rsidR="00DE185F">
        <w:t xml:space="preserve"> count, Support Vector Machine (SVM) performed well in providing the expected results.</w:t>
      </w:r>
    </w:p>
    <w:p w14:paraId="472E43DD" w14:textId="77777777" w:rsidR="00802739" w:rsidRDefault="00802739" w:rsidP="00802739">
      <w:pPr>
        <w:pStyle w:val="Heading1"/>
      </w:pPr>
      <w:bookmarkStart w:id="9" w:name="_Toc61475679"/>
      <w:r>
        <w:t>Recommendation</w:t>
      </w:r>
      <w:bookmarkEnd w:id="9"/>
    </w:p>
    <w:p w14:paraId="54EE5412" w14:textId="77777777" w:rsidR="00802739" w:rsidRDefault="00802739" w:rsidP="00802739">
      <w:r w:rsidRPr="00F0117D">
        <w:t xml:space="preserve">The </w:t>
      </w:r>
      <w:r>
        <w:t xml:space="preserve">below </w:t>
      </w:r>
      <w:r w:rsidRPr="00F0117D">
        <w:t xml:space="preserve">graph says that, the majority of the customers are defaulted for delay in payment for 2 months.  </w:t>
      </w:r>
    </w:p>
    <w:p w14:paraId="561C07C3" w14:textId="77777777" w:rsidR="00802739" w:rsidRDefault="00802739" w:rsidP="00802739">
      <w:r>
        <w:rPr>
          <w:noProof/>
        </w:rPr>
        <w:drawing>
          <wp:inline distT="0" distB="0" distL="0" distR="0" wp14:anchorId="02304E2E" wp14:editId="1233F575">
            <wp:extent cx="5943600" cy="2970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0530"/>
                    </a:xfrm>
                    <a:prstGeom prst="rect">
                      <a:avLst/>
                    </a:prstGeom>
                    <a:noFill/>
                    <a:ln>
                      <a:noFill/>
                    </a:ln>
                  </pic:spPr>
                </pic:pic>
              </a:graphicData>
            </a:graphic>
          </wp:inline>
        </w:drawing>
      </w:r>
    </w:p>
    <w:p w14:paraId="0C6299C9" w14:textId="5E964A9B" w:rsidR="00802739" w:rsidRDefault="00802739" w:rsidP="00802739">
      <w:r>
        <w:t xml:space="preserve">We can use this Payment Status has one of the </w:t>
      </w:r>
      <w:r w:rsidR="00EA438E">
        <w:t>attributes</w:t>
      </w:r>
      <w:r>
        <w:t xml:space="preserve"> that could identify the potential defaulters in future.</w:t>
      </w:r>
    </w:p>
    <w:p w14:paraId="3DB2749C" w14:textId="77777777" w:rsidR="00802739" w:rsidRDefault="00802739" w:rsidP="00802739">
      <w:r>
        <w:t>Also, addition of new features with details of customer transaction history can help build the efficient model in predicting the potential customers to default in future.</w:t>
      </w:r>
    </w:p>
    <w:p w14:paraId="322AE067" w14:textId="2F7DF91D" w:rsidR="00DE185F" w:rsidRDefault="00DE185F"/>
    <w:sectPr w:rsidR="00DE185F" w:rsidSect="009D4CEF">
      <w:headerReference w:type="default" r:id="rId17"/>
      <w:footerReference w:type="default" r:id="rId18"/>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07363" w14:textId="77777777" w:rsidR="0018479A" w:rsidRDefault="0018479A" w:rsidP="00375522">
      <w:pPr>
        <w:spacing w:after="0"/>
      </w:pPr>
      <w:r>
        <w:separator/>
      </w:r>
    </w:p>
    <w:p w14:paraId="3A075E14" w14:textId="77777777" w:rsidR="0018479A" w:rsidRDefault="0018479A"/>
  </w:endnote>
  <w:endnote w:type="continuationSeparator" w:id="0">
    <w:p w14:paraId="6B546AB2" w14:textId="77777777" w:rsidR="0018479A" w:rsidRDefault="0018479A" w:rsidP="00375522">
      <w:pPr>
        <w:spacing w:after="0"/>
      </w:pPr>
      <w:r>
        <w:continuationSeparator/>
      </w:r>
    </w:p>
    <w:p w14:paraId="208E1AB7" w14:textId="77777777" w:rsidR="0018479A" w:rsidRDefault="001847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1015110"/>
      <w:docPartObj>
        <w:docPartGallery w:val="Page Numbers (Bottom of Page)"/>
        <w:docPartUnique/>
      </w:docPartObj>
    </w:sdtPr>
    <w:sdtEndPr>
      <w:rPr>
        <w:noProof/>
      </w:rPr>
    </w:sdtEndPr>
    <w:sdtContent>
      <w:p w14:paraId="30534F62" w14:textId="77777777" w:rsidR="00DB2D18" w:rsidRDefault="00DB2D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9370D" w14:textId="77777777" w:rsidR="00DB2D18" w:rsidRDefault="00DB2D18">
    <w:pPr>
      <w:pStyle w:val="Footer"/>
    </w:pPr>
  </w:p>
  <w:p w14:paraId="6D619608" w14:textId="77777777" w:rsidR="00DB2D18" w:rsidRDefault="00DB2D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2348" w14:textId="77777777" w:rsidR="00DB2D18" w:rsidRDefault="00DB2D18" w:rsidP="00375522">
    <w:pPr>
      <w:pStyle w:val="Footer"/>
      <w:jc w:val="center"/>
    </w:pPr>
  </w:p>
  <w:p w14:paraId="14A66B42" w14:textId="77777777" w:rsidR="00DB2D18" w:rsidRDefault="00DB2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087D3" w14:textId="77777777" w:rsidR="0018479A" w:rsidRDefault="0018479A" w:rsidP="00375522">
      <w:pPr>
        <w:spacing w:after="0"/>
      </w:pPr>
      <w:r>
        <w:separator/>
      </w:r>
    </w:p>
    <w:p w14:paraId="1EB76380" w14:textId="77777777" w:rsidR="0018479A" w:rsidRDefault="0018479A"/>
  </w:footnote>
  <w:footnote w:type="continuationSeparator" w:id="0">
    <w:p w14:paraId="118E317E" w14:textId="77777777" w:rsidR="0018479A" w:rsidRDefault="0018479A" w:rsidP="00375522">
      <w:pPr>
        <w:spacing w:after="0"/>
      </w:pPr>
      <w:r>
        <w:continuationSeparator/>
      </w:r>
    </w:p>
    <w:p w14:paraId="170D76A2" w14:textId="77777777" w:rsidR="0018479A" w:rsidRDefault="001847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4A4C7" w14:textId="7C500E8D" w:rsidR="00DB2D18" w:rsidRDefault="00DB2D18">
    <w:r>
      <w:t>CreditOne</w:t>
    </w:r>
    <w:r>
      <w:tab/>
    </w:r>
    <w:r>
      <w:tab/>
    </w:r>
    <w:r>
      <w:tab/>
    </w:r>
    <w:r>
      <w:tab/>
    </w:r>
    <w:r>
      <w:tab/>
    </w:r>
    <w:r>
      <w:tab/>
    </w:r>
    <w:r>
      <w:tab/>
    </w:r>
    <w:r>
      <w:tab/>
      <w:t>Credit Default Risk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0E12"/>
    <w:multiLevelType w:val="multilevel"/>
    <w:tmpl w:val="B7442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2C2C"/>
    <w:multiLevelType w:val="multilevel"/>
    <w:tmpl w:val="8DC6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90FC3"/>
    <w:multiLevelType w:val="multilevel"/>
    <w:tmpl w:val="A6E4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32578"/>
    <w:multiLevelType w:val="hybridMultilevel"/>
    <w:tmpl w:val="38DE2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A27B71"/>
    <w:multiLevelType w:val="hybridMultilevel"/>
    <w:tmpl w:val="5980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31C0D"/>
    <w:multiLevelType w:val="hybridMultilevel"/>
    <w:tmpl w:val="B0D42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943B3D"/>
    <w:multiLevelType w:val="hybridMultilevel"/>
    <w:tmpl w:val="9AA071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0C2A08"/>
    <w:multiLevelType w:val="hybridMultilevel"/>
    <w:tmpl w:val="756EA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0275D"/>
    <w:multiLevelType w:val="hybridMultilevel"/>
    <w:tmpl w:val="3DA8C3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5454E"/>
    <w:multiLevelType w:val="hybridMultilevel"/>
    <w:tmpl w:val="048A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909AE"/>
    <w:multiLevelType w:val="hybridMultilevel"/>
    <w:tmpl w:val="EDC2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6617C"/>
    <w:multiLevelType w:val="hybridMultilevel"/>
    <w:tmpl w:val="4502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C6E3E"/>
    <w:multiLevelType w:val="hybridMultilevel"/>
    <w:tmpl w:val="24F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84734"/>
    <w:multiLevelType w:val="multilevel"/>
    <w:tmpl w:val="A2EA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04D58"/>
    <w:multiLevelType w:val="hybridMultilevel"/>
    <w:tmpl w:val="D11A7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916AFD"/>
    <w:multiLevelType w:val="hybridMultilevel"/>
    <w:tmpl w:val="354C121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184692"/>
    <w:multiLevelType w:val="hybridMultilevel"/>
    <w:tmpl w:val="397A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A4E0C"/>
    <w:multiLevelType w:val="hybridMultilevel"/>
    <w:tmpl w:val="EEA25C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D2747E"/>
    <w:multiLevelType w:val="multilevel"/>
    <w:tmpl w:val="99F0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93B6D"/>
    <w:multiLevelType w:val="multilevel"/>
    <w:tmpl w:val="FECA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4724B6"/>
    <w:multiLevelType w:val="hybridMultilevel"/>
    <w:tmpl w:val="E99EE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1357F"/>
    <w:multiLevelType w:val="hybridMultilevel"/>
    <w:tmpl w:val="F578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E205C"/>
    <w:multiLevelType w:val="multilevel"/>
    <w:tmpl w:val="5D2A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B609B4"/>
    <w:multiLevelType w:val="hybridMultilevel"/>
    <w:tmpl w:val="BAC6EE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6931EC"/>
    <w:multiLevelType w:val="hybridMultilevel"/>
    <w:tmpl w:val="FE9E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5C0C17"/>
    <w:multiLevelType w:val="multilevel"/>
    <w:tmpl w:val="14B6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C5464C"/>
    <w:multiLevelType w:val="hybridMultilevel"/>
    <w:tmpl w:val="1E7E43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021759"/>
    <w:multiLevelType w:val="hybridMultilevel"/>
    <w:tmpl w:val="B10E18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675115"/>
    <w:multiLevelType w:val="multilevel"/>
    <w:tmpl w:val="C682E02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C607AF"/>
    <w:multiLevelType w:val="multilevel"/>
    <w:tmpl w:val="E68C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8510F9"/>
    <w:multiLevelType w:val="multilevel"/>
    <w:tmpl w:val="9F121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16AD4"/>
    <w:multiLevelType w:val="multilevel"/>
    <w:tmpl w:val="4FAA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9A7DB9"/>
    <w:multiLevelType w:val="hybridMultilevel"/>
    <w:tmpl w:val="EEE671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1C7FA8"/>
    <w:multiLevelType w:val="hybridMultilevel"/>
    <w:tmpl w:val="F31C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1"/>
  </w:num>
  <w:num w:numId="4">
    <w:abstractNumId w:val="21"/>
  </w:num>
  <w:num w:numId="5">
    <w:abstractNumId w:val="15"/>
  </w:num>
  <w:num w:numId="6">
    <w:abstractNumId w:val="20"/>
  </w:num>
  <w:num w:numId="7">
    <w:abstractNumId w:val="0"/>
  </w:num>
  <w:num w:numId="8">
    <w:abstractNumId w:val="2"/>
  </w:num>
  <w:num w:numId="9">
    <w:abstractNumId w:val="12"/>
  </w:num>
  <w:num w:numId="10">
    <w:abstractNumId w:val="7"/>
  </w:num>
  <w:num w:numId="11">
    <w:abstractNumId w:val="14"/>
  </w:num>
  <w:num w:numId="12">
    <w:abstractNumId w:val="30"/>
  </w:num>
  <w:num w:numId="13">
    <w:abstractNumId w:val="17"/>
  </w:num>
  <w:num w:numId="14">
    <w:abstractNumId w:val="31"/>
  </w:num>
  <w:num w:numId="15">
    <w:abstractNumId w:val="19"/>
    <w:lvlOverride w:ilvl="0">
      <w:startOverride w:val="2"/>
    </w:lvlOverride>
  </w:num>
  <w:num w:numId="16">
    <w:abstractNumId w:val="25"/>
    <w:lvlOverride w:ilvl="0">
      <w:startOverride w:val="3"/>
    </w:lvlOverride>
  </w:num>
  <w:num w:numId="17">
    <w:abstractNumId w:val="13"/>
    <w:lvlOverride w:ilvl="0">
      <w:startOverride w:val="4"/>
    </w:lvlOverride>
  </w:num>
  <w:num w:numId="18">
    <w:abstractNumId w:val="1"/>
    <w:lvlOverride w:ilvl="0">
      <w:startOverride w:val="5"/>
    </w:lvlOverride>
  </w:num>
  <w:num w:numId="19">
    <w:abstractNumId w:val="10"/>
  </w:num>
  <w:num w:numId="20">
    <w:abstractNumId w:val="3"/>
  </w:num>
  <w:num w:numId="21">
    <w:abstractNumId w:val="9"/>
  </w:num>
  <w:num w:numId="22">
    <w:abstractNumId w:val="26"/>
  </w:num>
  <w:num w:numId="23">
    <w:abstractNumId w:val="8"/>
  </w:num>
  <w:num w:numId="24">
    <w:abstractNumId w:val="4"/>
  </w:num>
  <w:num w:numId="25">
    <w:abstractNumId w:val="29"/>
  </w:num>
  <w:num w:numId="26">
    <w:abstractNumId w:val="22"/>
  </w:num>
  <w:num w:numId="27">
    <w:abstractNumId w:val="32"/>
  </w:num>
  <w:num w:numId="28">
    <w:abstractNumId w:val="33"/>
  </w:num>
  <w:num w:numId="29">
    <w:abstractNumId w:val="27"/>
  </w:num>
  <w:num w:numId="30">
    <w:abstractNumId w:val="28"/>
  </w:num>
  <w:num w:numId="31">
    <w:abstractNumId w:val="5"/>
  </w:num>
  <w:num w:numId="32">
    <w:abstractNumId w:val="23"/>
  </w:num>
  <w:num w:numId="33">
    <w:abstractNumId w:val="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DE"/>
    <w:rsid w:val="00023D83"/>
    <w:rsid w:val="00024BFD"/>
    <w:rsid w:val="00061D31"/>
    <w:rsid w:val="00062AB3"/>
    <w:rsid w:val="0009120C"/>
    <w:rsid w:val="000A1ADB"/>
    <w:rsid w:val="000D631B"/>
    <w:rsid w:val="001053DE"/>
    <w:rsid w:val="00116A5B"/>
    <w:rsid w:val="00137718"/>
    <w:rsid w:val="0014463C"/>
    <w:rsid w:val="00170D71"/>
    <w:rsid w:val="0018009C"/>
    <w:rsid w:val="0018277F"/>
    <w:rsid w:val="0018479A"/>
    <w:rsid w:val="0018519B"/>
    <w:rsid w:val="0018683F"/>
    <w:rsid w:val="00197C0C"/>
    <w:rsid w:val="001B0A39"/>
    <w:rsid w:val="001B740F"/>
    <w:rsid w:val="001D1054"/>
    <w:rsid w:val="00211A61"/>
    <w:rsid w:val="002141B5"/>
    <w:rsid w:val="0022302F"/>
    <w:rsid w:val="002334BA"/>
    <w:rsid w:val="00260267"/>
    <w:rsid w:val="00262E31"/>
    <w:rsid w:val="002B33F2"/>
    <w:rsid w:val="002C76E7"/>
    <w:rsid w:val="002D4FAD"/>
    <w:rsid w:val="002D67F0"/>
    <w:rsid w:val="002E30D3"/>
    <w:rsid w:val="002E6DFF"/>
    <w:rsid w:val="002F66AF"/>
    <w:rsid w:val="0031085C"/>
    <w:rsid w:val="0031302B"/>
    <w:rsid w:val="00320CC9"/>
    <w:rsid w:val="0032525F"/>
    <w:rsid w:val="00331886"/>
    <w:rsid w:val="00340A93"/>
    <w:rsid w:val="00341A71"/>
    <w:rsid w:val="003530EF"/>
    <w:rsid w:val="0037426A"/>
    <w:rsid w:val="00375522"/>
    <w:rsid w:val="00386FE5"/>
    <w:rsid w:val="003A7535"/>
    <w:rsid w:val="003C5DCB"/>
    <w:rsid w:val="003D4CD6"/>
    <w:rsid w:val="003E3105"/>
    <w:rsid w:val="003E4978"/>
    <w:rsid w:val="003F1CA7"/>
    <w:rsid w:val="004143CF"/>
    <w:rsid w:val="004378CB"/>
    <w:rsid w:val="00443E71"/>
    <w:rsid w:val="00444447"/>
    <w:rsid w:val="00445132"/>
    <w:rsid w:val="00447C94"/>
    <w:rsid w:val="004B7D82"/>
    <w:rsid w:val="004D1214"/>
    <w:rsid w:val="004D1A52"/>
    <w:rsid w:val="004E1D38"/>
    <w:rsid w:val="004F50E8"/>
    <w:rsid w:val="005047F8"/>
    <w:rsid w:val="0052310B"/>
    <w:rsid w:val="00530603"/>
    <w:rsid w:val="005570B9"/>
    <w:rsid w:val="0056194A"/>
    <w:rsid w:val="00565DA9"/>
    <w:rsid w:val="005A4D8C"/>
    <w:rsid w:val="005F2802"/>
    <w:rsid w:val="005F2AAE"/>
    <w:rsid w:val="005F75CC"/>
    <w:rsid w:val="0060187B"/>
    <w:rsid w:val="00602B06"/>
    <w:rsid w:val="0061365D"/>
    <w:rsid w:val="006164EC"/>
    <w:rsid w:val="00620ED8"/>
    <w:rsid w:val="006432F0"/>
    <w:rsid w:val="00671EC5"/>
    <w:rsid w:val="006769F1"/>
    <w:rsid w:val="0068423B"/>
    <w:rsid w:val="0069714D"/>
    <w:rsid w:val="006A0683"/>
    <w:rsid w:val="006B0EB2"/>
    <w:rsid w:val="006B74B1"/>
    <w:rsid w:val="006D43C9"/>
    <w:rsid w:val="006D4DF5"/>
    <w:rsid w:val="006F153D"/>
    <w:rsid w:val="00711F4E"/>
    <w:rsid w:val="00713207"/>
    <w:rsid w:val="00717035"/>
    <w:rsid w:val="00727D8D"/>
    <w:rsid w:val="00730F35"/>
    <w:rsid w:val="00747C3F"/>
    <w:rsid w:val="0078532D"/>
    <w:rsid w:val="007A140C"/>
    <w:rsid w:val="007A2AA4"/>
    <w:rsid w:val="007B0158"/>
    <w:rsid w:val="007B3861"/>
    <w:rsid w:val="007B4889"/>
    <w:rsid w:val="007B5854"/>
    <w:rsid w:val="007C3D9B"/>
    <w:rsid w:val="007D1A1C"/>
    <w:rsid w:val="007E100D"/>
    <w:rsid w:val="007F3AB9"/>
    <w:rsid w:val="00802739"/>
    <w:rsid w:val="00803673"/>
    <w:rsid w:val="0084006D"/>
    <w:rsid w:val="00842B51"/>
    <w:rsid w:val="008459E4"/>
    <w:rsid w:val="00846989"/>
    <w:rsid w:val="00846D23"/>
    <w:rsid w:val="008556D5"/>
    <w:rsid w:val="00871BA5"/>
    <w:rsid w:val="00874B4A"/>
    <w:rsid w:val="008B1258"/>
    <w:rsid w:val="008C2498"/>
    <w:rsid w:val="008C544F"/>
    <w:rsid w:val="008D1338"/>
    <w:rsid w:val="008E00F0"/>
    <w:rsid w:val="008E01D4"/>
    <w:rsid w:val="008E0AD2"/>
    <w:rsid w:val="008F6ED8"/>
    <w:rsid w:val="00900D7B"/>
    <w:rsid w:val="00911DBB"/>
    <w:rsid w:val="00936481"/>
    <w:rsid w:val="00943080"/>
    <w:rsid w:val="00943AF0"/>
    <w:rsid w:val="009877C2"/>
    <w:rsid w:val="00993043"/>
    <w:rsid w:val="009B4D4D"/>
    <w:rsid w:val="009B6A3E"/>
    <w:rsid w:val="009C05E0"/>
    <w:rsid w:val="009C7F39"/>
    <w:rsid w:val="009D4CEF"/>
    <w:rsid w:val="00A172E1"/>
    <w:rsid w:val="00A23FCF"/>
    <w:rsid w:val="00A35E53"/>
    <w:rsid w:val="00A375A4"/>
    <w:rsid w:val="00A37CF7"/>
    <w:rsid w:val="00A462A7"/>
    <w:rsid w:val="00A77D14"/>
    <w:rsid w:val="00A81131"/>
    <w:rsid w:val="00AC655C"/>
    <w:rsid w:val="00AD75DE"/>
    <w:rsid w:val="00AE0A2E"/>
    <w:rsid w:val="00AE15A5"/>
    <w:rsid w:val="00AE385A"/>
    <w:rsid w:val="00AE472D"/>
    <w:rsid w:val="00AF3479"/>
    <w:rsid w:val="00B05E31"/>
    <w:rsid w:val="00B1477C"/>
    <w:rsid w:val="00B20268"/>
    <w:rsid w:val="00B31DD9"/>
    <w:rsid w:val="00B501C8"/>
    <w:rsid w:val="00B52332"/>
    <w:rsid w:val="00B56AE4"/>
    <w:rsid w:val="00B650C2"/>
    <w:rsid w:val="00B8725D"/>
    <w:rsid w:val="00BD4C12"/>
    <w:rsid w:val="00C06448"/>
    <w:rsid w:val="00C11E5D"/>
    <w:rsid w:val="00C569CE"/>
    <w:rsid w:val="00C82C52"/>
    <w:rsid w:val="00C922BD"/>
    <w:rsid w:val="00CD10B8"/>
    <w:rsid w:val="00CE15A4"/>
    <w:rsid w:val="00CF0454"/>
    <w:rsid w:val="00D02638"/>
    <w:rsid w:val="00D164E2"/>
    <w:rsid w:val="00D404FB"/>
    <w:rsid w:val="00D40CA4"/>
    <w:rsid w:val="00D4384E"/>
    <w:rsid w:val="00D473F1"/>
    <w:rsid w:val="00D53596"/>
    <w:rsid w:val="00D572AE"/>
    <w:rsid w:val="00D70F59"/>
    <w:rsid w:val="00D914E9"/>
    <w:rsid w:val="00D9362B"/>
    <w:rsid w:val="00DA369D"/>
    <w:rsid w:val="00DB2D18"/>
    <w:rsid w:val="00DB3079"/>
    <w:rsid w:val="00DB3AE4"/>
    <w:rsid w:val="00DB5345"/>
    <w:rsid w:val="00DB6286"/>
    <w:rsid w:val="00DD1A9B"/>
    <w:rsid w:val="00DD372C"/>
    <w:rsid w:val="00DE185F"/>
    <w:rsid w:val="00DE68E2"/>
    <w:rsid w:val="00E00FC0"/>
    <w:rsid w:val="00E4094F"/>
    <w:rsid w:val="00E46BB7"/>
    <w:rsid w:val="00E56B07"/>
    <w:rsid w:val="00E7579B"/>
    <w:rsid w:val="00E84D2A"/>
    <w:rsid w:val="00EA1BB6"/>
    <w:rsid w:val="00EA1D7C"/>
    <w:rsid w:val="00EA438E"/>
    <w:rsid w:val="00EC28F2"/>
    <w:rsid w:val="00ED476F"/>
    <w:rsid w:val="00EF43AF"/>
    <w:rsid w:val="00F50459"/>
    <w:rsid w:val="00F53EB3"/>
    <w:rsid w:val="00F66858"/>
    <w:rsid w:val="00F73F4C"/>
    <w:rsid w:val="00F8484F"/>
    <w:rsid w:val="00F9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C0F4"/>
  <w15:chartTrackingRefBased/>
  <w15:docId w15:val="{16B77E3E-F19B-41F7-B6E6-4C697A79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AE"/>
    <w:pPr>
      <w:spacing w:line="240" w:lineRule="auto"/>
    </w:pPr>
  </w:style>
  <w:style w:type="paragraph" w:styleId="Heading1">
    <w:name w:val="heading 1"/>
    <w:basedOn w:val="Normal"/>
    <w:next w:val="Normal"/>
    <w:link w:val="Heading1Char"/>
    <w:uiPriority w:val="9"/>
    <w:qFormat/>
    <w:rsid w:val="00AD75DE"/>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D75DE"/>
    <w:pPr>
      <w:keepNext/>
      <w:keepLines/>
      <w:spacing w:before="80" w:after="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D75DE"/>
    <w:pPr>
      <w:keepNext/>
      <w:keepLines/>
      <w:spacing w:before="8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D75D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D75D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D75D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D75D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D75D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D75D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5DE"/>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D75DE"/>
    <w:rPr>
      <w:rFonts w:asciiTheme="majorHAnsi" w:eastAsiaTheme="majorEastAsia" w:hAnsiTheme="majorHAnsi" w:cstheme="majorBidi"/>
      <w:color w:val="262626" w:themeColor="text1" w:themeTint="D9"/>
      <w:spacing w:val="-15"/>
      <w:sz w:val="96"/>
      <w:szCs w:val="96"/>
    </w:rPr>
  </w:style>
  <w:style w:type="character" w:styleId="Emphasis">
    <w:name w:val="Emphasis"/>
    <w:basedOn w:val="DefaultParagraphFont"/>
    <w:uiPriority w:val="20"/>
    <w:qFormat/>
    <w:rsid w:val="00AD75DE"/>
    <w:rPr>
      <w:i/>
      <w:iCs/>
      <w:color w:val="70AD47" w:themeColor="accent6"/>
    </w:rPr>
  </w:style>
  <w:style w:type="character" w:customStyle="1" w:styleId="Heading1Char">
    <w:name w:val="Heading 1 Char"/>
    <w:basedOn w:val="DefaultParagraphFont"/>
    <w:link w:val="Heading1"/>
    <w:uiPriority w:val="9"/>
    <w:rsid w:val="00AD75D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D75D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D75D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D75D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D75D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D75D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D75D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D75D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D75D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D75DE"/>
    <w:rPr>
      <w:b/>
      <w:bCs/>
      <w:smallCaps/>
      <w:color w:val="595959" w:themeColor="text1" w:themeTint="A6"/>
    </w:rPr>
  </w:style>
  <w:style w:type="paragraph" w:styleId="Subtitle">
    <w:name w:val="Subtitle"/>
    <w:basedOn w:val="Normal"/>
    <w:next w:val="Normal"/>
    <w:link w:val="SubtitleChar"/>
    <w:uiPriority w:val="11"/>
    <w:qFormat/>
    <w:rsid w:val="00AD75DE"/>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D75DE"/>
    <w:rPr>
      <w:rFonts w:asciiTheme="majorHAnsi" w:eastAsiaTheme="majorEastAsia" w:hAnsiTheme="majorHAnsi" w:cstheme="majorBidi"/>
      <w:sz w:val="30"/>
      <w:szCs w:val="30"/>
    </w:rPr>
  </w:style>
  <w:style w:type="character" w:styleId="Strong">
    <w:name w:val="Strong"/>
    <w:basedOn w:val="DefaultParagraphFont"/>
    <w:uiPriority w:val="22"/>
    <w:qFormat/>
    <w:rsid w:val="00AD75DE"/>
    <w:rPr>
      <w:b/>
      <w:bCs/>
    </w:rPr>
  </w:style>
  <w:style w:type="paragraph" w:styleId="NoSpacing">
    <w:name w:val="No Spacing"/>
    <w:uiPriority w:val="1"/>
    <w:qFormat/>
    <w:rsid w:val="00AD75DE"/>
    <w:pPr>
      <w:spacing w:after="0" w:line="240" w:lineRule="auto"/>
    </w:pPr>
  </w:style>
  <w:style w:type="paragraph" w:styleId="Quote">
    <w:name w:val="Quote"/>
    <w:basedOn w:val="Normal"/>
    <w:next w:val="Normal"/>
    <w:link w:val="QuoteChar"/>
    <w:uiPriority w:val="29"/>
    <w:qFormat/>
    <w:rsid w:val="00AD75D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D75DE"/>
    <w:rPr>
      <w:i/>
      <w:iCs/>
      <w:color w:val="262626" w:themeColor="text1" w:themeTint="D9"/>
    </w:rPr>
  </w:style>
  <w:style w:type="paragraph" w:styleId="IntenseQuote">
    <w:name w:val="Intense Quote"/>
    <w:basedOn w:val="Normal"/>
    <w:next w:val="Normal"/>
    <w:link w:val="IntenseQuoteChar"/>
    <w:uiPriority w:val="30"/>
    <w:qFormat/>
    <w:rsid w:val="00AD75D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D75D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D75DE"/>
    <w:rPr>
      <w:i/>
      <w:iCs/>
    </w:rPr>
  </w:style>
  <w:style w:type="character" w:styleId="IntenseEmphasis">
    <w:name w:val="Intense Emphasis"/>
    <w:basedOn w:val="DefaultParagraphFont"/>
    <w:uiPriority w:val="21"/>
    <w:qFormat/>
    <w:rsid w:val="00AD75DE"/>
    <w:rPr>
      <w:b/>
      <w:bCs/>
      <w:i/>
      <w:iCs/>
    </w:rPr>
  </w:style>
  <w:style w:type="character" w:styleId="SubtleReference">
    <w:name w:val="Subtle Reference"/>
    <w:basedOn w:val="DefaultParagraphFont"/>
    <w:uiPriority w:val="31"/>
    <w:qFormat/>
    <w:rsid w:val="00AD75DE"/>
    <w:rPr>
      <w:smallCaps/>
      <w:color w:val="595959" w:themeColor="text1" w:themeTint="A6"/>
    </w:rPr>
  </w:style>
  <w:style w:type="character" w:styleId="IntenseReference">
    <w:name w:val="Intense Reference"/>
    <w:basedOn w:val="DefaultParagraphFont"/>
    <w:uiPriority w:val="32"/>
    <w:qFormat/>
    <w:rsid w:val="00AD75DE"/>
    <w:rPr>
      <w:b/>
      <w:bCs/>
      <w:smallCaps/>
      <w:color w:val="70AD47" w:themeColor="accent6"/>
    </w:rPr>
  </w:style>
  <w:style w:type="character" w:styleId="BookTitle">
    <w:name w:val="Book Title"/>
    <w:basedOn w:val="DefaultParagraphFont"/>
    <w:uiPriority w:val="33"/>
    <w:qFormat/>
    <w:rsid w:val="00AD75DE"/>
    <w:rPr>
      <w:b/>
      <w:bCs/>
      <w:caps w:val="0"/>
      <w:smallCaps/>
      <w:spacing w:val="7"/>
      <w:sz w:val="21"/>
      <w:szCs w:val="21"/>
    </w:rPr>
  </w:style>
  <w:style w:type="paragraph" w:styleId="TOCHeading">
    <w:name w:val="TOC Heading"/>
    <w:basedOn w:val="Heading1"/>
    <w:next w:val="Normal"/>
    <w:uiPriority w:val="39"/>
    <w:unhideWhenUsed/>
    <w:qFormat/>
    <w:rsid w:val="00AD75DE"/>
    <w:pPr>
      <w:outlineLvl w:val="9"/>
    </w:pPr>
  </w:style>
  <w:style w:type="paragraph" w:styleId="NormalWeb">
    <w:name w:val="Normal (Web)"/>
    <w:basedOn w:val="Normal"/>
    <w:uiPriority w:val="99"/>
    <w:unhideWhenUsed/>
    <w:rsid w:val="00AD75D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A1BB6"/>
    <w:pPr>
      <w:ind w:left="720"/>
      <w:contextualSpacing/>
    </w:pPr>
  </w:style>
  <w:style w:type="paragraph" w:styleId="HTMLPreformatted">
    <w:name w:val="HTML Preformatted"/>
    <w:basedOn w:val="Normal"/>
    <w:link w:val="HTMLPreformattedChar"/>
    <w:uiPriority w:val="99"/>
    <w:semiHidden/>
    <w:unhideWhenUsed/>
    <w:rsid w:val="00091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20C"/>
    <w:rPr>
      <w:rFonts w:ascii="Courier New" w:eastAsia="Times New Roman" w:hAnsi="Courier New" w:cs="Courier New"/>
      <w:sz w:val="20"/>
      <w:szCs w:val="20"/>
    </w:rPr>
  </w:style>
  <w:style w:type="paragraph" w:styleId="TOC1">
    <w:name w:val="toc 1"/>
    <w:basedOn w:val="Normal"/>
    <w:next w:val="Normal"/>
    <w:autoRedefine/>
    <w:uiPriority w:val="39"/>
    <w:unhideWhenUsed/>
    <w:rsid w:val="00262E31"/>
    <w:pPr>
      <w:spacing w:after="100"/>
    </w:pPr>
  </w:style>
  <w:style w:type="paragraph" w:styleId="TOC2">
    <w:name w:val="toc 2"/>
    <w:basedOn w:val="Normal"/>
    <w:next w:val="Normal"/>
    <w:autoRedefine/>
    <w:uiPriority w:val="39"/>
    <w:unhideWhenUsed/>
    <w:rsid w:val="00262E31"/>
    <w:pPr>
      <w:spacing w:after="100"/>
      <w:ind w:left="210"/>
    </w:pPr>
  </w:style>
  <w:style w:type="character" w:styleId="Hyperlink">
    <w:name w:val="Hyperlink"/>
    <w:basedOn w:val="DefaultParagraphFont"/>
    <w:uiPriority w:val="99"/>
    <w:unhideWhenUsed/>
    <w:rsid w:val="00262E31"/>
    <w:rPr>
      <w:color w:val="0563C1" w:themeColor="hyperlink"/>
      <w:u w:val="single"/>
    </w:rPr>
  </w:style>
  <w:style w:type="paragraph" w:styleId="BalloonText">
    <w:name w:val="Balloon Text"/>
    <w:basedOn w:val="Normal"/>
    <w:link w:val="BalloonTextChar"/>
    <w:uiPriority w:val="99"/>
    <w:semiHidden/>
    <w:unhideWhenUsed/>
    <w:rsid w:val="006D43C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3C9"/>
    <w:rPr>
      <w:rFonts w:ascii="Segoe UI" w:hAnsi="Segoe UI" w:cs="Segoe UI"/>
      <w:sz w:val="18"/>
      <w:szCs w:val="18"/>
    </w:rPr>
  </w:style>
  <w:style w:type="paragraph" w:styleId="Header">
    <w:name w:val="header"/>
    <w:basedOn w:val="Normal"/>
    <w:link w:val="HeaderChar"/>
    <w:uiPriority w:val="99"/>
    <w:unhideWhenUsed/>
    <w:rsid w:val="00375522"/>
    <w:pPr>
      <w:tabs>
        <w:tab w:val="center" w:pos="4680"/>
        <w:tab w:val="right" w:pos="9360"/>
      </w:tabs>
      <w:spacing w:after="0"/>
    </w:pPr>
  </w:style>
  <w:style w:type="character" w:customStyle="1" w:styleId="HeaderChar">
    <w:name w:val="Header Char"/>
    <w:basedOn w:val="DefaultParagraphFont"/>
    <w:link w:val="Header"/>
    <w:uiPriority w:val="99"/>
    <w:rsid w:val="00375522"/>
  </w:style>
  <w:style w:type="paragraph" w:styleId="Footer">
    <w:name w:val="footer"/>
    <w:basedOn w:val="Normal"/>
    <w:link w:val="FooterChar"/>
    <w:uiPriority w:val="99"/>
    <w:unhideWhenUsed/>
    <w:rsid w:val="00375522"/>
    <w:pPr>
      <w:tabs>
        <w:tab w:val="center" w:pos="4680"/>
        <w:tab w:val="right" w:pos="9360"/>
      </w:tabs>
      <w:spacing w:after="0"/>
    </w:pPr>
  </w:style>
  <w:style w:type="character" w:customStyle="1" w:styleId="FooterChar">
    <w:name w:val="Footer Char"/>
    <w:basedOn w:val="DefaultParagraphFont"/>
    <w:link w:val="Footer"/>
    <w:uiPriority w:val="99"/>
    <w:rsid w:val="00375522"/>
  </w:style>
  <w:style w:type="table" w:styleId="TableGrid">
    <w:name w:val="Table Grid"/>
    <w:basedOn w:val="TableNormal"/>
    <w:uiPriority w:val="39"/>
    <w:rsid w:val="00CF0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D10B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9648">
      <w:bodyDiv w:val="1"/>
      <w:marLeft w:val="0"/>
      <w:marRight w:val="0"/>
      <w:marTop w:val="0"/>
      <w:marBottom w:val="0"/>
      <w:divBdr>
        <w:top w:val="none" w:sz="0" w:space="0" w:color="auto"/>
        <w:left w:val="none" w:sz="0" w:space="0" w:color="auto"/>
        <w:bottom w:val="none" w:sz="0" w:space="0" w:color="auto"/>
        <w:right w:val="none" w:sz="0" w:space="0" w:color="auto"/>
      </w:divBdr>
    </w:div>
    <w:div w:id="147790619">
      <w:bodyDiv w:val="1"/>
      <w:marLeft w:val="0"/>
      <w:marRight w:val="0"/>
      <w:marTop w:val="0"/>
      <w:marBottom w:val="0"/>
      <w:divBdr>
        <w:top w:val="none" w:sz="0" w:space="0" w:color="auto"/>
        <w:left w:val="none" w:sz="0" w:space="0" w:color="auto"/>
        <w:bottom w:val="none" w:sz="0" w:space="0" w:color="auto"/>
        <w:right w:val="none" w:sz="0" w:space="0" w:color="auto"/>
      </w:divBdr>
    </w:div>
    <w:div w:id="150296098">
      <w:bodyDiv w:val="1"/>
      <w:marLeft w:val="0"/>
      <w:marRight w:val="0"/>
      <w:marTop w:val="0"/>
      <w:marBottom w:val="0"/>
      <w:divBdr>
        <w:top w:val="none" w:sz="0" w:space="0" w:color="auto"/>
        <w:left w:val="none" w:sz="0" w:space="0" w:color="auto"/>
        <w:bottom w:val="none" w:sz="0" w:space="0" w:color="auto"/>
        <w:right w:val="none" w:sz="0" w:space="0" w:color="auto"/>
      </w:divBdr>
    </w:div>
    <w:div w:id="176501694">
      <w:bodyDiv w:val="1"/>
      <w:marLeft w:val="0"/>
      <w:marRight w:val="0"/>
      <w:marTop w:val="0"/>
      <w:marBottom w:val="0"/>
      <w:divBdr>
        <w:top w:val="none" w:sz="0" w:space="0" w:color="auto"/>
        <w:left w:val="none" w:sz="0" w:space="0" w:color="auto"/>
        <w:bottom w:val="none" w:sz="0" w:space="0" w:color="auto"/>
        <w:right w:val="none" w:sz="0" w:space="0" w:color="auto"/>
      </w:divBdr>
    </w:div>
    <w:div w:id="211039980">
      <w:bodyDiv w:val="1"/>
      <w:marLeft w:val="0"/>
      <w:marRight w:val="0"/>
      <w:marTop w:val="0"/>
      <w:marBottom w:val="0"/>
      <w:divBdr>
        <w:top w:val="none" w:sz="0" w:space="0" w:color="auto"/>
        <w:left w:val="none" w:sz="0" w:space="0" w:color="auto"/>
        <w:bottom w:val="none" w:sz="0" w:space="0" w:color="auto"/>
        <w:right w:val="none" w:sz="0" w:space="0" w:color="auto"/>
      </w:divBdr>
    </w:div>
    <w:div w:id="237979054">
      <w:bodyDiv w:val="1"/>
      <w:marLeft w:val="0"/>
      <w:marRight w:val="0"/>
      <w:marTop w:val="0"/>
      <w:marBottom w:val="0"/>
      <w:divBdr>
        <w:top w:val="none" w:sz="0" w:space="0" w:color="auto"/>
        <w:left w:val="none" w:sz="0" w:space="0" w:color="auto"/>
        <w:bottom w:val="none" w:sz="0" w:space="0" w:color="auto"/>
        <w:right w:val="none" w:sz="0" w:space="0" w:color="auto"/>
      </w:divBdr>
    </w:div>
    <w:div w:id="240869456">
      <w:bodyDiv w:val="1"/>
      <w:marLeft w:val="0"/>
      <w:marRight w:val="0"/>
      <w:marTop w:val="0"/>
      <w:marBottom w:val="0"/>
      <w:divBdr>
        <w:top w:val="none" w:sz="0" w:space="0" w:color="auto"/>
        <w:left w:val="none" w:sz="0" w:space="0" w:color="auto"/>
        <w:bottom w:val="none" w:sz="0" w:space="0" w:color="auto"/>
        <w:right w:val="none" w:sz="0" w:space="0" w:color="auto"/>
      </w:divBdr>
    </w:div>
    <w:div w:id="267395431">
      <w:bodyDiv w:val="1"/>
      <w:marLeft w:val="0"/>
      <w:marRight w:val="0"/>
      <w:marTop w:val="0"/>
      <w:marBottom w:val="0"/>
      <w:divBdr>
        <w:top w:val="none" w:sz="0" w:space="0" w:color="auto"/>
        <w:left w:val="none" w:sz="0" w:space="0" w:color="auto"/>
        <w:bottom w:val="none" w:sz="0" w:space="0" w:color="auto"/>
        <w:right w:val="none" w:sz="0" w:space="0" w:color="auto"/>
      </w:divBdr>
    </w:div>
    <w:div w:id="367491732">
      <w:bodyDiv w:val="1"/>
      <w:marLeft w:val="0"/>
      <w:marRight w:val="0"/>
      <w:marTop w:val="0"/>
      <w:marBottom w:val="0"/>
      <w:divBdr>
        <w:top w:val="none" w:sz="0" w:space="0" w:color="auto"/>
        <w:left w:val="none" w:sz="0" w:space="0" w:color="auto"/>
        <w:bottom w:val="none" w:sz="0" w:space="0" w:color="auto"/>
        <w:right w:val="none" w:sz="0" w:space="0" w:color="auto"/>
      </w:divBdr>
    </w:div>
    <w:div w:id="404885045">
      <w:bodyDiv w:val="1"/>
      <w:marLeft w:val="0"/>
      <w:marRight w:val="0"/>
      <w:marTop w:val="0"/>
      <w:marBottom w:val="0"/>
      <w:divBdr>
        <w:top w:val="none" w:sz="0" w:space="0" w:color="auto"/>
        <w:left w:val="none" w:sz="0" w:space="0" w:color="auto"/>
        <w:bottom w:val="none" w:sz="0" w:space="0" w:color="auto"/>
        <w:right w:val="none" w:sz="0" w:space="0" w:color="auto"/>
      </w:divBdr>
    </w:div>
    <w:div w:id="408231382">
      <w:bodyDiv w:val="1"/>
      <w:marLeft w:val="0"/>
      <w:marRight w:val="0"/>
      <w:marTop w:val="0"/>
      <w:marBottom w:val="0"/>
      <w:divBdr>
        <w:top w:val="none" w:sz="0" w:space="0" w:color="auto"/>
        <w:left w:val="none" w:sz="0" w:space="0" w:color="auto"/>
        <w:bottom w:val="none" w:sz="0" w:space="0" w:color="auto"/>
        <w:right w:val="none" w:sz="0" w:space="0" w:color="auto"/>
      </w:divBdr>
    </w:div>
    <w:div w:id="469711305">
      <w:bodyDiv w:val="1"/>
      <w:marLeft w:val="0"/>
      <w:marRight w:val="0"/>
      <w:marTop w:val="0"/>
      <w:marBottom w:val="0"/>
      <w:divBdr>
        <w:top w:val="none" w:sz="0" w:space="0" w:color="auto"/>
        <w:left w:val="none" w:sz="0" w:space="0" w:color="auto"/>
        <w:bottom w:val="none" w:sz="0" w:space="0" w:color="auto"/>
        <w:right w:val="none" w:sz="0" w:space="0" w:color="auto"/>
      </w:divBdr>
    </w:div>
    <w:div w:id="476458264">
      <w:bodyDiv w:val="1"/>
      <w:marLeft w:val="0"/>
      <w:marRight w:val="0"/>
      <w:marTop w:val="0"/>
      <w:marBottom w:val="0"/>
      <w:divBdr>
        <w:top w:val="none" w:sz="0" w:space="0" w:color="auto"/>
        <w:left w:val="none" w:sz="0" w:space="0" w:color="auto"/>
        <w:bottom w:val="none" w:sz="0" w:space="0" w:color="auto"/>
        <w:right w:val="none" w:sz="0" w:space="0" w:color="auto"/>
      </w:divBdr>
    </w:div>
    <w:div w:id="478693991">
      <w:bodyDiv w:val="1"/>
      <w:marLeft w:val="0"/>
      <w:marRight w:val="0"/>
      <w:marTop w:val="0"/>
      <w:marBottom w:val="0"/>
      <w:divBdr>
        <w:top w:val="none" w:sz="0" w:space="0" w:color="auto"/>
        <w:left w:val="none" w:sz="0" w:space="0" w:color="auto"/>
        <w:bottom w:val="none" w:sz="0" w:space="0" w:color="auto"/>
        <w:right w:val="none" w:sz="0" w:space="0" w:color="auto"/>
      </w:divBdr>
    </w:div>
    <w:div w:id="483859162">
      <w:bodyDiv w:val="1"/>
      <w:marLeft w:val="0"/>
      <w:marRight w:val="0"/>
      <w:marTop w:val="0"/>
      <w:marBottom w:val="0"/>
      <w:divBdr>
        <w:top w:val="none" w:sz="0" w:space="0" w:color="auto"/>
        <w:left w:val="none" w:sz="0" w:space="0" w:color="auto"/>
        <w:bottom w:val="none" w:sz="0" w:space="0" w:color="auto"/>
        <w:right w:val="none" w:sz="0" w:space="0" w:color="auto"/>
      </w:divBdr>
    </w:div>
    <w:div w:id="586614357">
      <w:bodyDiv w:val="1"/>
      <w:marLeft w:val="0"/>
      <w:marRight w:val="0"/>
      <w:marTop w:val="0"/>
      <w:marBottom w:val="0"/>
      <w:divBdr>
        <w:top w:val="none" w:sz="0" w:space="0" w:color="auto"/>
        <w:left w:val="none" w:sz="0" w:space="0" w:color="auto"/>
        <w:bottom w:val="none" w:sz="0" w:space="0" w:color="auto"/>
        <w:right w:val="none" w:sz="0" w:space="0" w:color="auto"/>
      </w:divBdr>
    </w:div>
    <w:div w:id="621113307">
      <w:bodyDiv w:val="1"/>
      <w:marLeft w:val="0"/>
      <w:marRight w:val="0"/>
      <w:marTop w:val="0"/>
      <w:marBottom w:val="0"/>
      <w:divBdr>
        <w:top w:val="none" w:sz="0" w:space="0" w:color="auto"/>
        <w:left w:val="none" w:sz="0" w:space="0" w:color="auto"/>
        <w:bottom w:val="none" w:sz="0" w:space="0" w:color="auto"/>
        <w:right w:val="none" w:sz="0" w:space="0" w:color="auto"/>
      </w:divBdr>
    </w:div>
    <w:div w:id="711997749">
      <w:bodyDiv w:val="1"/>
      <w:marLeft w:val="0"/>
      <w:marRight w:val="0"/>
      <w:marTop w:val="0"/>
      <w:marBottom w:val="0"/>
      <w:divBdr>
        <w:top w:val="none" w:sz="0" w:space="0" w:color="auto"/>
        <w:left w:val="none" w:sz="0" w:space="0" w:color="auto"/>
        <w:bottom w:val="none" w:sz="0" w:space="0" w:color="auto"/>
        <w:right w:val="none" w:sz="0" w:space="0" w:color="auto"/>
      </w:divBdr>
    </w:div>
    <w:div w:id="809245243">
      <w:bodyDiv w:val="1"/>
      <w:marLeft w:val="0"/>
      <w:marRight w:val="0"/>
      <w:marTop w:val="0"/>
      <w:marBottom w:val="0"/>
      <w:divBdr>
        <w:top w:val="none" w:sz="0" w:space="0" w:color="auto"/>
        <w:left w:val="none" w:sz="0" w:space="0" w:color="auto"/>
        <w:bottom w:val="none" w:sz="0" w:space="0" w:color="auto"/>
        <w:right w:val="none" w:sz="0" w:space="0" w:color="auto"/>
      </w:divBdr>
    </w:div>
    <w:div w:id="854659673">
      <w:bodyDiv w:val="1"/>
      <w:marLeft w:val="0"/>
      <w:marRight w:val="0"/>
      <w:marTop w:val="0"/>
      <w:marBottom w:val="0"/>
      <w:divBdr>
        <w:top w:val="none" w:sz="0" w:space="0" w:color="auto"/>
        <w:left w:val="none" w:sz="0" w:space="0" w:color="auto"/>
        <w:bottom w:val="none" w:sz="0" w:space="0" w:color="auto"/>
        <w:right w:val="none" w:sz="0" w:space="0" w:color="auto"/>
      </w:divBdr>
    </w:div>
    <w:div w:id="856189533">
      <w:bodyDiv w:val="1"/>
      <w:marLeft w:val="0"/>
      <w:marRight w:val="0"/>
      <w:marTop w:val="0"/>
      <w:marBottom w:val="0"/>
      <w:divBdr>
        <w:top w:val="none" w:sz="0" w:space="0" w:color="auto"/>
        <w:left w:val="none" w:sz="0" w:space="0" w:color="auto"/>
        <w:bottom w:val="none" w:sz="0" w:space="0" w:color="auto"/>
        <w:right w:val="none" w:sz="0" w:space="0" w:color="auto"/>
      </w:divBdr>
    </w:div>
    <w:div w:id="888568962">
      <w:bodyDiv w:val="1"/>
      <w:marLeft w:val="0"/>
      <w:marRight w:val="0"/>
      <w:marTop w:val="0"/>
      <w:marBottom w:val="0"/>
      <w:divBdr>
        <w:top w:val="none" w:sz="0" w:space="0" w:color="auto"/>
        <w:left w:val="none" w:sz="0" w:space="0" w:color="auto"/>
        <w:bottom w:val="none" w:sz="0" w:space="0" w:color="auto"/>
        <w:right w:val="none" w:sz="0" w:space="0" w:color="auto"/>
      </w:divBdr>
    </w:div>
    <w:div w:id="922564099">
      <w:bodyDiv w:val="1"/>
      <w:marLeft w:val="0"/>
      <w:marRight w:val="0"/>
      <w:marTop w:val="0"/>
      <w:marBottom w:val="0"/>
      <w:divBdr>
        <w:top w:val="none" w:sz="0" w:space="0" w:color="auto"/>
        <w:left w:val="none" w:sz="0" w:space="0" w:color="auto"/>
        <w:bottom w:val="none" w:sz="0" w:space="0" w:color="auto"/>
        <w:right w:val="none" w:sz="0" w:space="0" w:color="auto"/>
      </w:divBdr>
    </w:div>
    <w:div w:id="966157155">
      <w:bodyDiv w:val="1"/>
      <w:marLeft w:val="0"/>
      <w:marRight w:val="0"/>
      <w:marTop w:val="0"/>
      <w:marBottom w:val="0"/>
      <w:divBdr>
        <w:top w:val="none" w:sz="0" w:space="0" w:color="auto"/>
        <w:left w:val="none" w:sz="0" w:space="0" w:color="auto"/>
        <w:bottom w:val="none" w:sz="0" w:space="0" w:color="auto"/>
        <w:right w:val="none" w:sz="0" w:space="0" w:color="auto"/>
      </w:divBdr>
    </w:div>
    <w:div w:id="1001666500">
      <w:bodyDiv w:val="1"/>
      <w:marLeft w:val="0"/>
      <w:marRight w:val="0"/>
      <w:marTop w:val="0"/>
      <w:marBottom w:val="0"/>
      <w:divBdr>
        <w:top w:val="none" w:sz="0" w:space="0" w:color="auto"/>
        <w:left w:val="none" w:sz="0" w:space="0" w:color="auto"/>
        <w:bottom w:val="none" w:sz="0" w:space="0" w:color="auto"/>
        <w:right w:val="none" w:sz="0" w:space="0" w:color="auto"/>
      </w:divBdr>
    </w:div>
    <w:div w:id="1158036358">
      <w:bodyDiv w:val="1"/>
      <w:marLeft w:val="0"/>
      <w:marRight w:val="0"/>
      <w:marTop w:val="0"/>
      <w:marBottom w:val="0"/>
      <w:divBdr>
        <w:top w:val="none" w:sz="0" w:space="0" w:color="auto"/>
        <w:left w:val="none" w:sz="0" w:space="0" w:color="auto"/>
        <w:bottom w:val="none" w:sz="0" w:space="0" w:color="auto"/>
        <w:right w:val="none" w:sz="0" w:space="0" w:color="auto"/>
      </w:divBdr>
    </w:div>
    <w:div w:id="1159804238">
      <w:bodyDiv w:val="1"/>
      <w:marLeft w:val="0"/>
      <w:marRight w:val="0"/>
      <w:marTop w:val="0"/>
      <w:marBottom w:val="0"/>
      <w:divBdr>
        <w:top w:val="none" w:sz="0" w:space="0" w:color="auto"/>
        <w:left w:val="none" w:sz="0" w:space="0" w:color="auto"/>
        <w:bottom w:val="none" w:sz="0" w:space="0" w:color="auto"/>
        <w:right w:val="none" w:sz="0" w:space="0" w:color="auto"/>
      </w:divBdr>
    </w:div>
    <w:div w:id="1281447735">
      <w:bodyDiv w:val="1"/>
      <w:marLeft w:val="0"/>
      <w:marRight w:val="0"/>
      <w:marTop w:val="0"/>
      <w:marBottom w:val="0"/>
      <w:divBdr>
        <w:top w:val="none" w:sz="0" w:space="0" w:color="auto"/>
        <w:left w:val="none" w:sz="0" w:space="0" w:color="auto"/>
        <w:bottom w:val="none" w:sz="0" w:space="0" w:color="auto"/>
        <w:right w:val="none" w:sz="0" w:space="0" w:color="auto"/>
      </w:divBdr>
    </w:div>
    <w:div w:id="1282959244">
      <w:bodyDiv w:val="1"/>
      <w:marLeft w:val="0"/>
      <w:marRight w:val="0"/>
      <w:marTop w:val="0"/>
      <w:marBottom w:val="0"/>
      <w:divBdr>
        <w:top w:val="none" w:sz="0" w:space="0" w:color="auto"/>
        <w:left w:val="none" w:sz="0" w:space="0" w:color="auto"/>
        <w:bottom w:val="none" w:sz="0" w:space="0" w:color="auto"/>
        <w:right w:val="none" w:sz="0" w:space="0" w:color="auto"/>
      </w:divBdr>
    </w:div>
    <w:div w:id="1509098791">
      <w:bodyDiv w:val="1"/>
      <w:marLeft w:val="0"/>
      <w:marRight w:val="0"/>
      <w:marTop w:val="0"/>
      <w:marBottom w:val="0"/>
      <w:divBdr>
        <w:top w:val="none" w:sz="0" w:space="0" w:color="auto"/>
        <w:left w:val="none" w:sz="0" w:space="0" w:color="auto"/>
        <w:bottom w:val="none" w:sz="0" w:space="0" w:color="auto"/>
        <w:right w:val="none" w:sz="0" w:space="0" w:color="auto"/>
      </w:divBdr>
    </w:div>
    <w:div w:id="1646081516">
      <w:bodyDiv w:val="1"/>
      <w:marLeft w:val="0"/>
      <w:marRight w:val="0"/>
      <w:marTop w:val="0"/>
      <w:marBottom w:val="0"/>
      <w:divBdr>
        <w:top w:val="none" w:sz="0" w:space="0" w:color="auto"/>
        <w:left w:val="none" w:sz="0" w:space="0" w:color="auto"/>
        <w:bottom w:val="none" w:sz="0" w:space="0" w:color="auto"/>
        <w:right w:val="none" w:sz="0" w:space="0" w:color="auto"/>
      </w:divBdr>
    </w:div>
    <w:div w:id="1657220672">
      <w:bodyDiv w:val="1"/>
      <w:marLeft w:val="0"/>
      <w:marRight w:val="0"/>
      <w:marTop w:val="0"/>
      <w:marBottom w:val="0"/>
      <w:divBdr>
        <w:top w:val="none" w:sz="0" w:space="0" w:color="auto"/>
        <w:left w:val="none" w:sz="0" w:space="0" w:color="auto"/>
        <w:bottom w:val="none" w:sz="0" w:space="0" w:color="auto"/>
        <w:right w:val="none" w:sz="0" w:space="0" w:color="auto"/>
      </w:divBdr>
    </w:div>
    <w:div w:id="1716461211">
      <w:bodyDiv w:val="1"/>
      <w:marLeft w:val="0"/>
      <w:marRight w:val="0"/>
      <w:marTop w:val="0"/>
      <w:marBottom w:val="0"/>
      <w:divBdr>
        <w:top w:val="none" w:sz="0" w:space="0" w:color="auto"/>
        <w:left w:val="none" w:sz="0" w:space="0" w:color="auto"/>
        <w:bottom w:val="none" w:sz="0" w:space="0" w:color="auto"/>
        <w:right w:val="none" w:sz="0" w:space="0" w:color="auto"/>
      </w:divBdr>
    </w:div>
    <w:div w:id="1721855096">
      <w:bodyDiv w:val="1"/>
      <w:marLeft w:val="0"/>
      <w:marRight w:val="0"/>
      <w:marTop w:val="0"/>
      <w:marBottom w:val="0"/>
      <w:divBdr>
        <w:top w:val="none" w:sz="0" w:space="0" w:color="auto"/>
        <w:left w:val="none" w:sz="0" w:space="0" w:color="auto"/>
        <w:bottom w:val="none" w:sz="0" w:space="0" w:color="auto"/>
        <w:right w:val="none" w:sz="0" w:space="0" w:color="auto"/>
      </w:divBdr>
    </w:div>
    <w:div w:id="1787888222">
      <w:bodyDiv w:val="1"/>
      <w:marLeft w:val="0"/>
      <w:marRight w:val="0"/>
      <w:marTop w:val="0"/>
      <w:marBottom w:val="0"/>
      <w:divBdr>
        <w:top w:val="none" w:sz="0" w:space="0" w:color="auto"/>
        <w:left w:val="none" w:sz="0" w:space="0" w:color="auto"/>
        <w:bottom w:val="none" w:sz="0" w:space="0" w:color="auto"/>
        <w:right w:val="none" w:sz="0" w:space="0" w:color="auto"/>
      </w:divBdr>
    </w:div>
    <w:div w:id="1835728938">
      <w:bodyDiv w:val="1"/>
      <w:marLeft w:val="0"/>
      <w:marRight w:val="0"/>
      <w:marTop w:val="0"/>
      <w:marBottom w:val="0"/>
      <w:divBdr>
        <w:top w:val="none" w:sz="0" w:space="0" w:color="auto"/>
        <w:left w:val="none" w:sz="0" w:space="0" w:color="auto"/>
        <w:bottom w:val="none" w:sz="0" w:space="0" w:color="auto"/>
        <w:right w:val="none" w:sz="0" w:space="0" w:color="auto"/>
      </w:divBdr>
    </w:div>
    <w:div w:id="1854302082">
      <w:bodyDiv w:val="1"/>
      <w:marLeft w:val="0"/>
      <w:marRight w:val="0"/>
      <w:marTop w:val="0"/>
      <w:marBottom w:val="0"/>
      <w:divBdr>
        <w:top w:val="none" w:sz="0" w:space="0" w:color="auto"/>
        <w:left w:val="none" w:sz="0" w:space="0" w:color="auto"/>
        <w:bottom w:val="none" w:sz="0" w:space="0" w:color="auto"/>
        <w:right w:val="none" w:sz="0" w:space="0" w:color="auto"/>
      </w:divBdr>
    </w:div>
    <w:div w:id="1862428035">
      <w:bodyDiv w:val="1"/>
      <w:marLeft w:val="0"/>
      <w:marRight w:val="0"/>
      <w:marTop w:val="0"/>
      <w:marBottom w:val="0"/>
      <w:divBdr>
        <w:top w:val="none" w:sz="0" w:space="0" w:color="auto"/>
        <w:left w:val="none" w:sz="0" w:space="0" w:color="auto"/>
        <w:bottom w:val="none" w:sz="0" w:space="0" w:color="auto"/>
        <w:right w:val="none" w:sz="0" w:space="0" w:color="auto"/>
      </w:divBdr>
    </w:div>
    <w:div w:id="2023580737">
      <w:bodyDiv w:val="1"/>
      <w:marLeft w:val="0"/>
      <w:marRight w:val="0"/>
      <w:marTop w:val="0"/>
      <w:marBottom w:val="0"/>
      <w:divBdr>
        <w:top w:val="none" w:sz="0" w:space="0" w:color="auto"/>
        <w:left w:val="none" w:sz="0" w:space="0" w:color="auto"/>
        <w:bottom w:val="none" w:sz="0" w:space="0" w:color="auto"/>
        <w:right w:val="none" w:sz="0" w:space="0" w:color="auto"/>
      </w:divBdr>
    </w:div>
    <w:div w:id="2064021996">
      <w:bodyDiv w:val="1"/>
      <w:marLeft w:val="0"/>
      <w:marRight w:val="0"/>
      <w:marTop w:val="0"/>
      <w:marBottom w:val="0"/>
      <w:divBdr>
        <w:top w:val="none" w:sz="0" w:space="0" w:color="auto"/>
        <w:left w:val="none" w:sz="0" w:space="0" w:color="auto"/>
        <w:bottom w:val="none" w:sz="0" w:space="0" w:color="auto"/>
        <w:right w:val="none" w:sz="0" w:space="0" w:color="auto"/>
      </w:divBdr>
    </w:div>
    <w:div w:id="2086564081">
      <w:bodyDiv w:val="1"/>
      <w:marLeft w:val="0"/>
      <w:marRight w:val="0"/>
      <w:marTop w:val="0"/>
      <w:marBottom w:val="0"/>
      <w:divBdr>
        <w:top w:val="none" w:sz="0" w:space="0" w:color="auto"/>
        <w:left w:val="none" w:sz="0" w:space="0" w:color="auto"/>
        <w:bottom w:val="none" w:sz="0" w:space="0" w:color="auto"/>
        <w:right w:val="none" w:sz="0" w:space="0" w:color="auto"/>
      </w:divBdr>
    </w:div>
    <w:div w:id="21432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Nethra%20Docs\Data%20Analytics\Practicals\Python\Course5\UTDataScienceCourse5\Performance%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Random Forest</c:v>
                </c:pt>
              </c:strCache>
            </c:strRef>
          </c:tx>
          <c:spPr>
            <a:solidFill>
              <a:schemeClr val="accent1"/>
            </a:solidFill>
            <a:ln>
              <a:noFill/>
            </a:ln>
            <a:effectLst/>
          </c:spPr>
          <c:invertIfNegative val="0"/>
          <c:cat>
            <c:strRef>
              <c:f>Sheet1!$B$1:$F$1</c:f>
              <c:strCache>
                <c:ptCount val="5"/>
                <c:pt idx="0">
                  <c:v>Model Score</c:v>
                </c:pt>
                <c:pt idx="1">
                  <c:v>Accuracy</c:v>
                </c:pt>
                <c:pt idx="2">
                  <c:v>Precision</c:v>
                </c:pt>
                <c:pt idx="3">
                  <c:v>Recall</c:v>
                </c:pt>
                <c:pt idx="4">
                  <c:v>F1</c:v>
                </c:pt>
              </c:strCache>
            </c:strRef>
          </c:cat>
          <c:val>
            <c:numRef>
              <c:f>Sheet1!$B$2:$F$2</c:f>
              <c:numCache>
                <c:formatCode>General</c:formatCode>
                <c:ptCount val="5"/>
                <c:pt idx="0">
                  <c:v>0.81942899999999996</c:v>
                </c:pt>
                <c:pt idx="1">
                  <c:v>0.817778</c:v>
                </c:pt>
                <c:pt idx="2">
                  <c:v>0.655945</c:v>
                </c:pt>
                <c:pt idx="3">
                  <c:v>0.34336699999999998</c:v>
                </c:pt>
                <c:pt idx="4">
                  <c:v>0.45077</c:v>
                </c:pt>
              </c:numCache>
            </c:numRef>
          </c:val>
          <c:extLst>
            <c:ext xmlns:c16="http://schemas.microsoft.com/office/drawing/2014/chart" uri="{C3380CC4-5D6E-409C-BE32-E72D297353CC}">
              <c16:uniqueId val="{00000000-630A-46FC-BB90-9E5E70DA9C30}"/>
            </c:ext>
          </c:extLst>
        </c:ser>
        <c:ser>
          <c:idx val="1"/>
          <c:order val="1"/>
          <c:tx>
            <c:strRef>
              <c:f>Sheet1!$A$3</c:f>
              <c:strCache>
                <c:ptCount val="1"/>
                <c:pt idx="0">
                  <c:v>Logistic Regression</c:v>
                </c:pt>
              </c:strCache>
            </c:strRef>
          </c:tx>
          <c:spPr>
            <a:solidFill>
              <a:schemeClr val="accent2"/>
            </a:solidFill>
            <a:ln>
              <a:noFill/>
            </a:ln>
            <a:effectLst/>
          </c:spPr>
          <c:invertIfNegative val="0"/>
          <c:cat>
            <c:strRef>
              <c:f>Sheet1!$B$1:$F$1</c:f>
              <c:strCache>
                <c:ptCount val="5"/>
                <c:pt idx="0">
                  <c:v>Model Score</c:v>
                </c:pt>
                <c:pt idx="1">
                  <c:v>Accuracy</c:v>
                </c:pt>
                <c:pt idx="2">
                  <c:v>Precision</c:v>
                </c:pt>
                <c:pt idx="3">
                  <c:v>Recall</c:v>
                </c:pt>
                <c:pt idx="4">
                  <c:v>F1</c:v>
                </c:pt>
              </c:strCache>
            </c:strRef>
          </c:cat>
          <c:val>
            <c:numRef>
              <c:f>Sheet1!$B$3:$F$3</c:f>
              <c:numCache>
                <c:formatCode>General</c:formatCode>
                <c:ptCount val="5"/>
                <c:pt idx="0">
                  <c:v>0.82052400000000003</c:v>
                </c:pt>
                <c:pt idx="1">
                  <c:v>0.81877800000000001</c:v>
                </c:pt>
                <c:pt idx="2">
                  <c:v>0.66433600000000004</c:v>
                </c:pt>
                <c:pt idx="3">
                  <c:v>0.33928599999999998</c:v>
                </c:pt>
                <c:pt idx="4">
                  <c:v>0.44917299999999999</c:v>
                </c:pt>
              </c:numCache>
            </c:numRef>
          </c:val>
          <c:extLst>
            <c:ext xmlns:c16="http://schemas.microsoft.com/office/drawing/2014/chart" uri="{C3380CC4-5D6E-409C-BE32-E72D297353CC}">
              <c16:uniqueId val="{00000001-630A-46FC-BB90-9E5E70DA9C30}"/>
            </c:ext>
          </c:extLst>
        </c:ser>
        <c:ser>
          <c:idx val="2"/>
          <c:order val="2"/>
          <c:tx>
            <c:strRef>
              <c:f>Sheet1!$A$4</c:f>
              <c:strCache>
                <c:ptCount val="1"/>
                <c:pt idx="0">
                  <c:v>Support Vector Machine</c:v>
                </c:pt>
              </c:strCache>
            </c:strRef>
          </c:tx>
          <c:spPr>
            <a:solidFill>
              <a:schemeClr val="accent3"/>
            </a:solidFill>
            <a:ln>
              <a:noFill/>
            </a:ln>
            <a:effectLst/>
          </c:spPr>
          <c:invertIfNegative val="0"/>
          <c:cat>
            <c:strRef>
              <c:f>Sheet1!$B$1:$F$1</c:f>
              <c:strCache>
                <c:ptCount val="5"/>
                <c:pt idx="0">
                  <c:v>Model Score</c:v>
                </c:pt>
                <c:pt idx="1">
                  <c:v>Accuracy</c:v>
                </c:pt>
                <c:pt idx="2">
                  <c:v>Precision</c:v>
                </c:pt>
                <c:pt idx="3">
                  <c:v>Recall</c:v>
                </c:pt>
                <c:pt idx="4">
                  <c:v>F1</c:v>
                </c:pt>
              </c:strCache>
            </c:strRef>
          </c:cat>
          <c:val>
            <c:numRef>
              <c:f>Sheet1!$B$4:$F$4</c:f>
              <c:numCache>
                <c:formatCode>General</c:formatCode>
                <c:ptCount val="5"/>
                <c:pt idx="0">
                  <c:v>0.82123800000000002</c:v>
                </c:pt>
                <c:pt idx="1">
                  <c:v>0.82077800000000001</c:v>
                </c:pt>
                <c:pt idx="2">
                  <c:v>0.67263700000000004</c:v>
                </c:pt>
                <c:pt idx="3">
                  <c:v>0.34489799999999998</c:v>
                </c:pt>
                <c:pt idx="4">
                  <c:v>0.45598699999999998</c:v>
                </c:pt>
              </c:numCache>
            </c:numRef>
          </c:val>
          <c:extLst>
            <c:ext xmlns:c16="http://schemas.microsoft.com/office/drawing/2014/chart" uri="{C3380CC4-5D6E-409C-BE32-E72D297353CC}">
              <c16:uniqueId val="{00000002-630A-46FC-BB90-9E5E70DA9C30}"/>
            </c:ext>
          </c:extLst>
        </c:ser>
        <c:ser>
          <c:idx val="3"/>
          <c:order val="3"/>
          <c:tx>
            <c:strRef>
              <c:f>Sheet1!$A$5</c:f>
              <c:strCache>
                <c:ptCount val="1"/>
                <c:pt idx="0">
                  <c:v>Knn</c:v>
                </c:pt>
              </c:strCache>
            </c:strRef>
          </c:tx>
          <c:spPr>
            <a:solidFill>
              <a:schemeClr val="accent4"/>
            </a:solidFill>
            <a:ln>
              <a:noFill/>
            </a:ln>
            <a:effectLst/>
          </c:spPr>
          <c:invertIfNegative val="0"/>
          <c:cat>
            <c:strRef>
              <c:f>Sheet1!$B$1:$F$1</c:f>
              <c:strCache>
                <c:ptCount val="5"/>
                <c:pt idx="0">
                  <c:v>Model Score</c:v>
                </c:pt>
                <c:pt idx="1">
                  <c:v>Accuracy</c:v>
                </c:pt>
                <c:pt idx="2">
                  <c:v>Precision</c:v>
                </c:pt>
                <c:pt idx="3">
                  <c:v>Recall</c:v>
                </c:pt>
                <c:pt idx="4">
                  <c:v>F1</c:v>
                </c:pt>
              </c:strCache>
            </c:strRef>
          </c:cat>
          <c:val>
            <c:numRef>
              <c:f>Sheet1!$B$5:$F$5</c:f>
              <c:numCache>
                <c:formatCode>General</c:formatCode>
                <c:ptCount val="5"/>
                <c:pt idx="0">
                  <c:v>0.81447599999999998</c:v>
                </c:pt>
                <c:pt idx="1">
                  <c:v>0.81766700000000003</c:v>
                </c:pt>
                <c:pt idx="2">
                  <c:v>0.655914</c:v>
                </c:pt>
                <c:pt idx="3">
                  <c:v>0.34234700000000001</c:v>
                </c:pt>
                <c:pt idx="4">
                  <c:v>0.44988299999999998</c:v>
                </c:pt>
              </c:numCache>
            </c:numRef>
          </c:val>
          <c:extLst>
            <c:ext xmlns:c16="http://schemas.microsoft.com/office/drawing/2014/chart" uri="{C3380CC4-5D6E-409C-BE32-E72D297353CC}">
              <c16:uniqueId val="{00000003-630A-46FC-BB90-9E5E70DA9C30}"/>
            </c:ext>
          </c:extLst>
        </c:ser>
        <c:dLbls>
          <c:showLegendKey val="0"/>
          <c:showVal val="0"/>
          <c:showCatName val="0"/>
          <c:showSerName val="0"/>
          <c:showPercent val="0"/>
          <c:showBubbleSize val="0"/>
        </c:dLbls>
        <c:gapWidth val="150"/>
        <c:axId val="1934734016"/>
        <c:axId val="1935027392"/>
      </c:barChart>
      <c:catAx>
        <c:axId val="1934734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027392"/>
        <c:crosses val="autoZero"/>
        <c:auto val="1"/>
        <c:lblAlgn val="ctr"/>
        <c:lblOffset val="100"/>
        <c:noMultiLvlLbl val="0"/>
      </c:catAx>
      <c:valAx>
        <c:axId val="19350273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734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A7DFC-66B9-4198-A2E4-83B69E78C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10</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Shivashankar</dc:creator>
  <cp:keywords/>
  <dc:description/>
  <cp:lastModifiedBy>Nethra Shivashankar</cp:lastModifiedBy>
  <cp:revision>35</cp:revision>
  <dcterms:created xsi:type="dcterms:W3CDTF">2021-01-12T04:51:00Z</dcterms:created>
  <dcterms:modified xsi:type="dcterms:W3CDTF">2021-01-14T06:17:00Z</dcterms:modified>
</cp:coreProperties>
</file>