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Japanese Songs with Romaji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eastAsia="GenRyuMin2 JP SB" w:cs="GenRyuMin2 JP SB"/>
          <w:sz w:val="24"/>
          <w:szCs w:val="24"/>
        </w:rPr>
      </w:pPr>
      <w:r>
        <w:rPr>
          <w:rFonts w:ascii="GenRyuMin2 JP SB" w:hAnsi="GenRyuMin2 JP SB" w:eastAsia="GenRyuMin2 JP SB" w:cs="GenRyuMin2 JP SB"/>
          <w:sz w:val="24"/>
        </w:rPr>
        <w:t xml:space="preserve">By wintergreen6631</w:t>
      </w:r>
      <w:r>
        <w:rPr>
          <w:rFonts w:ascii="GenRyuMin2 JP SB" w:hAnsi="GenRyuMin2 JP SB" w:cs="GenRyuMin2 JP SB"/>
        </w:rPr>
      </w:r>
    </w:p>
    <w:p>
      <w:pPr>
        <w:pBdr/>
        <w:shd w:val="nil"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  <w:br w:type="page" w:clear="all"/>
      </w: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eastAsia="GenRyuMin2 JP SB" w:cs="GenRyuMin2 JP SB"/>
          <w:color w:val="0f4761"/>
          <w:sz w:val="40"/>
          <w:szCs w:val="40"/>
          <w:highlight w:val="none"/>
        </w:rPr>
      </w:pPr>
      <w:r>
        <w:rPr>
          <w:rFonts w:ascii="GenRyuMin2 JP SB" w:hAnsi="GenRyuMin2 JP SB" w:eastAsia="GenRyuMin2 JP SB" w:cs="GenRyuMin2 JP SB"/>
          <w:sz w:val="24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Goose House - 光るなら (Hikaru Nara)</w:t>
      </w:r>
      <w:r>
        <w:rPr>
          <w:rFonts w:ascii="GenRyuMin2 JP SB" w:hAnsi="GenRyuMin2 JP SB" w:cs="GenRyuMin2 JP SB"/>
        </w:rPr>
      </w:r>
      <w:r/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Ameagari no niji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雨上がりの虹も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Rin to saita hana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凛と咲いた花も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Irozuki afuredasu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色づき溢れだす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Akaneiro no sora aogu kimi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茜色の空 仰ぐ君に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Ano hi koi ni ochita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あの日 恋に落ちた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Shunkan no doramachikku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瞬間のドラマチック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Firumu no naka no hitokoma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フィルムの中の一コマも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Kienai yo kokoro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消えないよ 心に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18"/>
        </w:rPr>
        <w:t xml:space="preserve">kizamu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刻むから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da yo kimi nanda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君だよ 君なんだよ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Oshiete kureta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教えてくれた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Kurayami mo hikaru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暗闇も光るなら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Hoshizora ni naru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星空になる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Kanashimi mo egao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悲しみを笑顔に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kakusanai 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もう隠さないで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Kirameku don'na hoshi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煌めくどんな星も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wo terasu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君を照らすから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0"/>
        </w:rPr>
      </w:r>
      <w:r>
        <w:rPr>
          <w:rFonts w:ascii="GenRyuMin2 JP SB" w:hAnsi="GenRyuMin2 JP SB" w:eastAsia="GenRyuMin2 JP SB" w:cs="GenRyuMin2 JP SB"/>
          <w:sz w:val="18"/>
        </w:rPr>
        <w:t xml:space="preserve">Nemuri mo wasurete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眠りも忘れて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mukaeta asahi ga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迎えた朝日が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Yatara to tsukisasaru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やたらと突き刺さる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Teikiatsu hakobu zutsuu datte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低気圧運ぶ 頭痛だって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Wasureru kimi ni aeba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忘れる 君に会えば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Seijaku wa romantikku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Zenshin ni meguru yo kimi no koe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静寂はロマンティック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Koucha ni toketa shugaa no you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紅茶に溶けたシュガーのように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Zenshin ni meguru yo kimi no koe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全身に巡るよ 君の声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da yo kimi nanda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君だよ 君なんだよ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Egao wo kureta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笑顔をくれた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Namida mo hikaru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涙も光るなら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Ryuusei ni naru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流星になる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Kizutsuita sono te wo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傷ついたその手を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hanasanai 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もう離さないで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Negai wo kometa sora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願いを込めた空に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Ashita ga kuru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明日が来るから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[Bridge]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Michibiite kureta hikari wa kimi 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導いてくれた 光は 君だよ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Tsurarete boku mo hashiridashita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つられて僕も 走りだした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Shiranu ma ni kurosu shihajimeta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知らぬ間に クロスし始めた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Hora ima da koko de hikaru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ほら 今だ ここで 光るなら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da yo kimi nanda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君だよ 君なんだよ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Oshiete kureta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教えてくれた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Kurayami wa owaru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暗闇は終わるから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da yo kimi nanda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君だよ 君なんだよ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Oshiete kureta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教えてくれた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Kurayami mo hikaru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暗闇も光るなら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Hoshizora ni naru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星空になる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Kanashimi wo egao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悲しみを笑顔に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kakusanai 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もう隠さないで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Kirameku donna hoshi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煌めくどんな星も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wo terasu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君を照らすから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[Post-Chrous]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Kotae wa itsudemo guuzen? Hitsuzen?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答えはいつでも 偶然？必然？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Itsuka eranda michi koso unmei ni naru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いつか選んだ道こそ 運命になる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Nigirishimeta sono kibou mo fuan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握りしめたその希望も不安も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Kitto futari wo ugokasu hikari ni naru kara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eastAsia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sz w:val="28"/>
        </w:rPr>
        <w:t xml:space="preserve">きっと2人を動かす 光になるから</w:t>
      </w:r>
      <w:r>
        <w:rPr>
          <w:rFonts w:ascii="GenRyuMin2 JP SB" w:hAnsi="GenRyuMin2 JP SB" w:cs="GenRyuMin2 JP SB"/>
        </w:rPr>
      </w:r>
    </w:p>
    <w:p>
      <w:pPr>
        <w:pBdr/>
        <w:shd w:val="nil"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  <w:br w:type="page" w:clear="all"/>
      </w: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eastAsia="GenRyuMin2 JP SB" w:cs="GenRyuMin2 JP SB"/>
          <w:color w:val="0f4761"/>
          <w:sz w:val="40"/>
          <w:szCs w:val="40"/>
          <w:highlight w:val="none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キタニタツヤ (Tatsuya Kitani) - 青のすみか (Where Our Blue Is) </w:t>
      </w:r>
      <w:r>
        <w:rPr>
          <w:rFonts w:ascii="GenRyuMin2 JP SB" w:hAnsi="GenRyuMin2 JP SB" w:cs="GenRyuMin2 JP SB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[Verse 1]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Doko made mo</w:t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どこまでも</w:t>
      </w: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Tsuzuku you na ao no kisetsu wa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続くような青の季節は</w:t>
      </w:r>
      <w:r>
        <w:rPr>
          <w:rFonts w:ascii="GenRyuMin2 JP SB" w:hAnsi="GenRyuMin2 JP SB" w:eastAsia="GenRyuMin2 JP SB" w:cs="GenRyuMin2 JP SB"/>
          <w:color w:val="000000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Yotsu narabu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四つ並ぶ</w:t>
      </w:r>
      <w:r>
        <w:rPr>
          <w:rFonts w:ascii="GenRyuMin2 JP SB" w:hAnsi="GenRyuMin2 JP SB" w:eastAsia="GenRyuMin2 JP SB" w:cs="GenRyuMin2 JP SB"/>
          <w:color w:val="000000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Manako no mae wo saegiru mono wa nanimo nai</w:t>
      </w:r>
      <w:r/>
      <w:r>
        <w:rPr>
          <w:rFonts w:ascii="GenRyuMin2 JP SB" w:hAnsi="GenRyuMin2 JP SB" w:eastAsia="GenRyuMin2 JP SB" w:cs="GenRyuMin2 JP SB"/>
          <w:color w:val="000000"/>
          <w:sz w:val="28"/>
        </w:rPr>
        <w:br/>
        <w:t xml:space="preserve">眼の前を遮るものは何もない</w:t>
      </w: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Asufaruto, semishigure wo hansha shite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アスファルト、蝉時雨を反射して</w:t>
      </w:r>
      <w:r>
        <w:rPr>
          <w:rFonts w:ascii="GenRyuMin2 JP SB" w:hAnsi="GenRyuMin2 JP SB" w:eastAsia="GenRyuMin2 JP SB" w:cs="GenRyuMin2 JP SB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Kimi to iu chinmoku ga kikoenaku naru (Kikoenaku naru)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きみという沈黙が聞こえなくなる (聞こえなくなる)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  <w:br/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Kono hibi ga iroaseru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この日々が色褪せる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Boku to chigau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 kimi no nioi wo shitte shimattemo</w:t>
      </w:r>
      <w:r>
        <w:rPr>
          <w:rFonts w:ascii="GenRyuMin2 JP SB" w:hAnsi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僕と違うきみの匂いを知ってしまっても</w:t>
      </w:r>
      <w:r>
        <w:rPr>
          <w:rFonts w:ascii="GenRyuMin2 JP SB" w:hAnsi="GenRyuMin2 JP SB" w:eastAsia="GenRyuMin2 JP SB" w:cs="GenRyuMin2 JP SB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Okiwasurete kita eien no soko ni</w:t>
      </w:r>
      <w:r>
        <w:rPr>
          <w:rFonts w:ascii="GenRyuMin2 JP SB" w:hAnsi="GenRyuMin2 JP SB" w:cs="GenRyuMin2 JP SB"/>
          <w:color w:val="00000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24"/>
          <w:szCs w:val="24"/>
        </w:rPr>
      </w:pP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置き忘れてきた永遠の底に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  <w:br/>
        <w:t xml:space="preserve">[Chorus]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Ima demo, ao ga sundeiru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今でも青が棲んでいる</w:t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Ima demo, ao wa sundeiru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今でも青は澄んでいる</w:t>
      </w:r>
      <w:r>
        <w:rPr>
          <w:rFonts w:ascii="GenRyuMin2 JP SB" w:hAnsi="GenRyuMin2 JP SB" w:eastAsia="GenRyuMin2 JP SB" w:cs="GenRyuMin2 JP SB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Donna inori mo kotoba mo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どんな祈りも言葉も</w:t>
      </w:r>
      <w:r>
        <w:rPr>
          <w:rFonts w:ascii="GenRyuMin2 JP SB" w:hAnsi="GenRyuMin2 JP SB" w:eastAsia="GenRyuMin2 JP SB" w:cs="GenRyuMin2 JP SB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Chikazukeru no ni, todokanakatta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近づけるのに、届かなかった</w:t>
      </w:r>
      <w:r>
        <w:rPr>
          <w:rFonts w:ascii="GenRyuMin2 JP SB" w:hAnsi="GenRyuMin2 JP SB" w:eastAsia="GenRyuMin2 JP SB" w:cs="GenRyuMin2 JP SB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Marude, shizuka na 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koi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 no you na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まるで、静かな恋のような</w:t>
      </w:r>
      <w:r>
        <w:rPr>
          <w:rFonts w:ascii="GenRyuMin2 JP SB" w:hAnsi="GenRyuMin2 JP SB" w:eastAsia="GenRyuMin2 JP SB" w:cs="GenRyuMin2 JP SB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Hoho wo tsutatta natsu no you na, iro no naka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頬を伝った夏のような色のなか</w:t>
      </w:r>
      <w:r>
        <w:rPr>
          <w:rFonts w:ascii="GenRyuMin2 JP SB" w:hAnsi="GenRyuMin2 JP SB" w:eastAsia="GenRyuMin2 JP SB" w:cs="GenRyuMin2 JP SB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Kimi wo norou kotoba ga zutto nodo no oku ni tsukaeteru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きみを呪う言葉がずっと喉の奥につかえてる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[Post-Chorus]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"Mata aeru yo ne" tte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「また会えるよね」って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Koe ni naranai koe</w:t>
      </w:r>
      <w:r/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sz w:val="28"/>
        </w:rPr>
        <w:t xml:space="preserve">声にならない声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</w:r>
      <w:r>
        <w:rPr>
          <w:rFonts w:ascii="GenRyuMin2 JP SB" w:hAnsi="GenRyuMin2 JP SB" w:eastAsia="GenRyuMin2 JP SB" w:cs="GenRyuMin2 JP SB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[Verse 2]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Hirusagari, jimetsuku kaze no kisetsu wa</w:t>
      </w:r>
      <w:r>
        <w:rPr>
          <w:rFonts w:ascii="GenRyuMin2 JP SB" w:hAnsi="GenRyuMin2 JP SB" w:eastAsia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4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昼下がり、じめつく風の季節は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Omoi haseru, mada nani mono demo nakatta bokura no shouzou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想い馳せる、まだ何者でもなかった僕らの肖像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Nanimo kamo wakachiaeta hazu datta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何もかも分かち合えたはずだった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Ano hi kara sukoshi zutsu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あの日から少しずつ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Kimi to chigau boku to iu noroi ga futotte iku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きみと違う僕という呪いが肥っていく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  <w:br/>
        <w:t xml:space="preserve">[Bridge]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(La-la-la-la, la-la-la-la)</w:t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18"/>
          <w:highlight w:val="none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（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ラ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-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ラ-ラ-ラ、ラ-ラ-ラ-ラ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）</w:t>
      </w:r>
      <w:r/>
      <w:r>
        <w:rPr>
          <w:rFonts w:ascii="GenRyuMin2 JP SB" w:hAnsi="GenRyuMin2 JP SB" w:eastAsia="GenRyuMin2 JP SB" w:cs="GenRyuMin2 JP SB"/>
          <w:color w:val="000000"/>
          <w:sz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18"/>
        </w:rPr>
        <w:t xml:space="preserve">(La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-la-la-la, la-la-la-la)</w:t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18"/>
          <w:highlight w:val="none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（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ラ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-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ラ-ラ-ラ、ラ-ラ-ラ-ラ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）</w:t>
      </w:r>
      <w:r>
        <w:rPr>
          <w:rFonts w:ascii="GenRyuMin2 JP SB" w:hAnsi="GenRyuMin2 JP SB" w:cs="GenRyuMin2 JP SB"/>
          <w:color w:val="000000"/>
          <w:sz w:val="18"/>
          <w:szCs w:val="18"/>
        </w:rPr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18"/>
        </w:rPr>
        <w:t xml:space="preserve">Kimi no egao no oku no urei wo (Urei wo)</w:t>
      </w:r>
      <w:r>
        <w:rPr>
          <w:rFonts w:ascii="GenRyuMin2 JP SB" w:hAnsi="GenRyuMin2 JP SB" w:eastAsia="GenRyuMin2 JP SB" w:cs="GenRyuMin2 JP SB"/>
          <w:color w:val="00000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18"/>
          <w:szCs w:val="18"/>
          <w:highlight w:val="none"/>
        </w:rPr>
      </w:pPr>
      <w:r>
        <w:rPr>
          <w:rFonts w:ascii="GenRyuMin2 JP SB" w:hAnsi="GenRyuMin2 JP SB" w:eastAsia="GenRyuMin2 JP SB" w:cs="GenRyuMin2 JP SB"/>
          <w:color w:val="000000"/>
          <w:sz w:val="24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きみの笑顔の奥の憂いを (憂いを)</w:t>
        <w:br/>
      </w:r>
      <w:r>
        <w:rPr>
          <w:rFonts w:ascii="GenRyuMin2 JP SB" w:hAnsi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Miotoshita koto, kuyami tsukushite (Mi tsukushite)</w:t>
      </w:r>
      <w:r>
        <w:rPr>
          <w:rFonts w:ascii="GenRyuMin2 JP SB" w:hAnsi="GenRyuMin2 JP SB" w:eastAsia="GenRyuMin2 JP SB" w:cs="GenRyuMin2 JP SB"/>
          <w:color w:val="000000"/>
          <w:sz w:val="18"/>
          <w:szCs w:val="18"/>
          <w:highlight w:val="none"/>
        </w:rPr>
      </w:r>
      <w:r>
        <w:rPr>
          <w:rFonts w:ascii="GenRyuMin2 JP SB" w:hAnsi="GenRyuMin2 JP SB" w:eastAsia="GenRyuMin2 JP SB" w:cs="GenRyuMin2 JP SB"/>
          <w:color w:val="00000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見落としたこと、悔やみ尽くして (み尽くして)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(La-la-la-la, la-la-la-la)</w:t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18"/>
          <w:highlight w:val="none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（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ラ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-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ラ-ラ-ラ、ラ-ラ-ラ-ラ</w:t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）</w:t>
      </w:r>
      <w:r>
        <w:rPr>
          <w:rFonts w:ascii="GenRyuMin2 JP SB" w:hAnsi="GenRyuMin2 JP SB" w:cs="GenRyuMin2 JP SB"/>
          <w:color w:val="000000"/>
          <w:sz w:val="18"/>
          <w:szCs w:val="18"/>
        </w:rPr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18"/>
        </w:rPr>
        <w:t xml:space="preserve">Adabana to saite chittе iku, kimi ni</w:t>
        <w:br/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徒花と咲いて散っていくきみに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Sayonara</w:t>
      </w:r>
      <w:r>
        <w:rPr>
          <w:rFonts w:ascii="GenRyuMin2 JP SB" w:hAnsi="GenRyuMin2 JP SB" w:cs="GenRyuMin2 JP SB"/>
          <w:color w:val="000000"/>
          <w:sz w:val="18"/>
          <w:szCs w:val="1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さよなら</w:t>
      </w:r>
      <w:r>
        <w:rPr>
          <w:rFonts w:ascii="GenRyuMin2 JP SB" w:hAnsi="GenRyuMin2 JP SB" w:eastAsia="GenRyuMin2 JP SB" w:cs="GenRyuMin2 JP SB"/>
          <w:color w:val="000000"/>
          <w:sz w:val="28"/>
        </w:rPr>
        <w:br/>
        <w:br/>
        <w:t xml:space="preserve">[Chorus]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Ima demo, ao ga sundeiru</w:t>
      </w:r>
      <w:r>
        <w:rPr>
          <w:rFonts w:ascii="GenRyuMin2 JP SB" w:hAnsi="GenRyuMin2 JP SB" w:eastAsia="GenRyuMin2 JP SB" w:cs="GenRyuMin2 JP SB"/>
          <w:color w:val="000000"/>
          <w:sz w:val="18"/>
        </w:rPr>
        <w:br/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今でも青が棲んでいる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Ima demo, ao wa sundеiru</w:t>
        <w:br/>
      </w: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今でも青は澄んでいる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Donna i</w:t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nori mo kotoba mo</w:t>
        <w:br/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28"/>
          <w:szCs w:val="28"/>
        </w:rPr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どんな祈りも言葉も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Chikazukeru no ni, todokanakatta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近づけるのに、届かなかった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Marude, shizuka na koi no you na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まるで、静かな恋のような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Hoho wo tsutatta natsu no you na iro no naka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color w:val="000000"/>
          <w:sz w:val="28"/>
          <w:szCs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頬を伝った夏のような色のなか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Kimi wo norou kotoba ga zutto nodo no oku ni tsukaeteru</w:t>
      </w:r>
      <w:r/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cs="GenRyuMin2 JP SB"/>
          <w:color w:val="00000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  <w:szCs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きみを呪う言葉がずっと喉の奥につかえてる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color w:val="000000"/>
          <w:sz w:val="18"/>
        </w:rPr>
      </w:pPr>
      <w:r>
        <w:rPr>
          <w:rFonts w:ascii="GenRyuMin2 JP SB" w:hAnsi="GenRyuMin2 JP SB" w:eastAsia="GenRyuMin2 JP SB" w:cs="GenRyuMin2 JP SB"/>
          <w:color w:val="000000"/>
          <w:sz w:val="28"/>
        </w:rPr>
        <w:t xml:space="preserve">[Post-Chorus]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"Mata aeru yo ne" tte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</w:r>
      <w:r>
        <w:rPr>
          <w:rFonts w:ascii="GenRyuMin2 JP SB" w:hAnsi="GenRyuMin2 JP SB" w:eastAsia="GenRyuMin2 JP SB" w:cs="GenRyuMin2 JP SB"/>
          <w:color w:val="000000"/>
          <w:sz w:val="24"/>
        </w:rPr>
      </w:r>
      <w:r>
        <w:rPr>
          <w:rFonts w:ascii="GenRyuMin2 JP SB" w:hAnsi="GenRyuMin2 JP SB" w:eastAsia="GenRyuMin2 JP SB" w:cs="GenRyuMin2 JP SB"/>
          <w:sz w:val="28"/>
        </w:rPr>
        <w:t xml:space="preserve">「また会えるよね」って</w:t>
      </w:r>
      <w:r>
        <w:rPr>
          <w:rFonts w:ascii="GenRyuMin2 JP SB" w:hAnsi="GenRyuMin2 JP SB" w:cs="GenRyuMin2 JP SB"/>
          <w:sz w:val="14"/>
        </w:rPr>
      </w:r>
      <w:r>
        <w:rPr>
          <w:rFonts w:ascii="GenRyuMin2 JP SB" w:hAnsi="GenRyuMin2 JP SB" w:cs="GenRyuMin2 JP SB"/>
          <w:color w:val="000000"/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14"/>
          <w:szCs w:val="14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Koe ni naranai koe</w:t>
      </w:r>
      <w:r>
        <w:rPr>
          <w:rFonts w:ascii="GenRyuMin2 JP SB" w:hAnsi="GenRyuMin2 JP SB" w:eastAsia="GenRyuMin2 JP SB" w:cs="GenRyuMin2 JP SB"/>
          <w:sz w:val="28"/>
        </w:rPr>
        <w:br/>
        <w:t xml:space="preserve">声にならない声</w:t>
      </w:r>
      <w:r>
        <w:rPr>
          <w:rFonts w:ascii="GenRyuMin2 JP SB" w:hAnsi="GenRyuMin2 JP SB" w:eastAsia="GenRyuMin2 JP SB" w:cs="GenRyuMin2 JP SB"/>
          <w:color w:val="000000"/>
          <w:sz w:val="36"/>
        </w:rPr>
        <w:br/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28"/>
        </w:rPr>
        <w:t xml:space="preserve">[Outro]</w:t>
      </w:r>
      <w:r>
        <w:rPr>
          <w:rFonts w:ascii="GenRyuMin2 JP SB" w:hAnsi="GenRyuMin2 JP SB" w:eastAsia="GenRyuMin2 JP SB" w:cs="GenRyuMin2 JP SB"/>
          <w:color w:val="000000"/>
          <w:sz w:val="24"/>
        </w:rPr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Mugen ni bouchou suru ginga no hoshi no tsubu no you ni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eastAsia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無限に膨張する銀河の星の粒のように</w:t>
        <w:br/>
      </w:r>
      <w:r>
        <w:rPr>
          <w:rFonts w:ascii="GenRyuMin2 JP SB" w:hAnsi="GenRyuMin2 JP SB" w:eastAsia="GenRyuMin2 JP SB" w:cs="GenRyuMin2 JP SB"/>
          <w:color w:val="000000"/>
          <w:sz w:val="18"/>
        </w:rPr>
        <w:t xml:space="preserve">Yubi no sukima wo koboreta</w:t>
      </w:r>
      <w:r/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cs="GenRyuMin2 JP SB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GenRyuMin2 JP SB" w:hAnsi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sz w:val="28"/>
        </w:rPr>
        <w:t xml:space="preserve">指の隙間を零れた</w:t>
      </w:r>
      <w:r>
        <w:rPr>
          <w:rFonts w:ascii="GenRyuMin2 JP SB" w:hAnsi="GenRyuMin2 JP SB" w:eastAsia="GenRyuMin2 JP SB" w:cs="GenRyuMin2 JP SB"/>
          <w:sz w:val="28"/>
        </w:rPr>
      </w:r>
      <w:r/>
      <w:r>
        <w:rPr>
          <w:rFonts w:ascii="GenRyuMin2 JP SB" w:hAnsi="GenRyuMin2 JP SB" w:eastAsia="GenRyuMin2 JP SB" w:cs="GenRyuMin2 JP SB"/>
          <w:sz w:val="36"/>
        </w:rPr>
      </w:r>
      <w:r>
        <w:rPr>
          <w:rFonts w:ascii="GenRyuMin2 JP SB" w:hAnsi="GenRyuMin2 JP SB" w:eastAsia="GenRyuMin2 JP SB" w:cs="GenRyuMin2 JP SB"/>
          <w:sz w:val="36"/>
        </w:rPr>
      </w:r>
      <w:r>
        <w:rPr>
          <w:rFonts w:ascii="GenRyuMin2 JP SB" w:hAnsi="GenRyuMin2 JP SB" w:eastAsia="GenRyuMin2 JP SB" w:cs="GenRyuMin2 JP SB"/>
          <w:sz w:val="36"/>
        </w:rPr>
      </w:r>
      <w:r>
        <w:rPr>
          <w:rFonts w:ascii="GenRyuMin2 JP SB" w:hAnsi="GenRyuMin2 JP SB" w:cs="GenRyuMin2 JP SB"/>
          <w:sz w:val="28"/>
          <w:szCs w:val="28"/>
        </w:rPr>
      </w:r>
    </w:p>
    <w:p>
      <w:pPr>
        <w:pBdr/>
        <w:shd w:val="nil"/>
        <w:spacing/>
        <w:ind/>
        <w:rPr>
          <w:rFonts w:ascii="GenRyuMin2 JP SB" w:hAnsi="GenRyuMin2 JP SB" w:cs="GenRyuMin2 JP SB"/>
          <w:color w:val="0f4761"/>
          <w:sz w:val="40"/>
          <w:szCs w:val="40"/>
        </w:rPr>
      </w:pP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  <w:br w:type="page" w:clear="all"/>
      </w: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eastAsia="GenRyuMin2 JP SB" w:cs="GenRyuMin2 JP SB"/>
          <w:color w:val="0f4761"/>
          <w:sz w:val="40"/>
          <w:szCs w:val="40"/>
          <w:highlight w:val="none"/>
        </w:rPr>
      </w:pP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松原みき (Miki Matsubara) - 真夜中のドア / Stay With Me (Mayonaka no Door) </w:t>
      </w: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[Intro]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To you, yes, my love to you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Yes, my love to you, you, to you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Watashi wa watashi, anata wa anata to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私は私 貴方は貴方と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Yuube itteta son'na ki mo suru wa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昨夜言ってた そんな気もするわ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Gurei no jaketto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グレイのジャケットに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Mioboe ga aru koohii no shimi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見覚えがある コーヒーのしみ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Aikawarazu na no ne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相変らずなのね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Shoo windou ni futari utsureba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ショーウィンドウに 二人映れば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40"/>
        </w:rPr>
      </w: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Kaeranaide to naita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帰らないでと泣いた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Kuchiguse wo ii nagara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口ぐせを言いながら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no toki wo daite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二人の瞬間を抱いて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Mada wasurezu </w:t>
      </w:r>
      <w:r>
        <w:rPr>
          <w:rFonts w:ascii="GenRyuMin2 JP SB" w:hAnsi="GenRyuMin2 JP SB" w:eastAsia="GenRyuMin2 JP SB" w:cs="GenRyuMin2 JP SB"/>
          <w:sz w:val="18"/>
        </w:rPr>
        <w:t xml:space="preserve">daiji ni shite ita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まだ忘れず 大事にしていた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Koi to ai to wa chigau mono dayo to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恋と愛とは 違うものだよと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Yuube iwareta son'na ki mo suru wa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昨夜言われた そんな気もするわ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Nidome no fuyu ga kite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二度目の冬が来て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Hanarete itta anata no kokoro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離れていった貴方の心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Furi kaereba itsumo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ふり返ればいつも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Soko ni anata wo kanjite ita no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そこに 貴方を感じていたの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Kokoro ni ana ga 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心に穴があいた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Sabishisa magirawashite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淋しさまぎらわして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Oita rekoodo no hari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置いたレコードの針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Onaji merodi kurikaeshite ita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同じメロディ 繰り返していた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[Saxophone Solo]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Kaeranaide to naita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帰らないでと泣いた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Kuchiguse wo ii nagara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口ぐせを言いながら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no toki wo daite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二人の瞬間を抱いて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Mada wasurezu atatameteta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まだ忘れず 暖めてた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Kaeranaide to naita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帰らないでと泣いた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Kuchiguse wo ii nagara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口ぐせを言いながら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no toki wo daite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二人の瞬間を抱いて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Mada wasurezu atatameteta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まだ忘れず 暖めてた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Mayonaka no doa o tataki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真夜中のドアをたたき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Kaeranaide to naita (Ooh)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帰らないでと泣いた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Ano kisetsu ga ima me no mae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あの季節が 今 目の前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Stay with 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cs="GenRyuMin2 JP SB"/>
        </w:rPr>
      </w:r>
    </w:p>
    <w:p>
      <w:pPr>
        <w:pBdr/>
        <w:shd w:val="nil"/>
        <w:spacing/>
        <w:ind/>
        <w:rPr>
          <w:rFonts w:ascii="GenRyuMin2 JP SB" w:hAnsi="GenRyuMin2 JP SB" w:cs="GenRyuMin2 JP SB"/>
          <w:color w:val="0f4761"/>
          <w:sz w:val="40"/>
          <w:szCs w:val="40"/>
        </w:rPr>
      </w:pP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  <w:br w:type="page" w:clear="all"/>
      </w: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eastAsia="GenRyuMin2 JP SB" w:cs="GenRyuMin2 JP SB"/>
          <w:color w:val="0f4761"/>
          <w:sz w:val="40"/>
          <w:szCs w:val="40"/>
          <w:highlight w:val="none"/>
        </w:rPr>
      </w:pP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imase - NIGHT DANCER</w:t>
      </w: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[Intro]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Doyomeki kirameki to kimi mo (Oh)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響めき 煌めきと君も (Oh)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Mada tomatta kizamu hari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まだ止まった 刻む針も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Iribitatta chirakaru heya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入り浸った 散らかる部屋も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Kawaranai ne omoidashite wa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変わらないね 思い出しては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toshi wo kasaneteta,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 歳を重ねてた</w:t>
      </w:r>
      <w:r>
        <w:rPr>
          <w:rFonts w:ascii="GenRyuMin2 JP SB" w:hAnsi="GenRyuMin2 JP SB" w:eastAsia="GenRyuMin2 JP SB" w:cs="GenRyuMin2 JP SB"/>
          <w:sz w:val="28"/>
        </w:rPr>
        <w:t xml:space="preserve">、</w:t>
      </w:r>
      <w:r>
        <w:rPr>
          <w:rFonts w:ascii="GenRyuMin2 JP SB" w:hAnsi="GenRyuMin2 JP SB" w:eastAsia="GenRyuMin2 JP SB" w:cs="GenRyuMin2 JP SB"/>
          <w:sz w:val="28"/>
        </w:rPr>
        <w:t xml:space="preserve">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Mata tomatta otosu hari wo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また止まった 落とす針を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Yoku nagashita kiki akiru hodo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よく流した 聞き飽きるほど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Kawaranai ne kawaranaide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変わらないね 変わらないで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Irareta no wa kimi dake ka,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いられたのは 君だけか</w:t>
      </w:r>
      <w:r>
        <w:rPr>
          <w:rFonts w:ascii="GenRyuMin2 JP SB" w:hAnsi="GenRyuMin2 JP SB" w:eastAsia="GenRyuMin2 JP SB" w:cs="GenRyuMin2 JP SB"/>
          <w:sz w:val="28"/>
        </w:rPr>
        <w:t xml:space="preserve">、あ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Mudabanashi de hagurakashite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無駄話で はぐらかして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Fureta saki wo tamerau you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触れた先を ためらうように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Ashibumi shite zureta hari wo yoso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足踏みして ズレた針を余所に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Soroi hajimeteta iki ga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揃い始めてた 息が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Doyomeki kirameki to kimi mo "odorou"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響めき 煌めきと君も "踊ろう"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kizamou (Du-du-du-du)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二人刻もう</w:t>
      </w:r>
      <w:r>
        <w:rPr>
          <w:rFonts w:ascii="GenRyuMin2 JP SB" w:hAnsi="GenRyuMin2 JP SB" w:eastAsia="GenRyuMin2 JP SB" w:cs="GenRyuMin2 JP SB"/>
          <w:sz w:val="28"/>
        </w:rPr>
        <w:t xml:space="preserve">（</w:t>
      </w:r>
      <w:r>
        <w:rPr>
          <w:rFonts w:ascii="GenRyuMin2 JP SB" w:hAnsi="GenRyuMin2 JP SB" w:eastAsia="GenRyuMin2 JP SB" w:cs="GenRyuMin2 JP SB"/>
          <w:sz w:val="28"/>
        </w:rPr>
        <w:t xml:space="preserve">づ-づ-づ-づ</w:t>
      </w:r>
      <w:r>
        <w:rPr>
          <w:rFonts w:ascii="GenRyuMin2 JP SB" w:hAnsi="GenRyuMin2 JP SB" w:eastAsia="GenRyuMin2 JP SB" w:cs="GenRyuMin2 JP SB"/>
          <w:sz w:val="28"/>
        </w:rPr>
        <w:t xml:space="preserve">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3]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Sukitootta shiroi hada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透き通った 白い肌も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Sono waratta mujaki na kao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その笑った 無邪気な顔も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Kawaranai ne kawaranaide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変わらないね 変わらないで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Irareru no wa ima dake ka,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いられるのは 今だけか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4]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Mitsumeru hodo ni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見つめるほどに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Afureru memorii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溢れる メモリー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Uwatsuku kokoro ni koohii wo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浮つく心に コーヒーを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Midareta heya ni kasureta merodii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乱れた部屋に 掠れたメロディー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Mazariatteyou mou ichido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混ざりあってよう もう一度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Tokimeki iromеki to kimi mo "odorou"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ときめき 色めきと君も "踊ろう"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kizamou (Du-du-du-du)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二人刻もう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[Bridge]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Yoru wa nagai obotsukanai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夜は長い おぼつかない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Ima ni mo tomarisou na myuujikku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今にも止まりそうな ミュージック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Kimi to itai oboretеtai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君といたい 溺れてたい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Ashita ga konakutatte mou ii no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明日がこなくたって もういいの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Doyomeki kirameki to kimi mo "odorou"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響めき 煌めきと君も "踊ろう"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 kedo,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Ah, aishite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愛して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kara boku dake wo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どうでもいいから 僕だけを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Furatsuki yoromeki nagara mo "odorou"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ふらつき よろめきながらも "踊ろう"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demo ii you na yoru dakedo, ah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どうでもいいような 夜だけど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Futari kizamou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eastAsia="GenRyuMin2 JP SB" w:cs="GenRyuMin2 JP SB"/>
          <w:sz w:val="28"/>
          <w:szCs w:val="28"/>
        </w:rPr>
      </w:pPr>
      <w:r>
        <w:rPr>
          <w:rFonts w:ascii="GenRyuMin2 JP SB" w:hAnsi="GenRyuMin2 JP SB" w:eastAsia="GenRyuMin2 JP SB" w:cs="GenRyuMin2 JP SB"/>
          <w:sz w:val="28"/>
        </w:rPr>
        <w:t xml:space="preserve">二人刻もう</w:t>
      </w:r>
      <w:r>
        <w:rPr>
          <w:rFonts w:ascii="GenRyuMin2 JP SB" w:hAnsi="GenRyuMin2 JP SB" w:cs="GenRyuMin2 JP SB"/>
        </w:rPr>
      </w:r>
    </w:p>
    <w:p>
      <w:pPr>
        <w:pBdr/>
        <w:shd w:val="nil"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  <w:br w:type="page" w:clear="all"/>
      </w: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eastAsia="GenRyuMin2 JP SB" w:cs="GenRyuMin2 JP SB"/>
          <w:color w:val="0f4761"/>
          <w:sz w:val="40"/>
          <w:szCs w:val="40"/>
          <w:highlight w:val="none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こっちのけんと (Kocchi no Kento) - はいよろこんで (Hai Yorokonde)</w:t>
      </w:r>
      <w:r>
        <w:rPr>
          <w:rFonts w:ascii="GenRyuMin2 JP SB" w:hAnsi="GenRyuMin2 JP SB" w:cs="GenRyuMin2 JP SB"/>
        </w:rPr>
      </w:r>
      <w:r/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[Intro]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"Hai yorokonde"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「はい喜んで」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"Anata gata no tame"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「あなた方のため」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"Hai tsutsu shinde"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「はい謹んで」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"Anata gata no tame (Hey) ni (Hey)"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「あなた方のため (Hey) に (Hey)」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Sashinobite kita te (Hey)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差し伸びてきた手 (Hey)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Sanagara seigi shitate (Hoo)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さながら正義仕立て (Hoo)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iya de ikinobite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嫌嫌で生き延びて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Wakarazuya ni tate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わからずやに盾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"Hai yorokonde anatagata no tame ni"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「はい喜んであなた方のために」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"Dekiru koto nara, dekiru toko made"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「出来ることなら出来るとこまで」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Ato ippo wo fumi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後一歩を踏み出して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na koto omoi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嫌なこと思い出して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Naraku ondo kanadero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奈落音頭奏でろ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ippo wo fumi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もう一歩を踏み出して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na koto omoi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嫌なこと思い出して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Narase kimi no san kara roku masu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鳴らせ君の3〜6マス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"・・・---・・・"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「・・・ーーー・・・」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Giri giri dansu, giri giri dansu (Odore)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ギリギリダンス ギリギリダンス (踊れ)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Giri giri dansu, giri giri dansu (Motto narase)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ギリギリダンス ギリギリダンス (もっと鳴らせ)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Giri giri dansu, giri giri dansu (Odore)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ギリギリダンス ギリギリダンス (踊れ)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Giri giri dansu, giri giri dansu (Motto narase, 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ギリギリダンス ギリギリダンス (もっと鳴らせ)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[Post-Chorus]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Narase kimi no yamai no machi wo (Dansu-dansu)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慣らせ君の病の町を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Kakuse waraeru tanin no opinion (Dansu-dansu)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隠せ笑える他人のオピニオン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Ucchare seigi no choujin tachi wo (Dansu-dansu)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うっちゃれ正義の超人たちを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Narase kimi no san kara roku masu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鳴らせ君の3〜6マス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"・・・---・・・"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「・・・ーーー・・・」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[Interlude]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Mm (What?)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うん (What?)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Mm (What?)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うん (What?)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Ikari daite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怒り抱いても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Yasashi sa ga katsu anata no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優しさが勝つあなたの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Kaketa toko ga kibou (Save this game, Mr. A.)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欠けたとこが希望 (Save this game, Mr. A.)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Sukuwareta no wa boku no uchi no hitori de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救われたのは僕のうちの1人で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Ato ippo wo fumi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後一歩を踏み出して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na koto omoi dashitе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嫌なこと思い出して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Naraku ondo kanadero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奈落音頭奏でろ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Mou ippo wo fumi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もう一歩を踏み出して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Iya na koto omoi dashite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嫌なこと思い出して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Narasе kimi no san kara roku masu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鳴らせ君の3〜6マス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Wakare michi omou ga mama go to Earth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分かれ道思うがまま go to Earth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Makaseta kiri waga mama na kotoba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任せたきりワガママな言葉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Saa! Kanadero hakuna matata na oto wa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さぁ!奏でろハクナマタタな音は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"・・・---・・・"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「・・・ーーー・・・」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cs="GenRyuMin2 JP SB"/>
        </w:rPr>
      </w:r>
    </w:p>
    <w:p>
      <w:pPr>
        <w:pBdr/>
        <w:shd w:val="nil"/>
        <w:spacing/>
        <w:ind/>
        <w:rPr>
          <w:rFonts w:ascii="GenRyuMin2 JP SB" w:hAnsi="GenRyuMin2 JP SB" w:cs="GenRyuMin2 JP SB"/>
          <w:color w:val="0f4761"/>
          <w:sz w:val="40"/>
          <w:szCs w:val="40"/>
        </w:rPr>
      </w:pP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  <w:br w:type="page" w:clear="all"/>
      </w:r>
      <w:r>
        <w:rPr>
          <w:rFonts w:ascii="GenRyuMin2 JP SB" w:hAnsi="GenRyuMin2 JP SB" w:eastAsia="GenRyuMin2 JP SB" w:cs="GenRyuMin2 JP SB"/>
          <w:color w:val="0f4761"/>
          <w:sz w:val="40"/>
          <w:highlight w:val="none"/>
        </w:rPr>
      </w:r>
    </w:p>
    <w:p>
      <w:pPr>
        <w:pStyle w:val="667"/>
        <w:pBdr/>
        <w:spacing/>
        <w:ind/>
        <w:jc w:val="center"/>
        <w:rPr>
          <w:rFonts w:ascii="GenRyuMin2 JP SB" w:hAnsi="GenRyuMin2 JP SB" w:eastAsia="GenRyuMin2 JP SB" w:cs="GenRyuMin2 JP SB"/>
          <w:color w:val="0f4761"/>
          <w:sz w:val="40"/>
          <w:szCs w:val="40"/>
          <w:highlight w:val="none"/>
        </w:rPr>
      </w:pP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  <w:t xml:space="preserve">LiSA - 紅蓮華 (Gurenge)</w:t>
      </w:r>
      <w:r>
        <w:rPr>
          <w:rFonts w:ascii="GenRyuMin2 JP SB" w:hAnsi="GenRyuMin2 JP SB" w:eastAsia="GenRyuMin2 JP SB" w:cs="GenRyuMin2 JP SB"/>
          <w:color w:val="0f4761"/>
          <w:sz w:val="40"/>
        </w:rPr>
      </w:r>
      <w:r>
        <w:rPr>
          <w:rFonts w:ascii="GenRyuMin2 JP SB" w:hAnsi="GenRyuMin2 JP SB" w:eastAsia="GenRyuMin2 JP SB" w:cs="GenRyuMin2 JP SB"/>
          <w:color w:val="0f4761"/>
          <w:sz w:val="40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[Intro]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Tsuyoku nareru riyuu wo shitta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強くなれる理由を知った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Boku wo tsurete susume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僕を連れて進め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1]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Dorodarake no soumatou ni you</w:t>
      </w:r>
      <w:r>
        <w:rPr>
          <w:rFonts w:ascii="GenRyuMin2 JP SB" w:hAnsi="GenRyuMin2 JP SB" w:eastAsia="GenRyuMin2 JP SB" w:cs="GenRyuMin2 JP SB"/>
          <w:sz w:val="18"/>
        </w:rPr>
        <w:t xml:space="preserve"> </w:t>
      </w:r>
      <w:r>
        <w:rPr>
          <w:rFonts w:ascii="GenRyuMin2 JP SB" w:hAnsi="GenRyuMin2 JP SB" w:eastAsia="GenRyuMin2 JP SB" w:cs="GenRyuMin2 JP SB"/>
          <w:sz w:val="18"/>
        </w:rPr>
        <w:t xml:space="preserve">kowabaru kokoro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泥だらけの走馬灯に酔う こわばる心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furueru te wa</w:t>
      </w:r>
      <w:r>
        <w:rPr>
          <w:rFonts w:ascii="GenRyuMin2 JP SB" w:hAnsi="GenRyuMin2 JP SB" w:eastAsia="GenRyuMin2 JP SB" w:cs="GenRyuMin2 JP SB"/>
          <w:sz w:val="18"/>
        </w:rPr>
        <w:t xml:space="preserve"> </w:t>
      </w:r>
      <w:r>
        <w:rPr>
          <w:rFonts w:ascii="GenRyuMin2 JP SB" w:hAnsi="GenRyuMin2 JP SB" w:eastAsia="GenRyuMin2 JP SB" w:cs="GenRyuMin2 JP SB"/>
          <w:sz w:val="18"/>
        </w:rPr>
        <w:t xml:space="preserve">Tsukamitai mono ga aru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震える手は掴みたいものがある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Sore dake sa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それだけさ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Yoru no nioi ni (I'll spend all thirty nights)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夜の匂いに (I'll spend all thirty nights)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Sora nirandemo (Staring into the sky)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空睨んでも (Staring into the sky)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Kawatte ikeru no wa jibun jishin dake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変わっていけるのは自分自身だけ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Sore dake sa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28"/>
        </w:rPr>
        <w:t xml:space="preserve">それだけさ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[Pre-Chorus]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Tsuyoku nareru riyuu wo shitta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強くなれる理由を知った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Boku wo tsurete susume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僕を連れて進め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shitatte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どうしたって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  <w:sz w:val="18"/>
        </w:rPr>
        <w:t xml:space="preserve">kesenai yume mo tomarenai ima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消せない夢も 止まれない今も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Dareka no tame ni tsuyoku nareru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誰かのために強くなれるなら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Arigatou kanashimi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ありがとう 悲しみよ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Sekai ni uchinomesarete makeru imi wo shitta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世界に打ちのめされて負ける意味を知った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Guren no hana yo sakihokore! </w:t>
      </w:r>
      <w:r>
        <w:rPr>
          <w:rFonts w:ascii="GenRyuMin2 JP SB" w:hAnsi="GenRyuMin2 JP SB" w:eastAsia="GenRyuMin2 JP SB" w:cs="GenRyuMin2 JP SB"/>
          <w:sz w:val="18"/>
        </w:rPr>
        <w:t xml:space="preserve">Unmei wo terashite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紅蓮の華よ咲き誇れ！ 運命を照らして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[Verse 2]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Inabikari no zatsuon ga mimi wo sasu </w:t>
      </w:r>
      <w:r>
        <w:rPr>
          <w:rFonts w:ascii="GenRyuMin2 JP SB" w:hAnsi="GenRyuMin2 JP SB" w:eastAsia="GenRyuMin2 JP SB" w:cs="GenRyuMin2 JP SB"/>
          <w:sz w:val="18"/>
        </w:rPr>
        <w:t xml:space="preserve">tomadou kokoro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イナビカリの雑音が耳を刺す 戸惑う心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yasashii dake ja </w:t>
      </w:r>
      <w:r>
        <w:rPr>
          <w:rFonts w:ascii="GenRyuMin2 JP SB" w:hAnsi="GenRyuMin2 JP SB" w:eastAsia="GenRyuMin2 JP SB" w:cs="GenRyuMin2 JP SB"/>
          <w:sz w:val="18"/>
        </w:rPr>
        <w:t xml:space="preserve">mamorenai mono ga aru? </w:t>
      </w:r>
      <w:r>
        <w:rPr>
          <w:rFonts w:ascii="GenRyuMin2 JP SB" w:hAnsi="GenRyuMin2 JP SB" w:eastAsia="GenRyuMin2 JP SB" w:cs="GenRyuMin2 JP SB"/>
          <w:sz w:val="18"/>
        </w:rPr>
        <w:t xml:space="preserve">Wakatteru kedo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優しいだけじゃ守れないものがある？ わかってるけど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Suimenka de karamaru zenaku </w:t>
      </w:r>
      <w:r>
        <w:rPr>
          <w:rFonts w:ascii="GenRyuMin2 JP SB" w:hAnsi="GenRyuMin2 JP SB" w:eastAsia="GenRyuMin2 JP SB" w:cs="GenRyuMin2 JP SB"/>
          <w:sz w:val="18"/>
        </w:rPr>
        <w:t xml:space="preserve">sukete mieru gizen ni tenbatsu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水面下で絡まる善悪 透けて見える偽善に天罰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Tell me why, tell me why, tell me why, tell me, I don't need you!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Itsuzai no hana yori </w:t>
      </w:r>
      <w:r>
        <w:rPr>
          <w:rFonts w:ascii="GenRyuMin2 JP SB" w:hAnsi="GenRyuMin2 JP SB" w:eastAsia="GenRyuMin2 JP SB" w:cs="GenRyuMin2 JP SB"/>
          <w:sz w:val="18"/>
        </w:rPr>
        <w:t xml:space="preserve">idomi tsudzuke saita ichirin ga utsukushii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逸材の花より 挑み続け咲いた一輪が美しい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Ranbou ni shikitsumerareta togedarake no michi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乱暴に敷き詰められた トゲだらけの道も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Honki no boku dake ni arawareru kara </w:t>
      </w:r>
      <w:r>
        <w:rPr>
          <w:rFonts w:ascii="GenRyuMin2 JP SB" w:hAnsi="GenRyuMin2 JP SB" w:eastAsia="GenRyuMin2 JP SB" w:cs="GenRyuMin2 JP SB"/>
          <w:sz w:val="18"/>
        </w:rPr>
        <w:t xml:space="preserve">Norikoete miseru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本気の僕だけに現れるから 乗り越えてみせるよ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Kantan ni katazukerareta mamorenakatta yume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簡単に片付けられた 守れなかった夢も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Guren no shinzou ni ne wo hayashi </w:t>
      </w:r>
      <w:r>
        <w:rPr>
          <w:rFonts w:ascii="GenRyuMin2 JP SB" w:hAnsi="GenRyuMin2 JP SB" w:eastAsia="GenRyuMin2 JP SB" w:cs="GenRyuMin2 JP SB"/>
          <w:sz w:val="18"/>
        </w:rPr>
        <w:t xml:space="preserve">Kono chi ni yadotteru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紅蓮の心臓に根を生やし この血に宿ってる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[Bridge]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Hito shirezu hakanai chiriyuku ketsumatsu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人知れず儚い 散りゆく結末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Mujou ni yabureta himei no kaze fuku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無情に破れた 悲鳴の風吹く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Dareka no warau kage dareka no nakigoe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誰かの笑う影 誰かの泣き声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Daremo ga shiawase wo negatteru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誰もが幸せを願ってる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[Chorus]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Dou shitatte 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どうしたって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kesenai yume mo tomarenai ima mo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消せない夢も 止まれない今も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Dareka no tame ni tsuyoku nareru nara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誰かのために強くなれるなら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Arigatou kanashimi yo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ありがとう 悲しみよ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Sekai ni uchinomesarete makeru imi wo shitta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28"/>
        </w:rPr>
        <w:t xml:space="preserve">世界に打ちのめされて負ける意味を知った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  <w:t xml:space="preserve">Guren no hana yo sakihokore! </w:t>
      </w:r>
      <w:r>
        <w:rPr>
          <w:rFonts w:ascii="GenRyuMin2 JP SB" w:hAnsi="GenRyuMin2 JP SB" w:eastAsia="GenRyuMin2 JP SB" w:cs="GenRyuMin2 JP SB"/>
          <w:sz w:val="18"/>
        </w:rPr>
        <w:t xml:space="preserve">Unmei wo terashite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p>
      <w:pPr>
        <w:pBdr/>
        <w:spacing/>
        <w:ind/>
        <w:rPr>
          <w:rFonts w:ascii="GenRyuMin2 JP SB" w:hAnsi="GenRyuMin2 JP SB" w:cs="GenRyuMin2 JP SB"/>
        </w:rPr>
      </w:pPr>
      <w:r>
        <w:rPr>
          <w:rFonts w:ascii="GenRyuMin2 JP SB" w:hAnsi="GenRyuMin2 JP SB" w:eastAsia="GenRyuMin2 JP SB" w:cs="GenRyuMin2 JP SB"/>
          <w:sz w:val="18"/>
        </w:rPr>
      </w:r>
      <w:r>
        <w:rPr>
          <w:rFonts w:ascii="GenRyuMin2 JP SB" w:hAnsi="GenRyuMin2 JP SB" w:eastAsia="GenRyuMin2 JP SB" w:cs="GenRyuMin2 JP SB"/>
          <w:sz w:val="28"/>
        </w:rPr>
        <w:t xml:space="preserve">紅蓮の華よ咲き誇れ！ 運命を照らして</w:t>
      </w:r>
      <w:r>
        <w:rPr>
          <w:rFonts w:ascii="GenRyuMin2 JP SB" w:hAnsi="GenRyuMin2 JP SB" w:eastAsia="GenRyuMin2 JP SB" w:cs="GenRyuMin2 JP SB"/>
        </w:rPr>
      </w:r>
      <w:r>
        <w:rPr>
          <w:rFonts w:ascii="GenRyuMin2 JP SB" w:hAnsi="GenRyuMin2 JP SB" w:eastAsia="GenRyuMin2 JP SB" w:cs="GenRyuMin2 JP SB"/>
        </w:rPr>
      </w:r>
    </w:p>
    <w:sectPr>
      <w:footnotePr/>
      <w:endnotePr/>
      <w:type w:val="nextPage"/>
      <w:pgSz w:h="16837" w:orient="portrait" w:w="11905"/>
      <w:pgMar w:top="720" w:right="720" w:bottom="720" w:left="720" w:header="720" w:footer="72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RyuMin2 JP SB">
    <w:panose1 w:val="02020600000000000000"/>
  </w:font>
  <w:font w:name="Liberation Mono">
    <w:panose1 w:val="02070409020205020404"/>
  </w:font>
  <w:font w:name="Liberation Sans">
    <w:panose1 w:val="020B06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1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2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3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4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5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6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7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  <w:lvl w:ilvl="8">
      <w:isLgl w:val="false"/>
      <w:lvlJc w:val="left"/>
      <w:lvlText w:val="•  "/>
      <w:numFmt w:val="bullet"/>
      <w:pPr>
        <w:pBdr/>
        <w:spacing/>
        <w:ind w:firstLine="0" w:left="0"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662">
    <w:name w:val="DStyle_paragraph"/>
    <w:pPr>
      <w:pBdr/>
      <w:spacing/>
      <w:ind/>
    </w:pPr>
    <w:rPr>
      <w:sz w:val="20"/>
    </w:rPr>
  </w:style>
  <w:style w:type="character" w:styleId="663">
    <w:name w:val="DStyle_text"/>
    <w:pPr>
      <w:pBdr/>
      <w:spacing/>
      <w:ind/>
    </w:pPr>
  </w:style>
  <w:style w:type="paragraph" w:styleId="664" w:customStyle="1">
    <w:name w:val="DStyle_paragraph"/>
    <w:basedOn w:val="662"/>
    <w:qFormat/>
    <w:pPr>
      <w:pBdr/>
      <w:spacing/>
      <w:ind/>
    </w:pPr>
    <w:rPr>
      <w:sz w:val="20"/>
    </w:rPr>
  </w:style>
  <w:style w:type="character" w:styleId="665" w:customStyle="1">
    <w:name w:val="DStyle_text"/>
    <w:basedOn w:val="662"/>
    <w:qFormat/>
    <w:pPr>
      <w:pBdr/>
      <w:spacing/>
      <w:ind/>
    </w:pPr>
  </w:style>
  <w:style w:type="paragraph" w:styleId="666" w:default="1">
    <w:name w:val="Normal"/>
    <w:qFormat/>
    <w:pPr>
      <w:pBdr/>
      <w:spacing/>
      <w:ind/>
    </w:pPr>
  </w:style>
  <w:style w:type="paragraph" w:styleId="667" w:customStyle="1">
    <w:name w:val="Heading 1"/>
    <w:basedOn w:val="666"/>
    <w:qFormat/>
    <w:pPr>
      <w:pBdr/>
      <w:spacing w:after="80" w:before="360"/>
      <w:ind/>
    </w:pPr>
    <w:rPr>
      <w:rFonts w:ascii="Arial" w:hAnsi="Arial" w:cs="Arial"/>
      <w:color w:val="0f4761"/>
      <w:sz w:val="40"/>
    </w:rPr>
  </w:style>
  <w:style w:type="paragraph" w:styleId="668" w:customStyle="1">
    <w:name w:val="Heading 2"/>
    <w:basedOn w:val="666"/>
    <w:qFormat/>
    <w:pPr>
      <w:pBdr/>
      <w:spacing w:after="80" w:before="160"/>
      <w:ind/>
    </w:pPr>
    <w:rPr>
      <w:rFonts w:ascii="Arial" w:hAnsi="Arial" w:cs="Arial"/>
      <w:color w:val="0f4761"/>
      <w:sz w:val="32"/>
    </w:rPr>
  </w:style>
  <w:style w:type="paragraph" w:styleId="669" w:customStyle="1">
    <w:name w:val="Heading 3"/>
    <w:basedOn w:val="666"/>
    <w:qFormat/>
    <w:pPr>
      <w:pBdr/>
      <w:spacing w:after="80" w:before="160"/>
      <w:ind/>
    </w:pPr>
    <w:rPr>
      <w:rFonts w:ascii="Arial" w:hAnsi="Arial" w:cs="Arial"/>
      <w:color w:val="0f4761"/>
      <w:sz w:val="28"/>
    </w:rPr>
  </w:style>
  <w:style w:type="paragraph" w:styleId="670" w:customStyle="1">
    <w:name w:val="Heading 4"/>
    <w:basedOn w:val="666"/>
    <w:qFormat/>
    <w:pPr>
      <w:pBdr/>
      <w:spacing w:after="40" w:before="80"/>
      <w:ind/>
    </w:pPr>
    <w:rPr>
      <w:rFonts w:ascii="Arial" w:hAnsi="Arial" w:cs="Arial"/>
      <w:i/>
      <w:color w:val="0f4761"/>
    </w:rPr>
  </w:style>
  <w:style w:type="paragraph" w:styleId="671" w:customStyle="1">
    <w:name w:val="Heading 5"/>
    <w:basedOn w:val="666"/>
    <w:qFormat/>
    <w:pPr>
      <w:pBdr/>
      <w:spacing w:after="40" w:before="80"/>
      <w:ind/>
    </w:pPr>
    <w:rPr>
      <w:rFonts w:ascii="Arial" w:hAnsi="Arial" w:cs="Arial"/>
      <w:color w:val="0f4761"/>
    </w:rPr>
  </w:style>
  <w:style w:type="paragraph" w:styleId="672" w:customStyle="1">
    <w:name w:val="Heading 6"/>
    <w:basedOn w:val="666"/>
    <w:qFormat/>
    <w:pPr>
      <w:pBdr/>
      <w:spacing w:after="0" w:before="40"/>
      <w:ind/>
    </w:pPr>
    <w:rPr>
      <w:rFonts w:ascii="Arial" w:hAnsi="Arial" w:cs="Arial"/>
      <w:i/>
      <w:color w:val="595959"/>
    </w:rPr>
  </w:style>
  <w:style w:type="paragraph" w:styleId="673" w:customStyle="1">
    <w:name w:val="Heading 7"/>
    <w:basedOn w:val="666"/>
    <w:qFormat/>
    <w:pPr>
      <w:pBdr/>
      <w:spacing w:after="0" w:before="40"/>
      <w:ind/>
    </w:pPr>
    <w:rPr>
      <w:rFonts w:ascii="Arial" w:hAnsi="Arial" w:cs="Arial"/>
      <w:color w:val="595959"/>
    </w:rPr>
  </w:style>
  <w:style w:type="paragraph" w:styleId="674" w:customStyle="1">
    <w:name w:val="Heading 8"/>
    <w:basedOn w:val="666"/>
    <w:qFormat/>
    <w:pPr>
      <w:pBdr/>
      <w:spacing w:after="0"/>
      <w:ind/>
    </w:pPr>
    <w:rPr>
      <w:rFonts w:ascii="Arial" w:hAnsi="Arial" w:cs="Arial"/>
      <w:i/>
      <w:color w:val="272727"/>
    </w:rPr>
  </w:style>
  <w:style w:type="paragraph" w:styleId="675" w:customStyle="1">
    <w:name w:val="Heading 9"/>
    <w:basedOn w:val="666"/>
    <w:qFormat/>
    <w:pPr>
      <w:pBdr/>
      <w:spacing w:after="0"/>
      <w:ind/>
    </w:pPr>
    <w:rPr>
      <w:rFonts w:ascii="Arial" w:hAnsi="Arial" w:cs="Arial"/>
      <w:i/>
      <w:color w:val="272727"/>
    </w:rPr>
  </w:style>
  <w:style w:type="character" w:styleId="676" w:default="1">
    <w:name w:val="Default Paragraph Font"/>
    <w:qFormat/>
    <w:pPr>
      <w:pBdr/>
      <w:spacing/>
      <w:ind/>
    </w:pPr>
  </w:style>
  <w:style w:type="character" w:styleId="677" w:customStyle="1">
    <w:name w:val="Heading 1 Char"/>
    <w:basedOn w:val="676"/>
    <w:qFormat/>
    <w:pPr>
      <w:pBdr/>
      <w:spacing/>
      <w:ind/>
    </w:pPr>
    <w:rPr>
      <w:rFonts w:ascii="Arial" w:hAnsi="Arial" w:cs="Arial"/>
      <w:color w:val="0f4761"/>
      <w:sz w:val="40"/>
    </w:rPr>
  </w:style>
  <w:style w:type="character" w:styleId="678" w:customStyle="1">
    <w:name w:val="Heading 2 Char"/>
    <w:basedOn w:val="676"/>
    <w:qFormat/>
    <w:pPr>
      <w:pBdr/>
      <w:spacing/>
      <w:ind/>
    </w:pPr>
    <w:rPr>
      <w:rFonts w:ascii="Arial" w:hAnsi="Arial" w:cs="Arial"/>
      <w:color w:val="0f4761"/>
      <w:sz w:val="32"/>
    </w:rPr>
  </w:style>
  <w:style w:type="character" w:styleId="679" w:customStyle="1">
    <w:name w:val="Heading 3 Char"/>
    <w:basedOn w:val="676"/>
    <w:qFormat/>
    <w:pPr>
      <w:pBdr/>
      <w:spacing/>
      <w:ind/>
    </w:pPr>
    <w:rPr>
      <w:rFonts w:ascii="Arial" w:hAnsi="Arial" w:cs="Arial"/>
      <w:color w:val="0f4761"/>
      <w:sz w:val="28"/>
    </w:rPr>
  </w:style>
  <w:style w:type="character" w:styleId="680" w:customStyle="1">
    <w:name w:val="Heading 4 Char"/>
    <w:basedOn w:val="676"/>
    <w:qFormat/>
    <w:pPr>
      <w:pBdr/>
      <w:spacing/>
      <w:ind/>
    </w:pPr>
    <w:rPr>
      <w:rFonts w:ascii="Arial" w:hAnsi="Arial" w:cs="Arial"/>
      <w:i/>
      <w:color w:val="0f4761"/>
    </w:rPr>
  </w:style>
  <w:style w:type="character" w:styleId="681" w:customStyle="1">
    <w:name w:val="Heading 5 Char"/>
    <w:basedOn w:val="676"/>
    <w:qFormat/>
    <w:pPr>
      <w:pBdr/>
      <w:spacing/>
      <w:ind/>
    </w:pPr>
    <w:rPr>
      <w:rFonts w:ascii="Arial" w:hAnsi="Arial" w:cs="Arial"/>
      <w:color w:val="0f4761"/>
    </w:rPr>
  </w:style>
  <w:style w:type="character" w:styleId="682" w:customStyle="1">
    <w:name w:val="Heading 6 Char"/>
    <w:basedOn w:val="676"/>
    <w:qFormat/>
    <w:pPr>
      <w:pBdr/>
      <w:spacing/>
      <w:ind/>
    </w:pPr>
    <w:rPr>
      <w:rFonts w:ascii="Arial" w:hAnsi="Arial" w:cs="Arial"/>
      <w:i/>
      <w:color w:val="595959"/>
    </w:rPr>
  </w:style>
  <w:style w:type="character" w:styleId="683" w:customStyle="1">
    <w:name w:val="Heading 7 Char"/>
    <w:basedOn w:val="676"/>
    <w:qFormat/>
    <w:pPr>
      <w:pBdr/>
      <w:spacing/>
      <w:ind/>
    </w:pPr>
    <w:rPr>
      <w:rFonts w:ascii="Arial" w:hAnsi="Arial" w:cs="Arial"/>
      <w:color w:val="595959"/>
    </w:rPr>
  </w:style>
  <w:style w:type="character" w:styleId="684" w:customStyle="1">
    <w:name w:val="Heading 8 Char"/>
    <w:basedOn w:val="676"/>
    <w:qFormat/>
    <w:pPr>
      <w:pBdr/>
      <w:spacing/>
      <w:ind/>
    </w:pPr>
    <w:rPr>
      <w:rFonts w:ascii="Arial" w:hAnsi="Arial" w:cs="Arial"/>
      <w:i/>
      <w:color w:val="272727"/>
    </w:rPr>
  </w:style>
  <w:style w:type="character" w:styleId="685" w:customStyle="1">
    <w:name w:val="Heading 9 Char"/>
    <w:basedOn w:val="676"/>
    <w:qFormat/>
    <w:pPr>
      <w:pBdr/>
      <w:spacing/>
      <w:ind/>
    </w:pPr>
    <w:rPr>
      <w:rFonts w:ascii="Arial" w:hAnsi="Arial" w:cs="Arial"/>
      <w:i/>
      <w:color w:val="272727"/>
    </w:rPr>
  </w:style>
  <w:style w:type="paragraph" w:styleId="686" w:customStyle="1">
    <w:name w:val="Title"/>
    <w:basedOn w:val="666"/>
    <w:qFormat/>
    <w:pPr>
      <w:pBdr/>
      <w:spacing w:after="80" w:line="240" w:lineRule="auto"/>
      <w:ind/>
    </w:pPr>
    <w:rPr>
      <w:rFonts w:ascii="Arial" w:hAnsi="Arial" w:cs="Arial"/>
      <w:spacing w:val="-10"/>
      <w:sz w:val="56"/>
    </w:rPr>
  </w:style>
  <w:style w:type="character" w:styleId="687" w:customStyle="1">
    <w:name w:val="Title Char"/>
    <w:basedOn w:val="676"/>
    <w:qFormat/>
    <w:pPr>
      <w:pBdr/>
      <w:spacing/>
      <w:ind/>
    </w:pPr>
    <w:rPr>
      <w:rFonts w:ascii="Arial" w:hAnsi="Arial" w:cs="Arial"/>
      <w:spacing w:val="-10"/>
      <w:sz w:val="56"/>
    </w:rPr>
  </w:style>
  <w:style w:type="paragraph" w:styleId="688" w:customStyle="1">
    <w:name w:val="Subtitle"/>
    <w:basedOn w:val="666"/>
    <w:qFormat/>
    <w:pPr>
      <w:pBdr/>
      <w:spacing/>
      <w:ind/>
    </w:pPr>
    <w:rPr>
      <w:color w:val="595959"/>
      <w:spacing w:val="15"/>
      <w:sz w:val="28"/>
    </w:rPr>
  </w:style>
  <w:style w:type="character" w:styleId="689" w:customStyle="1">
    <w:name w:val="Subtitle Char"/>
    <w:basedOn w:val="676"/>
    <w:qFormat/>
    <w:pPr>
      <w:pBdr/>
      <w:spacing/>
      <w:ind/>
    </w:pPr>
    <w:rPr>
      <w:color w:val="595959"/>
      <w:spacing w:val="15"/>
      <w:sz w:val="28"/>
    </w:rPr>
  </w:style>
  <w:style w:type="paragraph" w:styleId="690" w:customStyle="1">
    <w:name w:val="Quote"/>
    <w:basedOn w:val="666"/>
    <w:qFormat/>
    <w:pPr>
      <w:pBdr/>
      <w:spacing w:before="160"/>
      <w:ind/>
      <w:jc w:val="center"/>
    </w:pPr>
    <w:rPr>
      <w:i/>
      <w:color w:val="404040"/>
    </w:rPr>
  </w:style>
  <w:style w:type="character" w:styleId="691" w:customStyle="1">
    <w:name w:val="Quote Char"/>
    <w:basedOn w:val="676"/>
    <w:qFormat/>
    <w:pPr>
      <w:pBdr/>
      <w:spacing/>
      <w:ind/>
    </w:pPr>
    <w:rPr>
      <w:i/>
      <w:color w:val="404040"/>
    </w:rPr>
  </w:style>
  <w:style w:type="paragraph" w:styleId="692" w:customStyle="1">
    <w:name w:val="List Paragraph"/>
    <w:basedOn w:val="666"/>
    <w:qFormat/>
    <w:pPr>
      <w:pBdr/>
      <w:spacing/>
      <w:ind w:right="0" w:firstLine="0" w:left="720"/>
    </w:pPr>
  </w:style>
  <w:style w:type="character" w:styleId="693" w:customStyle="1">
    <w:name w:val="Intense Emphasis"/>
    <w:basedOn w:val="676"/>
    <w:qFormat/>
    <w:pPr>
      <w:pBdr/>
      <w:spacing/>
      <w:ind/>
    </w:pPr>
    <w:rPr>
      <w:i/>
      <w:color w:val="0f4761"/>
    </w:rPr>
  </w:style>
  <w:style w:type="paragraph" w:styleId="694" w:customStyle="1">
    <w:name w:val="Intense Quote"/>
    <w:basedOn w:val="666"/>
    <w:qFormat/>
    <w:pPr>
      <w:pBdr>
        <w:top w:val="single" w:color="0f4761" w:sz="4" w:space="0"/>
        <w:bottom w:val="single" w:color="0f4761" w:sz="4" w:space="0"/>
      </w:pBdr>
      <w:spacing w:after="360" w:before="360"/>
      <w:ind w:right="864" w:firstLine="0" w:left="864"/>
      <w:jc w:val="center"/>
    </w:pPr>
    <w:rPr>
      <w:i/>
      <w:color w:val="0f4761"/>
    </w:rPr>
  </w:style>
  <w:style w:type="character" w:styleId="695" w:customStyle="1">
    <w:name w:val="Intense Quote Char"/>
    <w:basedOn w:val="676"/>
    <w:qFormat/>
    <w:pPr>
      <w:pBdr/>
      <w:spacing/>
      <w:ind/>
    </w:pPr>
    <w:rPr>
      <w:i/>
      <w:color w:val="0f4761"/>
    </w:rPr>
  </w:style>
  <w:style w:type="character" w:styleId="696" w:customStyle="1">
    <w:name w:val="Intense Reference"/>
    <w:basedOn w:val="676"/>
    <w:qFormat/>
    <w:pPr>
      <w:pBdr/>
      <w:spacing/>
      <w:ind/>
    </w:pPr>
    <w:rPr>
      <w:b/>
      <w:smallCaps/>
      <w:color w:val="0f4761"/>
      <w:spacing w:val="5"/>
    </w:rPr>
  </w:style>
  <w:style w:type="paragraph" w:styleId="697" w:customStyle="1">
    <w:name w:val="No Spacing"/>
    <w:basedOn w:val="666"/>
    <w:qFormat/>
    <w:pPr>
      <w:pBdr/>
      <w:spacing w:after="0" w:line="240" w:lineRule="auto"/>
      <w:ind/>
    </w:pPr>
  </w:style>
  <w:style w:type="character" w:styleId="698" w:customStyle="1">
    <w:name w:val="Subtle Emphasis"/>
    <w:basedOn w:val="676"/>
    <w:qFormat/>
    <w:pPr>
      <w:pBdr/>
      <w:spacing/>
      <w:ind/>
    </w:pPr>
    <w:rPr>
      <w:i/>
      <w:color w:val="404040"/>
    </w:rPr>
  </w:style>
  <w:style w:type="character" w:styleId="699" w:customStyle="1">
    <w:name w:val="Strong"/>
    <w:basedOn w:val="676"/>
    <w:qFormat/>
    <w:pPr>
      <w:pBdr/>
      <w:spacing/>
      <w:ind/>
    </w:pPr>
    <w:rPr>
      <w:b/>
    </w:rPr>
  </w:style>
  <w:style w:type="character" w:styleId="700" w:customStyle="1">
    <w:name w:val="Subtle Reference"/>
    <w:basedOn w:val="676"/>
    <w:qFormat/>
    <w:pPr>
      <w:pBdr/>
      <w:spacing/>
      <w:ind/>
    </w:pPr>
    <w:rPr>
      <w:smallCaps/>
      <w:color w:val="5a5a5a"/>
    </w:rPr>
  </w:style>
  <w:style w:type="character" w:styleId="701" w:customStyle="1">
    <w:name w:val="Book Title"/>
    <w:basedOn w:val="676"/>
    <w:qFormat/>
    <w:pPr>
      <w:pBdr/>
      <w:spacing/>
      <w:ind/>
    </w:pPr>
    <w:rPr>
      <w:b/>
      <w:i/>
      <w:spacing w:val="5"/>
    </w:rPr>
  </w:style>
  <w:style w:type="paragraph" w:styleId="702" w:customStyle="1">
    <w:name w:val="Header"/>
    <w:basedOn w:val="666"/>
    <w:qFormat/>
    <w:pPr>
      <w:pBdr/>
      <w:tabs>
        <w:tab w:val="center" w:leader="none" w:pos="4844"/>
        <w:tab w:val="right" w:leader="none" w:pos="9688"/>
      </w:tabs>
      <w:spacing w:after="0" w:line="240" w:lineRule="auto"/>
      <w:ind/>
    </w:pPr>
  </w:style>
  <w:style w:type="character" w:styleId="703" w:customStyle="1">
    <w:name w:val="Header Char"/>
    <w:basedOn w:val="676"/>
    <w:qFormat/>
    <w:pPr>
      <w:pBdr/>
      <w:spacing/>
      <w:ind/>
    </w:pPr>
  </w:style>
  <w:style w:type="paragraph" w:styleId="704" w:customStyle="1">
    <w:name w:val="Footer"/>
    <w:basedOn w:val="666"/>
    <w:qFormat/>
    <w:pPr>
      <w:pBdr/>
      <w:tabs>
        <w:tab w:val="center" w:leader="none" w:pos="4844"/>
        <w:tab w:val="right" w:leader="none" w:pos="9688"/>
      </w:tabs>
      <w:spacing w:after="0" w:line="240" w:lineRule="auto"/>
      <w:ind/>
    </w:pPr>
  </w:style>
  <w:style w:type="character" w:styleId="705" w:customStyle="1">
    <w:name w:val="Footer Char"/>
    <w:basedOn w:val="676"/>
    <w:qFormat/>
    <w:pPr>
      <w:pBdr/>
      <w:spacing/>
      <w:ind/>
    </w:pPr>
  </w:style>
  <w:style w:type="paragraph" w:styleId="706" w:customStyle="1">
    <w:name w:val="footnote text"/>
    <w:basedOn w:val="666"/>
    <w:qFormat/>
    <w:pPr>
      <w:pBdr/>
      <w:spacing w:after="0" w:line="240" w:lineRule="auto"/>
      <w:ind/>
    </w:pPr>
    <w:rPr>
      <w:sz w:val="20"/>
    </w:rPr>
  </w:style>
  <w:style w:type="character" w:styleId="707" w:customStyle="1">
    <w:name w:val="Footnote Text Char"/>
    <w:basedOn w:val="676"/>
    <w:qFormat/>
    <w:pPr>
      <w:pBdr/>
      <w:spacing/>
      <w:ind/>
    </w:pPr>
    <w:rPr>
      <w:sz w:val="20"/>
    </w:rPr>
  </w:style>
  <w:style w:type="character" w:styleId="708" w:customStyle="1">
    <w:name w:val="footnote reference"/>
    <w:basedOn w:val="676"/>
    <w:qFormat/>
    <w:pPr>
      <w:pBdr/>
      <w:spacing/>
      <w:ind/>
    </w:pPr>
    <w:rPr>
      <w:vertAlign w:val="superscript"/>
    </w:rPr>
  </w:style>
  <w:style w:type="paragraph" w:styleId="709" w:customStyle="1">
    <w:name w:val="endnote text"/>
    <w:basedOn w:val="666"/>
    <w:qFormat/>
    <w:pPr>
      <w:pBdr/>
      <w:spacing w:after="0" w:line="240" w:lineRule="auto"/>
      <w:ind/>
    </w:pPr>
    <w:rPr>
      <w:sz w:val="20"/>
    </w:rPr>
  </w:style>
  <w:style w:type="character" w:styleId="710" w:customStyle="1">
    <w:name w:val="Endnote Text Char"/>
    <w:basedOn w:val="676"/>
    <w:qFormat/>
    <w:pPr>
      <w:pBdr/>
      <w:spacing/>
      <w:ind/>
    </w:pPr>
    <w:rPr>
      <w:sz w:val="20"/>
    </w:rPr>
  </w:style>
  <w:style w:type="character" w:styleId="711" w:customStyle="1">
    <w:name w:val="endnote reference"/>
    <w:basedOn w:val="676"/>
    <w:qFormat/>
    <w:pPr>
      <w:pBdr/>
      <w:spacing/>
      <w:ind/>
    </w:pPr>
    <w:rPr>
      <w:vertAlign w:val="superscript"/>
    </w:rPr>
  </w:style>
  <w:style w:type="character" w:styleId="712" w:customStyle="1">
    <w:name w:val="Hyperlink"/>
    <w:basedOn w:val="676"/>
    <w:qFormat/>
    <w:pPr>
      <w:pBdr/>
      <w:spacing/>
      <w:ind/>
    </w:pPr>
    <w:rPr>
      <w:color w:val="0563c1"/>
      <w:u w:val="single"/>
    </w:rPr>
  </w:style>
  <w:style w:type="character" w:styleId="713" w:customStyle="1">
    <w:name w:val="Internet link"/>
    <w:basedOn w:val="666"/>
    <w:qFormat/>
    <w:pPr>
      <w:pBdr/>
      <w:spacing/>
      <w:ind/>
    </w:pPr>
    <w:rPr>
      <w:color w:val="0563c1"/>
      <w:u w:val="single"/>
    </w:rPr>
  </w:style>
  <w:style w:type="character" w:styleId="714" w:customStyle="1">
    <w:name w:val="Internet link"/>
    <w:basedOn w:val="666"/>
    <w:qFormat/>
    <w:pPr>
      <w:pBdr/>
      <w:spacing/>
      <w:ind/>
    </w:pPr>
    <w:rPr>
      <w:color w:val="0563c1"/>
      <w:u w:val="single"/>
    </w:rPr>
  </w:style>
  <w:style w:type="character" w:styleId="715" w:customStyle="1">
    <w:name w:val="FollowedHyperlink"/>
    <w:basedOn w:val="676"/>
    <w:qFormat/>
    <w:pPr>
      <w:pBdr/>
      <w:spacing/>
      <w:ind/>
    </w:pPr>
    <w:rPr>
      <w:color w:val="954f72"/>
      <w:u w:val="single"/>
    </w:rPr>
  </w:style>
  <w:style w:type="paragraph" w:styleId="716" w:customStyle="1">
    <w:name w:val="toc 1"/>
    <w:basedOn w:val="666"/>
    <w:qFormat/>
    <w:pPr>
      <w:pBdr/>
      <w:spacing w:after="100"/>
      <w:ind/>
    </w:pPr>
  </w:style>
  <w:style w:type="paragraph" w:styleId="717" w:customStyle="1">
    <w:name w:val="toc 2"/>
    <w:basedOn w:val="666"/>
    <w:qFormat/>
    <w:pPr>
      <w:pBdr/>
      <w:spacing w:after="100"/>
      <w:ind w:right="0" w:firstLine="0" w:left="220"/>
    </w:pPr>
  </w:style>
  <w:style w:type="paragraph" w:styleId="718" w:customStyle="1">
    <w:name w:val="toc 3"/>
    <w:basedOn w:val="666"/>
    <w:qFormat/>
    <w:pPr>
      <w:pBdr/>
      <w:spacing w:after="100"/>
      <w:ind w:right="0" w:firstLine="0" w:left="440"/>
    </w:pPr>
  </w:style>
  <w:style w:type="paragraph" w:styleId="719" w:customStyle="1">
    <w:name w:val="toc 4"/>
    <w:basedOn w:val="666"/>
    <w:qFormat/>
    <w:pPr>
      <w:pBdr/>
      <w:spacing w:after="100"/>
      <w:ind w:right="0" w:firstLine="0" w:left="660"/>
    </w:pPr>
  </w:style>
  <w:style w:type="paragraph" w:styleId="720" w:customStyle="1">
    <w:name w:val="toc 5"/>
    <w:basedOn w:val="666"/>
    <w:qFormat/>
    <w:pPr>
      <w:pBdr/>
      <w:spacing w:after="100"/>
      <w:ind w:right="0" w:firstLine="0" w:left="880"/>
    </w:pPr>
  </w:style>
  <w:style w:type="paragraph" w:styleId="721" w:customStyle="1">
    <w:name w:val="toc 6"/>
    <w:basedOn w:val="666"/>
    <w:qFormat/>
    <w:pPr>
      <w:pBdr/>
      <w:spacing w:after="100"/>
      <w:ind w:right="0" w:firstLine="0" w:left="1100"/>
    </w:pPr>
  </w:style>
  <w:style w:type="paragraph" w:styleId="722" w:customStyle="1">
    <w:name w:val="toc 7"/>
    <w:basedOn w:val="666"/>
    <w:qFormat/>
    <w:pPr>
      <w:pBdr/>
      <w:spacing w:after="100"/>
      <w:ind w:right="0" w:firstLine="0" w:left="1320"/>
    </w:pPr>
  </w:style>
  <w:style w:type="paragraph" w:styleId="723" w:customStyle="1">
    <w:name w:val="toc 8"/>
    <w:basedOn w:val="666"/>
    <w:qFormat/>
    <w:pPr>
      <w:pBdr/>
      <w:spacing w:after="100"/>
      <w:ind w:right="0" w:firstLine="0" w:left="1540"/>
    </w:pPr>
  </w:style>
  <w:style w:type="paragraph" w:styleId="724" w:customStyle="1">
    <w:name w:val="toc 9"/>
    <w:basedOn w:val="666"/>
    <w:qFormat/>
    <w:pPr>
      <w:pBdr/>
      <w:spacing w:after="100"/>
      <w:ind w:right="0" w:firstLine="0" w:left="1760"/>
    </w:pPr>
  </w:style>
  <w:style w:type="paragraph" w:styleId="725" w:customStyle="1">
    <w:name w:val="TOC Heading"/>
    <w:basedOn w:val="666"/>
    <w:qFormat/>
    <w:pPr>
      <w:pBdr/>
      <w:spacing/>
      <w:ind/>
    </w:pPr>
  </w:style>
  <w:style w:type="paragraph" w:styleId="726" w:customStyle="1">
    <w:name w:val="table of figures"/>
    <w:basedOn w:val="666"/>
    <w:qFormat/>
    <w:pPr>
      <w:pBdr/>
      <w:spacing w:after="0"/>
      <w:ind/>
    </w:pPr>
  </w:style>
  <w:style w:type="paragraph" w:styleId="727" w:customStyle="1">
    <w:name w:val="DStyle_paragraph"/>
    <w:basedOn w:val="666"/>
    <w:qFormat/>
    <w:pPr>
      <w:pBdr/>
      <w:spacing/>
      <w:ind/>
    </w:pPr>
    <w:rPr>
      <w:rFonts w:ascii="Liberation Serif" w:hAnsi="Liberation Serif" w:cs="Liberation Serif"/>
      <w:color w:val="000000"/>
      <w:sz w:val="24"/>
      <w:lang w:val="en-US"/>
    </w:rPr>
  </w:style>
  <w:style w:type="paragraph" w:styleId="728" w:customStyle="1">
    <w:name w:val="Standard"/>
    <w:basedOn w:val="727"/>
    <w:qFormat/>
    <w:pPr>
      <w:pBdr/>
      <w:spacing/>
      <w:ind/>
    </w:pPr>
  </w:style>
  <w:style w:type="paragraph" w:styleId="729" w:customStyle="1">
    <w:name w:val="Heading"/>
    <w:basedOn w:val="728"/>
    <w:qFormat/>
    <w:pPr>
      <w:pBdr/>
      <w:spacing w:after="120" w:before="240"/>
      <w:ind/>
    </w:pPr>
    <w:rPr>
      <w:rFonts w:ascii="Liberation Sans" w:hAnsi="Liberation Sans" w:cs="Liberation Sans"/>
      <w:sz w:val="28"/>
    </w:rPr>
  </w:style>
  <w:style w:type="paragraph" w:styleId="730" w:customStyle="1">
    <w:name w:val="Text body"/>
    <w:basedOn w:val="728"/>
    <w:qFormat/>
    <w:pPr>
      <w:pBdr/>
      <w:spacing w:after="140" w:before="0" w:line="276" w:lineRule="auto"/>
      <w:ind/>
    </w:pPr>
  </w:style>
  <w:style w:type="paragraph" w:styleId="731" w:customStyle="1">
    <w:name w:val="List"/>
    <w:basedOn w:val="730"/>
    <w:qFormat/>
    <w:pPr>
      <w:pBdr/>
      <w:spacing/>
      <w:ind/>
    </w:pPr>
  </w:style>
  <w:style w:type="paragraph" w:styleId="732" w:customStyle="1">
    <w:name w:val="Caption"/>
    <w:basedOn w:val="728"/>
    <w:qFormat/>
    <w:pPr>
      <w:pBdr/>
      <w:spacing w:after="120" w:before="120"/>
      <w:ind/>
    </w:pPr>
    <w:rPr>
      <w:i/>
      <w:sz w:val="24"/>
    </w:rPr>
  </w:style>
  <w:style w:type="paragraph" w:styleId="733" w:customStyle="1">
    <w:name w:val="Index"/>
    <w:basedOn w:val="728"/>
    <w:qFormat/>
    <w:pPr>
      <w:pBdr/>
      <w:spacing/>
      <w:ind/>
    </w:pPr>
  </w:style>
  <w:style w:type="character" w:styleId="734" w:customStyle="1">
    <w:name w:val="Rubies"/>
    <w:basedOn w:val="666"/>
    <w:qFormat/>
    <w:pPr>
      <w:pBdr/>
      <w:spacing/>
      <w:ind/>
    </w:pPr>
    <w:rPr>
      <w:sz w:val="12"/>
      <w:u w:val="none"/>
    </w:rPr>
  </w:style>
  <w:style w:type="character" w:styleId="735" w:customStyle="1">
    <w:name w:val="Source Text"/>
    <w:basedOn w:val="666"/>
    <w:qFormat/>
    <w:pPr>
      <w:pBdr/>
      <w:spacing/>
      <w:ind/>
    </w:pPr>
    <w:rPr>
      <w:rFonts w:ascii="Liberation Mono" w:hAnsi="Liberation Mono" w:cs="Liberation Mono"/>
    </w:rPr>
  </w:style>
  <w:style w:type="character" w:styleId="736" w:customStyle="1">
    <w:name w:val="User Entry"/>
    <w:basedOn w:val="666"/>
    <w:qFormat/>
    <w:pPr>
      <w:pBdr/>
      <w:spacing/>
      <w:ind/>
    </w:pPr>
    <w:rPr>
      <w:rFonts w:ascii="Liberation Mono" w:hAnsi="Liberation Mono" w:cs="Liberation Mono"/>
    </w:rPr>
  </w:style>
  <w:style w:type="character" w:styleId="737" w:customStyle="1">
    <w:name w:val="Variable"/>
    <w:basedOn w:val="666"/>
    <w:qFormat/>
    <w:pPr>
      <w:pBdr/>
      <w:spacing/>
      <w:ind/>
    </w:pPr>
    <w:rPr>
      <w:i/>
    </w:rPr>
  </w:style>
  <w:style w:type="character" w:styleId="738" w:customStyle="1">
    <w:name w:val="Emphasis"/>
    <w:basedOn w:val="666"/>
    <w:qFormat/>
    <w:pPr>
      <w:pBdr/>
      <w:spacing/>
      <w:ind/>
    </w:pPr>
    <w:rPr>
      <w:i/>
    </w:rPr>
  </w:style>
  <w:style w:type="character" w:styleId="739" w:customStyle="1">
    <w:name w:val="Footnote anchor"/>
    <w:basedOn w:val="666"/>
    <w:qFormat/>
    <w:pPr>
      <w:pBdr/>
      <w:spacing/>
      <w:ind/>
    </w:pPr>
    <w:rPr>
      <w:vertAlign w:val="superscript"/>
    </w:rPr>
  </w:style>
  <w:style w:type="character" w:styleId="740" w:customStyle="1">
    <w:name w:val="T1"/>
    <w:basedOn w:val="666"/>
    <w:qFormat/>
    <w:pPr>
      <w:pBdr/>
      <w:spacing/>
      <w:ind/>
    </w:pPr>
  </w:style>
  <w:style w:type="character" w:styleId="741" w:customStyle="1">
    <w:name w:val="T2"/>
    <w:basedOn w:val="666"/>
    <w:qFormat/>
    <w:pPr>
      <w:pBdr/>
      <w:spacing/>
      <w:ind/>
    </w:pPr>
  </w:style>
  <w:style w:type="character" w:styleId="742" w:customStyle="1">
    <w:name w:val="T3"/>
    <w:basedOn w:val="666"/>
    <w:qFormat/>
    <w:pPr>
      <w:pBdr/>
      <w:spacing/>
      <w:ind/>
    </w:pPr>
  </w:style>
  <w:style w:type="character" w:styleId="743" w:customStyle="1">
    <w:name w:val="T4"/>
    <w:basedOn w:val="666"/>
    <w:qFormat/>
    <w:pPr>
      <w:pBdr/>
      <w:spacing/>
      <w:ind/>
    </w:pPr>
  </w:style>
  <w:style w:type="character" w:styleId="744" w:customStyle="1">
    <w:name w:val="T5"/>
    <w:basedOn w:val="666"/>
    <w:qFormat/>
    <w:pPr>
      <w:pBdr/>
      <w:spacing/>
      <w:ind/>
    </w:pPr>
  </w:style>
  <w:style w:type="character" w:styleId="745" w:customStyle="1">
    <w:name w:val="T6"/>
    <w:basedOn w:val="666"/>
    <w:qFormat/>
    <w:pPr>
      <w:pBdr/>
      <w:spacing/>
      <w:ind/>
    </w:pPr>
  </w:style>
  <w:style w:type="character" w:styleId="746" w:customStyle="1">
    <w:name w:val="T7"/>
    <w:basedOn w:val="666"/>
    <w:qFormat/>
    <w:pPr>
      <w:pBdr/>
      <w:spacing/>
      <w:ind/>
    </w:pPr>
  </w:style>
  <w:style w:type="character" w:styleId="747" w:customStyle="1">
    <w:name w:val="T8"/>
    <w:basedOn w:val="666"/>
    <w:qFormat/>
    <w:pPr>
      <w:pBdr/>
      <w:spacing/>
      <w:ind/>
    </w:pPr>
  </w:style>
  <w:style w:type="character" w:styleId="748" w:customStyle="1">
    <w:name w:val="T9"/>
    <w:basedOn w:val="666"/>
    <w:qFormat/>
    <w:pPr>
      <w:pBdr/>
      <w:spacing/>
      <w:ind/>
    </w:pPr>
  </w:style>
  <w:style w:type="character" w:styleId="749" w:customStyle="1">
    <w:name w:val="T1"/>
    <w:basedOn w:val="666"/>
    <w:pPr>
      <w:pBdr/>
      <w:spacing/>
      <w:ind/>
    </w:pPr>
  </w:style>
  <w:style w:type="character" w:styleId="750" w:customStyle="1">
    <w:name w:val="T2"/>
    <w:basedOn w:val="666"/>
    <w:pPr>
      <w:pBdr/>
      <w:spacing/>
      <w:ind/>
    </w:pPr>
  </w:style>
  <w:style w:type="character" w:styleId="751" w:customStyle="1">
    <w:name w:val="T3"/>
    <w:basedOn w:val="666"/>
    <w:pPr>
      <w:pBdr/>
      <w:spacing/>
      <w:ind/>
    </w:pPr>
  </w:style>
  <w:style w:type="character" w:styleId="752" w:customStyle="1">
    <w:name w:val="T4"/>
    <w:basedOn w:val="666"/>
    <w:pPr>
      <w:pBdr/>
      <w:spacing/>
      <w:ind/>
    </w:pPr>
  </w:style>
  <w:style w:type="character" w:styleId="753" w:customStyle="1">
    <w:name w:val="T5"/>
    <w:basedOn w:val="666"/>
    <w:pPr>
      <w:pBdr/>
      <w:spacing/>
      <w:ind/>
    </w:pPr>
  </w:style>
  <w:style w:type="character" w:styleId="754" w:customStyle="1">
    <w:name w:val="T6"/>
    <w:basedOn w:val="666"/>
    <w:pPr>
      <w:pBdr/>
      <w:spacing/>
      <w:ind/>
    </w:pPr>
  </w:style>
  <w:style w:type="character" w:styleId="755" w:customStyle="1">
    <w:name w:val="T7"/>
    <w:basedOn w:val="666"/>
    <w:pPr>
      <w:pBdr/>
      <w:spacing/>
      <w:ind/>
    </w:pPr>
  </w:style>
  <w:style w:type="character" w:styleId="756" w:customStyle="1">
    <w:name w:val="T8"/>
    <w:basedOn w:val="666"/>
    <w:pPr>
      <w:pBdr/>
      <w:spacing/>
      <w:ind/>
    </w:pPr>
  </w:style>
  <w:style w:type="character" w:styleId="757" w:customStyle="1">
    <w:name w:val="T9"/>
    <w:basedOn w:val="666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ONLYOFFICE/8.2.1.38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2025-09-11T03:51:07Z</dcterms:created>
  <dcterms:modified xsi:type="dcterms:W3CDTF">2025-09-14T13:09:11Z</dcterms:modified>
</cp:coreProperties>
</file>