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11257329"/>
        <w:docPartObj>
          <w:docPartGallery w:val="Cover Pages"/>
          <w:docPartUnique/>
        </w:docPartObj>
      </w:sdtPr>
      <w:sdtEndPr>
        <w:rPr>
          <w:rStyle w:val="Hyperlink"/>
          <w:noProof/>
          <w:color w:val="467886" w:themeColor="hyperlink"/>
          <w:u w:val="single"/>
        </w:rPr>
      </w:sdtEndPr>
      <w:sdtContent>
        <w:p w14:paraId="13A4133F" w14:textId="5DA39AE1" w:rsidR="00E4042A" w:rsidRPr="007C0626" w:rsidRDefault="00E4042A" w:rsidP="00E4042A">
          <w:pPr>
            <w:rPr>
              <w:rFonts w:ascii="Times New Roman" w:hAnsi="Times New Roman" w:cs="Times New Roman"/>
            </w:rPr>
          </w:pPr>
          <w:r w:rsidRPr="007C0626">
            <w:rPr>
              <w:rFonts w:ascii="Times New Roman" w:hAnsi="Times New Roman" w:cs="Times New Roman"/>
              <w:noProof/>
            </w:rPr>
            <w:drawing>
              <wp:anchor distT="0" distB="0" distL="114300" distR="114300" simplePos="0" relativeHeight="251655680" behindDoc="0" locked="0" layoutInCell="1" allowOverlap="1" wp14:anchorId="68798526" wp14:editId="2EB522BB">
                <wp:simplePos x="0" y="0"/>
                <wp:positionH relativeFrom="column">
                  <wp:posOffset>2118360</wp:posOffset>
                </wp:positionH>
                <wp:positionV relativeFrom="paragraph">
                  <wp:posOffset>-220980</wp:posOffset>
                </wp:positionV>
                <wp:extent cx="1704109" cy="941001"/>
                <wp:effectExtent l="0" t="0" r="0" b="0"/>
                <wp:wrapNone/>
                <wp:docPr id="1"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company&#10;&#10;Description automatically generated"/>
                        <pic:cNvPicPr/>
                      </pic:nvPicPr>
                      <pic:blipFill rotWithShape="1">
                        <a:blip r:embed="rId9">
                          <a:extLst>
                            <a:ext uri="{28A0092B-C50C-407E-A947-70E740481C1C}">
                              <a14:useLocalDpi xmlns:a14="http://schemas.microsoft.com/office/drawing/2010/main" val="0"/>
                            </a:ext>
                          </a:extLst>
                        </a:blip>
                        <a:srcRect l="2237"/>
                        <a:stretch/>
                      </pic:blipFill>
                      <pic:spPr bwMode="auto">
                        <a:xfrm>
                          <a:off x="0" y="0"/>
                          <a:ext cx="1704109" cy="9410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1CA681" w14:textId="77777777" w:rsidR="00E4042A" w:rsidRPr="007C0626" w:rsidRDefault="00E4042A" w:rsidP="00E4042A">
          <w:pPr>
            <w:rPr>
              <w:rFonts w:ascii="Times New Roman" w:hAnsi="Times New Roman" w:cs="Times New Roman"/>
            </w:rPr>
          </w:pPr>
        </w:p>
        <w:p w14:paraId="312C8CE3" w14:textId="77777777" w:rsidR="00E4042A" w:rsidRPr="007C0626" w:rsidRDefault="00E4042A" w:rsidP="00E4042A">
          <w:pPr>
            <w:rPr>
              <w:rFonts w:ascii="Times New Roman" w:hAnsi="Times New Roman" w:cs="Times New Roman"/>
            </w:rPr>
          </w:pPr>
        </w:p>
        <w:p w14:paraId="1525BB22" w14:textId="77777777" w:rsidR="00E4042A" w:rsidRPr="007C0626" w:rsidRDefault="00E4042A" w:rsidP="00E4042A">
          <w:pPr>
            <w:rPr>
              <w:rFonts w:ascii="Times New Roman" w:hAnsi="Times New Roman" w:cs="Times New Roman"/>
            </w:rPr>
          </w:pPr>
        </w:p>
        <w:p w14:paraId="6388B295" w14:textId="77777777" w:rsidR="00E4042A" w:rsidRDefault="00E4042A" w:rsidP="00E4042A">
          <w:pPr>
            <w:rPr>
              <w:rFonts w:ascii="Times New Roman" w:hAnsi="Times New Roman" w:cs="Times New Roman"/>
            </w:rPr>
          </w:pPr>
        </w:p>
        <w:p w14:paraId="511C71EC" w14:textId="77777777" w:rsidR="004C1956" w:rsidRPr="007C0626" w:rsidRDefault="004C1956" w:rsidP="00E4042A">
          <w:pPr>
            <w:rPr>
              <w:rFonts w:ascii="Times New Roman" w:hAnsi="Times New Roman" w:cs="Times New Roman"/>
            </w:rPr>
          </w:pPr>
        </w:p>
        <w:p w14:paraId="0E37F6EB" w14:textId="77777777" w:rsidR="00E4042A" w:rsidRPr="007C0626" w:rsidRDefault="00E4042A" w:rsidP="00E4042A">
          <w:pPr>
            <w:rPr>
              <w:rFonts w:ascii="Times New Roman" w:hAnsi="Times New Roman" w:cs="Times New Roman"/>
            </w:rPr>
          </w:pPr>
        </w:p>
        <w:p w14:paraId="7B573C10" w14:textId="77777777" w:rsidR="00E4042A" w:rsidRPr="007C0626" w:rsidRDefault="00E4042A" w:rsidP="00E4042A">
          <w:pPr>
            <w:rPr>
              <w:rFonts w:ascii="Times New Roman" w:hAnsi="Times New Roman" w:cs="Times New Roman"/>
            </w:rPr>
          </w:pPr>
        </w:p>
        <w:p w14:paraId="1BC00B70" w14:textId="191B5EB9" w:rsidR="00E4042A" w:rsidRPr="00ED0F66" w:rsidRDefault="00E4042A" w:rsidP="00ED0F66">
          <w:pPr>
            <w:spacing w:after="200"/>
            <w:ind w:right="20"/>
            <w:jc w:val="center"/>
            <w:rPr>
              <w:rFonts w:ascii="Times New Roman" w:eastAsia="Times New Roman" w:hAnsi="Times New Roman" w:cs="Times New Roman"/>
              <w:b/>
              <w:bCs/>
              <w:color w:val="071320" w:themeColor="text2" w:themeShade="80"/>
              <w:sz w:val="36"/>
              <w:szCs w:val="36"/>
            </w:rPr>
          </w:pPr>
          <w:r w:rsidRPr="007C0626">
            <w:rPr>
              <w:rFonts w:ascii="Times New Roman" w:eastAsia="Times New Roman" w:hAnsi="Times New Roman" w:cs="Times New Roman"/>
              <w:b/>
              <w:bCs/>
              <w:color w:val="071320" w:themeColor="text2" w:themeShade="80"/>
              <w:sz w:val="36"/>
              <w:szCs w:val="36"/>
            </w:rPr>
            <w:t xml:space="preserve">CONTEXT AWARE </w:t>
          </w:r>
          <w:proofErr w:type="gramStart"/>
          <w:r w:rsidRPr="007C0626">
            <w:rPr>
              <w:rFonts w:ascii="Times New Roman" w:eastAsia="Times New Roman" w:hAnsi="Times New Roman" w:cs="Times New Roman"/>
              <w:b/>
              <w:bCs/>
              <w:color w:val="071320" w:themeColor="text2" w:themeShade="80"/>
              <w:sz w:val="36"/>
              <w:szCs w:val="36"/>
            </w:rPr>
            <w:t>INTELLIGENT IT</w:t>
          </w:r>
          <w:proofErr w:type="gramEnd"/>
          <w:r w:rsidRPr="007C0626">
            <w:rPr>
              <w:rFonts w:ascii="Times New Roman" w:eastAsia="Times New Roman" w:hAnsi="Times New Roman" w:cs="Times New Roman"/>
              <w:b/>
              <w:bCs/>
              <w:color w:val="071320" w:themeColor="text2" w:themeShade="80"/>
              <w:sz w:val="36"/>
              <w:szCs w:val="36"/>
            </w:rPr>
            <w:t xml:space="preserve"> SUPPORT SYSTEMS:</w:t>
          </w:r>
        </w:p>
        <w:p w14:paraId="31839730" w14:textId="77777777" w:rsidR="00E4042A" w:rsidRPr="007C0626" w:rsidRDefault="00E4042A" w:rsidP="00E4042A">
          <w:pPr>
            <w:spacing w:after="200"/>
            <w:ind w:right="20"/>
            <w:jc w:val="center"/>
            <w:rPr>
              <w:rFonts w:ascii="Times New Roman" w:eastAsia="Times New Roman" w:hAnsi="Times New Roman" w:cs="Times New Roman"/>
              <w:color w:val="000000" w:themeColor="text1"/>
              <w:sz w:val="36"/>
              <w:szCs w:val="36"/>
            </w:rPr>
          </w:pPr>
          <w:r w:rsidRPr="007C0626">
            <w:rPr>
              <w:rFonts w:ascii="Times New Roman" w:eastAsia="Times New Roman" w:hAnsi="Times New Roman" w:cs="Times New Roman"/>
              <w:color w:val="000000" w:themeColor="text1"/>
              <w:sz w:val="36"/>
              <w:szCs w:val="36"/>
            </w:rPr>
            <w:t xml:space="preserve">A Multi-Agent Framework with Risk-Adaptive </w:t>
          </w:r>
        </w:p>
        <w:p w14:paraId="204BDB90" w14:textId="77777777" w:rsidR="00E4042A" w:rsidRPr="007C0626" w:rsidRDefault="00E4042A" w:rsidP="00E4042A">
          <w:pPr>
            <w:spacing w:after="200"/>
            <w:ind w:right="20"/>
            <w:jc w:val="center"/>
            <w:rPr>
              <w:rFonts w:ascii="Times New Roman" w:eastAsia="Times New Roman" w:hAnsi="Times New Roman" w:cs="Times New Roman"/>
              <w:color w:val="000000" w:themeColor="text1"/>
              <w:sz w:val="36"/>
              <w:szCs w:val="36"/>
            </w:rPr>
          </w:pPr>
          <w:r w:rsidRPr="007C0626">
            <w:rPr>
              <w:rFonts w:ascii="Times New Roman" w:eastAsia="Times New Roman" w:hAnsi="Times New Roman" w:cs="Times New Roman"/>
              <w:color w:val="000000" w:themeColor="text1"/>
              <w:sz w:val="36"/>
              <w:szCs w:val="36"/>
            </w:rPr>
            <w:t>and Verifiable Remediation</w:t>
          </w:r>
        </w:p>
        <w:p w14:paraId="1932F5F6" w14:textId="77777777" w:rsidR="00E4042A" w:rsidRPr="007C0626" w:rsidRDefault="00E4042A" w:rsidP="00E4042A">
          <w:pPr>
            <w:spacing w:after="200"/>
            <w:ind w:right="20"/>
            <w:jc w:val="center"/>
            <w:rPr>
              <w:rFonts w:ascii="Times New Roman" w:eastAsia="Times New Roman" w:hAnsi="Times New Roman" w:cs="Times New Roman"/>
              <w:b/>
              <w:bCs/>
              <w:color w:val="071320" w:themeColor="text2" w:themeShade="80"/>
              <w:sz w:val="36"/>
              <w:szCs w:val="36"/>
            </w:rPr>
          </w:pPr>
        </w:p>
        <w:p w14:paraId="53129F41" w14:textId="77777777" w:rsidR="00E4042A" w:rsidRPr="007C0626" w:rsidRDefault="00E4042A" w:rsidP="00E4042A">
          <w:pPr>
            <w:spacing w:after="200" w:line="480" w:lineRule="auto"/>
            <w:ind w:left="0" w:right="20" w:firstLine="0"/>
            <w:rPr>
              <w:rFonts w:ascii="Times New Roman" w:eastAsia="Times New Roman" w:hAnsi="Times New Roman" w:cs="Times New Roman"/>
              <w:b/>
              <w:bCs/>
              <w:color w:val="071320" w:themeColor="text2" w:themeShade="80"/>
              <w:sz w:val="36"/>
              <w:szCs w:val="36"/>
            </w:rPr>
          </w:pPr>
        </w:p>
        <w:p w14:paraId="28D59140" w14:textId="54D3956D" w:rsidR="00A242F8" w:rsidRPr="007C0626" w:rsidRDefault="00A242F8" w:rsidP="00A242F8">
          <w:pPr>
            <w:spacing w:line="480" w:lineRule="auto"/>
            <w:jc w:val="center"/>
            <w:rPr>
              <w:rFonts w:ascii="Times New Roman" w:eastAsia="Times New Roman" w:hAnsi="Times New Roman" w:cs="Times New Roman"/>
              <w:color w:val="002060"/>
              <w:sz w:val="24"/>
            </w:rPr>
          </w:pPr>
          <w:r w:rsidRPr="007C0626">
            <w:rPr>
              <w:rFonts w:ascii="Times New Roman" w:eastAsia="Times New Roman" w:hAnsi="Times New Roman" w:cs="Times New Roman"/>
              <w:color w:val="002060"/>
              <w:sz w:val="24"/>
            </w:rPr>
            <w:t xml:space="preserve">Complete </w:t>
          </w:r>
          <w:r w:rsidR="00C24B23" w:rsidRPr="007C0626">
            <w:rPr>
              <w:rFonts w:ascii="Times New Roman" w:eastAsia="Times New Roman" w:hAnsi="Times New Roman" w:cs="Times New Roman"/>
              <w:color w:val="002060"/>
              <w:sz w:val="24"/>
            </w:rPr>
            <w:t>D</w:t>
          </w:r>
          <w:r w:rsidRPr="007C0626">
            <w:rPr>
              <w:rFonts w:ascii="Times New Roman" w:eastAsia="Times New Roman" w:hAnsi="Times New Roman" w:cs="Times New Roman"/>
              <w:color w:val="002060"/>
              <w:sz w:val="24"/>
            </w:rPr>
            <w:t>raft Submission Version 01</w:t>
          </w:r>
        </w:p>
        <w:p w14:paraId="687991E5" w14:textId="77777777" w:rsidR="00E4042A" w:rsidRPr="007C0626" w:rsidRDefault="00E4042A" w:rsidP="00E4042A">
          <w:pPr>
            <w:spacing w:line="480" w:lineRule="auto"/>
            <w:jc w:val="center"/>
            <w:rPr>
              <w:rFonts w:ascii="Times New Roman" w:eastAsia="Times New Roman" w:hAnsi="Times New Roman" w:cs="Times New Roman"/>
              <w:color w:val="002060"/>
              <w:sz w:val="24"/>
            </w:rPr>
          </w:pPr>
          <w:r w:rsidRPr="007C0626">
            <w:rPr>
              <w:rFonts w:ascii="Times New Roman" w:eastAsia="Times New Roman" w:hAnsi="Times New Roman" w:cs="Times New Roman"/>
              <w:color w:val="002060"/>
              <w:sz w:val="24"/>
            </w:rPr>
            <w:t>BSc (Honours) in Software Engineering</w:t>
          </w:r>
        </w:p>
        <w:p w14:paraId="1ADEE91E" w14:textId="77777777" w:rsidR="00E4042A" w:rsidRPr="007C0626" w:rsidRDefault="00E4042A" w:rsidP="00E4042A">
          <w:pPr>
            <w:spacing w:line="480" w:lineRule="auto"/>
            <w:jc w:val="center"/>
            <w:rPr>
              <w:rFonts w:ascii="Times New Roman" w:eastAsia="Times New Roman" w:hAnsi="Times New Roman" w:cs="Times New Roman"/>
              <w:color w:val="002060"/>
              <w:sz w:val="24"/>
            </w:rPr>
          </w:pPr>
          <w:r w:rsidRPr="007C0626">
            <w:rPr>
              <w:rFonts w:ascii="Times New Roman" w:eastAsia="Times New Roman" w:hAnsi="Times New Roman" w:cs="Times New Roman"/>
              <w:color w:val="002060"/>
              <w:sz w:val="24"/>
            </w:rPr>
            <w:t>Faculty of Computing</w:t>
          </w:r>
        </w:p>
        <w:p w14:paraId="74A1DF17" w14:textId="77777777" w:rsidR="00E4042A" w:rsidRPr="007C0626" w:rsidRDefault="00E4042A" w:rsidP="00E4042A">
          <w:pPr>
            <w:spacing w:line="480" w:lineRule="auto"/>
            <w:jc w:val="center"/>
            <w:rPr>
              <w:rFonts w:ascii="Times New Roman" w:hAnsi="Times New Roman" w:cs="Times New Roman"/>
              <w:color w:val="002060"/>
              <w:sz w:val="24"/>
            </w:rPr>
          </w:pPr>
          <w:r w:rsidRPr="007C0626">
            <w:rPr>
              <w:rFonts w:ascii="Times New Roman" w:eastAsia="Times New Roman" w:hAnsi="Times New Roman" w:cs="Times New Roman"/>
              <w:color w:val="002060"/>
              <w:sz w:val="24"/>
            </w:rPr>
            <w:t>NSBM Green University</w:t>
          </w:r>
        </w:p>
        <w:p w14:paraId="120E7F96" w14:textId="4154B512" w:rsidR="00E4042A" w:rsidRPr="007C0626" w:rsidRDefault="00A242F8" w:rsidP="00E4042A">
          <w:pPr>
            <w:spacing w:line="480" w:lineRule="auto"/>
            <w:jc w:val="center"/>
            <w:rPr>
              <w:rFonts w:ascii="Times New Roman" w:hAnsi="Times New Roman" w:cs="Times New Roman"/>
              <w:color w:val="002060"/>
            </w:rPr>
          </w:pPr>
          <w:r w:rsidRPr="007C0626">
            <w:rPr>
              <w:rFonts w:ascii="Times New Roman" w:hAnsi="Times New Roman" w:cs="Times New Roman"/>
              <w:color w:val="002060"/>
              <w:sz w:val="24"/>
            </w:rPr>
            <w:t>10</w:t>
          </w:r>
          <w:r w:rsidR="00E4042A" w:rsidRPr="007C0626">
            <w:rPr>
              <w:rFonts w:ascii="Times New Roman" w:hAnsi="Times New Roman" w:cs="Times New Roman"/>
              <w:color w:val="002060"/>
              <w:sz w:val="24"/>
            </w:rPr>
            <w:t xml:space="preserve"> </w:t>
          </w:r>
          <w:r w:rsidRPr="007C0626">
            <w:rPr>
              <w:rFonts w:ascii="Times New Roman" w:hAnsi="Times New Roman" w:cs="Times New Roman"/>
              <w:color w:val="002060"/>
              <w:sz w:val="24"/>
            </w:rPr>
            <w:t>September</w:t>
          </w:r>
          <w:r w:rsidR="00E4042A" w:rsidRPr="007C0626">
            <w:rPr>
              <w:rFonts w:ascii="Times New Roman" w:hAnsi="Times New Roman" w:cs="Times New Roman"/>
              <w:color w:val="002060"/>
              <w:sz w:val="24"/>
            </w:rPr>
            <w:t xml:space="preserve"> 2026</w:t>
          </w:r>
        </w:p>
        <w:p w14:paraId="52C060C6" w14:textId="77777777" w:rsidR="00E4042A" w:rsidRPr="007C0626" w:rsidRDefault="00E4042A" w:rsidP="00E4042A">
          <w:pPr>
            <w:rPr>
              <w:rFonts w:ascii="Times New Roman" w:hAnsi="Times New Roman" w:cs="Times New Roman"/>
            </w:rPr>
          </w:pPr>
        </w:p>
        <w:p w14:paraId="687431AD" w14:textId="77777777" w:rsidR="00E4042A" w:rsidRPr="007C0626" w:rsidRDefault="00E4042A" w:rsidP="00E4042A">
          <w:pPr>
            <w:rPr>
              <w:rFonts w:ascii="Times New Roman" w:hAnsi="Times New Roman" w:cs="Times New Roman"/>
            </w:rPr>
          </w:pPr>
        </w:p>
        <w:p w14:paraId="18CE41A6" w14:textId="77777777" w:rsidR="00E4042A" w:rsidRPr="007C0626" w:rsidRDefault="00E4042A" w:rsidP="00E4042A">
          <w:pPr>
            <w:rPr>
              <w:rFonts w:ascii="Times New Roman" w:hAnsi="Times New Roman" w:cs="Times New Roman"/>
            </w:rPr>
          </w:pPr>
        </w:p>
        <w:p w14:paraId="4C7CC437" w14:textId="77777777" w:rsidR="00E4042A" w:rsidRPr="007C0626" w:rsidRDefault="00E4042A" w:rsidP="00E4042A">
          <w:pPr>
            <w:rPr>
              <w:rFonts w:ascii="Times New Roman" w:hAnsi="Times New Roman" w:cs="Times New Roman"/>
            </w:rPr>
          </w:pPr>
        </w:p>
        <w:p w14:paraId="52343B98" w14:textId="77777777" w:rsidR="00E4042A" w:rsidRDefault="00E4042A" w:rsidP="00E4042A">
          <w:pPr>
            <w:ind w:left="0" w:firstLine="0"/>
            <w:rPr>
              <w:rFonts w:ascii="Times New Roman" w:hAnsi="Times New Roman" w:cs="Times New Roman"/>
            </w:rPr>
          </w:pPr>
        </w:p>
        <w:p w14:paraId="0313E2D5" w14:textId="77777777" w:rsidR="004C1956" w:rsidRPr="007C0626" w:rsidRDefault="004C1956" w:rsidP="00E4042A">
          <w:pPr>
            <w:ind w:left="0" w:firstLine="0"/>
            <w:rPr>
              <w:rFonts w:ascii="Times New Roman" w:hAnsi="Times New Roman" w:cs="Times New Roman"/>
            </w:rPr>
          </w:pPr>
        </w:p>
        <w:p w14:paraId="60B9FE25" w14:textId="77777777" w:rsidR="00E4042A" w:rsidRPr="007C0626" w:rsidRDefault="00E4042A" w:rsidP="00E4042A">
          <w:pPr>
            <w:rPr>
              <w:rFonts w:ascii="Times New Roman" w:hAnsi="Times New Roman" w:cs="Times New Roman"/>
            </w:rPr>
          </w:pPr>
        </w:p>
        <w:p w14:paraId="734C788E" w14:textId="77777777" w:rsidR="00E4042A" w:rsidRPr="007C0626" w:rsidRDefault="00E4042A" w:rsidP="00E4042A">
          <w:pPr>
            <w:rPr>
              <w:rFonts w:ascii="Times New Roman" w:hAnsi="Times New Roman" w:cs="Times New Roman"/>
            </w:rPr>
          </w:pPr>
        </w:p>
        <w:p w14:paraId="0E0AD9E5" w14:textId="77777777" w:rsidR="00E4042A" w:rsidRPr="007C0626" w:rsidRDefault="00E4042A" w:rsidP="00E4042A">
          <w:pPr>
            <w:rPr>
              <w:rFonts w:ascii="Times New Roman" w:hAnsi="Times New Roman" w:cs="Times New Roman"/>
            </w:rPr>
          </w:pPr>
        </w:p>
        <w:p w14:paraId="63A67CA6" w14:textId="77777777" w:rsidR="00E4042A" w:rsidRPr="007C0626" w:rsidRDefault="00E4042A" w:rsidP="00E4042A">
          <w:pPr>
            <w:rPr>
              <w:rFonts w:ascii="Times New Roman" w:hAnsi="Times New Roman" w:cs="Times New Roman"/>
            </w:rPr>
          </w:pPr>
        </w:p>
        <w:p w14:paraId="60FE3D4A" w14:textId="77777777" w:rsidR="00E4042A" w:rsidRPr="007C0626" w:rsidRDefault="00E4042A" w:rsidP="00E4042A">
          <w:pPr>
            <w:jc w:val="center"/>
            <w:rPr>
              <w:rFonts w:ascii="Times New Roman" w:hAnsi="Times New Roman" w:cs="Times New Roman"/>
              <w:sz w:val="24"/>
            </w:rPr>
          </w:pPr>
          <w:r w:rsidRPr="007C0626">
            <w:rPr>
              <w:rFonts w:ascii="Times New Roman" w:hAnsi="Times New Roman" w:cs="Times New Roman"/>
              <w:sz w:val="24"/>
            </w:rPr>
            <w:t>Name : A.P.T.N. Pathirana</w:t>
          </w:r>
        </w:p>
        <w:p w14:paraId="5CFCE90A" w14:textId="41E2AD6E" w:rsidR="00932AAB" w:rsidRPr="007C0626" w:rsidRDefault="00E4042A" w:rsidP="00E4042A">
          <w:pPr>
            <w:jc w:val="center"/>
            <w:rPr>
              <w:rStyle w:val="Hyperlink"/>
              <w:rFonts w:ascii="Times New Roman" w:hAnsi="Times New Roman" w:cs="Times New Roman"/>
              <w:color w:val="000000"/>
              <w:sz w:val="24"/>
              <w:u w:val="none"/>
            </w:rPr>
          </w:pPr>
          <w:r w:rsidRPr="007C0626">
            <w:rPr>
              <w:rFonts w:ascii="Times New Roman" w:hAnsi="Times New Roman" w:cs="Times New Roman"/>
              <w:sz w:val="24"/>
            </w:rPr>
            <w:t>Index : 28647</w:t>
          </w:r>
        </w:p>
      </w:sdtContent>
    </w:sdt>
    <w:sdt>
      <w:sdtPr>
        <w:rPr>
          <w:rFonts w:ascii="Times New Roman" w:eastAsia="Calibri" w:hAnsi="Times New Roman" w:cs="Times New Roman"/>
          <w:color w:val="000000"/>
          <w:kern w:val="2"/>
          <w:sz w:val="22"/>
          <w:szCs w:val="24"/>
        </w:rPr>
        <w:id w:val="535081605"/>
        <w:docPartObj>
          <w:docPartGallery w:val="Table of Contents"/>
          <w:docPartUnique/>
        </w:docPartObj>
      </w:sdtPr>
      <w:sdtEndPr>
        <w:rPr>
          <w:b/>
          <w:bCs/>
          <w:noProof/>
        </w:rPr>
      </w:sdtEndPr>
      <w:sdtContent>
        <w:p w14:paraId="670C83DC" w14:textId="2B9CEE9C" w:rsidR="00932AAB" w:rsidRPr="007C0626" w:rsidRDefault="00311B97">
          <w:pPr>
            <w:pStyle w:val="TOCHeading"/>
            <w:rPr>
              <w:rFonts w:ascii="Times New Roman" w:hAnsi="Times New Roman" w:cs="Times New Roman"/>
            </w:rPr>
          </w:pPr>
          <w:r w:rsidRPr="007C0626">
            <w:rPr>
              <w:rFonts w:ascii="Times New Roman" w:hAnsi="Times New Roman" w:cs="Times New Roman"/>
            </w:rPr>
            <w:t>CONTENTS</w:t>
          </w:r>
        </w:p>
        <w:p w14:paraId="0DA1F1BD" w14:textId="0C122197" w:rsidR="00311B97" w:rsidRDefault="00932AAB">
          <w:pPr>
            <w:pStyle w:val="TOC2"/>
            <w:tabs>
              <w:tab w:val="right" w:leader="dot" w:pos="9350"/>
            </w:tabs>
            <w:rPr>
              <w:rFonts w:asciiTheme="minorHAnsi" w:eastAsiaTheme="minorEastAsia" w:hAnsiTheme="minorHAnsi" w:cstheme="minorBidi"/>
              <w:noProof/>
              <w:color w:val="auto"/>
              <w:sz w:val="24"/>
            </w:rPr>
          </w:pPr>
          <w:r w:rsidRPr="007C0626">
            <w:rPr>
              <w:rFonts w:ascii="Times New Roman" w:hAnsi="Times New Roman" w:cs="Times New Roman"/>
            </w:rPr>
            <w:fldChar w:fldCharType="begin"/>
          </w:r>
          <w:r w:rsidRPr="007C0626">
            <w:rPr>
              <w:rFonts w:ascii="Times New Roman" w:hAnsi="Times New Roman" w:cs="Times New Roman"/>
            </w:rPr>
            <w:instrText xml:space="preserve"> TOC \o "1-3" \h \z \u </w:instrText>
          </w:r>
          <w:r w:rsidRPr="007C0626">
            <w:rPr>
              <w:rFonts w:ascii="Times New Roman" w:hAnsi="Times New Roman" w:cs="Times New Roman"/>
            </w:rPr>
            <w:fldChar w:fldCharType="separate"/>
          </w:r>
          <w:hyperlink w:anchor="_Toc239974090" w:history="1">
            <w:r w:rsidR="00311B97" w:rsidRPr="00723514">
              <w:rPr>
                <w:rStyle w:val="Hyperlink"/>
                <w:rFonts w:ascii="Times New Roman" w:hAnsi="Times New Roman" w:cs="Times New Roman"/>
                <w:noProof/>
              </w:rPr>
              <w:t>Chapter – 01 INTRODUCTION</w:t>
            </w:r>
            <w:r w:rsidR="00311B97">
              <w:rPr>
                <w:noProof/>
                <w:webHidden/>
              </w:rPr>
              <w:tab/>
            </w:r>
            <w:r w:rsidR="00311B97">
              <w:rPr>
                <w:noProof/>
                <w:webHidden/>
              </w:rPr>
              <w:fldChar w:fldCharType="begin"/>
            </w:r>
            <w:r w:rsidR="00311B97">
              <w:rPr>
                <w:noProof/>
                <w:webHidden/>
              </w:rPr>
              <w:instrText xml:space="preserve"> PAGEREF _Toc239974090 \h </w:instrText>
            </w:r>
            <w:r w:rsidR="00311B97">
              <w:rPr>
                <w:noProof/>
                <w:webHidden/>
              </w:rPr>
            </w:r>
            <w:r w:rsidR="00311B97">
              <w:rPr>
                <w:noProof/>
                <w:webHidden/>
              </w:rPr>
              <w:fldChar w:fldCharType="separate"/>
            </w:r>
            <w:r w:rsidR="00311B97">
              <w:rPr>
                <w:noProof/>
                <w:webHidden/>
              </w:rPr>
              <w:t>3</w:t>
            </w:r>
            <w:r w:rsidR="00311B97">
              <w:rPr>
                <w:noProof/>
                <w:webHidden/>
              </w:rPr>
              <w:fldChar w:fldCharType="end"/>
            </w:r>
          </w:hyperlink>
        </w:p>
        <w:p w14:paraId="18C39FBA" w14:textId="30AF7F2C" w:rsidR="00311B97" w:rsidRDefault="00311B97">
          <w:pPr>
            <w:pStyle w:val="TOC3"/>
            <w:tabs>
              <w:tab w:val="left" w:pos="960"/>
              <w:tab w:val="right" w:leader="dot" w:pos="9350"/>
            </w:tabs>
            <w:rPr>
              <w:rFonts w:asciiTheme="minorHAnsi" w:eastAsiaTheme="minorEastAsia" w:hAnsiTheme="minorHAnsi" w:cstheme="minorBidi"/>
              <w:noProof/>
              <w:color w:val="auto"/>
              <w:sz w:val="24"/>
            </w:rPr>
          </w:pPr>
          <w:hyperlink w:anchor="_Toc239974091" w:history="1">
            <w:r w:rsidRPr="00723514">
              <w:rPr>
                <w:rStyle w:val="Hyperlink"/>
                <w:rFonts w:ascii="Times New Roman" w:hAnsi="Times New Roman" w:cs="Times New Roman"/>
                <w:noProof/>
              </w:rPr>
              <w:t>1.1</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Chapter Overview.</w:t>
            </w:r>
            <w:r>
              <w:rPr>
                <w:noProof/>
                <w:webHidden/>
              </w:rPr>
              <w:tab/>
            </w:r>
            <w:r>
              <w:rPr>
                <w:noProof/>
                <w:webHidden/>
              </w:rPr>
              <w:fldChar w:fldCharType="begin"/>
            </w:r>
            <w:r>
              <w:rPr>
                <w:noProof/>
                <w:webHidden/>
              </w:rPr>
              <w:instrText xml:space="preserve"> PAGEREF _Toc239974091 \h </w:instrText>
            </w:r>
            <w:r>
              <w:rPr>
                <w:noProof/>
                <w:webHidden/>
              </w:rPr>
            </w:r>
            <w:r>
              <w:rPr>
                <w:noProof/>
                <w:webHidden/>
              </w:rPr>
              <w:fldChar w:fldCharType="separate"/>
            </w:r>
            <w:r>
              <w:rPr>
                <w:noProof/>
                <w:webHidden/>
              </w:rPr>
              <w:t>3</w:t>
            </w:r>
            <w:r>
              <w:rPr>
                <w:noProof/>
                <w:webHidden/>
              </w:rPr>
              <w:fldChar w:fldCharType="end"/>
            </w:r>
          </w:hyperlink>
        </w:p>
        <w:p w14:paraId="23D361A9" w14:textId="5F8A7495" w:rsidR="00311B97" w:rsidRDefault="00311B97">
          <w:pPr>
            <w:pStyle w:val="TOC3"/>
            <w:tabs>
              <w:tab w:val="left" w:pos="960"/>
              <w:tab w:val="right" w:leader="dot" w:pos="9350"/>
            </w:tabs>
            <w:rPr>
              <w:rFonts w:asciiTheme="minorHAnsi" w:eastAsiaTheme="minorEastAsia" w:hAnsiTheme="minorHAnsi" w:cstheme="minorBidi"/>
              <w:noProof/>
              <w:color w:val="auto"/>
              <w:sz w:val="24"/>
            </w:rPr>
          </w:pPr>
          <w:hyperlink w:anchor="_Toc239974092" w:history="1">
            <w:r w:rsidRPr="00723514">
              <w:rPr>
                <w:rStyle w:val="Hyperlink"/>
                <w:rFonts w:ascii="Times New Roman" w:hAnsi="Times New Roman" w:cs="Times New Roman"/>
                <w:noProof/>
              </w:rPr>
              <w:t>1.2</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Problem Background</w:t>
            </w:r>
            <w:r>
              <w:rPr>
                <w:noProof/>
                <w:webHidden/>
              </w:rPr>
              <w:tab/>
            </w:r>
            <w:r>
              <w:rPr>
                <w:noProof/>
                <w:webHidden/>
              </w:rPr>
              <w:fldChar w:fldCharType="begin"/>
            </w:r>
            <w:r>
              <w:rPr>
                <w:noProof/>
                <w:webHidden/>
              </w:rPr>
              <w:instrText xml:space="preserve"> PAGEREF _Toc239974092 \h </w:instrText>
            </w:r>
            <w:r>
              <w:rPr>
                <w:noProof/>
                <w:webHidden/>
              </w:rPr>
            </w:r>
            <w:r>
              <w:rPr>
                <w:noProof/>
                <w:webHidden/>
              </w:rPr>
              <w:fldChar w:fldCharType="separate"/>
            </w:r>
            <w:r>
              <w:rPr>
                <w:noProof/>
                <w:webHidden/>
              </w:rPr>
              <w:t>3</w:t>
            </w:r>
            <w:r>
              <w:rPr>
                <w:noProof/>
                <w:webHidden/>
              </w:rPr>
              <w:fldChar w:fldCharType="end"/>
            </w:r>
          </w:hyperlink>
        </w:p>
        <w:p w14:paraId="7F5667FB" w14:textId="782B5B50" w:rsidR="00311B97" w:rsidRDefault="00311B97">
          <w:pPr>
            <w:pStyle w:val="TOC3"/>
            <w:tabs>
              <w:tab w:val="left" w:pos="960"/>
              <w:tab w:val="right" w:leader="dot" w:pos="9350"/>
            </w:tabs>
            <w:rPr>
              <w:rFonts w:asciiTheme="minorHAnsi" w:eastAsiaTheme="minorEastAsia" w:hAnsiTheme="minorHAnsi" w:cstheme="minorBidi"/>
              <w:noProof/>
              <w:color w:val="auto"/>
              <w:sz w:val="24"/>
            </w:rPr>
          </w:pPr>
          <w:hyperlink w:anchor="_Toc239974093" w:history="1">
            <w:r w:rsidRPr="00723514">
              <w:rPr>
                <w:rStyle w:val="Hyperlink"/>
                <w:rFonts w:ascii="Times New Roman" w:hAnsi="Times New Roman" w:cs="Times New Roman"/>
                <w:noProof/>
              </w:rPr>
              <w:t>1.3</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_Toc239974093 \h </w:instrText>
            </w:r>
            <w:r>
              <w:rPr>
                <w:noProof/>
                <w:webHidden/>
              </w:rPr>
            </w:r>
            <w:r>
              <w:rPr>
                <w:noProof/>
                <w:webHidden/>
              </w:rPr>
              <w:fldChar w:fldCharType="separate"/>
            </w:r>
            <w:r>
              <w:rPr>
                <w:noProof/>
                <w:webHidden/>
              </w:rPr>
              <w:t>4</w:t>
            </w:r>
            <w:r>
              <w:rPr>
                <w:noProof/>
                <w:webHidden/>
              </w:rPr>
              <w:fldChar w:fldCharType="end"/>
            </w:r>
          </w:hyperlink>
        </w:p>
        <w:p w14:paraId="30E0155A" w14:textId="68E42A9B" w:rsidR="00311B97" w:rsidRDefault="00311B97">
          <w:pPr>
            <w:pStyle w:val="TOC3"/>
            <w:tabs>
              <w:tab w:val="left" w:pos="960"/>
              <w:tab w:val="right" w:leader="dot" w:pos="9350"/>
            </w:tabs>
            <w:rPr>
              <w:rFonts w:asciiTheme="minorHAnsi" w:eastAsiaTheme="minorEastAsia" w:hAnsiTheme="minorHAnsi" w:cstheme="minorBidi"/>
              <w:noProof/>
              <w:color w:val="auto"/>
              <w:sz w:val="24"/>
            </w:rPr>
          </w:pPr>
          <w:hyperlink w:anchor="_Toc239974094" w:history="1">
            <w:r w:rsidRPr="00723514">
              <w:rPr>
                <w:rStyle w:val="Hyperlink"/>
                <w:rFonts w:ascii="Times New Roman" w:hAnsi="Times New Roman" w:cs="Times New Roman"/>
                <w:noProof/>
              </w:rPr>
              <w:t>1.4</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Research Question</w:t>
            </w:r>
            <w:r>
              <w:rPr>
                <w:noProof/>
                <w:webHidden/>
              </w:rPr>
              <w:tab/>
            </w:r>
            <w:r>
              <w:rPr>
                <w:noProof/>
                <w:webHidden/>
              </w:rPr>
              <w:fldChar w:fldCharType="begin"/>
            </w:r>
            <w:r>
              <w:rPr>
                <w:noProof/>
                <w:webHidden/>
              </w:rPr>
              <w:instrText xml:space="preserve"> PAGEREF _Toc239974094 \h </w:instrText>
            </w:r>
            <w:r>
              <w:rPr>
                <w:noProof/>
                <w:webHidden/>
              </w:rPr>
            </w:r>
            <w:r>
              <w:rPr>
                <w:noProof/>
                <w:webHidden/>
              </w:rPr>
              <w:fldChar w:fldCharType="separate"/>
            </w:r>
            <w:r>
              <w:rPr>
                <w:noProof/>
                <w:webHidden/>
              </w:rPr>
              <w:t>5</w:t>
            </w:r>
            <w:r>
              <w:rPr>
                <w:noProof/>
                <w:webHidden/>
              </w:rPr>
              <w:fldChar w:fldCharType="end"/>
            </w:r>
          </w:hyperlink>
        </w:p>
        <w:p w14:paraId="1F9FD944" w14:textId="77D68FC1" w:rsidR="00311B97" w:rsidRDefault="00311B97">
          <w:pPr>
            <w:pStyle w:val="TOC3"/>
            <w:tabs>
              <w:tab w:val="left" w:pos="960"/>
              <w:tab w:val="right" w:leader="dot" w:pos="9350"/>
            </w:tabs>
            <w:rPr>
              <w:rFonts w:asciiTheme="minorHAnsi" w:eastAsiaTheme="minorEastAsia" w:hAnsiTheme="minorHAnsi" w:cstheme="minorBidi"/>
              <w:noProof/>
              <w:color w:val="auto"/>
              <w:sz w:val="24"/>
            </w:rPr>
          </w:pPr>
          <w:hyperlink w:anchor="_Toc239974095" w:history="1">
            <w:r w:rsidRPr="00723514">
              <w:rPr>
                <w:rStyle w:val="Hyperlink"/>
                <w:rFonts w:ascii="Times New Roman" w:hAnsi="Times New Roman" w:cs="Times New Roman"/>
                <w:noProof/>
              </w:rPr>
              <w:t>1.5</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Research Motivation</w:t>
            </w:r>
            <w:r>
              <w:rPr>
                <w:noProof/>
                <w:webHidden/>
              </w:rPr>
              <w:tab/>
            </w:r>
            <w:r>
              <w:rPr>
                <w:noProof/>
                <w:webHidden/>
              </w:rPr>
              <w:fldChar w:fldCharType="begin"/>
            </w:r>
            <w:r>
              <w:rPr>
                <w:noProof/>
                <w:webHidden/>
              </w:rPr>
              <w:instrText xml:space="preserve"> PAGEREF _Toc239974095 \h </w:instrText>
            </w:r>
            <w:r>
              <w:rPr>
                <w:noProof/>
                <w:webHidden/>
              </w:rPr>
            </w:r>
            <w:r>
              <w:rPr>
                <w:noProof/>
                <w:webHidden/>
              </w:rPr>
              <w:fldChar w:fldCharType="separate"/>
            </w:r>
            <w:r>
              <w:rPr>
                <w:noProof/>
                <w:webHidden/>
              </w:rPr>
              <w:t>5</w:t>
            </w:r>
            <w:r>
              <w:rPr>
                <w:noProof/>
                <w:webHidden/>
              </w:rPr>
              <w:fldChar w:fldCharType="end"/>
            </w:r>
          </w:hyperlink>
        </w:p>
        <w:p w14:paraId="525EC8B0" w14:textId="63F48645" w:rsidR="00311B97" w:rsidRDefault="00311B97">
          <w:pPr>
            <w:pStyle w:val="TOC3"/>
            <w:tabs>
              <w:tab w:val="left" w:pos="960"/>
              <w:tab w:val="right" w:leader="dot" w:pos="9350"/>
            </w:tabs>
            <w:rPr>
              <w:rFonts w:asciiTheme="minorHAnsi" w:eastAsiaTheme="minorEastAsia" w:hAnsiTheme="minorHAnsi" w:cstheme="minorBidi"/>
              <w:noProof/>
              <w:color w:val="auto"/>
              <w:sz w:val="24"/>
            </w:rPr>
          </w:pPr>
          <w:hyperlink w:anchor="_Toc239974096" w:history="1">
            <w:r w:rsidRPr="00723514">
              <w:rPr>
                <w:rStyle w:val="Hyperlink"/>
                <w:rFonts w:ascii="Times New Roman" w:hAnsi="Times New Roman" w:cs="Times New Roman"/>
                <w:noProof/>
              </w:rPr>
              <w:t>1.6</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Research Aim</w:t>
            </w:r>
            <w:r>
              <w:rPr>
                <w:noProof/>
                <w:webHidden/>
              </w:rPr>
              <w:tab/>
            </w:r>
            <w:r>
              <w:rPr>
                <w:noProof/>
                <w:webHidden/>
              </w:rPr>
              <w:fldChar w:fldCharType="begin"/>
            </w:r>
            <w:r>
              <w:rPr>
                <w:noProof/>
                <w:webHidden/>
              </w:rPr>
              <w:instrText xml:space="preserve"> PAGEREF _Toc239974096 \h </w:instrText>
            </w:r>
            <w:r>
              <w:rPr>
                <w:noProof/>
                <w:webHidden/>
              </w:rPr>
            </w:r>
            <w:r>
              <w:rPr>
                <w:noProof/>
                <w:webHidden/>
              </w:rPr>
              <w:fldChar w:fldCharType="separate"/>
            </w:r>
            <w:r>
              <w:rPr>
                <w:noProof/>
                <w:webHidden/>
              </w:rPr>
              <w:t>6</w:t>
            </w:r>
            <w:r>
              <w:rPr>
                <w:noProof/>
                <w:webHidden/>
              </w:rPr>
              <w:fldChar w:fldCharType="end"/>
            </w:r>
          </w:hyperlink>
        </w:p>
        <w:p w14:paraId="1945F09D" w14:textId="62142004" w:rsidR="00311B97" w:rsidRDefault="00311B97">
          <w:pPr>
            <w:pStyle w:val="TOC3"/>
            <w:tabs>
              <w:tab w:val="left" w:pos="960"/>
              <w:tab w:val="right" w:leader="dot" w:pos="9350"/>
            </w:tabs>
            <w:rPr>
              <w:rFonts w:asciiTheme="minorHAnsi" w:eastAsiaTheme="minorEastAsia" w:hAnsiTheme="minorHAnsi" w:cstheme="minorBidi"/>
              <w:noProof/>
              <w:color w:val="auto"/>
              <w:sz w:val="24"/>
            </w:rPr>
          </w:pPr>
          <w:hyperlink w:anchor="_Toc239974097" w:history="1">
            <w:r w:rsidRPr="00723514">
              <w:rPr>
                <w:rStyle w:val="Hyperlink"/>
                <w:rFonts w:ascii="Times New Roman" w:hAnsi="Times New Roman" w:cs="Times New Roman"/>
                <w:noProof/>
              </w:rPr>
              <w:t>1.7</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Research Objectives</w:t>
            </w:r>
            <w:r>
              <w:rPr>
                <w:noProof/>
                <w:webHidden/>
              </w:rPr>
              <w:tab/>
            </w:r>
            <w:r>
              <w:rPr>
                <w:noProof/>
                <w:webHidden/>
              </w:rPr>
              <w:fldChar w:fldCharType="begin"/>
            </w:r>
            <w:r>
              <w:rPr>
                <w:noProof/>
                <w:webHidden/>
              </w:rPr>
              <w:instrText xml:space="preserve"> PAGEREF _Toc239974097 \h </w:instrText>
            </w:r>
            <w:r>
              <w:rPr>
                <w:noProof/>
                <w:webHidden/>
              </w:rPr>
            </w:r>
            <w:r>
              <w:rPr>
                <w:noProof/>
                <w:webHidden/>
              </w:rPr>
              <w:fldChar w:fldCharType="separate"/>
            </w:r>
            <w:r>
              <w:rPr>
                <w:noProof/>
                <w:webHidden/>
              </w:rPr>
              <w:t>6</w:t>
            </w:r>
            <w:r>
              <w:rPr>
                <w:noProof/>
                <w:webHidden/>
              </w:rPr>
              <w:fldChar w:fldCharType="end"/>
            </w:r>
          </w:hyperlink>
        </w:p>
        <w:p w14:paraId="2B2C875C" w14:textId="2FFD81EE" w:rsidR="00311B97" w:rsidRDefault="00311B97">
          <w:pPr>
            <w:pStyle w:val="TOC3"/>
            <w:tabs>
              <w:tab w:val="left" w:pos="960"/>
              <w:tab w:val="right" w:leader="dot" w:pos="9350"/>
            </w:tabs>
            <w:rPr>
              <w:rFonts w:asciiTheme="minorHAnsi" w:eastAsiaTheme="minorEastAsia" w:hAnsiTheme="minorHAnsi" w:cstheme="minorBidi"/>
              <w:noProof/>
              <w:color w:val="auto"/>
              <w:sz w:val="24"/>
            </w:rPr>
          </w:pPr>
          <w:hyperlink w:anchor="_Toc239974098" w:history="1">
            <w:r w:rsidRPr="00723514">
              <w:rPr>
                <w:rStyle w:val="Hyperlink"/>
                <w:rFonts w:ascii="Times New Roman" w:hAnsi="Times New Roman" w:cs="Times New Roman"/>
                <w:noProof/>
              </w:rPr>
              <w:t>1.8</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Rich picture of the proposed solution</w:t>
            </w:r>
            <w:r>
              <w:rPr>
                <w:noProof/>
                <w:webHidden/>
              </w:rPr>
              <w:tab/>
            </w:r>
            <w:r>
              <w:rPr>
                <w:noProof/>
                <w:webHidden/>
              </w:rPr>
              <w:fldChar w:fldCharType="begin"/>
            </w:r>
            <w:r>
              <w:rPr>
                <w:noProof/>
                <w:webHidden/>
              </w:rPr>
              <w:instrText xml:space="preserve"> PAGEREF _Toc239974098 \h </w:instrText>
            </w:r>
            <w:r>
              <w:rPr>
                <w:noProof/>
                <w:webHidden/>
              </w:rPr>
            </w:r>
            <w:r>
              <w:rPr>
                <w:noProof/>
                <w:webHidden/>
              </w:rPr>
              <w:fldChar w:fldCharType="separate"/>
            </w:r>
            <w:r>
              <w:rPr>
                <w:noProof/>
                <w:webHidden/>
              </w:rPr>
              <w:t>6</w:t>
            </w:r>
            <w:r>
              <w:rPr>
                <w:noProof/>
                <w:webHidden/>
              </w:rPr>
              <w:fldChar w:fldCharType="end"/>
            </w:r>
          </w:hyperlink>
        </w:p>
        <w:p w14:paraId="6651A378" w14:textId="43782594" w:rsidR="00311B97" w:rsidRDefault="00311B97">
          <w:pPr>
            <w:pStyle w:val="TOC3"/>
            <w:tabs>
              <w:tab w:val="left" w:pos="960"/>
              <w:tab w:val="right" w:leader="dot" w:pos="9350"/>
            </w:tabs>
            <w:rPr>
              <w:rFonts w:asciiTheme="minorHAnsi" w:eastAsiaTheme="minorEastAsia" w:hAnsiTheme="minorHAnsi" w:cstheme="minorBidi"/>
              <w:noProof/>
              <w:color w:val="auto"/>
              <w:sz w:val="24"/>
            </w:rPr>
          </w:pPr>
          <w:hyperlink w:anchor="_Toc239974099" w:history="1">
            <w:r w:rsidRPr="00723514">
              <w:rPr>
                <w:rStyle w:val="Hyperlink"/>
                <w:rFonts w:ascii="Times New Roman" w:hAnsi="Times New Roman" w:cs="Times New Roman"/>
                <w:noProof/>
              </w:rPr>
              <w:t>1.9</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Resource Requirements</w:t>
            </w:r>
            <w:r>
              <w:rPr>
                <w:noProof/>
                <w:webHidden/>
              </w:rPr>
              <w:tab/>
            </w:r>
            <w:r>
              <w:rPr>
                <w:noProof/>
                <w:webHidden/>
              </w:rPr>
              <w:fldChar w:fldCharType="begin"/>
            </w:r>
            <w:r>
              <w:rPr>
                <w:noProof/>
                <w:webHidden/>
              </w:rPr>
              <w:instrText xml:space="preserve"> PAGEREF _Toc239974099 \h </w:instrText>
            </w:r>
            <w:r>
              <w:rPr>
                <w:noProof/>
                <w:webHidden/>
              </w:rPr>
            </w:r>
            <w:r>
              <w:rPr>
                <w:noProof/>
                <w:webHidden/>
              </w:rPr>
              <w:fldChar w:fldCharType="separate"/>
            </w:r>
            <w:r>
              <w:rPr>
                <w:noProof/>
                <w:webHidden/>
              </w:rPr>
              <w:t>8</w:t>
            </w:r>
            <w:r>
              <w:rPr>
                <w:noProof/>
                <w:webHidden/>
              </w:rPr>
              <w:fldChar w:fldCharType="end"/>
            </w:r>
          </w:hyperlink>
        </w:p>
        <w:p w14:paraId="64F924A2" w14:textId="7000F5D3" w:rsidR="00311B97" w:rsidRDefault="00311B97">
          <w:pPr>
            <w:pStyle w:val="TOC3"/>
            <w:tabs>
              <w:tab w:val="left" w:pos="1200"/>
              <w:tab w:val="right" w:leader="dot" w:pos="9350"/>
            </w:tabs>
            <w:rPr>
              <w:rFonts w:asciiTheme="minorHAnsi" w:eastAsiaTheme="minorEastAsia" w:hAnsiTheme="minorHAnsi" w:cstheme="minorBidi"/>
              <w:noProof/>
              <w:color w:val="auto"/>
              <w:sz w:val="24"/>
            </w:rPr>
          </w:pPr>
          <w:hyperlink w:anchor="_Toc239974100" w:history="1">
            <w:r w:rsidRPr="00723514">
              <w:rPr>
                <w:rStyle w:val="Hyperlink"/>
                <w:rFonts w:ascii="Times New Roman" w:hAnsi="Times New Roman" w:cs="Times New Roman"/>
                <w:noProof/>
              </w:rPr>
              <w:t>1.10</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Project scope</w:t>
            </w:r>
            <w:r>
              <w:rPr>
                <w:noProof/>
                <w:webHidden/>
              </w:rPr>
              <w:tab/>
            </w:r>
            <w:r>
              <w:rPr>
                <w:noProof/>
                <w:webHidden/>
              </w:rPr>
              <w:fldChar w:fldCharType="begin"/>
            </w:r>
            <w:r>
              <w:rPr>
                <w:noProof/>
                <w:webHidden/>
              </w:rPr>
              <w:instrText xml:space="preserve"> PAGEREF _Toc239974100 \h </w:instrText>
            </w:r>
            <w:r>
              <w:rPr>
                <w:noProof/>
                <w:webHidden/>
              </w:rPr>
            </w:r>
            <w:r>
              <w:rPr>
                <w:noProof/>
                <w:webHidden/>
              </w:rPr>
              <w:fldChar w:fldCharType="separate"/>
            </w:r>
            <w:r>
              <w:rPr>
                <w:noProof/>
                <w:webHidden/>
              </w:rPr>
              <w:t>9</w:t>
            </w:r>
            <w:r>
              <w:rPr>
                <w:noProof/>
                <w:webHidden/>
              </w:rPr>
              <w:fldChar w:fldCharType="end"/>
            </w:r>
          </w:hyperlink>
        </w:p>
        <w:p w14:paraId="44FF4639" w14:textId="096472B9" w:rsidR="00311B97" w:rsidRDefault="00311B97">
          <w:pPr>
            <w:pStyle w:val="TOC3"/>
            <w:tabs>
              <w:tab w:val="left" w:pos="1200"/>
              <w:tab w:val="right" w:leader="dot" w:pos="9350"/>
            </w:tabs>
            <w:rPr>
              <w:rFonts w:asciiTheme="minorHAnsi" w:eastAsiaTheme="minorEastAsia" w:hAnsiTheme="minorHAnsi" w:cstheme="minorBidi"/>
              <w:noProof/>
              <w:color w:val="auto"/>
              <w:sz w:val="24"/>
            </w:rPr>
          </w:pPr>
          <w:hyperlink w:anchor="_Toc239974101" w:history="1">
            <w:r w:rsidRPr="00723514">
              <w:rPr>
                <w:rStyle w:val="Hyperlink"/>
                <w:rFonts w:ascii="Times New Roman" w:hAnsi="Times New Roman" w:cs="Times New Roman"/>
                <w:noProof/>
              </w:rPr>
              <w:t>1.11</w:t>
            </w:r>
            <w:r>
              <w:rPr>
                <w:rFonts w:asciiTheme="minorHAnsi" w:eastAsiaTheme="minorEastAsia" w:hAnsiTheme="minorHAnsi" w:cstheme="minorBidi"/>
                <w:noProof/>
                <w:color w:val="auto"/>
                <w:sz w:val="24"/>
              </w:rPr>
              <w:tab/>
            </w:r>
            <w:r w:rsidRPr="00723514">
              <w:rPr>
                <w:rStyle w:val="Hyperlink"/>
                <w:rFonts w:ascii="Times New Roman" w:hAnsi="Times New Roman" w:cs="Times New Roman"/>
                <w:noProof/>
              </w:rPr>
              <w:t>Chapter Summary</w:t>
            </w:r>
            <w:r>
              <w:rPr>
                <w:noProof/>
                <w:webHidden/>
              </w:rPr>
              <w:tab/>
            </w:r>
            <w:r>
              <w:rPr>
                <w:noProof/>
                <w:webHidden/>
              </w:rPr>
              <w:fldChar w:fldCharType="begin"/>
            </w:r>
            <w:r>
              <w:rPr>
                <w:noProof/>
                <w:webHidden/>
              </w:rPr>
              <w:instrText xml:space="preserve"> PAGEREF _Toc239974101 \h </w:instrText>
            </w:r>
            <w:r>
              <w:rPr>
                <w:noProof/>
                <w:webHidden/>
              </w:rPr>
            </w:r>
            <w:r>
              <w:rPr>
                <w:noProof/>
                <w:webHidden/>
              </w:rPr>
              <w:fldChar w:fldCharType="separate"/>
            </w:r>
            <w:r>
              <w:rPr>
                <w:noProof/>
                <w:webHidden/>
              </w:rPr>
              <w:t>10</w:t>
            </w:r>
            <w:r>
              <w:rPr>
                <w:noProof/>
                <w:webHidden/>
              </w:rPr>
              <w:fldChar w:fldCharType="end"/>
            </w:r>
          </w:hyperlink>
        </w:p>
        <w:p w14:paraId="1035DDB7" w14:textId="11AEA92D" w:rsidR="00311B97" w:rsidRDefault="00311B97">
          <w:pPr>
            <w:pStyle w:val="TOC2"/>
            <w:tabs>
              <w:tab w:val="right" w:leader="dot" w:pos="9350"/>
            </w:tabs>
            <w:rPr>
              <w:rFonts w:asciiTheme="minorHAnsi" w:eastAsiaTheme="minorEastAsia" w:hAnsiTheme="minorHAnsi" w:cstheme="minorBidi"/>
              <w:noProof/>
              <w:color w:val="auto"/>
              <w:sz w:val="24"/>
            </w:rPr>
          </w:pPr>
          <w:hyperlink w:anchor="_Toc239974102" w:history="1">
            <w:r w:rsidRPr="00723514">
              <w:rPr>
                <w:rStyle w:val="Hyperlink"/>
                <w:rFonts w:ascii="Times New Roman" w:hAnsi="Times New Roman" w:cs="Times New Roman"/>
                <w:noProof/>
              </w:rPr>
              <w:t>Chapter – 02  LITERATURE REVIEW</w:t>
            </w:r>
            <w:r>
              <w:rPr>
                <w:noProof/>
                <w:webHidden/>
              </w:rPr>
              <w:tab/>
            </w:r>
            <w:r>
              <w:rPr>
                <w:noProof/>
                <w:webHidden/>
              </w:rPr>
              <w:fldChar w:fldCharType="begin"/>
            </w:r>
            <w:r>
              <w:rPr>
                <w:noProof/>
                <w:webHidden/>
              </w:rPr>
              <w:instrText xml:space="preserve"> PAGEREF _Toc239974102 \h </w:instrText>
            </w:r>
            <w:r>
              <w:rPr>
                <w:noProof/>
                <w:webHidden/>
              </w:rPr>
            </w:r>
            <w:r>
              <w:rPr>
                <w:noProof/>
                <w:webHidden/>
              </w:rPr>
              <w:fldChar w:fldCharType="separate"/>
            </w:r>
            <w:r>
              <w:rPr>
                <w:noProof/>
                <w:webHidden/>
              </w:rPr>
              <w:t>10</w:t>
            </w:r>
            <w:r>
              <w:rPr>
                <w:noProof/>
                <w:webHidden/>
              </w:rPr>
              <w:fldChar w:fldCharType="end"/>
            </w:r>
          </w:hyperlink>
        </w:p>
        <w:p w14:paraId="7D876342" w14:textId="41EF970C"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03" w:history="1">
            <w:r w:rsidRPr="00723514">
              <w:rPr>
                <w:rStyle w:val="Hyperlink"/>
                <w:rFonts w:ascii="Times New Roman" w:hAnsi="Times New Roman" w:cs="Times New Roman"/>
                <w:noProof/>
              </w:rPr>
              <w:t>2.1</w:t>
            </w:r>
            <w:r w:rsidRPr="00723514">
              <w:rPr>
                <w:rStyle w:val="Hyperlink"/>
                <w:rFonts w:ascii="Times New Roman" w:eastAsia="Arial" w:hAnsi="Times New Roman" w:cs="Times New Roman"/>
                <w:noProof/>
              </w:rPr>
              <w:t xml:space="preserve"> </w:t>
            </w:r>
            <w:r w:rsidRPr="00723514">
              <w:rPr>
                <w:rStyle w:val="Hyperlink"/>
                <w:rFonts w:ascii="Times New Roman" w:hAnsi="Times New Roman" w:cs="Times New Roman"/>
                <w:noProof/>
              </w:rPr>
              <w:t>Chapter overview</w:t>
            </w:r>
            <w:r>
              <w:rPr>
                <w:noProof/>
                <w:webHidden/>
              </w:rPr>
              <w:tab/>
            </w:r>
            <w:r>
              <w:rPr>
                <w:noProof/>
                <w:webHidden/>
              </w:rPr>
              <w:fldChar w:fldCharType="begin"/>
            </w:r>
            <w:r>
              <w:rPr>
                <w:noProof/>
                <w:webHidden/>
              </w:rPr>
              <w:instrText xml:space="preserve"> PAGEREF _Toc239974103 \h </w:instrText>
            </w:r>
            <w:r>
              <w:rPr>
                <w:noProof/>
                <w:webHidden/>
              </w:rPr>
            </w:r>
            <w:r>
              <w:rPr>
                <w:noProof/>
                <w:webHidden/>
              </w:rPr>
              <w:fldChar w:fldCharType="separate"/>
            </w:r>
            <w:r>
              <w:rPr>
                <w:noProof/>
                <w:webHidden/>
              </w:rPr>
              <w:t>10</w:t>
            </w:r>
            <w:r>
              <w:rPr>
                <w:noProof/>
                <w:webHidden/>
              </w:rPr>
              <w:fldChar w:fldCharType="end"/>
            </w:r>
          </w:hyperlink>
        </w:p>
        <w:p w14:paraId="4DF7DA81" w14:textId="6AA969F5"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04" w:history="1">
            <w:r w:rsidRPr="00723514">
              <w:rPr>
                <w:rStyle w:val="Hyperlink"/>
                <w:rFonts w:ascii="Times New Roman" w:hAnsi="Times New Roman" w:cs="Times New Roman"/>
                <w:noProof/>
              </w:rPr>
              <w:t>2.2 Conceptual Map of the literature</w:t>
            </w:r>
            <w:r>
              <w:rPr>
                <w:noProof/>
                <w:webHidden/>
              </w:rPr>
              <w:tab/>
            </w:r>
            <w:r>
              <w:rPr>
                <w:noProof/>
                <w:webHidden/>
              </w:rPr>
              <w:fldChar w:fldCharType="begin"/>
            </w:r>
            <w:r>
              <w:rPr>
                <w:noProof/>
                <w:webHidden/>
              </w:rPr>
              <w:instrText xml:space="preserve"> PAGEREF _Toc239974104 \h </w:instrText>
            </w:r>
            <w:r>
              <w:rPr>
                <w:noProof/>
                <w:webHidden/>
              </w:rPr>
            </w:r>
            <w:r>
              <w:rPr>
                <w:noProof/>
                <w:webHidden/>
              </w:rPr>
              <w:fldChar w:fldCharType="separate"/>
            </w:r>
            <w:r>
              <w:rPr>
                <w:noProof/>
                <w:webHidden/>
              </w:rPr>
              <w:t>11</w:t>
            </w:r>
            <w:r>
              <w:rPr>
                <w:noProof/>
                <w:webHidden/>
              </w:rPr>
              <w:fldChar w:fldCharType="end"/>
            </w:r>
          </w:hyperlink>
        </w:p>
        <w:p w14:paraId="388666B3" w14:textId="053B75EA"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05" w:history="1">
            <w:r w:rsidRPr="00723514">
              <w:rPr>
                <w:rStyle w:val="Hyperlink"/>
                <w:rFonts w:ascii="Times New Roman" w:hAnsi="Times New Roman" w:cs="Times New Roman"/>
                <w:noProof/>
              </w:rPr>
              <w:t>2.3 Domain Overview</w:t>
            </w:r>
            <w:r>
              <w:rPr>
                <w:noProof/>
                <w:webHidden/>
              </w:rPr>
              <w:tab/>
            </w:r>
            <w:r>
              <w:rPr>
                <w:noProof/>
                <w:webHidden/>
              </w:rPr>
              <w:fldChar w:fldCharType="begin"/>
            </w:r>
            <w:r>
              <w:rPr>
                <w:noProof/>
                <w:webHidden/>
              </w:rPr>
              <w:instrText xml:space="preserve"> PAGEREF _Toc239974105 \h </w:instrText>
            </w:r>
            <w:r>
              <w:rPr>
                <w:noProof/>
                <w:webHidden/>
              </w:rPr>
            </w:r>
            <w:r>
              <w:rPr>
                <w:noProof/>
                <w:webHidden/>
              </w:rPr>
              <w:fldChar w:fldCharType="separate"/>
            </w:r>
            <w:r>
              <w:rPr>
                <w:noProof/>
                <w:webHidden/>
              </w:rPr>
              <w:t>12</w:t>
            </w:r>
            <w:r>
              <w:rPr>
                <w:noProof/>
                <w:webHidden/>
              </w:rPr>
              <w:fldChar w:fldCharType="end"/>
            </w:r>
          </w:hyperlink>
        </w:p>
        <w:p w14:paraId="171EA0B8" w14:textId="5D6B140E"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06" w:history="1">
            <w:r w:rsidRPr="00723514">
              <w:rPr>
                <w:rStyle w:val="Hyperlink"/>
                <w:rFonts w:ascii="Times New Roman" w:hAnsi="Times New Roman" w:cs="Times New Roman"/>
                <w:noProof/>
              </w:rPr>
              <w:t>2.4 Existing Systems / Frameworks / Designs</w:t>
            </w:r>
            <w:r>
              <w:rPr>
                <w:noProof/>
                <w:webHidden/>
              </w:rPr>
              <w:tab/>
            </w:r>
            <w:r>
              <w:rPr>
                <w:noProof/>
                <w:webHidden/>
              </w:rPr>
              <w:fldChar w:fldCharType="begin"/>
            </w:r>
            <w:r>
              <w:rPr>
                <w:noProof/>
                <w:webHidden/>
              </w:rPr>
              <w:instrText xml:space="preserve"> PAGEREF _Toc239974106 \h </w:instrText>
            </w:r>
            <w:r>
              <w:rPr>
                <w:noProof/>
                <w:webHidden/>
              </w:rPr>
            </w:r>
            <w:r>
              <w:rPr>
                <w:noProof/>
                <w:webHidden/>
              </w:rPr>
              <w:fldChar w:fldCharType="separate"/>
            </w:r>
            <w:r>
              <w:rPr>
                <w:noProof/>
                <w:webHidden/>
              </w:rPr>
              <w:t>12</w:t>
            </w:r>
            <w:r>
              <w:rPr>
                <w:noProof/>
                <w:webHidden/>
              </w:rPr>
              <w:fldChar w:fldCharType="end"/>
            </w:r>
          </w:hyperlink>
        </w:p>
        <w:p w14:paraId="0D087575" w14:textId="7F601A37"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07" w:history="1">
            <w:r w:rsidRPr="00723514">
              <w:rPr>
                <w:rStyle w:val="Hyperlink"/>
                <w:rFonts w:ascii="Times New Roman" w:hAnsi="Times New Roman" w:cs="Times New Roman"/>
                <w:noProof/>
              </w:rPr>
              <w:t>2.5 Technological Analysis</w:t>
            </w:r>
            <w:r>
              <w:rPr>
                <w:noProof/>
                <w:webHidden/>
              </w:rPr>
              <w:tab/>
            </w:r>
            <w:r>
              <w:rPr>
                <w:noProof/>
                <w:webHidden/>
              </w:rPr>
              <w:fldChar w:fldCharType="begin"/>
            </w:r>
            <w:r>
              <w:rPr>
                <w:noProof/>
                <w:webHidden/>
              </w:rPr>
              <w:instrText xml:space="preserve"> PAGEREF _Toc239974107 \h </w:instrText>
            </w:r>
            <w:r>
              <w:rPr>
                <w:noProof/>
                <w:webHidden/>
              </w:rPr>
            </w:r>
            <w:r>
              <w:rPr>
                <w:noProof/>
                <w:webHidden/>
              </w:rPr>
              <w:fldChar w:fldCharType="separate"/>
            </w:r>
            <w:r>
              <w:rPr>
                <w:noProof/>
                <w:webHidden/>
              </w:rPr>
              <w:t>16</w:t>
            </w:r>
            <w:r>
              <w:rPr>
                <w:noProof/>
                <w:webHidden/>
              </w:rPr>
              <w:fldChar w:fldCharType="end"/>
            </w:r>
          </w:hyperlink>
        </w:p>
        <w:p w14:paraId="188ECF57" w14:textId="75B9C067"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08" w:history="1">
            <w:r w:rsidRPr="00723514">
              <w:rPr>
                <w:rStyle w:val="Hyperlink"/>
                <w:rFonts w:ascii="Times New Roman" w:hAnsi="Times New Roman" w:cs="Times New Roman"/>
                <w:noProof/>
              </w:rPr>
              <w:t>2.6 Reflection</w:t>
            </w:r>
            <w:r>
              <w:rPr>
                <w:noProof/>
                <w:webHidden/>
              </w:rPr>
              <w:tab/>
            </w:r>
            <w:r>
              <w:rPr>
                <w:noProof/>
                <w:webHidden/>
              </w:rPr>
              <w:fldChar w:fldCharType="begin"/>
            </w:r>
            <w:r>
              <w:rPr>
                <w:noProof/>
                <w:webHidden/>
              </w:rPr>
              <w:instrText xml:space="preserve"> PAGEREF _Toc239974108 \h </w:instrText>
            </w:r>
            <w:r>
              <w:rPr>
                <w:noProof/>
                <w:webHidden/>
              </w:rPr>
            </w:r>
            <w:r>
              <w:rPr>
                <w:noProof/>
                <w:webHidden/>
              </w:rPr>
              <w:fldChar w:fldCharType="separate"/>
            </w:r>
            <w:r>
              <w:rPr>
                <w:noProof/>
                <w:webHidden/>
              </w:rPr>
              <w:t>21</w:t>
            </w:r>
            <w:r>
              <w:rPr>
                <w:noProof/>
                <w:webHidden/>
              </w:rPr>
              <w:fldChar w:fldCharType="end"/>
            </w:r>
          </w:hyperlink>
        </w:p>
        <w:p w14:paraId="39B4FB2C" w14:textId="7DB8E205" w:rsidR="00311B97" w:rsidRDefault="00311B97">
          <w:pPr>
            <w:pStyle w:val="TOC2"/>
            <w:tabs>
              <w:tab w:val="right" w:leader="dot" w:pos="9350"/>
            </w:tabs>
            <w:rPr>
              <w:rFonts w:asciiTheme="minorHAnsi" w:eastAsiaTheme="minorEastAsia" w:hAnsiTheme="minorHAnsi" w:cstheme="minorBidi"/>
              <w:noProof/>
              <w:color w:val="auto"/>
              <w:sz w:val="24"/>
            </w:rPr>
          </w:pPr>
          <w:hyperlink w:anchor="_Toc239974109" w:history="1">
            <w:r w:rsidRPr="00723514">
              <w:rPr>
                <w:rStyle w:val="Hyperlink"/>
                <w:rFonts w:ascii="Times New Roman" w:hAnsi="Times New Roman" w:cs="Times New Roman"/>
                <w:noProof/>
              </w:rPr>
              <w:t>Chapter – 03 METHODOLOGY</w:t>
            </w:r>
            <w:r>
              <w:rPr>
                <w:noProof/>
                <w:webHidden/>
              </w:rPr>
              <w:tab/>
            </w:r>
            <w:r>
              <w:rPr>
                <w:noProof/>
                <w:webHidden/>
              </w:rPr>
              <w:fldChar w:fldCharType="begin"/>
            </w:r>
            <w:r>
              <w:rPr>
                <w:noProof/>
                <w:webHidden/>
              </w:rPr>
              <w:instrText xml:space="preserve"> PAGEREF _Toc239974109 \h </w:instrText>
            </w:r>
            <w:r>
              <w:rPr>
                <w:noProof/>
                <w:webHidden/>
              </w:rPr>
            </w:r>
            <w:r>
              <w:rPr>
                <w:noProof/>
                <w:webHidden/>
              </w:rPr>
              <w:fldChar w:fldCharType="separate"/>
            </w:r>
            <w:r>
              <w:rPr>
                <w:noProof/>
                <w:webHidden/>
              </w:rPr>
              <w:t>22</w:t>
            </w:r>
            <w:r>
              <w:rPr>
                <w:noProof/>
                <w:webHidden/>
              </w:rPr>
              <w:fldChar w:fldCharType="end"/>
            </w:r>
          </w:hyperlink>
        </w:p>
        <w:p w14:paraId="6F149428" w14:textId="4DAF36A1"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10" w:history="1">
            <w:r w:rsidRPr="00723514">
              <w:rPr>
                <w:rStyle w:val="Hyperlink"/>
                <w:rFonts w:ascii="Times New Roman" w:hAnsi="Times New Roman" w:cs="Times New Roman"/>
                <w:noProof/>
              </w:rPr>
              <w:t>3.1 Research Paradigm</w:t>
            </w:r>
            <w:r>
              <w:rPr>
                <w:noProof/>
                <w:webHidden/>
              </w:rPr>
              <w:tab/>
            </w:r>
            <w:r>
              <w:rPr>
                <w:noProof/>
                <w:webHidden/>
              </w:rPr>
              <w:fldChar w:fldCharType="begin"/>
            </w:r>
            <w:r>
              <w:rPr>
                <w:noProof/>
                <w:webHidden/>
              </w:rPr>
              <w:instrText xml:space="preserve"> PAGEREF _Toc239974110 \h </w:instrText>
            </w:r>
            <w:r>
              <w:rPr>
                <w:noProof/>
                <w:webHidden/>
              </w:rPr>
            </w:r>
            <w:r>
              <w:rPr>
                <w:noProof/>
                <w:webHidden/>
              </w:rPr>
              <w:fldChar w:fldCharType="separate"/>
            </w:r>
            <w:r>
              <w:rPr>
                <w:noProof/>
                <w:webHidden/>
              </w:rPr>
              <w:t>22</w:t>
            </w:r>
            <w:r>
              <w:rPr>
                <w:noProof/>
                <w:webHidden/>
              </w:rPr>
              <w:fldChar w:fldCharType="end"/>
            </w:r>
          </w:hyperlink>
        </w:p>
        <w:p w14:paraId="0384C62F" w14:textId="1A8923DE"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11" w:history="1">
            <w:r w:rsidRPr="00723514">
              <w:rPr>
                <w:rStyle w:val="Hyperlink"/>
                <w:rFonts w:ascii="Times New Roman" w:hAnsi="Times New Roman" w:cs="Times New Roman"/>
                <w:noProof/>
              </w:rPr>
              <w:t>3.2 Research Approach</w:t>
            </w:r>
            <w:r>
              <w:rPr>
                <w:noProof/>
                <w:webHidden/>
              </w:rPr>
              <w:tab/>
            </w:r>
            <w:r>
              <w:rPr>
                <w:noProof/>
                <w:webHidden/>
              </w:rPr>
              <w:fldChar w:fldCharType="begin"/>
            </w:r>
            <w:r>
              <w:rPr>
                <w:noProof/>
                <w:webHidden/>
              </w:rPr>
              <w:instrText xml:space="preserve"> PAGEREF _Toc239974111 \h </w:instrText>
            </w:r>
            <w:r>
              <w:rPr>
                <w:noProof/>
                <w:webHidden/>
              </w:rPr>
            </w:r>
            <w:r>
              <w:rPr>
                <w:noProof/>
                <w:webHidden/>
              </w:rPr>
              <w:fldChar w:fldCharType="separate"/>
            </w:r>
            <w:r>
              <w:rPr>
                <w:noProof/>
                <w:webHidden/>
              </w:rPr>
              <w:t>23</w:t>
            </w:r>
            <w:r>
              <w:rPr>
                <w:noProof/>
                <w:webHidden/>
              </w:rPr>
              <w:fldChar w:fldCharType="end"/>
            </w:r>
          </w:hyperlink>
        </w:p>
        <w:p w14:paraId="17B3B219" w14:textId="01C171A7"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12" w:history="1">
            <w:r w:rsidRPr="00723514">
              <w:rPr>
                <w:rStyle w:val="Hyperlink"/>
                <w:rFonts w:ascii="Times New Roman" w:hAnsi="Times New Roman" w:cs="Times New Roman"/>
                <w:noProof/>
              </w:rPr>
              <w:t>3.3 Research Strategy</w:t>
            </w:r>
            <w:r>
              <w:rPr>
                <w:noProof/>
                <w:webHidden/>
              </w:rPr>
              <w:tab/>
            </w:r>
            <w:r>
              <w:rPr>
                <w:noProof/>
                <w:webHidden/>
              </w:rPr>
              <w:fldChar w:fldCharType="begin"/>
            </w:r>
            <w:r>
              <w:rPr>
                <w:noProof/>
                <w:webHidden/>
              </w:rPr>
              <w:instrText xml:space="preserve"> PAGEREF _Toc239974112 \h </w:instrText>
            </w:r>
            <w:r>
              <w:rPr>
                <w:noProof/>
                <w:webHidden/>
              </w:rPr>
            </w:r>
            <w:r>
              <w:rPr>
                <w:noProof/>
                <w:webHidden/>
              </w:rPr>
              <w:fldChar w:fldCharType="separate"/>
            </w:r>
            <w:r>
              <w:rPr>
                <w:noProof/>
                <w:webHidden/>
              </w:rPr>
              <w:t>23</w:t>
            </w:r>
            <w:r>
              <w:rPr>
                <w:noProof/>
                <w:webHidden/>
              </w:rPr>
              <w:fldChar w:fldCharType="end"/>
            </w:r>
          </w:hyperlink>
        </w:p>
        <w:p w14:paraId="63C42553" w14:textId="0EFCE749"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13" w:history="1">
            <w:r w:rsidRPr="00723514">
              <w:rPr>
                <w:rStyle w:val="Hyperlink"/>
                <w:rFonts w:ascii="Times New Roman" w:hAnsi="Times New Roman" w:cs="Times New Roman"/>
                <w:noProof/>
              </w:rPr>
              <w:t>3.4 Fact Collection Mechanisms</w:t>
            </w:r>
            <w:r>
              <w:rPr>
                <w:noProof/>
                <w:webHidden/>
              </w:rPr>
              <w:tab/>
            </w:r>
            <w:r>
              <w:rPr>
                <w:noProof/>
                <w:webHidden/>
              </w:rPr>
              <w:fldChar w:fldCharType="begin"/>
            </w:r>
            <w:r>
              <w:rPr>
                <w:noProof/>
                <w:webHidden/>
              </w:rPr>
              <w:instrText xml:space="preserve"> PAGEREF _Toc239974113 \h </w:instrText>
            </w:r>
            <w:r>
              <w:rPr>
                <w:noProof/>
                <w:webHidden/>
              </w:rPr>
            </w:r>
            <w:r>
              <w:rPr>
                <w:noProof/>
                <w:webHidden/>
              </w:rPr>
              <w:fldChar w:fldCharType="separate"/>
            </w:r>
            <w:r>
              <w:rPr>
                <w:noProof/>
                <w:webHidden/>
              </w:rPr>
              <w:t>24</w:t>
            </w:r>
            <w:r>
              <w:rPr>
                <w:noProof/>
                <w:webHidden/>
              </w:rPr>
              <w:fldChar w:fldCharType="end"/>
            </w:r>
          </w:hyperlink>
        </w:p>
        <w:p w14:paraId="76D8BC7D" w14:textId="4BD4FEC1"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14" w:history="1">
            <w:r w:rsidRPr="00723514">
              <w:rPr>
                <w:rStyle w:val="Hyperlink"/>
                <w:rFonts w:ascii="Times New Roman" w:hAnsi="Times New Roman" w:cs="Times New Roman"/>
                <w:noProof/>
              </w:rPr>
              <w:t>3.5 Research Methodology Execution Workflow</w:t>
            </w:r>
            <w:r>
              <w:rPr>
                <w:noProof/>
                <w:webHidden/>
              </w:rPr>
              <w:tab/>
            </w:r>
            <w:r>
              <w:rPr>
                <w:noProof/>
                <w:webHidden/>
              </w:rPr>
              <w:fldChar w:fldCharType="begin"/>
            </w:r>
            <w:r>
              <w:rPr>
                <w:noProof/>
                <w:webHidden/>
              </w:rPr>
              <w:instrText xml:space="preserve"> PAGEREF _Toc239974114 \h </w:instrText>
            </w:r>
            <w:r>
              <w:rPr>
                <w:noProof/>
                <w:webHidden/>
              </w:rPr>
            </w:r>
            <w:r>
              <w:rPr>
                <w:noProof/>
                <w:webHidden/>
              </w:rPr>
              <w:fldChar w:fldCharType="separate"/>
            </w:r>
            <w:r>
              <w:rPr>
                <w:noProof/>
                <w:webHidden/>
              </w:rPr>
              <w:t>25</w:t>
            </w:r>
            <w:r>
              <w:rPr>
                <w:noProof/>
                <w:webHidden/>
              </w:rPr>
              <w:fldChar w:fldCharType="end"/>
            </w:r>
          </w:hyperlink>
        </w:p>
        <w:p w14:paraId="73C3F15B" w14:textId="7715B00D"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15" w:history="1">
            <w:r w:rsidRPr="00723514">
              <w:rPr>
                <w:rStyle w:val="Hyperlink"/>
                <w:rFonts w:ascii="Times New Roman" w:hAnsi="Times New Roman" w:cs="Times New Roman"/>
                <w:noProof/>
              </w:rPr>
              <w:t>3.6 Project Management Methodology</w:t>
            </w:r>
            <w:r>
              <w:rPr>
                <w:noProof/>
                <w:webHidden/>
              </w:rPr>
              <w:tab/>
            </w:r>
            <w:r>
              <w:rPr>
                <w:noProof/>
                <w:webHidden/>
              </w:rPr>
              <w:fldChar w:fldCharType="begin"/>
            </w:r>
            <w:r>
              <w:rPr>
                <w:noProof/>
                <w:webHidden/>
              </w:rPr>
              <w:instrText xml:space="preserve"> PAGEREF _Toc239974115 \h </w:instrText>
            </w:r>
            <w:r>
              <w:rPr>
                <w:noProof/>
                <w:webHidden/>
              </w:rPr>
            </w:r>
            <w:r>
              <w:rPr>
                <w:noProof/>
                <w:webHidden/>
              </w:rPr>
              <w:fldChar w:fldCharType="separate"/>
            </w:r>
            <w:r>
              <w:rPr>
                <w:noProof/>
                <w:webHidden/>
              </w:rPr>
              <w:t>29</w:t>
            </w:r>
            <w:r>
              <w:rPr>
                <w:noProof/>
                <w:webHidden/>
              </w:rPr>
              <w:fldChar w:fldCharType="end"/>
            </w:r>
          </w:hyperlink>
        </w:p>
        <w:p w14:paraId="3F0F2A44" w14:textId="7BDA6052"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16" w:history="1">
            <w:r w:rsidRPr="00723514">
              <w:rPr>
                <w:rStyle w:val="Hyperlink"/>
                <w:rFonts w:ascii="Times New Roman" w:hAnsi="Times New Roman" w:cs="Times New Roman"/>
                <w:noProof/>
              </w:rPr>
              <w:t>3.7 Chapter Summary</w:t>
            </w:r>
            <w:r>
              <w:rPr>
                <w:noProof/>
                <w:webHidden/>
              </w:rPr>
              <w:tab/>
            </w:r>
            <w:r>
              <w:rPr>
                <w:noProof/>
                <w:webHidden/>
              </w:rPr>
              <w:fldChar w:fldCharType="begin"/>
            </w:r>
            <w:r>
              <w:rPr>
                <w:noProof/>
                <w:webHidden/>
              </w:rPr>
              <w:instrText xml:space="preserve"> PAGEREF _Toc239974116 \h </w:instrText>
            </w:r>
            <w:r>
              <w:rPr>
                <w:noProof/>
                <w:webHidden/>
              </w:rPr>
            </w:r>
            <w:r>
              <w:rPr>
                <w:noProof/>
                <w:webHidden/>
              </w:rPr>
              <w:fldChar w:fldCharType="separate"/>
            </w:r>
            <w:r>
              <w:rPr>
                <w:noProof/>
                <w:webHidden/>
              </w:rPr>
              <w:t>30</w:t>
            </w:r>
            <w:r>
              <w:rPr>
                <w:noProof/>
                <w:webHidden/>
              </w:rPr>
              <w:fldChar w:fldCharType="end"/>
            </w:r>
          </w:hyperlink>
        </w:p>
        <w:p w14:paraId="43D5566F" w14:textId="4D28D49A" w:rsidR="00311B97" w:rsidRDefault="00311B97">
          <w:pPr>
            <w:pStyle w:val="TOC2"/>
            <w:tabs>
              <w:tab w:val="right" w:leader="dot" w:pos="9350"/>
            </w:tabs>
            <w:rPr>
              <w:rFonts w:asciiTheme="minorHAnsi" w:eastAsiaTheme="minorEastAsia" w:hAnsiTheme="minorHAnsi" w:cstheme="minorBidi"/>
              <w:noProof/>
              <w:color w:val="auto"/>
              <w:sz w:val="24"/>
            </w:rPr>
          </w:pPr>
          <w:hyperlink w:anchor="_Toc239974117" w:history="1">
            <w:r w:rsidRPr="00723514">
              <w:rPr>
                <w:rStyle w:val="Hyperlink"/>
                <w:rFonts w:ascii="Times New Roman" w:hAnsi="Times New Roman" w:cs="Times New Roman"/>
                <w:noProof/>
              </w:rPr>
              <w:t>Chapter – 04 SYSTEM REQUIREMENT SPECIFICATION</w:t>
            </w:r>
            <w:r>
              <w:rPr>
                <w:noProof/>
                <w:webHidden/>
              </w:rPr>
              <w:tab/>
            </w:r>
            <w:r>
              <w:rPr>
                <w:noProof/>
                <w:webHidden/>
              </w:rPr>
              <w:fldChar w:fldCharType="begin"/>
            </w:r>
            <w:r>
              <w:rPr>
                <w:noProof/>
                <w:webHidden/>
              </w:rPr>
              <w:instrText xml:space="preserve"> PAGEREF _Toc239974117 \h </w:instrText>
            </w:r>
            <w:r>
              <w:rPr>
                <w:noProof/>
                <w:webHidden/>
              </w:rPr>
            </w:r>
            <w:r>
              <w:rPr>
                <w:noProof/>
                <w:webHidden/>
              </w:rPr>
              <w:fldChar w:fldCharType="separate"/>
            </w:r>
            <w:r>
              <w:rPr>
                <w:noProof/>
                <w:webHidden/>
              </w:rPr>
              <w:t>31</w:t>
            </w:r>
            <w:r>
              <w:rPr>
                <w:noProof/>
                <w:webHidden/>
              </w:rPr>
              <w:fldChar w:fldCharType="end"/>
            </w:r>
          </w:hyperlink>
        </w:p>
        <w:p w14:paraId="6A61B118" w14:textId="31EA1E57"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18" w:history="1">
            <w:r w:rsidRPr="00723514">
              <w:rPr>
                <w:rStyle w:val="Hyperlink"/>
                <w:rFonts w:ascii="Times New Roman" w:hAnsi="Times New Roman" w:cs="Times New Roman"/>
                <w:noProof/>
              </w:rPr>
              <w:t>4.1 Chapter Overview</w:t>
            </w:r>
            <w:r>
              <w:rPr>
                <w:noProof/>
                <w:webHidden/>
              </w:rPr>
              <w:tab/>
            </w:r>
            <w:r>
              <w:rPr>
                <w:noProof/>
                <w:webHidden/>
              </w:rPr>
              <w:fldChar w:fldCharType="begin"/>
            </w:r>
            <w:r>
              <w:rPr>
                <w:noProof/>
                <w:webHidden/>
              </w:rPr>
              <w:instrText xml:space="preserve"> PAGEREF _Toc239974118 \h </w:instrText>
            </w:r>
            <w:r>
              <w:rPr>
                <w:noProof/>
                <w:webHidden/>
              </w:rPr>
            </w:r>
            <w:r>
              <w:rPr>
                <w:noProof/>
                <w:webHidden/>
              </w:rPr>
              <w:fldChar w:fldCharType="separate"/>
            </w:r>
            <w:r>
              <w:rPr>
                <w:noProof/>
                <w:webHidden/>
              </w:rPr>
              <w:t>31</w:t>
            </w:r>
            <w:r>
              <w:rPr>
                <w:noProof/>
                <w:webHidden/>
              </w:rPr>
              <w:fldChar w:fldCharType="end"/>
            </w:r>
          </w:hyperlink>
        </w:p>
        <w:p w14:paraId="40D3DE94" w14:textId="33746B83"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19" w:history="1">
            <w:r w:rsidRPr="00723514">
              <w:rPr>
                <w:rStyle w:val="Hyperlink"/>
                <w:rFonts w:ascii="Times New Roman" w:hAnsi="Times New Roman" w:cs="Times New Roman"/>
                <w:noProof/>
              </w:rPr>
              <w:t>4.2 Stakeholder Analysis</w:t>
            </w:r>
            <w:r>
              <w:rPr>
                <w:noProof/>
                <w:webHidden/>
              </w:rPr>
              <w:tab/>
            </w:r>
            <w:r>
              <w:rPr>
                <w:noProof/>
                <w:webHidden/>
              </w:rPr>
              <w:fldChar w:fldCharType="begin"/>
            </w:r>
            <w:r>
              <w:rPr>
                <w:noProof/>
                <w:webHidden/>
              </w:rPr>
              <w:instrText xml:space="preserve"> PAGEREF _Toc239974119 \h </w:instrText>
            </w:r>
            <w:r>
              <w:rPr>
                <w:noProof/>
                <w:webHidden/>
              </w:rPr>
            </w:r>
            <w:r>
              <w:rPr>
                <w:noProof/>
                <w:webHidden/>
              </w:rPr>
              <w:fldChar w:fldCharType="separate"/>
            </w:r>
            <w:r>
              <w:rPr>
                <w:noProof/>
                <w:webHidden/>
              </w:rPr>
              <w:t>31</w:t>
            </w:r>
            <w:r>
              <w:rPr>
                <w:noProof/>
                <w:webHidden/>
              </w:rPr>
              <w:fldChar w:fldCharType="end"/>
            </w:r>
          </w:hyperlink>
        </w:p>
        <w:p w14:paraId="1B0EAD15" w14:textId="771CF96C"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20" w:history="1">
            <w:r w:rsidRPr="00723514">
              <w:rPr>
                <w:rStyle w:val="Hyperlink"/>
                <w:rFonts w:ascii="Times New Roman" w:hAnsi="Times New Roman" w:cs="Times New Roman"/>
                <w:noProof/>
              </w:rPr>
              <w:t>4.3 Operationalization Process</w:t>
            </w:r>
            <w:r>
              <w:rPr>
                <w:noProof/>
                <w:webHidden/>
              </w:rPr>
              <w:tab/>
            </w:r>
            <w:r>
              <w:rPr>
                <w:noProof/>
                <w:webHidden/>
              </w:rPr>
              <w:fldChar w:fldCharType="begin"/>
            </w:r>
            <w:r>
              <w:rPr>
                <w:noProof/>
                <w:webHidden/>
              </w:rPr>
              <w:instrText xml:space="preserve"> PAGEREF _Toc239974120 \h </w:instrText>
            </w:r>
            <w:r>
              <w:rPr>
                <w:noProof/>
                <w:webHidden/>
              </w:rPr>
            </w:r>
            <w:r>
              <w:rPr>
                <w:noProof/>
                <w:webHidden/>
              </w:rPr>
              <w:fldChar w:fldCharType="separate"/>
            </w:r>
            <w:r>
              <w:rPr>
                <w:noProof/>
                <w:webHidden/>
              </w:rPr>
              <w:t>32</w:t>
            </w:r>
            <w:r>
              <w:rPr>
                <w:noProof/>
                <w:webHidden/>
              </w:rPr>
              <w:fldChar w:fldCharType="end"/>
            </w:r>
          </w:hyperlink>
        </w:p>
        <w:p w14:paraId="1D12C5E3" w14:textId="794EF98E"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21" w:history="1">
            <w:r w:rsidRPr="00723514">
              <w:rPr>
                <w:rStyle w:val="Hyperlink"/>
                <w:rFonts w:ascii="Times New Roman" w:hAnsi="Times New Roman" w:cs="Times New Roman"/>
                <w:noProof/>
              </w:rPr>
              <w:t>4.4 System/Model Analysis</w:t>
            </w:r>
            <w:r>
              <w:rPr>
                <w:noProof/>
                <w:webHidden/>
              </w:rPr>
              <w:tab/>
            </w:r>
            <w:r>
              <w:rPr>
                <w:noProof/>
                <w:webHidden/>
              </w:rPr>
              <w:fldChar w:fldCharType="begin"/>
            </w:r>
            <w:r>
              <w:rPr>
                <w:noProof/>
                <w:webHidden/>
              </w:rPr>
              <w:instrText xml:space="preserve"> PAGEREF _Toc239974121 \h </w:instrText>
            </w:r>
            <w:r>
              <w:rPr>
                <w:noProof/>
                <w:webHidden/>
              </w:rPr>
            </w:r>
            <w:r>
              <w:rPr>
                <w:noProof/>
                <w:webHidden/>
              </w:rPr>
              <w:fldChar w:fldCharType="separate"/>
            </w:r>
            <w:r>
              <w:rPr>
                <w:noProof/>
                <w:webHidden/>
              </w:rPr>
              <w:t>32</w:t>
            </w:r>
            <w:r>
              <w:rPr>
                <w:noProof/>
                <w:webHidden/>
              </w:rPr>
              <w:fldChar w:fldCharType="end"/>
            </w:r>
          </w:hyperlink>
        </w:p>
        <w:p w14:paraId="743E6556" w14:textId="5D986A3D"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22" w:history="1">
            <w:r w:rsidRPr="00723514">
              <w:rPr>
                <w:rStyle w:val="Hyperlink"/>
                <w:rFonts w:ascii="Times New Roman" w:hAnsi="Times New Roman" w:cs="Times New Roman"/>
                <w:noProof/>
              </w:rPr>
              <w:t>4.5 Proposed System Architecture</w:t>
            </w:r>
            <w:r>
              <w:rPr>
                <w:noProof/>
                <w:webHidden/>
              </w:rPr>
              <w:tab/>
            </w:r>
            <w:r>
              <w:rPr>
                <w:noProof/>
                <w:webHidden/>
              </w:rPr>
              <w:fldChar w:fldCharType="begin"/>
            </w:r>
            <w:r>
              <w:rPr>
                <w:noProof/>
                <w:webHidden/>
              </w:rPr>
              <w:instrText xml:space="preserve"> PAGEREF _Toc239974122 \h </w:instrText>
            </w:r>
            <w:r>
              <w:rPr>
                <w:noProof/>
                <w:webHidden/>
              </w:rPr>
            </w:r>
            <w:r>
              <w:rPr>
                <w:noProof/>
                <w:webHidden/>
              </w:rPr>
              <w:fldChar w:fldCharType="separate"/>
            </w:r>
            <w:r>
              <w:rPr>
                <w:noProof/>
                <w:webHidden/>
              </w:rPr>
              <w:t>37</w:t>
            </w:r>
            <w:r>
              <w:rPr>
                <w:noProof/>
                <w:webHidden/>
              </w:rPr>
              <w:fldChar w:fldCharType="end"/>
            </w:r>
          </w:hyperlink>
        </w:p>
        <w:p w14:paraId="18C28636" w14:textId="51C1CE1B"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23" w:history="1">
            <w:r w:rsidRPr="00723514">
              <w:rPr>
                <w:rStyle w:val="Hyperlink"/>
                <w:rFonts w:ascii="Times New Roman" w:hAnsi="Times New Roman" w:cs="Times New Roman"/>
                <w:noProof/>
              </w:rPr>
              <w:t>4.6 Functional and Non-functional Requirements</w:t>
            </w:r>
            <w:r>
              <w:rPr>
                <w:noProof/>
                <w:webHidden/>
              </w:rPr>
              <w:tab/>
            </w:r>
            <w:r>
              <w:rPr>
                <w:noProof/>
                <w:webHidden/>
              </w:rPr>
              <w:fldChar w:fldCharType="begin"/>
            </w:r>
            <w:r>
              <w:rPr>
                <w:noProof/>
                <w:webHidden/>
              </w:rPr>
              <w:instrText xml:space="preserve"> PAGEREF _Toc239974123 \h </w:instrText>
            </w:r>
            <w:r>
              <w:rPr>
                <w:noProof/>
                <w:webHidden/>
              </w:rPr>
            </w:r>
            <w:r>
              <w:rPr>
                <w:noProof/>
                <w:webHidden/>
              </w:rPr>
              <w:fldChar w:fldCharType="separate"/>
            </w:r>
            <w:r>
              <w:rPr>
                <w:noProof/>
                <w:webHidden/>
              </w:rPr>
              <w:t>37</w:t>
            </w:r>
            <w:r>
              <w:rPr>
                <w:noProof/>
                <w:webHidden/>
              </w:rPr>
              <w:fldChar w:fldCharType="end"/>
            </w:r>
          </w:hyperlink>
        </w:p>
        <w:p w14:paraId="79A383BB" w14:textId="6D19E35C"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24" w:history="1">
            <w:r w:rsidRPr="00723514">
              <w:rPr>
                <w:rStyle w:val="Hyperlink"/>
                <w:rFonts w:ascii="Times New Roman" w:hAnsi="Times New Roman" w:cs="Times New Roman"/>
                <w:noProof/>
              </w:rPr>
              <w:t>4.7 Chapter Summary</w:t>
            </w:r>
            <w:r>
              <w:rPr>
                <w:noProof/>
                <w:webHidden/>
              </w:rPr>
              <w:tab/>
            </w:r>
            <w:r>
              <w:rPr>
                <w:noProof/>
                <w:webHidden/>
              </w:rPr>
              <w:fldChar w:fldCharType="begin"/>
            </w:r>
            <w:r>
              <w:rPr>
                <w:noProof/>
                <w:webHidden/>
              </w:rPr>
              <w:instrText xml:space="preserve"> PAGEREF _Toc239974124 \h </w:instrText>
            </w:r>
            <w:r>
              <w:rPr>
                <w:noProof/>
                <w:webHidden/>
              </w:rPr>
            </w:r>
            <w:r>
              <w:rPr>
                <w:noProof/>
                <w:webHidden/>
              </w:rPr>
              <w:fldChar w:fldCharType="separate"/>
            </w:r>
            <w:r>
              <w:rPr>
                <w:noProof/>
                <w:webHidden/>
              </w:rPr>
              <w:t>39</w:t>
            </w:r>
            <w:r>
              <w:rPr>
                <w:noProof/>
                <w:webHidden/>
              </w:rPr>
              <w:fldChar w:fldCharType="end"/>
            </w:r>
          </w:hyperlink>
        </w:p>
        <w:p w14:paraId="11018D08" w14:textId="0D1C546E" w:rsidR="00311B97" w:rsidRDefault="00311B97">
          <w:pPr>
            <w:pStyle w:val="TOC2"/>
            <w:tabs>
              <w:tab w:val="right" w:leader="dot" w:pos="9350"/>
            </w:tabs>
            <w:rPr>
              <w:rFonts w:asciiTheme="minorHAnsi" w:eastAsiaTheme="minorEastAsia" w:hAnsiTheme="minorHAnsi" w:cstheme="minorBidi"/>
              <w:noProof/>
              <w:color w:val="auto"/>
              <w:sz w:val="24"/>
            </w:rPr>
          </w:pPr>
          <w:hyperlink w:anchor="_Toc239974125" w:history="1">
            <w:r w:rsidRPr="00723514">
              <w:rPr>
                <w:rStyle w:val="Hyperlink"/>
                <w:rFonts w:ascii="Times New Roman" w:hAnsi="Times New Roman" w:cs="Times New Roman"/>
                <w:noProof/>
              </w:rPr>
              <w:t>Chapter – 05  IMPLEMENTATION AND DESIGN</w:t>
            </w:r>
            <w:r>
              <w:rPr>
                <w:noProof/>
                <w:webHidden/>
              </w:rPr>
              <w:tab/>
            </w:r>
            <w:r>
              <w:rPr>
                <w:noProof/>
                <w:webHidden/>
              </w:rPr>
              <w:fldChar w:fldCharType="begin"/>
            </w:r>
            <w:r>
              <w:rPr>
                <w:noProof/>
                <w:webHidden/>
              </w:rPr>
              <w:instrText xml:space="preserve"> PAGEREF _Toc239974125 \h </w:instrText>
            </w:r>
            <w:r>
              <w:rPr>
                <w:noProof/>
                <w:webHidden/>
              </w:rPr>
            </w:r>
            <w:r>
              <w:rPr>
                <w:noProof/>
                <w:webHidden/>
              </w:rPr>
              <w:fldChar w:fldCharType="separate"/>
            </w:r>
            <w:r>
              <w:rPr>
                <w:noProof/>
                <w:webHidden/>
              </w:rPr>
              <w:t>39</w:t>
            </w:r>
            <w:r>
              <w:rPr>
                <w:noProof/>
                <w:webHidden/>
              </w:rPr>
              <w:fldChar w:fldCharType="end"/>
            </w:r>
          </w:hyperlink>
        </w:p>
        <w:p w14:paraId="038C1532" w14:textId="2ACE430B"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26" w:history="1">
            <w:r w:rsidRPr="00723514">
              <w:rPr>
                <w:rStyle w:val="Hyperlink"/>
                <w:rFonts w:ascii="Times New Roman" w:hAnsi="Times New Roman" w:cs="Times New Roman"/>
                <w:noProof/>
              </w:rPr>
              <w:t>5.1 Chapter Overview</w:t>
            </w:r>
            <w:r>
              <w:rPr>
                <w:noProof/>
                <w:webHidden/>
              </w:rPr>
              <w:tab/>
            </w:r>
            <w:r>
              <w:rPr>
                <w:noProof/>
                <w:webHidden/>
              </w:rPr>
              <w:fldChar w:fldCharType="begin"/>
            </w:r>
            <w:r>
              <w:rPr>
                <w:noProof/>
                <w:webHidden/>
              </w:rPr>
              <w:instrText xml:space="preserve"> PAGEREF _Toc239974126 \h </w:instrText>
            </w:r>
            <w:r>
              <w:rPr>
                <w:noProof/>
                <w:webHidden/>
              </w:rPr>
            </w:r>
            <w:r>
              <w:rPr>
                <w:noProof/>
                <w:webHidden/>
              </w:rPr>
              <w:fldChar w:fldCharType="separate"/>
            </w:r>
            <w:r>
              <w:rPr>
                <w:noProof/>
                <w:webHidden/>
              </w:rPr>
              <w:t>39</w:t>
            </w:r>
            <w:r>
              <w:rPr>
                <w:noProof/>
                <w:webHidden/>
              </w:rPr>
              <w:fldChar w:fldCharType="end"/>
            </w:r>
          </w:hyperlink>
        </w:p>
        <w:p w14:paraId="3015D5DD" w14:textId="732B2A26"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27" w:history="1">
            <w:r w:rsidRPr="00723514">
              <w:rPr>
                <w:rStyle w:val="Hyperlink"/>
                <w:rFonts w:ascii="Times New Roman" w:hAnsi="Times New Roman" w:cs="Times New Roman"/>
                <w:noProof/>
              </w:rPr>
              <w:t>5.2 Framework Implementation Process</w:t>
            </w:r>
            <w:r>
              <w:rPr>
                <w:noProof/>
                <w:webHidden/>
              </w:rPr>
              <w:tab/>
            </w:r>
            <w:r>
              <w:rPr>
                <w:noProof/>
                <w:webHidden/>
              </w:rPr>
              <w:fldChar w:fldCharType="begin"/>
            </w:r>
            <w:r>
              <w:rPr>
                <w:noProof/>
                <w:webHidden/>
              </w:rPr>
              <w:instrText xml:space="preserve"> PAGEREF _Toc239974127 \h </w:instrText>
            </w:r>
            <w:r>
              <w:rPr>
                <w:noProof/>
                <w:webHidden/>
              </w:rPr>
            </w:r>
            <w:r>
              <w:rPr>
                <w:noProof/>
                <w:webHidden/>
              </w:rPr>
              <w:fldChar w:fldCharType="separate"/>
            </w:r>
            <w:r>
              <w:rPr>
                <w:noProof/>
                <w:webHidden/>
              </w:rPr>
              <w:t>39</w:t>
            </w:r>
            <w:r>
              <w:rPr>
                <w:noProof/>
                <w:webHidden/>
              </w:rPr>
              <w:fldChar w:fldCharType="end"/>
            </w:r>
          </w:hyperlink>
        </w:p>
        <w:p w14:paraId="50BA49B0" w14:textId="5729EE0F"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28" w:history="1">
            <w:r w:rsidRPr="00723514">
              <w:rPr>
                <w:rStyle w:val="Hyperlink"/>
                <w:rFonts w:ascii="Times New Roman" w:hAnsi="Times New Roman" w:cs="Times New Roman"/>
                <w:noProof/>
              </w:rPr>
              <w:t>5.3 Core Algorithms and Logic</w:t>
            </w:r>
            <w:r>
              <w:rPr>
                <w:noProof/>
                <w:webHidden/>
              </w:rPr>
              <w:tab/>
            </w:r>
            <w:r>
              <w:rPr>
                <w:noProof/>
                <w:webHidden/>
              </w:rPr>
              <w:fldChar w:fldCharType="begin"/>
            </w:r>
            <w:r>
              <w:rPr>
                <w:noProof/>
                <w:webHidden/>
              </w:rPr>
              <w:instrText xml:space="preserve"> PAGEREF _Toc239974128 \h </w:instrText>
            </w:r>
            <w:r>
              <w:rPr>
                <w:noProof/>
                <w:webHidden/>
              </w:rPr>
            </w:r>
            <w:r>
              <w:rPr>
                <w:noProof/>
                <w:webHidden/>
              </w:rPr>
              <w:fldChar w:fldCharType="separate"/>
            </w:r>
            <w:r>
              <w:rPr>
                <w:noProof/>
                <w:webHidden/>
              </w:rPr>
              <w:t>40</w:t>
            </w:r>
            <w:r>
              <w:rPr>
                <w:noProof/>
                <w:webHidden/>
              </w:rPr>
              <w:fldChar w:fldCharType="end"/>
            </w:r>
          </w:hyperlink>
        </w:p>
        <w:p w14:paraId="15A9CCF1" w14:textId="236A8160"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29" w:history="1">
            <w:r w:rsidRPr="00723514">
              <w:rPr>
                <w:rStyle w:val="Hyperlink"/>
                <w:rFonts w:ascii="Times New Roman" w:hAnsi="Times New Roman" w:cs="Times New Roman"/>
                <w:noProof/>
              </w:rPr>
              <w:t>5.4 Framework Workflow and Component Integration</w:t>
            </w:r>
            <w:r>
              <w:rPr>
                <w:noProof/>
                <w:webHidden/>
              </w:rPr>
              <w:tab/>
            </w:r>
            <w:r>
              <w:rPr>
                <w:noProof/>
                <w:webHidden/>
              </w:rPr>
              <w:fldChar w:fldCharType="begin"/>
            </w:r>
            <w:r>
              <w:rPr>
                <w:noProof/>
                <w:webHidden/>
              </w:rPr>
              <w:instrText xml:space="preserve"> PAGEREF _Toc239974129 \h </w:instrText>
            </w:r>
            <w:r>
              <w:rPr>
                <w:noProof/>
                <w:webHidden/>
              </w:rPr>
            </w:r>
            <w:r>
              <w:rPr>
                <w:noProof/>
                <w:webHidden/>
              </w:rPr>
              <w:fldChar w:fldCharType="separate"/>
            </w:r>
            <w:r>
              <w:rPr>
                <w:noProof/>
                <w:webHidden/>
              </w:rPr>
              <w:t>43</w:t>
            </w:r>
            <w:r>
              <w:rPr>
                <w:noProof/>
                <w:webHidden/>
              </w:rPr>
              <w:fldChar w:fldCharType="end"/>
            </w:r>
          </w:hyperlink>
        </w:p>
        <w:p w14:paraId="2E27F186" w14:textId="2CCE9ECB"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30" w:history="1">
            <w:r w:rsidRPr="00723514">
              <w:rPr>
                <w:rStyle w:val="Hyperlink"/>
                <w:rFonts w:ascii="Times New Roman" w:hAnsi="Times New Roman" w:cs="Times New Roman"/>
                <w:noProof/>
              </w:rPr>
              <w:t>5.5 Technology Selection and Justification</w:t>
            </w:r>
            <w:r>
              <w:rPr>
                <w:noProof/>
                <w:webHidden/>
              </w:rPr>
              <w:tab/>
            </w:r>
            <w:r>
              <w:rPr>
                <w:noProof/>
                <w:webHidden/>
              </w:rPr>
              <w:fldChar w:fldCharType="begin"/>
            </w:r>
            <w:r>
              <w:rPr>
                <w:noProof/>
                <w:webHidden/>
              </w:rPr>
              <w:instrText xml:space="preserve"> PAGEREF _Toc239974130 \h </w:instrText>
            </w:r>
            <w:r>
              <w:rPr>
                <w:noProof/>
                <w:webHidden/>
              </w:rPr>
            </w:r>
            <w:r>
              <w:rPr>
                <w:noProof/>
                <w:webHidden/>
              </w:rPr>
              <w:fldChar w:fldCharType="separate"/>
            </w:r>
            <w:r>
              <w:rPr>
                <w:noProof/>
                <w:webHidden/>
              </w:rPr>
              <w:t>43</w:t>
            </w:r>
            <w:r>
              <w:rPr>
                <w:noProof/>
                <w:webHidden/>
              </w:rPr>
              <w:fldChar w:fldCharType="end"/>
            </w:r>
          </w:hyperlink>
        </w:p>
        <w:p w14:paraId="4D696F74" w14:textId="7EFF81EC"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31" w:history="1">
            <w:r w:rsidRPr="00723514">
              <w:rPr>
                <w:rStyle w:val="Hyperlink"/>
                <w:rFonts w:ascii="Times New Roman" w:hAnsi="Times New Roman" w:cs="Times New Roman"/>
                <w:noProof/>
              </w:rPr>
              <w:t>5.6 Significant Implementation Attempts</w:t>
            </w:r>
            <w:r>
              <w:rPr>
                <w:noProof/>
                <w:webHidden/>
              </w:rPr>
              <w:tab/>
            </w:r>
            <w:r>
              <w:rPr>
                <w:noProof/>
                <w:webHidden/>
              </w:rPr>
              <w:fldChar w:fldCharType="begin"/>
            </w:r>
            <w:r>
              <w:rPr>
                <w:noProof/>
                <w:webHidden/>
              </w:rPr>
              <w:instrText xml:space="preserve"> PAGEREF _Toc239974131 \h </w:instrText>
            </w:r>
            <w:r>
              <w:rPr>
                <w:noProof/>
                <w:webHidden/>
              </w:rPr>
            </w:r>
            <w:r>
              <w:rPr>
                <w:noProof/>
                <w:webHidden/>
              </w:rPr>
              <w:fldChar w:fldCharType="separate"/>
            </w:r>
            <w:r>
              <w:rPr>
                <w:noProof/>
                <w:webHidden/>
              </w:rPr>
              <w:t>44</w:t>
            </w:r>
            <w:r>
              <w:rPr>
                <w:noProof/>
                <w:webHidden/>
              </w:rPr>
              <w:fldChar w:fldCharType="end"/>
            </w:r>
          </w:hyperlink>
        </w:p>
        <w:p w14:paraId="60E5A3CF" w14:textId="40CEA1EB"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32" w:history="1">
            <w:r w:rsidRPr="00723514">
              <w:rPr>
                <w:rStyle w:val="Hyperlink"/>
                <w:rFonts w:ascii="Times New Roman" w:hAnsi="Times New Roman" w:cs="Times New Roman"/>
                <w:noProof/>
              </w:rPr>
              <w:t>5.7 Chapter Summary</w:t>
            </w:r>
            <w:r>
              <w:rPr>
                <w:noProof/>
                <w:webHidden/>
              </w:rPr>
              <w:tab/>
            </w:r>
            <w:r>
              <w:rPr>
                <w:noProof/>
                <w:webHidden/>
              </w:rPr>
              <w:fldChar w:fldCharType="begin"/>
            </w:r>
            <w:r>
              <w:rPr>
                <w:noProof/>
                <w:webHidden/>
              </w:rPr>
              <w:instrText xml:space="preserve"> PAGEREF _Toc239974132 \h </w:instrText>
            </w:r>
            <w:r>
              <w:rPr>
                <w:noProof/>
                <w:webHidden/>
              </w:rPr>
            </w:r>
            <w:r>
              <w:rPr>
                <w:noProof/>
                <w:webHidden/>
              </w:rPr>
              <w:fldChar w:fldCharType="separate"/>
            </w:r>
            <w:r>
              <w:rPr>
                <w:noProof/>
                <w:webHidden/>
              </w:rPr>
              <w:t>45</w:t>
            </w:r>
            <w:r>
              <w:rPr>
                <w:noProof/>
                <w:webHidden/>
              </w:rPr>
              <w:fldChar w:fldCharType="end"/>
            </w:r>
          </w:hyperlink>
        </w:p>
        <w:p w14:paraId="64CA20E7" w14:textId="2BFF613B" w:rsidR="00311B97" w:rsidRDefault="00311B97">
          <w:pPr>
            <w:pStyle w:val="TOC2"/>
            <w:tabs>
              <w:tab w:val="right" w:leader="dot" w:pos="9350"/>
            </w:tabs>
            <w:rPr>
              <w:rFonts w:asciiTheme="minorHAnsi" w:eastAsiaTheme="minorEastAsia" w:hAnsiTheme="minorHAnsi" w:cstheme="minorBidi"/>
              <w:noProof/>
              <w:color w:val="auto"/>
              <w:sz w:val="24"/>
            </w:rPr>
          </w:pPr>
          <w:hyperlink w:anchor="_Toc239974133" w:history="1">
            <w:r w:rsidRPr="00723514">
              <w:rPr>
                <w:rStyle w:val="Hyperlink"/>
                <w:rFonts w:ascii="Times New Roman" w:hAnsi="Times New Roman" w:cs="Times New Roman"/>
                <w:noProof/>
              </w:rPr>
              <w:t>Chapter – 06  TESTING AND EVALUATION</w:t>
            </w:r>
            <w:r>
              <w:rPr>
                <w:noProof/>
                <w:webHidden/>
              </w:rPr>
              <w:tab/>
            </w:r>
            <w:r>
              <w:rPr>
                <w:noProof/>
                <w:webHidden/>
              </w:rPr>
              <w:fldChar w:fldCharType="begin"/>
            </w:r>
            <w:r>
              <w:rPr>
                <w:noProof/>
                <w:webHidden/>
              </w:rPr>
              <w:instrText xml:space="preserve"> PAGEREF _Toc239974133 \h </w:instrText>
            </w:r>
            <w:r>
              <w:rPr>
                <w:noProof/>
                <w:webHidden/>
              </w:rPr>
            </w:r>
            <w:r>
              <w:rPr>
                <w:noProof/>
                <w:webHidden/>
              </w:rPr>
              <w:fldChar w:fldCharType="separate"/>
            </w:r>
            <w:r>
              <w:rPr>
                <w:noProof/>
                <w:webHidden/>
              </w:rPr>
              <w:t>46</w:t>
            </w:r>
            <w:r>
              <w:rPr>
                <w:noProof/>
                <w:webHidden/>
              </w:rPr>
              <w:fldChar w:fldCharType="end"/>
            </w:r>
          </w:hyperlink>
        </w:p>
        <w:p w14:paraId="395D1C8E" w14:textId="1D117F9E"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34" w:history="1">
            <w:r w:rsidRPr="00723514">
              <w:rPr>
                <w:rStyle w:val="Hyperlink"/>
                <w:rFonts w:ascii="Times New Roman" w:hAnsi="Times New Roman" w:cs="Times New Roman"/>
                <w:noProof/>
              </w:rPr>
              <w:t>6.1 Chapter Overview</w:t>
            </w:r>
            <w:r>
              <w:rPr>
                <w:noProof/>
                <w:webHidden/>
              </w:rPr>
              <w:tab/>
            </w:r>
            <w:r>
              <w:rPr>
                <w:noProof/>
                <w:webHidden/>
              </w:rPr>
              <w:fldChar w:fldCharType="begin"/>
            </w:r>
            <w:r>
              <w:rPr>
                <w:noProof/>
                <w:webHidden/>
              </w:rPr>
              <w:instrText xml:space="preserve"> PAGEREF _Toc239974134 \h </w:instrText>
            </w:r>
            <w:r>
              <w:rPr>
                <w:noProof/>
                <w:webHidden/>
              </w:rPr>
            </w:r>
            <w:r>
              <w:rPr>
                <w:noProof/>
                <w:webHidden/>
              </w:rPr>
              <w:fldChar w:fldCharType="separate"/>
            </w:r>
            <w:r>
              <w:rPr>
                <w:noProof/>
                <w:webHidden/>
              </w:rPr>
              <w:t>46</w:t>
            </w:r>
            <w:r>
              <w:rPr>
                <w:noProof/>
                <w:webHidden/>
              </w:rPr>
              <w:fldChar w:fldCharType="end"/>
            </w:r>
          </w:hyperlink>
        </w:p>
        <w:p w14:paraId="441D36DF" w14:textId="5C363945"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35" w:history="1">
            <w:r w:rsidRPr="00723514">
              <w:rPr>
                <w:rStyle w:val="Hyperlink"/>
                <w:rFonts w:ascii="Times New Roman" w:hAnsi="Times New Roman" w:cs="Times New Roman"/>
                <w:noProof/>
              </w:rPr>
              <w:t>6.2 Test Plan and Test Cases</w:t>
            </w:r>
            <w:r>
              <w:rPr>
                <w:noProof/>
                <w:webHidden/>
              </w:rPr>
              <w:tab/>
            </w:r>
            <w:r>
              <w:rPr>
                <w:noProof/>
                <w:webHidden/>
              </w:rPr>
              <w:fldChar w:fldCharType="begin"/>
            </w:r>
            <w:r>
              <w:rPr>
                <w:noProof/>
                <w:webHidden/>
              </w:rPr>
              <w:instrText xml:space="preserve"> PAGEREF _Toc239974135 \h </w:instrText>
            </w:r>
            <w:r>
              <w:rPr>
                <w:noProof/>
                <w:webHidden/>
              </w:rPr>
            </w:r>
            <w:r>
              <w:rPr>
                <w:noProof/>
                <w:webHidden/>
              </w:rPr>
              <w:fldChar w:fldCharType="separate"/>
            </w:r>
            <w:r>
              <w:rPr>
                <w:noProof/>
                <w:webHidden/>
              </w:rPr>
              <w:t>46</w:t>
            </w:r>
            <w:r>
              <w:rPr>
                <w:noProof/>
                <w:webHidden/>
              </w:rPr>
              <w:fldChar w:fldCharType="end"/>
            </w:r>
          </w:hyperlink>
        </w:p>
        <w:p w14:paraId="2FCEE733" w14:textId="5B5DB031"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36" w:history="1">
            <w:r w:rsidRPr="00723514">
              <w:rPr>
                <w:rStyle w:val="Hyperlink"/>
                <w:rFonts w:ascii="Times New Roman" w:hAnsi="Times New Roman" w:cs="Times New Roman"/>
                <w:noProof/>
              </w:rPr>
              <w:t>6.3 Testing and Evaluation Workflow</w:t>
            </w:r>
            <w:r>
              <w:rPr>
                <w:noProof/>
                <w:webHidden/>
              </w:rPr>
              <w:tab/>
            </w:r>
            <w:r>
              <w:rPr>
                <w:noProof/>
                <w:webHidden/>
              </w:rPr>
              <w:fldChar w:fldCharType="begin"/>
            </w:r>
            <w:r>
              <w:rPr>
                <w:noProof/>
                <w:webHidden/>
              </w:rPr>
              <w:instrText xml:space="preserve"> PAGEREF _Toc239974136 \h </w:instrText>
            </w:r>
            <w:r>
              <w:rPr>
                <w:noProof/>
                <w:webHidden/>
              </w:rPr>
            </w:r>
            <w:r>
              <w:rPr>
                <w:noProof/>
                <w:webHidden/>
              </w:rPr>
              <w:fldChar w:fldCharType="separate"/>
            </w:r>
            <w:r>
              <w:rPr>
                <w:noProof/>
                <w:webHidden/>
              </w:rPr>
              <w:t>47</w:t>
            </w:r>
            <w:r>
              <w:rPr>
                <w:noProof/>
                <w:webHidden/>
              </w:rPr>
              <w:fldChar w:fldCharType="end"/>
            </w:r>
          </w:hyperlink>
        </w:p>
        <w:p w14:paraId="2F884F5E" w14:textId="28B91CD2"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37" w:history="1">
            <w:r w:rsidRPr="00723514">
              <w:rPr>
                <w:rStyle w:val="Hyperlink"/>
                <w:rFonts w:ascii="Times New Roman" w:hAnsi="Times New Roman" w:cs="Times New Roman"/>
                <w:noProof/>
              </w:rPr>
              <w:t>6.4 Review of Test Strategies Used</w:t>
            </w:r>
            <w:r>
              <w:rPr>
                <w:noProof/>
                <w:webHidden/>
              </w:rPr>
              <w:tab/>
            </w:r>
            <w:r>
              <w:rPr>
                <w:noProof/>
                <w:webHidden/>
              </w:rPr>
              <w:fldChar w:fldCharType="begin"/>
            </w:r>
            <w:r>
              <w:rPr>
                <w:noProof/>
                <w:webHidden/>
              </w:rPr>
              <w:instrText xml:space="preserve"> PAGEREF _Toc239974137 \h </w:instrText>
            </w:r>
            <w:r>
              <w:rPr>
                <w:noProof/>
                <w:webHidden/>
              </w:rPr>
            </w:r>
            <w:r>
              <w:rPr>
                <w:noProof/>
                <w:webHidden/>
              </w:rPr>
              <w:fldChar w:fldCharType="separate"/>
            </w:r>
            <w:r>
              <w:rPr>
                <w:noProof/>
                <w:webHidden/>
              </w:rPr>
              <w:t>49</w:t>
            </w:r>
            <w:r>
              <w:rPr>
                <w:noProof/>
                <w:webHidden/>
              </w:rPr>
              <w:fldChar w:fldCharType="end"/>
            </w:r>
          </w:hyperlink>
        </w:p>
        <w:p w14:paraId="1B5999B3" w14:textId="12582C53"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38" w:history="1">
            <w:r w:rsidRPr="00723514">
              <w:rPr>
                <w:rStyle w:val="Hyperlink"/>
                <w:rFonts w:ascii="Times New Roman" w:hAnsi="Times New Roman" w:cs="Times New Roman"/>
                <w:noProof/>
              </w:rPr>
              <w:t>6.5 Chapter Summary</w:t>
            </w:r>
            <w:r>
              <w:rPr>
                <w:noProof/>
                <w:webHidden/>
              </w:rPr>
              <w:tab/>
            </w:r>
            <w:r>
              <w:rPr>
                <w:noProof/>
                <w:webHidden/>
              </w:rPr>
              <w:fldChar w:fldCharType="begin"/>
            </w:r>
            <w:r>
              <w:rPr>
                <w:noProof/>
                <w:webHidden/>
              </w:rPr>
              <w:instrText xml:space="preserve"> PAGEREF _Toc239974138 \h </w:instrText>
            </w:r>
            <w:r>
              <w:rPr>
                <w:noProof/>
                <w:webHidden/>
              </w:rPr>
            </w:r>
            <w:r>
              <w:rPr>
                <w:noProof/>
                <w:webHidden/>
              </w:rPr>
              <w:fldChar w:fldCharType="separate"/>
            </w:r>
            <w:r>
              <w:rPr>
                <w:noProof/>
                <w:webHidden/>
              </w:rPr>
              <w:t>53</w:t>
            </w:r>
            <w:r>
              <w:rPr>
                <w:noProof/>
                <w:webHidden/>
              </w:rPr>
              <w:fldChar w:fldCharType="end"/>
            </w:r>
          </w:hyperlink>
        </w:p>
        <w:p w14:paraId="576A259E" w14:textId="00E783E8" w:rsidR="00311B97" w:rsidRDefault="00311B97">
          <w:pPr>
            <w:pStyle w:val="TOC2"/>
            <w:tabs>
              <w:tab w:val="right" w:leader="dot" w:pos="9350"/>
            </w:tabs>
            <w:rPr>
              <w:rFonts w:asciiTheme="minorHAnsi" w:eastAsiaTheme="minorEastAsia" w:hAnsiTheme="minorHAnsi" w:cstheme="minorBidi"/>
              <w:noProof/>
              <w:color w:val="auto"/>
              <w:sz w:val="24"/>
            </w:rPr>
          </w:pPr>
          <w:hyperlink w:anchor="_Toc239974139" w:history="1">
            <w:r w:rsidRPr="00723514">
              <w:rPr>
                <w:rStyle w:val="Hyperlink"/>
                <w:rFonts w:ascii="Times New Roman" w:hAnsi="Times New Roman" w:cs="Times New Roman"/>
                <w:noProof/>
              </w:rPr>
              <w:t>Chapter – 07  CONCLUSIONS AND RECOMMENDATIONS</w:t>
            </w:r>
            <w:r>
              <w:rPr>
                <w:noProof/>
                <w:webHidden/>
              </w:rPr>
              <w:tab/>
            </w:r>
            <w:r>
              <w:rPr>
                <w:noProof/>
                <w:webHidden/>
              </w:rPr>
              <w:fldChar w:fldCharType="begin"/>
            </w:r>
            <w:r>
              <w:rPr>
                <w:noProof/>
                <w:webHidden/>
              </w:rPr>
              <w:instrText xml:space="preserve"> PAGEREF _Toc239974139 \h </w:instrText>
            </w:r>
            <w:r>
              <w:rPr>
                <w:noProof/>
                <w:webHidden/>
              </w:rPr>
            </w:r>
            <w:r>
              <w:rPr>
                <w:noProof/>
                <w:webHidden/>
              </w:rPr>
              <w:fldChar w:fldCharType="separate"/>
            </w:r>
            <w:r>
              <w:rPr>
                <w:noProof/>
                <w:webHidden/>
              </w:rPr>
              <w:t>53</w:t>
            </w:r>
            <w:r>
              <w:rPr>
                <w:noProof/>
                <w:webHidden/>
              </w:rPr>
              <w:fldChar w:fldCharType="end"/>
            </w:r>
          </w:hyperlink>
        </w:p>
        <w:p w14:paraId="1E320414" w14:textId="66E7EAA1"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40" w:history="1">
            <w:r w:rsidRPr="00723514">
              <w:rPr>
                <w:rStyle w:val="Hyperlink"/>
                <w:rFonts w:ascii="Times New Roman" w:hAnsi="Times New Roman" w:cs="Times New Roman"/>
                <w:noProof/>
              </w:rPr>
              <w:t>7.1 Accomplishment of the Research Objectives</w:t>
            </w:r>
            <w:r>
              <w:rPr>
                <w:noProof/>
                <w:webHidden/>
              </w:rPr>
              <w:tab/>
            </w:r>
            <w:r>
              <w:rPr>
                <w:noProof/>
                <w:webHidden/>
              </w:rPr>
              <w:fldChar w:fldCharType="begin"/>
            </w:r>
            <w:r>
              <w:rPr>
                <w:noProof/>
                <w:webHidden/>
              </w:rPr>
              <w:instrText xml:space="preserve"> PAGEREF _Toc239974140 \h </w:instrText>
            </w:r>
            <w:r>
              <w:rPr>
                <w:noProof/>
                <w:webHidden/>
              </w:rPr>
            </w:r>
            <w:r>
              <w:rPr>
                <w:noProof/>
                <w:webHidden/>
              </w:rPr>
              <w:fldChar w:fldCharType="separate"/>
            </w:r>
            <w:r>
              <w:rPr>
                <w:noProof/>
                <w:webHidden/>
              </w:rPr>
              <w:t>54</w:t>
            </w:r>
            <w:r>
              <w:rPr>
                <w:noProof/>
                <w:webHidden/>
              </w:rPr>
              <w:fldChar w:fldCharType="end"/>
            </w:r>
          </w:hyperlink>
        </w:p>
        <w:p w14:paraId="7FD33965" w14:textId="10C479F0"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41" w:history="1">
            <w:r w:rsidRPr="00723514">
              <w:rPr>
                <w:rStyle w:val="Hyperlink"/>
                <w:rFonts w:ascii="Times New Roman" w:hAnsi="Times New Roman" w:cs="Times New Roman"/>
                <w:noProof/>
              </w:rPr>
              <w:t>7.2 Problems Encountered</w:t>
            </w:r>
            <w:r>
              <w:rPr>
                <w:noProof/>
                <w:webHidden/>
              </w:rPr>
              <w:tab/>
            </w:r>
            <w:r>
              <w:rPr>
                <w:noProof/>
                <w:webHidden/>
              </w:rPr>
              <w:fldChar w:fldCharType="begin"/>
            </w:r>
            <w:r>
              <w:rPr>
                <w:noProof/>
                <w:webHidden/>
              </w:rPr>
              <w:instrText xml:space="preserve"> PAGEREF _Toc239974141 \h </w:instrText>
            </w:r>
            <w:r>
              <w:rPr>
                <w:noProof/>
                <w:webHidden/>
              </w:rPr>
            </w:r>
            <w:r>
              <w:rPr>
                <w:noProof/>
                <w:webHidden/>
              </w:rPr>
              <w:fldChar w:fldCharType="separate"/>
            </w:r>
            <w:r>
              <w:rPr>
                <w:noProof/>
                <w:webHidden/>
              </w:rPr>
              <w:t>55</w:t>
            </w:r>
            <w:r>
              <w:rPr>
                <w:noProof/>
                <w:webHidden/>
              </w:rPr>
              <w:fldChar w:fldCharType="end"/>
            </w:r>
          </w:hyperlink>
        </w:p>
        <w:p w14:paraId="654DD87E" w14:textId="34B36267"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42" w:history="1">
            <w:r w:rsidRPr="00723514">
              <w:rPr>
                <w:rStyle w:val="Hyperlink"/>
                <w:rFonts w:ascii="Times New Roman" w:hAnsi="Times New Roman" w:cs="Times New Roman"/>
                <w:noProof/>
              </w:rPr>
              <w:t>7.3 Self-Reflection</w:t>
            </w:r>
            <w:r>
              <w:rPr>
                <w:noProof/>
                <w:webHidden/>
              </w:rPr>
              <w:tab/>
            </w:r>
            <w:r>
              <w:rPr>
                <w:noProof/>
                <w:webHidden/>
              </w:rPr>
              <w:fldChar w:fldCharType="begin"/>
            </w:r>
            <w:r>
              <w:rPr>
                <w:noProof/>
                <w:webHidden/>
              </w:rPr>
              <w:instrText xml:space="preserve"> PAGEREF _Toc239974142 \h </w:instrText>
            </w:r>
            <w:r>
              <w:rPr>
                <w:noProof/>
                <w:webHidden/>
              </w:rPr>
            </w:r>
            <w:r>
              <w:rPr>
                <w:noProof/>
                <w:webHidden/>
              </w:rPr>
              <w:fldChar w:fldCharType="separate"/>
            </w:r>
            <w:r>
              <w:rPr>
                <w:noProof/>
                <w:webHidden/>
              </w:rPr>
              <w:t>55</w:t>
            </w:r>
            <w:r>
              <w:rPr>
                <w:noProof/>
                <w:webHidden/>
              </w:rPr>
              <w:fldChar w:fldCharType="end"/>
            </w:r>
          </w:hyperlink>
        </w:p>
        <w:p w14:paraId="76773CE7" w14:textId="15624CC8"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43" w:history="1">
            <w:r w:rsidRPr="00723514">
              <w:rPr>
                <w:rStyle w:val="Hyperlink"/>
                <w:rFonts w:ascii="Times New Roman" w:hAnsi="Times New Roman" w:cs="Times New Roman"/>
                <w:noProof/>
              </w:rPr>
              <w:t>7.4 Business Insight of AutoOps AI</w:t>
            </w:r>
            <w:r>
              <w:rPr>
                <w:noProof/>
                <w:webHidden/>
              </w:rPr>
              <w:tab/>
            </w:r>
            <w:r>
              <w:rPr>
                <w:noProof/>
                <w:webHidden/>
              </w:rPr>
              <w:fldChar w:fldCharType="begin"/>
            </w:r>
            <w:r>
              <w:rPr>
                <w:noProof/>
                <w:webHidden/>
              </w:rPr>
              <w:instrText xml:space="preserve"> PAGEREF _Toc239974143 \h </w:instrText>
            </w:r>
            <w:r>
              <w:rPr>
                <w:noProof/>
                <w:webHidden/>
              </w:rPr>
            </w:r>
            <w:r>
              <w:rPr>
                <w:noProof/>
                <w:webHidden/>
              </w:rPr>
              <w:fldChar w:fldCharType="separate"/>
            </w:r>
            <w:r>
              <w:rPr>
                <w:noProof/>
                <w:webHidden/>
              </w:rPr>
              <w:t>56</w:t>
            </w:r>
            <w:r>
              <w:rPr>
                <w:noProof/>
                <w:webHidden/>
              </w:rPr>
              <w:fldChar w:fldCharType="end"/>
            </w:r>
          </w:hyperlink>
        </w:p>
        <w:p w14:paraId="57684FAB" w14:textId="5FF0EBAF"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44" w:history="1">
            <w:r w:rsidRPr="00723514">
              <w:rPr>
                <w:rStyle w:val="Hyperlink"/>
                <w:rFonts w:ascii="Times New Roman" w:hAnsi="Times New Roman" w:cs="Times New Roman"/>
                <w:noProof/>
              </w:rPr>
              <w:t>7.5 Real-World Application Possibilities</w:t>
            </w:r>
            <w:r>
              <w:rPr>
                <w:noProof/>
                <w:webHidden/>
              </w:rPr>
              <w:tab/>
            </w:r>
            <w:r>
              <w:rPr>
                <w:noProof/>
                <w:webHidden/>
              </w:rPr>
              <w:fldChar w:fldCharType="begin"/>
            </w:r>
            <w:r>
              <w:rPr>
                <w:noProof/>
                <w:webHidden/>
              </w:rPr>
              <w:instrText xml:space="preserve"> PAGEREF _Toc239974144 \h </w:instrText>
            </w:r>
            <w:r>
              <w:rPr>
                <w:noProof/>
                <w:webHidden/>
              </w:rPr>
            </w:r>
            <w:r>
              <w:rPr>
                <w:noProof/>
                <w:webHidden/>
              </w:rPr>
              <w:fldChar w:fldCharType="separate"/>
            </w:r>
            <w:r>
              <w:rPr>
                <w:noProof/>
                <w:webHidden/>
              </w:rPr>
              <w:t>56</w:t>
            </w:r>
            <w:r>
              <w:rPr>
                <w:noProof/>
                <w:webHidden/>
              </w:rPr>
              <w:fldChar w:fldCharType="end"/>
            </w:r>
          </w:hyperlink>
        </w:p>
        <w:p w14:paraId="57C546BC" w14:textId="4FF56E12"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45" w:history="1">
            <w:r w:rsidRPr="00723514">
              <w:rPr>
                <w:rStyle w:val="Hyperlink"/>
                <w:rFonts w:ascii="Times New Roman" w:hAnsi="Times New Roman" w:cs="Times New Roman"/>
                <w:noProof/>
              </w:rPr>
              <w:t>7.6 Future Recommendations</w:t>
            </w:r>
            <w:r>
              <w:rPr>
                <w:noProof/>
                <w:webHidden/>
              </w:rPr>
              <w:tab/>
            </w:r>
            <w:r>
              <w:rPr>
                <w:noProof/>
                <w:webHidden/>
              </w:rPr>
              <w:fldChar w:fldCharType="begin"/>
            </w:r>
            <w:r>
              <w:rPr>
                <w:noProof/>
                <w:webHidden/>
              </w:rPr>
              <w:instrText xml:space="preserve"> PAGEREF _Toc239974145 \h </w:instrText>
            </w:r>
            <w:r>
              <w:rPr>
                <w:noProof/>
                <w:webHidden/>
              </w:rPr>
            </w:r>
            <w:r>
              <w:rPr>
                <w:noProof/>
                <w:webHidden/>
              </w:rPr>
              <w:fldChar w:fldCharType="separate"/>
            </w:r>
            <w:r>
              <w:rPr>
                <w:noProof/>
                <w:webHidden/>
              </w:rPr>
              <w:t>57</w:t>
            </w:r>
            <w:r>
              <w:rPr>
                <w:noProof/>
                <w:webHidden/>
              </w:rPr>
              <w:fldChar w:fldCharType="end"/>
            </w:r>
          </w:hyperlink>
        </w:p>
        <w:p w14:paraId="46377E8D" w14:textId="4A9AD319" w:rsidR="00311B97" w:rsidRDefault="00311B97">
          <w:pPr>
            <w:pStyle w:val="TOC3"/>
            <w:tabs>
              <w:tab w:val="right" w:leader="dot" w:pos="9350"/>
            </w:tabs>
            <w:rPr>
              <w:rFonts w:asciiTheme="minorHAnsi" w:eastAsiaTheme="minorEastAsia" w:hAnsiTheme="minorHAnsi" w:cstheme="minorBidi"/>
              <w:noProof/>
              <w:color w:val="auto"/>
              <w:sz w:val="24"/>
            </w:rPr>
          </w:pPr>
          <w:hyperlink w:anchor="_Toc239974146" w:history="1">
            <w:r w:rsidRPr="00723514">
              <w:rPr>
                <w:rStyle w:val="Hyperlink"/>
                <w:rFonts w:ascii="Times New Roman" w:hAnsi="Times New Roman" w:cs="Times New Roman"/>
                <w:noProof/>
              </w:rPr>
              <w:t>7.7 Final Summary</w:t>
            </w:r>
            <w:r>
              <w:rPr>
                <w:noProof/>
                <w:webHidden/>
              </w:rPr>
              <w:tab/>
            </w:r>
            <w:r>
              <w:rPr>
                <w:noProof/>
                <w:webHidden/>
              </w:rPr>
              <w:fldChar w:fldCharType="begin"/>
            </w:r>
            <w:r>
              <w:rPr>
                <w:noProof/>
                <w:webHidden/>
              </w:rPr>
              <w:instrText xml:space="preserve"> PAGEREF _Toc239974146 \h </w:instrText>
            </w:r>
            <w:r>
              <w:rPr>
                <w:noProof/>
                <w:webHidden/>
              </w:rPr>
            </w:r>
            <w:r>
              <w:rPr>
                <w:noProof/>
                <w:webHidden/>
              </w:rPr>
              <w:fldChar w:fldCharType="separate"/>
            </w:r>
            <w:r>
              <w:rPr>
                <w:noProof/>
                <w:webHidden/>
              </w:rPr>
              <w:t>58</w:t>
            </w:r>
            <w:r>
              <w:rPr>
                <w:noProof/>
                <w:webHidden/>
              </w:rPr>
              <w:fldChar w:fldCharType="end"/>
            </w:r>
          </w:hyperlink>
        </w:p>
        <w:p w14:paraId="59FEC269" w14:textId="37E6F256" w:rsidR="00311B97" w:rsidRDefault="00311B97">
          <w:pPr>
            <w:pStyle w:val="TOC2"/>
            <w:tabs>
              <w:tab w:val="right" w:leader="dot" w:pos="9350"/>
            </w:tabs>
            <w:rPr>
              <w:rFonts w:asciiTheme="minorHAnsi" w:eastAsiaTheme="minorEastAsia" w:hAnsiTheme="minorHAnsi" w:cstheme="minorBidi"/>
              <w:noProof/>
              <w:color w:val="auto"/>
              <w:sz w:val="24"/>
            </w:rPr>
          </w:pPr>
          <w:hyperlink w:anchor="_Toc239974147" w:history="1">
            <w:r w:rsidRPr="00723514">
              <w:rPr>
                <w:rStyle w:val="Hyperlink"/>
                <w:noProof/>
              </w:rPr>
              <w:t>REFERENCES</w:t>
            </w:r>
            <w:r>
              <w:rPr>
                <w:noProof/>
                <w:webHidden/>
              </w:rPr>
              <w:tab/>
            </w:r>
            <w:r>
              <w:rPr>
                <w:noProof/>
                <w:webHidden/>
              </w:rPr>
              <w:fldChar w:fldCharType="begin"/>
            </w:r>
            <w:r>
              <w:rPr>
                <w:noProof/>
                <w:webHidden/>
              </w:rPr>
              <w:instrText xml:space="preserve"> PAGEREF _Toc239974147 \h </w:instrText>
            </w:r>
            <w:r>
              <w:rPr>
                <w:noProof/>
                <w:webHidden/>
              </w:rPr>
            </w:r>
            <w:r>
              <w:rPr>
                <w:noProof/>
                <w:webHidden/>
              </w:rPr>
              <w:fldChar w:fldCharType="separate"/>
            </w:r>
            <w:r>
              <w:rPr>
                <w:noProof/>
                <w:webHidden/>
              </w:rPr>
              <w:t>59</w:t>
            </w:r>
            <w:r>
              <w:rPr>
                <w:noProof/>
                <w:webHidden/>
              </w:rPr>
              <w:fldChar w:fldCharType="end"/>
            </w:r>
          </w:hyperlink>
        </w:p>
        <w:p w14:paraId="47DB6071" w14:textId="1D751229" w:rsidR="000C7310" w:rsidRDefault="00932AAB" w:rsidP="000C7310">
          <w:pPr>
            <w:ind w:left="0" w:firstLine="0"/>
            <w:rPr>
              <w:rFonts w:ascii="Times New Roman" w:hAnsi="Times New Roman" w:cs="Times New Roman"/>
              <w:b/>
              <w:bCs/>
              <w:noProof/>
            </w:rPr>
          </w:pPr>
          <w:r w:rsidRPr="007C0626">
            <w:rPr>
              <w:rFonts w:ascii="Times New Roman" w:hAnsi="Times New Roman" w:cs="Times New Roman"/>
              <w:b/>
              <w:bCs/>
              <w:noProof/>
            </w:rPr>
            <w:fldChar w:fldCharType="end"/>
          </w:r>
        </w:p>
        <w:p w14:paraId="567C0A9B" w14:textId="77777777" w:rsidR="00004BA2" w:rsidRDefault="00004BA2" w:rsidP="000C7310">
          <w:pPr>
            <w:ind w:left="0" w:firstLine="0"/>
            <w:rPr>
              <w:rFonts w:ascii="Times New Roman" w:hAnsi="Times New Roman" w:cs="Times New Roman"/>
              <w:b/>
              <w:bCs/>
              <w:noProof/>
            </w:rPr>
          </w:pPr>
        </w:p>
        <w:p w14:paraId="34B58D7F" w14:textId="77777777" w:rsidR="00311B97" w:rsidRDefault="00311B97" w:rsidP="000C7310">
          <w:pPr>
            <w:ind w:left="0" w:firstLine="0"/>
            <w:rPr>
              <w:rFonts w:ascii="Times New Roman" w:hAnsi="Times New Roman" w:cs="Times New Roman"/>
              <w:b/>
              <w:bCs/>
              <w:noProof/>
            </w:rPr>
          </w:pPr>
        </w:p>
        <w:p w14:paraId="02AEFEBC" w14:textId="77777777" w:rsidR="00311B97" w:rsidRDefault="00311B97" w:rsidP="000C7310">
          <w:pPr>
            <w:ind w:left="0" w:firstLine="0"/>
            <w:rPr>
              <w:rFonts w:ascii="Times New Roman" w:hAnsi="Times New Roman" w:cs="Times New Roman"/>
              <w:b/>
              <w:bCs/>
              <w:noProof/>
            </w:rPr>
          </w:pPr>
        </w:p>
        <w:p w14:paraId="5787BFEF" w14:textId="77777777" w:rsidR="00311B97" w:rsidRDefault="00311B97" w:rsidP="000C7310">
          <w:pPr>
            <w:ind w:left="0" w:firstLine="0"/>
            <w:rPr>
              <w:rFonts w:ascii="Times New Roman" w:hAnsi="Times New Roman" w:cs="Times New Roman"/>
              <w:b/>
              <w:bCs/>
              <w:noProof/>
            </w:rPr>
          </w:pPr>
        </w:p>
        <w:p w14:paraId="278E2598" w14:textId="77777777" w:rsidR="00311B97" w:rsidRDefault="00311B97" w:rsidP="000C7310">
          <w:pPr>
            <w:ind w:left="0" w:firstLine="0"/>
            <w:rPr>
              <w:rFonts w:ascii="Times New Roman" w:hAnsi="Times New Roman" w:cs="Times New Roman"/>
              <w:b/>
              <w:bCs/>
              <w:noProof/>
            </w:rPr>
          </w:pPr>
        </w:p>
        <w:p w14:paraId="5B907E18" w14:textId="77777777" w:rsidR="00311B97" w:rsidRDefault="00311B97" w:rsidP="000C7310">
          <w:pPr>
            <w:ind w:left="0" w:firstLine="0"/>
            <w:rPr>
              <w:rFonts w:ascii="Times New Roman" w:hAnsi="Times New Roman" w:cs="Times New Roman"/>
              <w:b/>
              <w:bCs/>
              <w:noProof/>
            </w:rPr>
          </w:pPr>
        </w:p>
        <w:p w14:paraId="7724193A" w14:textId="77777777" w:rsidR="00311B97" w:rsidRDefault="00311B97" w:rsidP="000C7310">
          <w:pPr>
            <w:ind w:left="0" w:firstLine="0"/>
            <w:rPr>
              <w:rFonts w:ascii="Times New Roman" w:hAnsi="Times New Roman" w:cs="Times New Roman"/>
              <w:b/>
              <w:bCs/>
              <w:noProof/>
            </w:rPr>
          </w:pPr>
        </w:p>
        <w:p w14:paraId="0192AE0C" w14:textId="77777777" w:rsidR="00311B97" w:rsidRDefault="00311B97" w:rsidP="000C7310">
          <w:pPr>
            <w:ind w:left="0" w:firstLine="0"/>
            <w:rPr>
              <w:rFonts w:ascii="Times New Roman" w:hAnsi="Times New Roman" w:cs="Times New Roman"/>
              <w:b/>
              <w:bCs/>
              <w:noProof/>
            </w:rPr>
          </w:pPr>
        </w:p>
        <w:p w14:paraId="6F44C067" w14:textId="6F6C05B6" w:rsidR="00311B97" w:rsidRPr="00311B97" w:rsidRDefault="00311B97" w:rsidP="000C7310">
          <w:pPr>
            <w:ind w:left="0" w:firstLine="0"/>
            <w:rPr>
              <w:rFonts w:ascii="Times New Roman" w:hAnsi="Times New Roman" w:cs="Times New Roman"/>
              <w:noProof/>
              <w:color w:val="0F4761" w:themeColor="accent1" w:themeShade="BF"/>
              <w:sz w:val="28"/>
              <w:szCs w:val="28"/>
            </w:rPr>
          </w:pPr>
          <w:r w:rsidRPr="00311B97">
            <w:rPr>
              <w:rFonts w:ascii="Times New Roman" w:hAnsi="Times New Roman" w:cs="Times New Roman"/>
              <w:noProof/>
              <w:color w:val="0F4761" w:themeColor="accent1" w:themeShade="BF"/>
              <w:sz w:val="28"/>
              <w:szCs w:val="28"/>
            </w:rPr>
            <w:lastRenderedPageBreak/>
            <w:t>TABLES</w:t>
          </w:r>
        </w:p>
        <w:p w14:paraId="30028D7A" w14:textId="61AC745C" w:rsidR="00004BA2" w:rsidRDefault="00004BA2">
          <w:pPr>
            <w:pStyle w:val="TableofFigures"/>
            <w:tabs>
              <w:tab w:val="right" w:leader="dot" w:pos="9350"/>
            </w:tabs>
            <w:rPr>
              <w:rFonts w:asciiTheme="minorHAnsi" w:eastAsiaTheme="minorEastAsia" w:hAnsiTheme="minorHAnsi" w:cstheme="minorBidi"/>
              <w:noProof/>
              <w:color w:val="auto"/>
              <w:sz w:val="24"/>
            </w:rPr>
          </w:pPr>
          <w:r>
            <w:rPr>
              <w:rFonts w:cs="Times New Roman"/>
            </w:rPr>
            <w:fldChar w:fldCharType="begin"/>
          </w:r>
          <w:r>
            <w:rPr>
              <w:rFonts w:cs="Times New Roman"/>
            </w:rPr>
            <w:instrText xml:space="preserve"> TOC \h \z \c "Table" </w:instrText>
          </w:r>
          <w:r>
            <w:rPr>
              <w:rFonts w:cs="Times New Roman"/>
            </w:rPr>
            <w:fldChar w:fldCharType="separate"/>
          </w:r>
          <w:hyperlink w:anchor="_Toc239952494" w:history="1">
            <w:r w:rsidRPr="00122B0B">
              <w:rPr>
                <w:rStyle w:val="Hyperlink"/>
                <w:rFonts w:cs="Times New Roman"/>
                <w:noProof/>
              </w:rPr>
              <w:t>Table 1.1 The Five Specialized Agents and Their Roles</w:t>
            </w:r>
            <w:r>
              <w:rPr>
                <w:noProof/>
                <w:webHidden/>
              </w:rPr>
              <w:tab/>
            </w:r>
            <w:r>
              <w:rPr>
                <w:noProof/>
                <w:webHidden/>
              </w:rPr>
              <w:fldChar w:fldCharType="begin"/>
            </w:r>
            <w:r>
              <w:rPr>
                <w:noProof/>
                <w:webHidden/>
              </w:rPr>
              <w:instrText xml:space="preserve"> PAGEREF _Toc239952494 \h </w:instrText>
            </w:r>
            <w:r>
              <w:rPr>
                <w:noProof/>
                <w:webHidden/>
              </w:rPr>
            </w:r>
            <w:r>
              <w:rPr>
                <w:noProof/>
                <w:webHidden/>
              </w:rPr>
              <w:fldChar w:fldCharType="separate"/>
            </w:r>
            <w:r>
              <w:rPr>
                <w:noProof/>
                <w:webHidden/>
              </w:rPr>
              <w:t>8</w:t>
            </w:r>
            <w:r>
              <w:rPr>
                <w:noProof/>
                <w:webHidden/>
              </w:rPr>
              <w:fldChar w:fldCharType="end"/>
            </w:r>
          </w:hyperlink>
        </w:p>
        <w:p w14:paraId="6CFA407C" w14:textId="7A28B728"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495" w:history="1">
            <w:r w:rsidRPr="00122B0B">
              <w:rPr>
                <w:rStyle w:val="Hyperlink"/>
                <w:rFonts w:cs="Times New Roman"/>
                <w:noProof/>
              </w:rPr>
              <w:t>Table 2.1. Comparative assessment of existing systems and their suitability for AutoOps AI</w:t>
            </w:r>
            <w:r>
              <w:rPr>
                <w:noProof/>
                <w:webHidden/>
              </w:rPr>
              <w:tab/>
            </w:r>
            <w:r>
              <w:rPr>
                <w:noProof/>
                <w:webHidden/>
              </w:rPr>
              <w:fldChar w:fldCharType="begin"/>
            </w:r>
            <w:r>
              <w:rPr>
                <w:noProof/>
                <w:webHidden/>
              </w:rPr>
              <w:instrText xml:space="preserve"> PAGEREF _Toc239952495 \h </w:instrText>
            </w:r>
            <w:r>
              <w:rPr>
                <w:noProof/>
                <w:webHidden/>
              </w:rPr>
            </w:r>
            <w:r>
              <w:rPr>
                <w:noProof/>
                <w:webHidden/>
              </w:rPr>
              <w:fldChar w:fldCharType="separate"/>
            </w:r>
            <w:r>
              <w:rPr>
                <w:noProof/>
                <w:webHidden/>
              </w:rPr>
              <w:t>16</w:t>
            </w:r>
            <w:r>
              <w:rPr>
                <w:noProof/>
                <w:webHidden/>
              </w:rPr>
              <w:fldChar w:fldCharType="end"/>
            </w:r>
          </w:hyperlink>
        </w:p>
        <w:p w14:paraId="5788B39B" w14:textId="463A6302"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496" w:history="1">
            <w:r w:rsidRPr="00122B0B">
              <w:rPr>
                <w:rStyle w:val="Hyperlink"/>
                <w:rFonts w:cs="Times New Roman"/>
                <w:noProof/>
              </w:rPr>
              <w:t>Table</w:t>
            </w:r>
            <w:r w:rsidRPr="00122B0B">
              <w:rPr>
                <w:rStyle w:val="Hyperlink"/>
                <w:rFonts w:cs="Times New Roman"/>
                <w:noProof/>
              </w:rPr>
              <w:t xml:space="preserve"> </w:t>
            </w:r>
            <w:r w:rsidRPr="00122B0B">
              <w:rPr>
                <w:rStyle w:val="Hyperlink"/>
                <w:rFonts w:cs="Times New Roman"/>
                <w:noProof/>
              </w:rPr>
              <w:t>3.1. Summary of methodological choices and justification</w:t>
            </w:r>
            <w:r>
              <w:rPr>
                <w:noProof/>
                <w:webHidden/>
              </w:rPr>
              <w:tab/>
            </w:r>
            <w:r>
              <w:rPr>
                <w:noProof/>
                <w:webHidden/>
              </w:rPr>
              <w:fldChar w:fldCharType="begin"/>
            </w:r>
            <w:r>
              <w:rPr>
                <w:noProof/>
                <w:webHidden/>
              </w:rPr>
              <w:instrText xml:space="preserve"> PAGEREF _Toc239952496 \h </w:instrText>
            </w:r>
            <w:r>
              <w:rPr>
                <w:noProof/>
                <w:webHidden/>
              </w:rPr>
            </w:r>
            <w:r>
              <w:rPr>
                <w:noProof/>
                <w:webHidden/>
              </w:rPr>
              <w:fldChar w:fldCharType="separate"/>
            </w:r>
            <w:r>
              <w:rPr>
                <w:noProof/>
                <w:webHidden/>
              </w:rPr>
              <w:t>24</w:t>
            </w:r>
            <w:r>
              <w:rPr>
                <w:noProof/>
                <w:webHidden/>
              </w:rPr>
              <w:fldChar w:fldCharType="end"/>
            </w:r>
          </w:hyperlink>
        </w:p>
        <w:p w14:paraId="325F2424" w14:textId="7D9EBF4D"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497" w:history="1">
            <w:r w:rsidRPr="00122B0B">
              <w:rPr>
                <w:rStyle w:val="Hyperlink"/>
                <w:rFonts w:cs="Times New Roman"/>
                <w:noProof/>
              </w:rPr>
              <w:t>Table 4.1. Stakeholder needs and system responsibilities</w:t>
            </w:r>
            <w:r>
              <w:rPr>
                <w:noProof/>
                <w:webHidden/>
              </w:rPr>
              <w:tab/>
            </w:r>
            <w:r>
              <w:rPr>
                <w:noProof/>
                <w:webHidden/>
              </w:rPr>
              <w:fldChar w:fldCharType="begin"/>
            </w:r>
            <w:r>
              <w:rPr>
                <w:noProof/>
                <w:webHidden/>
              </w:rPr>
              <w:instrText xml:space="preserve"> PAGEREF _Toc239952497 \h </w:instrText>
            </w:r>
            <w:r>
              <w:rPr>
                <w:noProof/>
                <w:webHidden/>
              </w:rPr>
            </w:r>
            <w:r>
              <w:rPr>
                <w:noProof/>
                <w:webHidden/>
              </w:rPr>
              <w:fldChar w:fldCharType="separate"/>
            </w:r>
            <w:r>
              <w:rPr>
                <w:noProof/>
                <w:webHidden/>
              </w:rPr>
              <w:t>31</w:t>
            </w:r>
            <w:r>
              <w:rPr>
                <w:noProof/>
                <w:webHidden/>
              </w:rPr>
              <w:fldChar w:fldCharType="end"/>
            </w:r>
          </w:hyperlink>
        </w:p>
        <w:p w14:paraId="06FA42F6" w14:textId="6E9EF7D1"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498" w:history="1">
            <w:r w:rsidRPr="00122B0B">
              <w:rPr>
                <w:rStyle w:val="Hyperlink"/>
                <w:rFonts w:cs="Times New Roman"/>
                <w:noProof/>
              </w:rPr>
              <w:t>Table 5.1. Operationalisation of the five risk factors</w:t>
            </w:r>
            <w:r>
              <w:rPr>
                <w:noProof/>
                <w:webHidden/>
              </w:rPr>
              <w:tab/>
            </w:r>
            <w:r>
              <w:rPr>
                <w:noProof/>
                <w:webHidden/>
              </w:rPr>
              <w:fldChar w:fldCharType="begin"/>
            </w:r>
            <w:r>
              <w:rPr>
                <w:noProof/>
                <w:webHidden/>
              </w:rPr>
              <w:instrText xml:space="preserve"> PAGEREF _Toc239952498 \h </w:instrText>
            </w:r>
            <w:r>
              <w:rPr>
                <w:noProof/>
                <w:webHidden/>
              </w:rPr>
            </w:r>
            <w:r>
              <w:rPr>
                <w:noProof/>
                <w:webHidden/>
              </w:rPr>
              <w:fldChar w:fldCharType="separate"/>
            </w:r>
            <w:r>
              <w:rPr>
                <w:noProof/>
                <w:webHidden/>
              </w:rPr>
              <w:t>41</w:t>
            </w:r>
            <w:r>
              <w:rPr>
                <w:noProof/>
                <w:webHidden/>
              </w:rPr>
              <w:fldChar w:fldCharType="end"/>
            </w:r>
          </w:hyperlink>
        </w:p>
        <w:p w14:paraId="49E78E97" w14:textId="0CCAB09A"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499" w:history="1">
            <w:r w:rsidRPr="00122B0B">
              <w:rPr>
                <w:rStyle w:val="Hyperlink"/>
                <w:rFonts w:cs="Times New Roman"/>
                <w:noProof/>
              </w:rPr>
              <w:t>Table 6.1. Principal functional and safety test cases</w:t>
            </w:r>
            <w:r>
              <w:rPr>
                <w:noProof/>
                <w:webHidden/>
              </w:rPr>
              <w:tab/>
            </w:r>
            <w:r>
              <w:rPr>
                <w:noProof/>
                <w:webHidden/>
              </w:rPr>
              <w:fldChar w:fldCharType="begin"/>
            </w:r>
            <w:r>
              <w:rPr>
                <w:noProof/>
                <w:webHidden/>
              </w:rPr>
              <w:instrText xml:space="preserve"> PAGEREF _Toc239952499 \h </w:instrText>
            </w:r>
            <w:r>
              <w:rPr>
                <w:noProof/>
                <w:webHidden/>
              </w:rPr>
            </w:r>
            <w:r>
              <w:rPr>
                <w:noProof/>
                <w:webHidden/>
              </w:rPr>
              <w:fldChar w:fldCharType="separate"/>
            </w:r>
            <w:r>
              <w:rPr>
                <w:noProof/>
                <w:webHidden/>
              </w:rPr>
              <w:t>47</w:t>
            </w:r>
            <w:r>
              <w:rPr>
                <w:noProof/>
                <w:webHidden/>
              </w:rPr>
              <w:fldChar w:fldCharType="end"/>
            </w:r>
          </w:hyperlink>
        </w:p>
        <w:p w14:paraId="53560BAC" w14:textId="44812A01"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500" w:history="1">
            <w:r w:rsidRPr="00122B0B">
              <w:rPr>
                <w:rStyle w:val="Hyperlink"/>
                <w:rFonts w:cs="Times New Roman"/>
                <w:noProof/>
              </w:rPr>
              <w:t>Table 7.1. Accomplishment of the research objectives</w:t>
            </w:r>
            <w:r>
              <w:rPr>
                <w:noProof/>
                <w:webHidden/>
              </w:rPr>
              <w:tab/>
            </w:r>
            <w:r>
              <w:rPr>
                <w:noProof/>
                <w:webHidden/>
              </w:rPr>
              <w:fldChar w:fldCharType="begin"/>
            </w:r>
            <w:r>
              <w:rPr>
                <w:noProof/>
                <w:webHidden/>
              </w:rPr>
              <w:instrText xml:space="preserve"> PAGEREF _Toc239952500 \h </w:instrText>
            </w:r>
            <w:r>
              <w:rPr>
                <w:noProof/>
                <w:webHidden/>
              </w:rPr>
            </w:r>
            <w:r>
              <w:rPr>
                <w:noProof/>
                <w:webHidden/>
              </w:rPr>
              <w:fldChar w:fldCharType="separate"/>
            </w:r>
            <w:r>
              <w:rPr>
                <w:noProof/>
                <w:webHidden/>
              </w:rPr>
              <w:t>54</w:t>
            </w:r>
            <w:r>
              <w:rPr>
                <w:noProof/>
                <w:webHidden/>
              </w:rPr>
              <w:fldChar w:fldCharType="end"/>
            </w:r>
          </w:hyperlink>
        </w:p>
        <w:p w14:paraId="46979730" w14:textId="77777777" w:rsidR="00004BA2" w:rsidRDefault="00004BA2" w:rsidP="000C7310">
          <w:pPr>
            <w:ind w:left="0" w:firstLine="0"/>
            <w:rPr>
              <w:rFonts w:ascii="Times New Roman" w:hAnsi="Times New Roman" w:cs="Times New Roman"/>
            </w:rPr>
          </w:pPr>
          <w:r>
            <w:rPr>
              <w:rFonts w:ascii="Times New Roman" w:hAnsi="Times New Roman" w:cs="Times New Roman"/>
            </w:rPr>
            <w:fldChar w:fldCharType="end"/>
          </w:r>
        </w:p>
        <w:p w14:paraId="43E04483" w14:textId="77777777" w:rsidR="00311B97" w:rsidRDefault="00311B97" w:rsidP="000C7310">
          <w:pPr>
            <w:ind w:left="0" w:firstLine="0"/>
            <w:rPr>
              <w:rFonts w:ascii="Times New Roman" w:hAnsi="Times New Roman" w:cs="Times New Roman"/>
            </w:rPr>
          </w:pPr>
        </w:p>
        <w:p w14:paraId="60E2C73A" w14:textId="38EE14E1" w:rsidR="00311B97" w:rsidRPr="00311B97" w:rsidRDefault="00311B97" w:rsidP="000C7310">
          <w:pPr>
            <w:ind w:left="0" w:firstLine="0"/>
            <w:rPr>
              <w:rFonts w:ascii="Times New Roman" w:hAnsi="Times New Roman" w:cs="Times New Roman"/>
              <w:color w:val="0F4761" w:themeColor="accent1" w:themeShade="BF"/>
              <w:sz w:val="28"/>
              <w:szCs w:val="28"/>
            </w:rPr>
          </w:pPr>
          <w:r w:rsidRPr="00311B97">
            <w:rPr>
              <w:rFonts w:ascii="Times New Roman" w:hAnsi="Times New Roman" w:cs="Times New Roman"/>
              <w:color w:val="0F4761" w:themeColor="accent1" w:themeShade="BF"/>
              <w:sz w:val="28"/>
              <w:szCs w:val="28"/>
            </w:rPr>
            <w:t>FIGURES</w:t>
          </w:r>
        </w:p>
        <w:p w14:paraId="2F0C4B96" w14:textId="7A8AE907" w:rsidR="00004BA2" w:rsidRDefault="00004BA2">
          <w:pPr>
            <w:pStyle w:val="TableofFigures"/>
            <w:tabs>
              <w:tab w:val="right" w:leader="dot" w:pos="9350"/>
            </w:tabs>
            <w:rPr>
              <w:rFonts w:asciiTheme="minorHAnsi" w:eastAsiaTheme="minorEastAsia" w:hAnsiTheme="minorHAnsi" w:cstheme="minorBidi"/>
              <w:noProof/>
              <w:color w:val="auto"/>
              <w:sz w:val="24"/>
            </w:rPr>
          </w:pPr>
          <w:r>
            <w:rPr>
              <w:rFonts w:cs="Times New Roman"/>
            </w:rPr>
            <w:fldChar w:fldCharType="begin"/>
          </w:r>
          <w:r>
            <w:rPr>
              <w:rFonts w:cs="Times New Roman"/>
            </w:rPr>
            <w:instrText xml:space="preserve"> TOC \h \z \c "Figure" </w:instrText>
          </w:r>
          <w:r>
            <w:rPr>
              <w:rFonts w:cs="Times New Roman"/>
            </w:rPr>
            <w:fldChar w:fldCharType="separate"/>
          </w:r>
          <w:hyperlink w:anchor="_Toc239952523" w:history="1">
            <w:r w:rsidRPr="00B823E9">
              <w:rPr>
                <w:rStyle w:val="Hyperlink"/>
                <w:rFonts w:cs="Times New Roman"/>
                <w:noProof/>
              </w:rPr>
              <w:t>Figure 1.1. Proposed AutoOps AI risk-adaptive and verifiable remediation workflow</w:t>
            </w:r>
            <w:r>
              <w:rPr>
                <w:noProof/>
                <w:webHidden/>
              </w:rPr>
              <w:tab/>
            </w:r>
            <w:r>
              <w:rPr>
                <w:noProof/>
                <w:webHidden/>
              </w:rPr>
              <w:fldChar w:fldCharType="begin"/>
            </w:r>
            <w:r>
              <w:rPr>
                <w:noProof/>
                <w:webHidden/>
              </w:rPr>
              <w:instrText xml:space="preserve"> PAGEREF _Toc239952523 \h </w:instrText>
            </w:r>
            <w:r>
              <w:rPr>
                <w:noProof/>
                <w:webHidden/>
              </w:rPr>
            </w:r>
            <w:r>
              <w:rPr>
                <w:noProof/>
                <w:webHidden/>
              </w:rPr>
              <w:fldChar w:fldCharType="separate"/>
            </w:r>
            <w:r>
              <w:rPr>
                <w:noProof/>
                <w:webHidden/>
              </w:rPr>
              <w:t>7</w:t>
            </w:r>
            <w:r>
              <w:rPr>
                <w:noProof/>
                <w:webHidden/>
              </w:rPr>
              <w:fldChar w:fldCharType="end"/>
            </w:r>
          </w:hyperlink>
        </w:p>
        <w:p w14:paraId="05BC80AE" w14:textId="1FF6CB96"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524" w:history="1">
            <w:r w:rsidRPr="00B823E9">
              <w:rPr>
                <w:rStyle w:val="Hyperlink"/>
                <w:rFonts w:cs="Times New Roman"/>
                <w:noProof/>
              </w:rPr>
              <w:t>Figure 2.1. Conceptual map of the literature supporting AutoOps AI</w:t>
            </w:r>
            <w:r>
              <w:rPr>
                <w:noProof/>
                <w:webHidden/>
              </w:rPr>
              <w:tab/>
            </w:r>
            <w:r>
              <w:rPr>
                <w:noProof/>
                <w:webHidden/>
              </w:rPr>
              <w:fldChar w:fldCharType="begin"/>
            </w:r>
            <w:r>
              <w:rPr>
                <w:noProof/>
                <w:webHidden/>
              </w:rPr>
              <w:instrText xml:space="preserve"> PAGEREF _Toc239952524 \h </w:instrText>
            </w:r>
            <w:r>
              <w:rPr>
                <w:noProof/>
                <w:webHidden/>
              </w:rPr>
            </w:r>
            <w:r>
              <w:rPr>
                <w:noProof/>
                <w:webHidden/>
              </w:rPr>
              <w:fldChar w:fldCharType="separate"/>
            </w:r>
            <w:r>
              <w:rPr>
                <w:noProof/>
                <w:webHidden/>
              </w:rPr>
              <w:t>11</w:t>
            </w:r>
            <w:r>
              <w:rPr>
                <w:noProof/>
                <w:webHidden/>
              </w:rPr>
              <w:fldChar w:fldCharType="end"/>
            </w:r>
          </w:hyperlink>
        </w:p>
        <w:p w14:paraId="2BA135C1" w14:textId="7342C121"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525" w:history="1">
            <w:r w:rsidRPr="00B823E9">
              <w:rPr>
                <w:rStyle w:val="Hyperlink"/>
                <w:rFonts w:cs="Times New Roman"/>
                <w:noProof/>
              </w:rPr>
              <w:t>Figure 3.1. AutoOps AI Design Science Research execution workflow</w:t>
            </w:r>
            <w:r>
              <w:rPr>
                <w:noProof/>
                <w:webHidden/>
              </w:rPr>
              <w:tab/>
            </w:r>
            <w:r>
              <w:rPr>
                <w:noProof/>
                <w:webHidden/>
              </w:rPr>
              <w:fldChar w:fldCharType="begin"/>
            </w:r>
            <w:r>
              <w:rPr>
                <w:noProof/>
                <w:webHidden/>
              </w:rPr>
              <w:instrText xml:space="preserve"> PAGEREF _Toc239952525 \h </w:instrText>
            </w:r>
            <w:r>
              <w:rPr>
                <w:noProof/>
                <w:webHidden/>
              </w:rPr>
            </w:r>
            <w:r>
              <w:rPr>
                <w:noProof/>
                <w:webHidden/>
              </w:rPr>
              <w:fldChar w:fldCharType="separate"/>
            </w:r>
            <w:r>
              <w:rPr>
                <w:noProof/>
                <w:webHidden/>
              </w:rPr>
              <w:t>26</w:t>
            </w:r>
            <w:r>
              <w:rPr>
                <w:noProof/>
                <w:webHidden/>
              </w:rPr>
              <w:fldChar w:fldCharType="end"/>
            </w:r>
          </w:hyperlink>
        </w:p>
        <w:p w14:paraId="6297FCD6" w14:textId="62826FED"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526" w:history="1">
            <w:r w:rsidRPr="00B823E9">
              <w:rPr>
                <w:rStyle w:val="Hyperlink"/>
                <w:rFonts w:cs="Times New Roman"/>
                <w:noProof/>
              </w:rPr>
              <w:t>Figure 4.1. Main AutoOps AI use cases</w:t>
            </w:r>
            <w:r>
              <w:rPr>
                <w:noProof/>
                <w:webHidden/>
              </w:rPr>
              <w:tab/>
            </w:r>
            <w:r>
              <w:rPr>
                <w:noProof/>
                <w:webHidden/>
              </w:rPr>
              <w:fldChar w:fldCharType="begin"/>
            </w:r>
            <w:r>
              <w:rPr>
                <w:noProof/>
                <w:webHidden/>
              </w:rPr>
              <w:instrText xml:space="preserve"> PAGEREF _Toc239952526 \h </w:instrText>
            </w:r>
            <w:r>
              <w:rPr>
                <w:noProof/>
                <w:webHidden/>
              </w:rPr>
            </w:r>
            <w:r>
              <w:rPr>
                <w:noProof/>
                <w:webHidden/>
              </w:rPr>
              <w:fldChar w:fldCharType="separate"/>
            </w:r>
            <w:r>
              <w:rPr>
                <w:noProof/>
                <w:webHidden/>
              </w:rPr>
              <w:t>33</w:t>
            </w:r>
            <w:r>
              <w:rPr>
                <w:noProof/>
                <w:webHidden/>
              </w:rPr>
              <w:fldChar w:fldCharType="end"/>
            </w:r>
          </w:hyperlink>
        </w:p>
        <w:p w14:paraId="7BCB81C5" w14:textId="2231333A"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527" w:history="1">
            <w:r w:rsidRPr="00B823E9">
              <w:rPr>
                <w:rStyle w:val="Hyperlink"/>
                <w:rFonts w:cs="Times New Roman"/>
                <w:noProof/>
              </w:rPr>
              <w:t>Figure 5.1. AutoOps AI implementation pipeline</w:t>
            </w:r>
            <w:r>
              <w:rPr>
                <w:noProof/>
                <w:webHidden/>
              </w:rPr>
              <w:tab/>
            </w:r>
            <w:r>
              <w:rPr>
                <w:noProof/>
                <w:webHidden/>
              </w:rPr>
              <w:fldChar w:fldCharType="begin"/>
            </w:r>
            <w:r>
              <w:rPr>
                <w:noProof/>
                <w:webHidden/>
              </w:rPr>
              <w:instrText xml:space="preserve"> PAGEREF _Toc239952527 \h </w:instrText>
            </w:r>
            <w:r>
              <w:rPr>
                <w:noProof/>
                <w:webHidden/>
              </w:rPr>
            </w:r>
            <w:r>
              <w:rPr>
                <w:noProof/>
                <w:webHidden/>
              </w:rPr>
              <w:fldChar w:fldCharType="separate"/>
            </w:r>
            <w:r>
              <w:rPr>
                <w:noProof/>
                <w:webHidden/>
              </w:rPr>
              <w:t>40</w:t>
            </w:r>
            <w:r>
              <w:rPr>
                <w:noProof/>
                <w:webHidden/>
              </w:rPr>
              <w:fldChar w:fldCharType="end"/>
            </w:r>
          </w:hyperlink>
        </w:p>
        <w:p w14:paraId="493E4F36" w14:textId="5B375B4B" w:rsidR="00004BA2" w:rsidRDefault="00004BA2">
          <w:pPr>
            <w:pStyle w:val="TableofFigures"/>
            <w:tabs>
              <w:tab w:val="right" w:leader="dot" w:pos="9350"/>
            </w:tabs>
            <w:rPr>
              <w:rFonts w:asciiTheme="minorHAnsi" w:eastAsiaTheme="minorEastAsia" w:hAnsiTheme="minorHAnsi" w:cstheme="minorBidi"/>
              <w:noProof/>
              <w:color w:val="auto"/>
              <w:sz w:val="24"/>
            </w:rPr>
          </w:pPr>
          <w:hyperlink w:anchor="_Toc239952528" w:history="1">
            <w:r w:rsidRPr="00B823E9">
              <w:rPr>
                <w:rStyle w:val="Hyperlink"/>
                <w:rFonts w:cs="Times New Roman"/>
                <w:noProof/>
              </w:rPr>
              <w:t>Figure 6.1. AutoOps AI testing and evaluation workflow</w:t>
            </w:r>
            <w:r>
              <w:rPr>
                <w:noProof/>
                <w:webHidden/>
              </w:rPr>
              <w:tab/>
            </w:r>
            <w:r>
              <w:rPr>
                <w:noProof/>
                <w:webHidden/>
              </w:rPr>
              <w:fldChar w:fldCharType="begin"/>
            </w:r>
            <w:r>
              <w:rPr>
                <w:noProof/>
                <w:webHidden/>
              </w:rPr>
              <w:instrText xml:space="preserve"> PAGEREF _Toc239952528 \h </w:instrText>
            </w:r>
            <w:r>
              <w:rPr>
                <w:noProof/>
                <w:webHidden/>
              </w:rPr>
            </w:r>
            <w:r>
              <w:rPr>
                <w:noProof/>
                <w:webHidden/>
              </w:rPr>
              <w:fldChar w:fldCharType="separate"/>
            </w:r>
            <w:r>
              <w:rPr>
                <w:noProof/>
                <w:webHidden/>
              </w:rPr>
              <w:t>48</w:t>
            </w:r>
            <w:r>
              <w:rPr>
                <w:noProof/>
                <w:webHidden/>
              </w:rPr>
              <w:fldChar w:fldCharType="end"/>
            </w:r>
          </w:hyperlink>
        </w:p>
        <w:p w14:paraId="6AB8CC84" w14:textId="7671B324" w:rsidR="00004BA2" w:rsidRDefault="00004BA2" w:rsidP="000C7310">
          <w:pPr>
            <w:ind w:left="0" w:firstLine="0"/>
            <w:rPr>
              <w:rFonts w:ascii="Times New Roman" w:hAnsi="Times New Roman" w:cs="Times New Roman"/>
            </w:rPr>
          </w:pPr>
          <w:r>
            <w:rPr>
              <w:rFonts w:ascii="Times New Roman" w:hAnsi="Times New Roman" w:cs="Times New Roman"/>
            </w:rPr>
            <w:fldChar w:fldCharType="end"/>
          </w:r>
        </w:p>
        <w:p w14:paraId="6804996C" w14:textId="408FE108" w:rsidR="000C7310" w:rsidRPr="007C0626" w:rsidRDefault="00000000" w:rsidP="000C7310">
          <w:pPr>
            <w:ind w:left="0" w:firstLine="0"/>
            <w:rPr>
              <w:rFonts w:ascii="Times New Roman" w:hAnsi="Times New Roman" w:cs="Times New Roman"/>
            </w:rPr>
          </w:pPr>
        </w:p>
      </w:sdtContent>
    </w:sdt>
    <w:p w14:paraId="63A66F4A" w14:textId="644B4023" w:rsidR="000C7310" w:rsidRDefault="000C7310" w:rsidP="00A363DA">
      <w:pPr>
        <w:pStyle w:val="Heading2"/>
        <w:ind w:left="0" w:firstLine="0"/>
        <w:jc w:val="both"/>
        <w:rPr>
          <w:rFonts w:ascii="Times New Roman" w:hAnsi="Times New Roman" w:cs="Times New Roman"/>
        </w:rPr>
      </w:pPr>
    </w:p>
    <w:p w14:paraId="49A66953" w14:textId="77777777" w:rsidR="00EF0C46" w:rsidRDefault="00EF0C46" w:rsidP="00EF0C46"/>
    <w:p w14:paraId="3D8D939B" w14:textId="77777777" w:rsidR="00EF0C46" w:rsidRDefault="00EF0C46" w:rsidP="00EF0C46"/>
    <w:p w14:paraId="538A7FA9" w14:textId="77777777" w:rsidR="00333AA6" w:rsidRDefault="00333AA6" w:rsidP="00EF0C46"/>
    <w:p w14:paraId="3B483DCA" w14:textId="77777777" w:rsidR="00333AA6" w:rsidRDefault="00333AA6" w:rsidP="00EF0C46"/>
    <w:p w14:paraId="41C1D669" w14:textId="77777777" w:rsidR="00333AA6" w:rsidRDefault="00333AA6" w:rsidP="00EF0C46"/>
    <w:p w14:paraId="0A8E306C" w14:textId="77777777" w:rsidR="00311B97" w:rsidRDefault="00311B97" w:rsidP="00EF0C46"/>
    <w:p w14:paraId="524E55E4" w14:textId="77777777" w:rsidR="00311B97" w:rsidRDefault="00311B97" w:rsidP="00EF0C46"/>
    <w:p w14:paraId="55AFDBCF" w14:textId="77777777" w:rsidR="00311B97" w:rsidRDefault="00311B97" w:rsidP="00EF0C46"/>
    <w:p w14:paraId="7EEE3AE3" w14:textId="77777777" w:rsidR="00311B97" w:rsidRDefault="00311B97" w:rsidP="00EF0C46"/>
    <w:p w14:paraId="43D34556" w14:textId="77777777" w:rsidR="00311B97" w:rsidRDefault="00311B97" w:rsidP="00EF0C46"/>
    <w:p w14:paraId="7B4CAD2B" w14:textId="77777777" w:rsidR="00311B97" w:rsidRDefault="00311B97" w:rsidP="00EF0C46"/>
    <w:p w14:paraId="513FFA5D" w14:textId="77777777" w:rsidR="00311B97" w:rsidRDefault="00311B97" w:rsidP="00EF0C46"/>
    <w:p w14:paraId="79F64121" w14:textId="77777777" w:rsidR="00311B97" w:rsidRDefault="00311B97" w:rsidP="00EF0C46"/>
    <w:p w14:paraId="2B4DEBCB" w14:textId="77777777" w:rsidR="00311B97" w:rsidRDefault="00311B97" w:rsidP="00EF0C46"/>
    <w:p w14:paraId="3CC99996" w14:textId="77777777" w:rsidR="00311B97" w:rsidRDefault="00311B97" w:rsidP="00EF0C46"/>
    <w:p w14:paraId="6AD38880" w14:textId="77777777" w:rsidR="00311B97" w:rsidRDefault="00311B97" w:rsidP="00EF0C46"/>
    <w:p w14:paraId="3CA9717D" w14:textId="77777777" w:rsidR="00311B97" w:rsidRDefault="00311B97" w:rsidP="00EF0C46"/>
    <w:p w14:paraId="1A0CAEC5" w14:textId="77777777" w:rsidR="00333AA6" w:rsidRPr="00EF0C46" w:rsidRDefault="00333AA6" w:rsidP="00EF0C46"/>
    <w:p w14:paraId="5DE2E7CF" w14:textId="460FB52E" w:rsidR="00661715" w:rsidRPr="007C0626" w:rsidRDefault="00661715" w:rsidP="00A363DA">
      <w:pPr>
        <w:pStyle w:val="Heading2"/>
        <w:ind w:left="0" w:firstLine="0"/>
        <w:jc w:val="both"/>
        <w:rPr>
          <w:rFonts w:ascii="Times New Roman" w:hAnsi="Times New Roman" w:cs="Times New Roman"/>
        </w:rPr>
      </w:pPr>
      <w:bookmarkStart w:id="0" w:name="_Toc239974090"/>
      <w:r w:rsidRPr="007C0626">
        <w:rPr>
          <w:rFonts w:ascii="Times New Roman" w:hAnsi="Times New Roman" w:cs="Times New Roman"/>
        </w:rPr>
        <w:lastRenderedPageBreak/>
        <w:t>Chapter – 01 INTRODUCTION</w:t>
      </w:r>
      <w:bookmarkEnd w:id="0"/>
    </w:p>
    <w:p w14:paraId="64E3D354" w14:textId="02ADBF74" w:rsidR="00661715" w:rsidRPr="007C0626" w:rsidRDefault="00661715" w:rsidP="00A363DA">
      <w:pPr>
        <w:pStyle w:val="Heading3"/>
        <w:numPr>
          <w:ilvl w:val="1"/>
          <w:numId w:val="2"/>
        </w:numPr>
        <w:jc w:val="both"/>
        <w:rPr>
          <w:rFonts w:ascii="Times New Roman" w:hAnsi="Times New Roman" w:cs="Times New Roman"/>
        </w:rPr>
      </w:pPr>
      <w:bookmarkStart w:id="1" w:name="_Toc239974091"/>
      <w:r w:rsidRPr="007C0626">
        <w:rPr>
          <w:rFonts w:ascii="Times New Roman" w:hAnsi="Times New Roman" w:cs="Times New Roman"/>
        </w:rPr>
        <w:t>Chapter Overview.</w:t>
      </w:r>
      <w:bookmarkEnd w:id="1"/>
      <w:r w:rsidRPr="007C0626">
        <w:rPr>
          <w:rFonts w:ascii="Times New Roman" w:hAnsi="Times New Roman" w:cs="Times New Roman"/>
        </w:rPr>
        <w:t xml:space="preserve"> </w:t>
      </w:r>
    </w:p>
    <w:p w14:paraId="3F4747BF" w14:textId="560A9560" w:rsidR="00DE2F1F" w:rsidRPr="007C0626" w:rsidRDefault="00DE2F1F" w:rsidP="00A363DA">
      <w:pPr>
        <w:ind w:left="0" w:firstLine="0"/>
        <w:jc w:val="both"/>
        <w:rPr>
          <w:rFonts w:ascii="Times New Roman" w:hAnsi="Times New Roman" w:cs="Times New Roman"/>
        </w:rPr>
      </w:pPr>
      <w:r w:rsidRPr="007C0626">
        <w:rPr>
          <w:rFonts w:ascii="Times New Roman" w:hAnsi="Times New Roman" w:cs="Times New Roman"/>
        </w:rPr>
        <w:t xml:space="preserve">This chapter introduces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 context-aware intelligent IT-support framework that combines Large Language Models (LLMs), Retrieval-Augmented Generation (RAG),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AI agents and controlled remediation. The </w:t>
      </w:r>
      <w:proofErr w:type="gramStart"/>
      <w:r w:rsidRPr="007C0626">
        <w:rPr>
          <w:rFonts w:ascii="Times New Roman" w:hAnsi="Times New Roman" w:cs="Times New Roman"/>
        </w:rPr>
        <w:t>chapter first</w:t>
      </w:r>
      <w:proofErr w:type="gramEnd"/>
      <w:r w:rsidRPr="007C0626">
        <w:rPr>
          <w:rFonts w:ascii="Times New Roman" w:hAnsi="Times New Roman" w:cs="Times New Roman"/>
        </w:rPr>
        <w:t xml:space="preserve"> explains the practical difficulty of resolving common end-user IT problems when user descriptions are incomplete,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knowledge is distributed across documents, and automated actions can create additional risk. It then narrows this broad problem to the central research gap: the limited integration of evidence-grounded troubleshooting, contextual risk assessment, proportional human approval, pre-action and post-action verification, rollback, escalation and auditability within one end-user support framework.</w:t>
      </w:r>
    </w:p>
    <w:p w14:paraId="2C98304C" w14:textId="77777777" w:rsidR="00DE2F1F" w:rsidRPr="007C0626" w:rsidRDefault="00DE2F1F" w:rsidP="00A363DA">
      <w:pPr>
        <w:ind w:left="0" w:firstLine="0"/>
        <w:jc w:val="both"/>
        <w:rPr>
          <w:rFonts w:ascii="Times New Roman" w:hAnsi="Times New Roman" w:cs="Times New Roman"/>
        </w:rPr>
      </w:pPr>
      <w:r w:rsidRPr="007C0626">
        <w:rPr>
          <w:rFonts w:ascii="Times New Roman" w:hAnsi="Times New Roman" w:cs="Times New Roman"/>
        </w:rPr>
        <w:t xml:space="preserve">The chapter states the research question, motivation, aim and objectives and then presents the proposed workflow, resource requirements and scope. Throughout this thesis, remediation means an action intended to correct a diagnosed problem. Verifiable remediation means that the system checks whether the required conditions exist before execution and whether the original problem has </w:t>
      </w:r>
      <w:proofErr w:type="gramStart"/>
      <w:r w:rsidRPr="007C0626">
        <w:rPr>
          <w:rFonts w:ascii="Times New Roman" w:hAnsi="Times New Roman" w:cs="Times New Roman"/>
        </w:rPr>
        <w:t>actually been</w:t>
      </w:r>
      <w:proofErr w:type="gramEnd"/>
      <w:r w:rsidRPr="007C0626">
        <w:rPr>
          <w:rFonts w:ascii="Times New Roman" w:hAnsi="Times New Roman" w:cs="Times New Roman"/>
        </w:rPr>
        <w:t xml:space="preserve"> resolved afterward. Therefore, the research is not concerned only with whether an LLM can recommend or execute a command. It examines whether an AI-supported remediation process can remain useful while its authority is adjusted according to risk and its result is supported by observable evidence.</w:t>
      </w:r>
    </w:p>
    <w:p w14:paraId="3A9BC125" w14:textId="65819924" w:rsidR="00661715" w:rsidRPr="007C0626" w:rsidRDefault="00661715" w:rsidP="00A363DA">
      <w:pPr>
        <w:ind w:left="0" w:firstLine="0"/>
        <w:jc w:val="both"/>
        <w:rPr>
          <w:rFonts w:ascii="Times New Roman" w:hAnsi="Times New Roman" w:cs="Times New Roman"/>
        </w:rPr>
      </w:pPr>
    </w:p>
    <w:p w14:paraId="132F2345" w14:textId="12E998B6" w:rsidR="00661715" w:rsidRPr="007C0626" w:rsidRDefault="00661715" w:rsidP="00A363DA">
      <w:pPr>
        <w:pStyle w:val="Heading3"/>
        <w:numPr>
          <w:ilvl w:val="1"/>
          <w:numId w:val="2"/>
        </w:numPr>
        <w:jc w:val="both"/>
        <w:rPr>
          <w:rFonts w:ascii="Times New Roman" w:hAnsi="Times New Roman" w:cs="Times New Roman"/>
        </w:rPr>
      </w:pPr>
      <w:bookmarkStart w:id="2" w:name="_Toc239974092"/>
      <w:r w:rsidRPr="007C0626">
        <w:rPr>
          <w:rFonts w:ascii="Times New Roman" w:hAnsi="Times New Roman" w:cs="Times New Roman"/>
        </w:rPr>
        <w:t>Problem Background</w:t>
      </w:r>
      <w:bookmarkEnd w:id="2"/>
      <w:r w:rsidRPr="007C0626">
        <w:rPr>
          <w:rFonts w:ascii="Times New Roman" w:hAnsi="Times New Roman" w:cs="Times New Roman"/>
        </w:rPr>
        <w:t xml:space="preserve"> </w:t>
      </w:r>
    </w:p>
    <w:p w14:paraId="2BC55306" w14:textId="50B369EB" w:rsidR="0048163D" w:rsidRPr="007C0626" w:rsidRDefault="0048163D" w:rsidP="00A363DA">
      <w:pPr>
        <w:ind w:left="0" w:firstLine="0"/>
        <w:jc w:val="both"/>
        <w:rPr>
          <w:rFonts w:ascii="Times New Roman" w:hAnsi="Times New Roman" w:cs="Times New Roman"/>
        </w:rPr>
      </w:pPr>
      <w:proofErr w:type="spellStart"/>
      <w:r w:rsidRPr="007C0626">
        <w:rPr>
          <w:rFonts w:ascii="Times New Roman" w:hAnsi="Times New Roman" w:cs="Times New Roman"/>
        </w:rPr>
        <w:t>Organisations</w:t>
      </w:r>
      <w:proofErr w:type="spellEnd"/>
      <w:r w:rsidRPr="007C0626">
        <w:rPr>
          <w:rFonts w:ascii="Times New Roman" w:hAnsi="Times New Roman" w:cs="Times New Roman"/>
        </w:rPr>
        <w:t xml:space="preserve"> depend on endpoint devices, networks, applications and cloud services for routine work. When an employee experiences a problem such as failed network access, a stopped service, an application error or insufficient temporary storage, the normal support process involves reporting the issue, waiting for a support officer, repeating diagnostic information and following several troubleshooting steps. A large proportion of this work is knowledge-intensive and repetitive. </w:t>
      </w:r>
      <w:proofErr w:type="spellStart"/>
      <w:r w:rsidRPr="007C0626">
        <w:rPr>
          <w:rFonts w:ascii="Times New Roman" w:hAnsi="Times New Roman" w:cs="Times New Roman"/>
        </w:rPr>
        <w:t>AutoTSG</w:t>
      </w:r>
      <w:proofErr w:type="spellEnd"/>
      <w:r w:rsidRPr="007C0626">
        <w:rPr>
          <w:rFonts w:ascii="Times New Roman" w:hAnsi="Times New Roman" w:cs="Times New Roman"/>
        </w:rPr>
        <w:t xml:space="preserve"> demonstrated that troubleshooting guides are widely used in large-scale incident operations, while also showing that they can be fragmented, incomplete and difficult to translate into executable workflows </w:t>
      </w:r>
      <w:sdt>
        <w:sdtPr>
          <w:rPr>
            <w:rFonts w:ascii="Times New Roman" w:hAnsi="Times New Roman" w:cs="Times New Roman"/>
          </w:rPr>
          <w:tag w:val="MENDELEY_CITATION_v3_eyJjaXRhdGlvbklEIjoiTUVOREVMRVlfQ0lUQVRJT05fMWFlMWQ2MGUtNzg1Ni00Zjg0LTk1YjItMGExZjk1MTJmMzYx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
          <w:id w:val="-514619594"/>
          <w:placeholder>
            <w:docPart w:val="DefaultPlaceholder_-1854013440"/>
          </w:placeholder>
        </w:sdtPr>
        <w:sdtContent>
          <w:r w:rsidR="00617B85" w:rsidRPr="00617B85">
            <w:rPr>
              <w:rFonts w:ascii="Times New Roman" w:hAnsi="Times New Roman" w:cs="Times New Roman"/>
            </w:rPr>
            <w:t>[1]</w:t>
          </w:r>
        </w:sdtContent>
      </w:sdt>
      <w:r w:rsidRPr="007C0626">
        <w:rPr>
          <w:rFonts w:ascii="Times New Roman" w:hAnsi="Times New Roman" w:cs="Times New Roman"/>
        </w:rPr>
        <w:t>. These limitations can delay resolution and increase dependence on the availability and experience of individual support personnel.</w:t>
      </w:r>
    </w:p>
    <w:p w14:paraId="4C0ECAFF" w14:textId="4C75C94E" w:rsidR="0048163D" w:rsidRPr="007C0626" w:rsidRDefault="0048163D" w:rsidP="00A363DA">
      <w:pPr>
        <w:ind w:left="0" w:firstLine="0"/>
        <w:jc w:val="both"/>
        <w:rPr>
          <w:rFonts w:ascii="Times New Roman" w:hAnsi="Times New Roman" w:cs="Times New Roman"/>
        </w:rPr>
      </w:pPr>
      <w:proofErr w:type="gramStart"/>
      <w:r w:rsidRPr="007C0626">
        <w:rPr>
          <w:rFonts w:ascii="Times New Roman" w:hAnsi="Times New Roman" w:cs="Times New Roman"/>
        </w:rPr>
        <w:t>Recent</w:t>
      </w:r>
      <w:proofErr w:type="gramEnd"/>
      <w:r w:rsidRPr="007C0626">
        <w:rPr>
          <w:rFonts w:ascii="Times New Roman" w:hAnsi="Times New Roman" w:cs="Times New Roman"/>
        </w:rPr>
        <w:t xml:space="preserve"> LLM-based agents </w:t>
      </w:r>
      <w:proofErr w:type="gramStart"/>
      <w:r w:rsidRPr="007C0626">
        <w:rPr>
          <w:rFonts w:ascii="Times New Roman" w:hAnsi="Times New Roman" w:cs="Times New Roman"/>
        </w:rPr>
        <w:t>create</w:t>
      </w:r>
      <w:proofErr w:type="gramEnd"/>
      <w:r w:rsidRPr="007C0626">
        <w:rPr>
          <w:rFonts w:ascii="Times New Roman" w:hAnsi="Times New Roman" w:cs="Times New Roman"/>
        </w:rPr>
        <w:t xml:space="preserve"> an opportunity to improve this process. </w:t>
      </w:r>
      <w:proofErr w:type="spellStart"/>
      <w:r w:rsidRPr="007C0626">
        <w:rPr>
          <w:rFonts w:ascii="Times New Roman" w:hAnsi="Times New Roman" w:cs="Times New Roman"/>
        </w:rPr>
        <w:t>ReAct</w:t>
      </w:r>
      <w:proofErr w:type="spellEnd"/>
      <w:r w:rsidRPr="007C0626">
        <w:rPr>
          <w:rFonts w:ascii="Times New Roman" w:hAnsi="Times New Roman" w:cs="Times New Roman"/>
        </w:rPr>
        <w:t xml:space="preserve"> showed that language models can interleave reasoning with actions, rather than producing text alone </w:t>
      </w:r>
      <w:sdt>
        <w:sdtPr>
          <w:rPr>
            <w:rFonts w:ascii="Times New Roman" w:hAnsi="Times New Roman" w:cs="Times New Roman"/>
          </w:rPr>
          <w:tag w:val="MENDELEY_CITATION_v3_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iwiY29udGFpbmVyLXRpdGxlLXNob3J0IjoiIn0sImlzVGVtcG9yYXJ5IjpmYWxzZX1dfQ=="/>
          <w:id w:val="98758076"/>
          <w:placeholder>
            <w:docPart w:val="DefaultPlaceholder_-1854013440"/>
          </w:placeholder>
        </w:sdtPr>
        <w:sdtContent>
          <w:r w:rsidR="00617B85" w:rsidRPr="00617B85">
            <w:rPr>
              <w:rFonts w:ascii="Times New Roman" w:hAnsi="Times New Roman" w:cs="Times New Roman"/>
            </w:rPr>
            <w:t>[2]</w:t>
          </w:r>
        </w:sdtContent>
      </w:sdt>
      <w:r w:rsidRPr="007C0626">
        <w:rPr>
          <w:rFonts w:ascii="Times New Roman" w:hAnsi="Times New Roman" w:cs="Times New Roman"/>
        </w:rPr>
        <w:t xml:space="preserve">. Multi-agent frameworks such as </w:t>
      </w:r>
      <w:proofErr w:type="spellStart"/>
      <w:r w:rsidRPr="007C0626">
        <w:rPr>
          <w:rFonts w:ascii="Times New Roman" w:hAnsi="Times New Roman" w:cs="Times New Roman"/>
        </w:rPr>
        <w:t>AutoGen</w:t>
      </w:r>
      <w:proofErr w:type="spellEnd"/>
      <w:r w:rsidRPr="007C0626">
        <w:rPr>
          <w:rFonts w:ascii="Times New Roman" w:hAnsi="Times New Roman" w:cs="Times New Roman"/>
        </w:rPr>
        <w:t xml:space="preserve"> further demonstrate that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tools and human participants can be arranged into collaborative workflows </w:t>
      </w:r>
      <w:sdt>
        <w:sdtPr>
          <w:rPr>
            <w:rFonts w:ascii="Times New Roman" w:hAnsi="Times New Roman" w:cs="Times New Roman"/>
          </w:rPr>
          <w:tag w:val="MENDELEY_CITATION_v3_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BNaWNyb3NvZnQiLCJnaXZlbiI6IlhpYW95dW4iLCJwYXJzZS1uYW1lcyI6ZmFsc2UsImRyb3BwaW5nLXBhcnRpY2xlIjoiIiwibm9uLWRyb3BwaW5nLXBhcnRpY2xlIjoiIn0seyJmYW1pbHkiOiJaaGFuZyIsImdpdmVuIjoiU2hhb2t1biIsInBhcnNlLW5hbWVzIjpmYWxzZSwiZHJvcHBpbmctcGFydGljbGUiOiIiLCJub24tZHJvcHBpbmctcGFydGljbGUiOiIifSx7ImZhbWlseSI6IkxpdSIsImdpdmVuIjoiSmlhbGUiLCJwYXJzZS1uYW1lcyI6ZmFsc2UsImRyb3BwaW5nLXBhcnRpY2xlIjoiIiwibm9uLWRyb3BwaW5nLXBhcnRpY2xlIjoiIn0seyJmYW1pbHkiOiJBd2FkYWxsYWgiLCJnaXZlbiI6IkFobWVk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"/>
          <w:id w:val="-2010979163"/>
          <w:placeholder>
            <w:docPart w:val="DefaultPlaceholder_-1854013440"/>
          </w:placeholder>
        </w:sdtPr>
        <w:sdtContent>
          <w:r w:rsidR="00617B85" w:rsidRPr="00617B85">
            <w:rPr>
              <w:rFonts w:ascii="Times New Roman" w:hAnsi="Times New Roman" w:cs="Times New Roman"/>
            </w:rPr>
            <w:t>[3]</w:t>
          </w:r>
        </w:sdtContent>
      </w:sdt>
      <w:r w:rsidRPr="007C0626">
        <w:rPr>
          <w:rFonts w:ascii="Times New Roman" w:hAnsi="Times New Roman" w:cs="Times New Roman"/>
        </w:rPr>
        <w:t xml:space="preserve">. Research on LLM-based multi-agent systems identifies role </w:t>
      </w:r>
      <w:proofErr w:type="spellStart"/>
      <w:r w:rsidRPr="007C0626">
        <w:rPr>
          <w:rFonts w:ascii="Times New Roman" w:hAnsi="Times New Roman" w:cs="Times New Roman"/>
        </w:rPr>
        <w:t>specialisation</w:t>
      </w:r>
      <w:proofErr w:type="spellEnd"/>
      <w:r w:rsidRPr="007C0626">
        <w:rPr>
          <w:rFonts w:ascii="Times New Roman" w:hAnsi="Times New Roman" w:cs="Times New Roman"/>
        </w:rPr>
        <w:t xml:space="preserve"> and structured communication as useful for decomposing complex tasks, although coordination, reliability and evaluation remain open challenges </w:t>
      </w:r>
      <w:sdt>
        <w:sdtPr>
          <w:rPr>
            <w:rFonts w:ascii="Times New Roman" w:hAnsi="Times New Roman" w:cs="Times New Roman"/>
          </w:rPr>
          <w:tag w:val="MENDELEY_CITATION_v3_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"/>
          <w:id w:val="1573313801"/>
          <w:placeholder>
            <w:docPart w:val="DefaultPlaceholder_-1854013440"/>
          </w:placeholder>
        </w:sdtPr>
        <w:sdtContent>
          <w:r w:rsidR="00617B85" w:rsidRPr="00617B85">
            <w:rPr>
              <w:rFonts w:ascii="Times New Roman" w:hAnsi="Times New Roman" w:cs="Times New Roman"/>
            </w:rPr>
            <w:t>[4]</w:t>
          </w:r>
        </w:sdtContent>
      </w:sdt>
      <w:r w:rsidRPr="007C0626">
        <w:rPr>
          <w:rFonts w:ascii="Times New Roman" w:hAnsi="Times New Roman" w:cs="Times New Roman"/>
        </w:rPr>
        <w:t xml:space="preserve">. In IT operations, </w:t>
      </w:r>
      <w:proofErr w:type="spellStart"/>
      <w:r w:rsidRPr="007C0626">
        <w:rPr>
          <w:rFonts w:ascii="Times New Roman" w:hAnsi="Times New Roman" w:cs="Times New Roman"/>
        </w:rPr>
        <w:t>RCAgent</w:t>
      </w:r>
      <w:proofErr w:type="spellEnd"/>
      <w:r w:rsidRPr="007C0626">
        <w:rPr>
          <w:rFonts w:ascii="Times New Roman" w:hAnsi="Times New Roman" w:cs="Times New Roman"/>
        </w:rPr>
        <w:t xml:space="preserve"> illustrates how a tool-augmented agent can gather evidence and </w:t>
      </w:r>
      <w:proofErr w:type="spellStart"/>
      <w:r w:rsidRPr="007C0626">
        <w:rPr>
          <w:rFonts w:ascii="Times New Roman" w:hAnsi="Times New Roman" w:cs="Times New Roman"/>
        </w:rPr>
        <w:t>analyse</w:t>
      </w:r>
      <w:proofErr w:type="spellEnd"/>
      <w:r w:rsidRPr="007C0626">
        <w:rPr>
          <w:rFonts w:ascii="Times New Roman" w:hAnsi="Times New Roman" w:cs="Times New Roman"/>
        </w:rPr>
        <w:t xml:space="preserve"> operational problems, indicating that LLMs can support more active troubleshooting than a conventional question-answering chatbot </w:t>
      </w:r>
      <w:sdt>
        <w:sdtPr>
          <w:rPr>
            <w:rFonts w:ascii="Times New Roman" w:hAnsi="Times New Roman" w:cs="Times New Roman"/>
          </w:rPr>
          <w:tag w:val="MENDELEY_CITATION_v3_eyJjaXRhdGlvbklEIjoiTUVOREVMRVlfQ0lUQVRJT05fZDljMWJhNDUtM2ZhYi00MzkyLWJlMjctYWE4N2ZmYzY2NjAz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
          <w:id w:val="1903329898"/>
          <w:placeholder>
            <w:docPart w:val="DefaultPlaceholder_-1854013440"/>
          </w:placeholder>
        </w:sdtPr>
        <w:sdtContent>
          <w:r w:rsidR="00617B85" w:rsidRPr="00617B85">
            <w:rPr>
              <w:rFonts w:ascii="Times New Roman" w:hAnsi="Times New Roman" w:cs="Times New Roman"/>
            </w:rPr>
            <w:t>[5]</w:t>
          </w:r>
        </w:sdtContent>
      </w:sdt>
      <w:r w:rsidRPr="007C0626">
        <w:rPr>
          <w:rFonts w:ascii="Times New Roman" w:hAnsi="Times New Roman" w:cs="Times New Roman"/>
        </w:rPr>
        <w:t>.</w:t>
      </w:r>
    </w:p>
    <w:p w14:paraId="6E8E6CDB" w14:textId="458F9C3D" w:rsidR="0048163D" w:rsidRPr="007C0626" w:rsidRDefault="0048163D" w:rsidP="00A363DA">
      <w:pPr>
        <w:ind w:left="0" w:firstLine="0"/>
        <w:jc w:val="both"/>
        <w:rPr>
          <w:rFonts w:ascii="Times New Roman" w:hAnsi="Times New Roman" w:cs="Times New Roman"/>
        </w:rPr>
      </w:pP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applies these capabilities to common end-user IT support. A conversation agent interprets the user’s request and maintains context. Retrieval-Augmented Generation (RAG) retrieves relevant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procedures and previously approved knowledge so that the diagnosis and proposed solution are supported by evidence. The quality of this retrieval must be evaluated because an answer can appear plausible even when the retrieved context is irrelevant or used unfaithfully. RAGAS therefore evaluates dimensions such as context relevance, faithfulness and answer relevance </w:t>
      </w:r>
      <w:sdt>
        <w:sdtPr>
          <w:rPr>
            <w:rFonts w:ascii="Times New Roman" w:hAnsi="Times New Roman" w:cs="Times New Roman"/>
          </w:rPr>
          <w:tag w:val="MENDELEY_CITATION_v3_eyJjaXRhdGlvbklEIjoiTUVOREVMRVlfQ0lUQVRJT05fNDhkYTkwNzEtYTNhNi00NjRiLWFkOTUtNjNlMzlhZTc3M2I5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
          <w:id w:val="-1746950371"/>
          <w:placeholder>
            <w:docPart w:val="DefaultPlaceholder_-1854013440"/>
          </w:placeholder>
        </w:sdtPr>
        <w:sdtContent>
          <w:r w:rsidR="00617B85" w:rsidRPr="00617B85">
            <w:rPr>
              <w:rFonts w:ascii="Times New Roman" w:hAnsi="Times New Roman" w:cs="Times New Roman"/>
            </w:rPr>
            <w:t>[6]</w:t>
          </w:r>
        </w:sdtContent>
      </w:sdt>
      <w:r w:rsidRPr="007C0626">
        <w:rPr>
          <w:rFonts w:ascii="Times New Roman" w:hAnsi="Times New Roman" w:cs="Times New Roman"/>
        </w:rPr>
        <w:t>. Ticket, image-analysis and status-management functions can support the wider service workflow, while a dedicated action component can perform selected diagnostic or remediation operations.</w:t>
      </w:r>
    </w:p>
    <w:p w14:paraId="5DF36679" w14:textId="3AA143AF" w:rsidR="00DE2F1F" w:rsidRPr="007C0626" w:rsidRDefault="0048163D" w:rsidP="00A363DA">
      <w:pPr>
        <w:ind w:left="0" w:firstLine="0"/>
        <w:jc w:val="both"/>
        <w:rPr>
          <w:rFonts w:ascii="Times New Roman" w:hAnsi="Times New Roman" w:cs="Times New Roman"/>
        </w:rPr>
      </w:pPr>
      <w:r w:rsidRPr="007C0626">
        <w:rPr>
          <w:rFonts w:ascii="Times New Roman" w:hAnsi="Times New Roman" w:cs="Times New Roman"/>
        </w:rPr>
        <w:lastRenderedPageBreak/>
        <w:t xml:space="preserve">However, connecting an LLM to tools changes the nature of the risk. An incorrect chat response may confuse a user, but an incorrect tool call can alter system state. Empirical work on LM agents has identified failures that can produce undesirable real-world outcomes even when the model can describe the relevant risk </w:t>
      </w:r>
      <w:sdt>
        <w:sdtPr>
          <w:rPr>
            <w:rFonts w:ascii="Times New Roman" w:hAnsi="Times New Roman" w:cs="Times New Roman"/>
          </w:rPr>
          <w:tag w:val="MENDELEY_CITATION_v3_eyJjaXRhdGlvbklEIjoiTUVOREVMRVlfQ0lUQVRJT05fYTZjOTVjMjItZDk0Ny00OTY3LWEwNmUtNWZhN2VmNGEzMDQ1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
          <w:id w:val="1555971887"/>
          <w:placeholder>
            <w:docPart w:val="DefaultPlaceholder_-1854013440"/>
          </w:placeholder>
        </w:sdtPr>
        <w:sdtContent>
          <w:r w:rsidR="00617B85" w:rsidRPr="00617B85">
            <w:rPr>
              <w:rFonts w:ascii="Times New Roman" w:hAnsi="Times New Roman" w:cs="Times New Roman"/>
            </w:rPr>
            <w:t>[7]</w:t>
          </w:r>
        </w:sdtContent>
      </w:sdt>
      <w:r w:rsidRPr="007C0626">
        <w:rPr>
          <w:rFonts w:ascii="Times New Roman" w:hAnsi="Times New Roman" w:cs="Times New Roman"/>
        </w:rPr>
        <w:t xml:space="preserve">. </w:t>
      </w:r>
      <w:proofErr w:type="spellStart"/>
      <w:r w:rsidRPr="007C0626">
        <w:rPr>
          <w:rFonts w:ascii="Times New Roman" w:hAnsi="Times New Roman" w:cs="Times New Roman"/>
        </w:rPr>
        <w:t>AgentDojo</w:t>
      </w:r>
      <w:proofErr w:type="spellEnd"/>
      <w:r w:rsidRPr="007C0626">
        <w:rPr>
          <w:rFonts w:ascii="Times New Roman" w:hAnsi="Times New Roman" w:cs="Times New Roman"/>
        </w:rPr>
        <w:t xml:space="preserve"> also demonstrates that tool-using agents can be influenced by untrusted content and prompt-injection attacks, creating a conflict between completing a requested task and maintaining security </w:t>
      </w:r>
      <w:sdt>
        <w:sdtPr>
          <w:rPr>
            <w:rFonts w:ascii="Times New Roman" w:hAnsi="Times New Roman" w:cs="Times New Roman"/>
          </w:rPr>
          <w:tag w:val="MENDELEY_CITATION_v3_eyJjaXRhdGlvbklEIjoiTUVOREVMRVlfQ0lUQVRJT05fY2I1N2VjN2UtZTg2NS00OTE3LTlkYWUtODk2OGFjZDEzZjZi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
          <w:id w:val="-669335398"/>
          <w:placeholder>
            <w:docPart w:val="DefaultPlaceholder_-1854013440"/>
          </w:placeholder>
        </w:sdtPr>
        <w:sdtContent>
          <w:r w:rsidR="00617B85" w:rsidRPr="00617B85">
            <w:rPr>
              <w:rFonts w:ascii="Times New Roman" w:hAnsi="Times New Roman" w:cs="Times New Roman"/>
            </w:rPr>
            <w:t>[8]</w:t>
          </w:r>
        </w:sdtContent>
      </w:sdt>
      <w:r w:rsidRPr="007C0626">
        <w:rPr>
          <w:rFonts w:ascii="Times New Roman" w:hAnsi="Times New Roman" w:cs="Times New Roman"/>
        </w:rPr>
        <w:t>. Consequently, evidence-grounded diagnosis alone is insufficient. The system must control what can be executed, assess the risk of the proposed effect, involve a human when necessary and verify the outcome after execution.</w:t>
      </w:r>
    </w:p>
    <w:p w14:paraId="35C64805" w14:textId="77777777" w:rsidR="00661715" w:rsidRPr="007C0626" w:rsidRDefault="00661715" w:rsidP="00A363DA">
      <w:pPr>
        <w:ind w:left="0" w:firstLine="0"/>
        <w:jc w:val="both"/>
        <w:rPr>
          <w:rFonts w:ascii="Times New Roman" w:hAnsi="Times New Roman" w:cs="Times New Roman"/>
        </w:rPr>
      </w:pPr>
    </w:p>
    <w:p w14:paraId="32C0E012" w14:textId="1B4014D0" w:rsidR="00661715" w:rsidRPr="007C0626" w:rsidRDefault="00661715" w:rsidP="00A363DA">
      <w:pPr>
        <w:pStyle w:val="Heading3"/>
        <w:numPr>
          <w:ilvl w:val="1"/>
          <w:numId w:val="2"/>
        </w:numPr>
        <w:jc w:val="both"/>
        <w:rPr>
          <w:rFonts w:ascii="Times New Roman" w:hAnsi="Times New Roman" w:cs="Times New Roman"/>
        </w:rPr>
      </w:pPr>
      <w:bookmarkStart w:id="3" w:name="_Toc239974093"/>
      <w:r w:rsidRPr="007C0626">
        <w:rPr>
          <w:rFonts w:ascii="Times New Roman" w:hAnsi="Times New Roman" w:cs="Times New Roman"/>
        </w:rPr>
        <w:t>Problem Statement</w:t>
      </w:r>
      <w:bookmarkEnd w:id="3"/>
      <w:r w:rsidRPr="007C0626">
        <w:rPr>
          <w:rFonts w:ascii="Times New Roman" w:hAnsi="Times New Roman" w:cs="Times New Roman"/>
        </w:rPr>
        <w:t xml:space="preserve"> </w:t>
      </w:r>
    </w:p>
    <w:p w14:paraId="5BACD6F0" w14:textId="7A2EE16A" w:rsidR="00661715" w:rsidRPr="007C0626" w:rsidRDefault="00661715" w:rsidP="00A363DA">
      <w:pPr>
        <w:pStyle w:val="Heading4"/>
        <w:numPr>
          <w:ilvl w:val="2"/>
          <w:numId w:val="2"/>
        </w:numPr>
        <w:jc w:val="both"/>
        <w:rPr>
          <w:rFonts w:ascii="Times New Roman" w:hAnsi="Times New Roman" w:cs="Times New Roman"/>
        </w:rPr>
      </w:pPr>
      <w:r w:rsidRPr="007C0626">
        <w:rPr>
          <w:rFonts w:ascii="Times New Roman" w:hAnsi="Times New Roman" w:cs="Times New Roman"/>
        </w:rPr>
        <w:t xml:space="preserve">General Problem </w:t>
      </w:r>
    </w:p>
    <w:p w14:paraId="0F0BEE12" w14:textId="2E7EFBF0" w:rsidR="008D087B"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Conventional IT-support processes often rely on queues, manual diagnosis and repeated execution of standard troubleshooting instructions. This approach can be slow for users and inefficient for support teams, particularly when the relevant solution already exists in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documentation. LLMs, RAG and agent-based automation can reduce this burden, but an </w:t>
      </w:r>
      <w:proofErr w:type="spellStart"/>
      <w:r w:rsidRPr="007C0626">
        <w:rPr>
          <w:rFonts w:ascii="Times New Roman" w:hAnsi="Times New Roman" w:cs="Times New Roman"/>
        </w:rPr>
        <w:t>organisation</w:t>
      </w:r>
      <w:proofErr w:type="spellEnd"/>
      <w:r w:rsidRPr="007C0626">
        <w:rPr>
          <w:rFonts w:ascii="Times New Roman" w:hAnsi="Times New Roman" w:cs="Times New Roman"/>
        </w:rPr>
        <w:t xml:space="preserve"> cannot safely grant unrestricted system access to a probabilistic language model. Incorrect diagnosis, incomplete context, weak evidence, excessive permissions or a misunderstood command may cause an action to fail or create a new problem. The general problem is therefore a tension between efficiency and control: keeping every action manual limits the value of automation, while allowing every AI-proposed action to execute creates unacceptable operational and security risk.</w:t>
      </w:r>
    </w:p>
    <w:p w14:paraId="03090829" w14:textId="77777777" w:rsidR="008D087B" w:rsidRPr="007C0626" w:rsidRDefault="008D087B" w:rsidP="00A363DA">
      <w:pPr>
        <w:ind w:left="0" w:firstLine="0"/>
        <w:jc w:val="both"/>
        <w:rPr>
          <w:rFonts w:ascii="Times New Roman" w:hAnsi="Times New Roman" w:cs="Times New Roman"/>
        </w:rPr>
      </w:pPr>
    </w:p>
    <w:p w14:paraId="10BE989F" w14:textId="4BFAFDCD" w:rsidR="00661715" w:rsidRPr="007C0626" w:rsidRDefault="00661715" w:rsidP="00A363DA">
      <w:pPr>
        <w:pStyle w:val="Heading4"/>
        <w:numPr>
          <w:ilvl w:val="2"/>
          <w:numId w:val="2"/>
        </w:numPr>
        <w:jc w:val="both"/>
        <w:rPr>
          <w:rFonts w:ascii="Times New Roman" w:hAnsi="Times New Roman" w:cs="Times New Roman"/>
        </w:rPr>
      </w:pPr>
      <w:r w:rsidRPr="007C0626">
        <w:rPr>
          <w:rFonts w:ascii="Times New Roman" w:hAnsi="Times New Roman" w:cs="Times New Roman"/>
        </w:rPr>
        <w:t xml:space="preserve">Specific Problem </w:t>
      </w:r>
    </w:p>
    <w:p w14:paraId="21B68ED7" w14:textId="45AF56FD"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Existing studies contribute important elements but do not fully resolve this tension for common end-user IT support. IT troubleshooting research automates guides or gathers diagnostic evidence </w:t>
      </w:r>
      <w:sdt>
        <w:sdtPr>
          <w:rPr>
            <w:rFonts w:ascii="Times New Roman" w:hAnsi="Times New Roman" w:cs="Times New Roman"/>
          </w:rPr>
          <w:tag w:val="MENDELEY_CITATION_v3_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"/>
          <w:id w:val="681556271"/>
          <w:placeholder>
            <w:docPart w:val="DefaultPlaceholder_-1854013440"/>
          </w:placeholder>
        </w:sdtPr>
        <w:sdtContent>
          <w:r w:rsidR="00617B85" w:rsidRPr="00617B85">
            <w:rPr>
              <w:rFonts w:ascii="Times New Roman" w:hAnsi="Times New Roman" w:cs="Times New Roman"/>
            </w:rPr>
            <w:t>[1], [5]</w:t>
          </w:r>
        </w:sdtContent>
      </w:sdt>
      <w:r w:rsidRPr="007C0626">
        <w:rPr>
          <w:rFonts w:ascii="Times New Roman" w:hAnsi="Times New Roman" w:cs="Times New Roman"/>
        </w:rPr>
        <w:t xml:space="preserve"> RAG supports knowledge grounding and measurable faithfulness </w:t>
      </w:r>
      <w:sdt>
        <w:sdtPr>
          <w:rPr>
            <w:rFonts w:ascii="Times New Roman" w:hAnsi="Times New Roman" w:cs="Times New Roman"/>
          </w:rPr>
          <w:tag w:val="MENDELEY_CITATION_v3_eyJjaXRhdGlvbklEIjoiTUVOREVMRVlfQ0lUQVRJT05fY2VkNWIyNDMtYzk2Ny00NjE3LTgzYmYtZDcwZGRiODEyMzRm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
          <w:id w:val="-1882934915"/>
          <w:placeholder>
            <w:docPart w:val="DefaultPlaceholder_-1854013440"/>
          </w:placeholder>
        </w:sdtPr>
        <w:sdtContent>
          <w:r w:rsidR="00617B85" w:rsidRPr="00617B85">
            <w:rPr>
              <w:rFonts w:ascii="Times New Roman" w:hAnsi="Times New Roman" w:cs="Times New Roman"/>
            </w:rPr>
            <w:t>[6]</w:t>
          </w:r>
        </w:sdtContent>
      </w:sdt>
      <w:r w:rsidRPr="007C0626">
        <w:rPr>
          <w:rFonts w:ascii="Times New Roman" w:hAnsi="Times New Roman" w:cs="Times New Roman"/>
        </w:rPr>
        <w:t xml:space="preserve"> multi-agent frameworks distribute responsibilities </w:t>
      </w:r>
      <w:sdt>
        <w:sdtPr>
          <w:rPr>
            <w:rFonts w:ascii="Times New Roman" w:hAnsi="Times New Roman" w:cs="Times New Roman"/>
          </w:rPr>
          <w:tag w:val="MENDELEY_CITATION_v3_eyJjaXRhdGlvbklEIjoiTUVOREVMRVlfQ0lUQVRJT05fMTA3Zjg4ZWMtNjU0MS00NTMyLTk2OWQtM2NkODcyNjliMDBmIiwicHJvcGVydGllcyI6eyJub3RlSW5kZXgiOjB9LCJpc0VkaXRlZCI6ZmFsc2UsIm1hbnVhbE92ZXJyaWRlIjp7ImlzTWFudWFsbHlPdmVycmlkZGVuIjpmYWxzZSwiY2l0ZXByb2NUZXh0IjoiWzNdLCBbNF0iLCJtYW51YWxPdmVycmlkZVRleHQiOiIifSwiY2l0YXRpb25JdGVtcyI6W3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xNzQwNTAwMy0yNmZmLTNjMWMtYTMzNC1jZTRkNzk5ZjgyZGIiLCJpdGVtRGF0YSI6eyJ0eXBlIjoicmVwb3J0IiwiaWQiOiIxNzQwNTAwMy0yNmZmLTNjMWMtYTMzNC1jZTRkNzk5ZjgyZGIiLCJ0aXRsZSI6IkxhcmdlIExhbmd1YWdlIE1vZGVsIGJhc2VkIE11bHRpLUFnZW50czogQSBTdXJ2ZXkgb2YgUHJvZ3Jlc3MgYW5kIENoYWxsZW5nZXM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"/>
          <w:id w:val="-1280948277"/>
          <w:placeholder>
            <w:docPart w:val="DefaultPlaceholder_-1854013440"/>
          </w:placeholder>
        </w:sdtPr>
        <w:sdtContent>
          <w:r w:rsidR="00617B85" w:rsidRPr="00617B85">
            <w:rPr>
              <w:rFonts w:ascii="Times New Roman" w:hAnsi="Times New Roman" w:cs="Times New Roman"/>
            </w:rPr>
            <w:t>[3], [4]</w:t>
          </w:r>
        </w:sdtContent>
      </w:sdt>
      <w:r w:rsidRPr="007C0626">
        <w:rPr>
          <w:rFonts w:ascii="Times New Roman" w:hAnsi="Times New Roman" w:cs="Times New Roman"/>
        </w:rPr>
        <w:t xml:space="preserve"> and agent-safety studies detect risky </w:t>
      </w:r>
      <w:proofErr w:type="spellStart"/>
      <w:r w:rsidRPr="007C0626">
        <w:rPr>
          <w:rFonts w:ascii="Times New Roman" w:hAnsi="Times New Roman" w:cs="Times New Roman"/>
        </w:rPr>
        <w:t>behaviour</w:t>
      </w:r>
      <w:proofErr w:type="spellEnd"/>
      <w:r w:rsidRPr="007C0626">
        <w:rPr>
          <w:rFonts w:ascii="Times New Roman" w:hAnsi="Times New Roman" w:cs="Times New Roman"/>
        </w:rPr>
        <w:t xml:space="preserve"> or enforce runtime rules</w:t>
      </w:r>
      <w:r w:rsidR="0026327A"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
          <w:id w:val="-1398051239"/>
          <w:placeholder>
            <w:docPart w:val="DefaultPlaceholder_-1854013440"/>
          </w:placeholder>
        </w:sdtPr>
        <w:sdtContent>
          <w:r w:rsidR="00617B85" w:rsidRPr="00617B85">
            <w:rPr>
              <w:rFonts w:ascii="Times New Roman" w:hAnsi="Times New Roman" w:cs="Times New Roman"/>
            </w:rPr>
            <w:t>[7], [8], [9]</w:t>
          </w:r>
        </w:sdtContent>
      </w:sdt>
      <w:r w:rsidRPr="007C0626">
        <w:rPr>
          <w:rFonts w:ascii="Times New Roman" w:hAnsi="Times New Roman" w:cs="Times New Roman"/>
        </w:rPr>
        <w:t xml:space="preserve">. NIST’s AI Risk Management Framework </w:t>
      </w:r>
      <w:proofErr w:type="spellStart"/>
      <w:r w:rsidRPr="007C0626">
        <w:rPr>
          <w:rFonts w:ascii="Times New Roman" w:hAnsi="Times New Roman" w:cs="Times New Roman"/>
        </w:rPr>
        <w:t>emphasises</w:t>
      </w:r>
      <w:proofErr w:type="spellEnd"/>
      <w:r w:rsidRPr="007C0626">
        <w:rPr>
          <w:rFonts w:ascii="Times New Roman" w:hAnsi="Times New Roman" w:cs="Times New Roman"/>
        </w:rPr>
        <w:t xml:space="preserve"> that risk should be governed, mapped, measured and managed throughout the AI lifecycle </w:t>
      </w:r>
      <w:sdt>
        <w:sdtPr>
          <w:rPr>
            <w:rFonts w:ascii="Times New Roman" w:hAnsi="Times New Roman" w:cs="Times New Roman"/>
          </w:rPr>
          <w:tag w:val="MENDELEY_CITATION_v3_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"/>
          <w:id w:val="802195419"/>
          <w:placeholder>
            <w:docPart w:val="DefaultPlaceholder_-1854013440"/>
          </w:placeholder>
        </w:sdtPr>
        <w:sdtContent>
          <w:r w:rsidR="00617B85" w:rsidRPr="00617B85">
            <w:rPr>
              <w:rFonts w:ascii="Times New Roman" w:hAnsi="Times New Roman" w:cs="Times New Roman"/>
            </w:rPr>
            <w:t>[10]</w:t>
          </w:r>
        </w:sdtContent>
      </w:sdt>
      <w:r w:rsidRPr="007C0626">
        <w:rPr>
          <w:rFonts w:ascii="Times New Roman" w:hAnsi="Times New Roman" w:cs="Times New Roman"/>
        </w:rPr>
        <w:t xml:space="preserve">, while its Generative AI Profile extends these considerations to risks specific to generative systems </w:t>
      </w:r>
      <w:sdt>
        <w:sdtPr>
          <w:rPr>
            <w:rFonts w:ascii="Times New Roman" w:hAnsi="Times New Roman" w:cs="Times New Roman"/>
          </w:rPr>
          <w:tag w:val="MENDELEY_CITATION_v3_eyJjaXRhdGlvbklEIjoiTUVOREVMRVlfQ0lUQVRJT05fNTIyMGI1NGUtZGY0Mi00YzMwLWI0ZGMtNDM0M2E0YmM1ZmI5IiwicHJvcGVydGllcyI6eyJub3RlSW5kZXgiOjB9LCJpc0VkaXRlZCI6ZmFsc2UsIm1hbnVhbE92ZXJyaWRlIjp7ImlzTWFudWFsbHlPdmVycmlkZGVuIjpmYWxzZSwiY2l0ZXByb2NUZXh0Ijoi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fV19"/>
          <w:id w:val="1385908646"/>
          <w:placeholder>
            <w:docPart w:val="DefaultPlaceholder_-1854013440"/>
          </w:placeholder>
        </w:sdtPr>
        <w:sdtContent>
          <w:r w:rsidR="00617B85" w:rsidRPr="00617B85">
            <w:rPr>
              <w:rFonts w:ascii="Times New Roman" w:hAnsi="Times New Roman" w:cs="Times New Roman"/>
            </w:rPr>
            <w:t>[11]</w:t>
          </w:r>
        </w:sdtContent>
      </w:sdt>
      <w:r w:rsidRPr="007C0626">
        <w:rPr>
          <w:rFonts w:ascii="Times New Roman" w:hAnsi="Times New Roman" w:cs="Times New Roman"/>
        </w:rPr>
        <w:t>. Nevertheless, these elements still require integration into a domain-specific closed-loop remediation process.</w:t>
      </w:r>
    </w:p>
    <w:p w14:paraId="7392A026" w14:textId="342B873B"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The specific gap addressed by this research is the absence of an evaluated IT-support framework in which contextual diagnosis and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evidence are linked to a structured, action-level risk decision and verifiable execution. Before a proposed action is </w:t>
      </w:r>
      <w:proofErr w:type="spellStart"/>
      <w:r w:rsidRPr="007C0626">
        <w:rPr>
          <w:rFonts w:ascii="Times New Roman" w:hAnsi="Times New Roman" w:cs="Times New Roman"/>
        </w:rPr>
        <w:t>authorised</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must consider its possible impact, diagnostic confidence, evidence quality, reversibility and affected resources. The result must be translated into a low, medium or </w:t>
      </w:r>
      <w:proofErr w:type="gramStart"/>
      <w:r w:rsidRPr="007C0626">
        <w:rPr>
          <w:rFonts w:ascii="Times New Roman" w:hAnsi="Times New Roman" w:cs="Times New Roman"/>
        </w:rPr>
        <w:t>high risk</w:t>
      </w:r>
      <w:proofErr w:type="gramEnd"/>
      <w:r w:rsidRPr="007C0626">
        <w:rPr>
          <w:rFonts w:ascii="Times New Roman" w:hAnsi="Times New Roman" w:cs="Times New Roman"/>
        </w:rPr>
        <w:t xml:space="preserve"> class that determines whether the action may proceed, requires user or IT-expert approval, or must be blocked or escalated. Furthermore, execution success must be judged against expected postconditions rather than only a successful command return code. Runtime-enforcement research such as </w:t>
      </w:r>
      <w:proofErr w:type="spellStart"/>
      <w:r w:rsidRPr="007C0626">
        <w:rPr>
          <w:rFonts w:ascii="Times New Roman" w:hAnsi="Times New Roman" w:cs="Times New Roman"/>
        </w:rPr>
        <w:t>AgentSpec</w:t>
      </w:r>
      <w:proofErr w:type="spellEnd"/>
      <w:r w:rsidRPr="007C0626">
        <w:rPr>
          <w:rFonts w:ascii="Times New Roman" w:hAnsi="Times New Roman" w:cs="Times New Roman"/>
        </w:rPr>
        <w:t xml:space="preserve"> supports the value of explicit and interpretable execution constraints </w:t>
      </w:r>
      <w:sdt>
        <w:sdtPr>
          <w:rPr>
            <w:rFonts w:ascii="Times New Roman" w:hAnsi="Times New Roman" w:cs="Times New Roman"/>
          </w:rPr>
          <w:tag w:val="MENDELEY_CITATION_v3_eyJjaXRhdGlvbklEIjoiTUVOREVMRVlfQ0lUQVRJT05fZDhjOTc3OWMtNTljYy00ZWIxLTg1ZTItN2M0MjUyNTQ5MzRk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
          <w:id w:val="-2080588458"/>
          <w:placeholder>
            <w:docPart w:val="DefaultPlaceholder_-1854013440"/>
          </w:placeholder>
        </w:sdtPr>
        <w:sdtContent>
          <w:r w:rsidR="00617B85" w:rsidRPr="00617B85">
            <w:rPr>
              <w:rFonts w:ascii="Times New Roman" w:hAnsi="Times New Roman" w:cs="Times New Roman"/>
            </w:rPr>
            <w:t>[9]</w:t>
          </w:r>
        </w:sdtContent>
      </w:sdt>
      <w:r w:rsidRPr="007C0626">
        <w:rPr>
          <w:rFonts w:ascii="Times New Roman" w:hAnsi="Times New Roman" w:cs="Times New Roman"/>
        </w:rPr>
        <w:t xml:space="preserve">, while recent work on verifiably safe tool use argues for enforceable safety specifications over agent capabilities and tool sequences </w:t>
      </w:r>
      <w:sdt>
        <w:sdtPr>
          <w:rPr>
            <w:rFonts w:ascii="Times New Roman" w:hAnsi="Times New Roman" w:cs="Times New Roman"/>
          </w:rPr>
          <w:tag w:val="MENDELEY_CITATION_v3_eyJjaXRhdGlvbklEIjoiTUVOREVMRVlfQ0lUQVRJT05fNjk4ODBhMDYtZjZjYS00MDhmLWEyNWYtNWNmYTBhNDI3NmJi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X1dfQ=="/>
          <w:id w:val="-1402366852"/>
          <w:placeholder>
            <w:docPart w:val="DefaultPlaceholder_-1854013440"/>
          </w:placeholder>
        </w:sdtPr>
        <w:sdtContent>
          <w:r w:rsidR="00617B85" w:rsidRPr="00617B85">
            <w:rPr>
              <w:rFonts w:ascii="Times New Roman" w:hAnsi="Times New Roman" w:cs="Times New Roman"/>
            </w:rPr>
            <w:t>[12]</w:t>
          </w:r>
        </w:sdtContent>
      </w:sdt>
      <w:r w:rsidRPr="007C0626">
        <w:rPr>
          <w:rFonts w:ascii="Times New Roman" w:hAnsi="Times New Roman" w:cs="Times New Roman"/>
        </w:rPr>
        <w:t xml:space="preserv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adapts these principles to a practical and testable framework for end-user IT remediation.</w:t>
      </w:r>
    </w:p>
    <w:p w14:paraId="45E1A58B" w14:textId="5B16CE09" w:rsidR="00AE489D" w:rsidRPr="007C0626" w:rsidRDefault="00AE489D" w:rsidP="00A363DA">
      <w:pPr>
        <w:ind w:left="0" w:firstLine="0"/>
        <w:jc w:val="both"/>
        <w:rPr>
          <w:rFonts w:ascii="Times New Roman" w:hAnsi="Times New Roman" w:cs="Times New Roman"/>
        </w:rPr>
      </w:pPr>
    </w:p>
    <w:p w14:paraId="7AF1C0A8" w14:textId="1291D0BC" w:rsidR="00661715" w:rsidRPr="007C0626" w:rsidRDefault="00661715" w:rsidP="00A363DA">
      <w:pPr>
        <w:pStyle w:val="Heading3"/>
        <w:numPr>
          <w:ilvl w:val="1"/>
          <w:numId w:val="2"/>
        </w:numPr>
        <w:jc w:val="both"/>
        <w:rPr>
          <w:rFonts w:ascii="Times New Roman" w:hAnsi="Times New Roman" w:cs="Times New Roman"/>
        </w:rPr>
      </w:pPr>
      <w:bookmarkStart w:id="4" w:name="_Toc239974094"/>
      <w:r w:rsidRPr="007C0626">
        <w:rPr>
          <w:rFonts w:ascii="Times New Roman" w:hAnsi="Times New Roman" w:cs="Times New Roman"/>
        </w:rPr>
        <w:t>Research Question</w:t>
      </w:r>
      <w:bookmarkEnd w:id="4"/>
      <w:r w:rsidRPr="007C0626">
        <w:rPr>
          <w:rFonts w:ascii="Times New Roman" w:hAnsi="Times New Roman" w:cs="Times New Roman"/>
        </w:rPr>
        <w:t xml:space="preserve"> </w:t>
      </w:r>
    </w:p>
    <w:p w14:paraId="55556406" w14:textId="704E9644" w:rsidR="00AE489D" w:rsidRPr="007C0626" w:rsidRDefault="00AE489D" w:rsidP="00A363DA">
      <w:pPr>
        <w:ind w:left="0" w:firstLine="0"/>
        <w:jc w:val="both"/>
        <w:rPr>
          <w:rFonts w:ascii="Times New Roman" w:hAnsi="Times New Roman" w:cs="Times New Roman"/>
          <w:b/>
          <w:bCs/>
        </w:rPr>
      </w:pPr>
      <w:r w:rsidRPr="007C0626">
        <w:rPr>
          <w:rFonts w:ascii="Times New Roman" w:hAnsi="Times New Roman" w:cs="Times New Roman"/>
          <w:b/>
          <w:bCs/>
        </w:rPr>
        <w:t>Primary Research Question:</w:t>
      </w:r>
    </w:p>
    <w:p w14:paraId="36E54F60" w14:textId="77777777"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lastRenderedPageBreak/>
        <w:t>How can a context-aware, multi-agent IT-support system combine RAG-grounded troubleshooting with risk-adaptive, human-gated and verifiable remediation to resolve common end-user IT problems safely and effectively?</w:t>
      </w:r>
    </w:p>
    <w:p w14:paraId="54EB95CF" w14:textId="77777777" w:rsidR="00935879" w:rsidRPr="007C0626" w:rsidRDefault="00935879" w:rsidP="00A363DA">
      <w:pPr>
        <w:ind w:left="0" w:firstLine="0"/>
        <w:jc w:val="both"/>
        <w:rPr>
          <w:rFonts w:ascii="Times New Roman" w:hAnsi="Times New Roman" w:cs="Times New Roman"/>
        </w:rPr>
      </w:pPr>
    </w:p>
    <w:p w14:paraId="53638397" w14:textId="77777777"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The primary question is supported by the following sub-questions:</w:t>
      </w:r>
    </w:p>
    <w:p w14:paraId="2BBC1F55" w14:textId="77777777"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How can conversational context and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knowledge be used to produce evidence-grounded diagnoses and remediation proposals?</w:t>
      </w:r>
    </w:p>
    <w:p w14:paraId="6B0AD3CC" w14:textId="77777777"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How can impact, diagnostic confidence, evidence quality, reversibility and affected-resource scope be combined to classify a proposed action as low, medium or high risk?</w:t>
      </w:r>
    </w:p>
    <w:p w14:paraId="196C23BC" w14:textId="77777777"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How can the risk class and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policy determine whether an action proceeds, requires user or IT-expert approval, or is blocked and escalated?</w:t>
      </w:r>
    </w:p>
    <w:p w14:paraId="64A3A90E" w14:textId="77777777"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How can pre-action and post-action verification determine whether an </w:t>
      </w:r>
      <w:proofErr w:type="spellStart"/>
      <w:r w:rsidRPr="007C0626">
        <w:rPr>
          <w:rFonts w:ascii="Times New Roman" w:hAnsi="Times New Roman" w:cs="Times New Roman"/>
        </w:rPr>
        <w:t>authorised</w:t>
      </w:r>
      <w:proofErr w:type="spellEnd"/>
      <w:r w:rsidRPr="007C0626">
        <w:rPr>
          <w:rFonts w:ascii="Times New Roman" w:hAnsi="Times New Roman" w:cs="Times New Roman"/>
        </w:rPr>
        <w:t xml:space="preserve"> remediation is safe to start and successful after execution?</w:t>
      </w:r>
    </w:p>
    <w:p w14:paraId="75995C0B" w14:textId="77777777"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To what extent does the proposed framework improve safe resolution, traceability and efficiency compared with a non-risk-adaptive approach?</w:t>
      </w:r>
    </w:p>
    <w:p w14:paraId="57FDFE97" w14:textId="77777777" w:rsidR="00AE489D" w:rsidRPr="007C0626" w:rsidRDefault="00AE489D" w:rsidP="00A363DA">
      <w:pPr>
        <w:ind w:left="0" w:firstLine="0"/>
        <w:jc w:val="both"/>
        <w:rPr>
          <w:rFonts w:ascii="Times New Roman" w:hAnsi="Times New Roman" w:cs="Times New Roman"/>
        </w:rPr>
      </w:pPr>
    </w:p>
    <w:p w14:paraId="2778F660" w14:textId="53A3F100" w:rsidR="00661715" w:rsidRPr="007C0626" w:rsidRDefault="00661715" w:rsidP="00A363DA">
      <w:pPr>
        <w:pStyle w:val="Heading3"/>
        <w:numPr>
          <w:ilvl w:val="1"/>
          <w:numId w:val="2"/>
        </w:numPr>
        <w:jc w:val="both"/>
        <w:rPr>
          <w:rFonts w:ascii="Times New Roman" w:hAnsi="Times New Roman" w:cs="Times New Roman"/>
        </w:rPr>
      </w:pPr>
      <w:bookmarkStart w:id="5" w:name="_Toc239974095"/>
      <w:r w:rsidRPr="007C0626">
        <w:rPr>
          <w:rFonts w:ascii="Times New Roman" w:hAnsi="Times New Roman" w:cs="Times New Roman"/>
        </w:rPr>
        <w:t>Research Motivation</w:t>
      </w:r>
      <w:bookmarkEnd w:id="5"/>
      <w:r w:rsidRPr="007C0626">
        <w:rPr>
          <w:rFonts w:ascii="Times New Roman" w:hAnsi="Times New Roman" w:cs="Times New Roman"/>
        </w:rPr>
        <w:t xml:space="preserve"> </w:t>
      </w:r>
    </w:p>
    <w:p w14:paraId="396752AD" w14:textId="392CF6CE"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The practical motivation for this research is the repeated nature of many support requests and the delay produced when every case must wait for manual intervention. A system that can understand a user’s description, retrieve an approved procedure and perform a suitable low-risk action could reduce unnecessary effort and help users return to work sooner. However, speed is not a sufficient outcome if the same automation can make </w:t>
      </w:r>
      <w:proofErr w:type="spellStart"/>
      <w:r w:rsidRPr="007C0626">
        <w:rPr>
          <w:rFonts w:ascii="Times New Roman" w:hAnsi="Times New Roman" w:cs="Times New Roman"/>
        </w:rPr>
        <w:t>unauthorised</w:t>
      </w:r>
      <w:proofErr w:type="spellEnd"/>
      <w:r w:rsidRPr="007C0626">
        <w:rPr>
          <w:rFonts w:ascii="Times New Roman" w:hAnsi="Times New Roman" w:cs="Times New Roman"/>
        </w:rPr>
        <w:t xml:space="preserve"> or damaging changes.</w:t>
      </w:r>
    </w:p>
    <w:p w14:paraId="4BDB8AC4" w14:textId="7C0FF65C" w:rsidR="00935879"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The academic motivation is therefore to investigate controlled autonomy rather than maximum autonomy. Existing work confirms both the usefulness of agentic troubleshooting and the hazards of tool use</w:t>
      </w:r>
      <w:r w:rsidR="0026327A"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Sx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
          <w:id w:val="-661858939"/>
          <w:placeholder>
            <w:docPart w:val="DefaultPlaceholder_-1854013440"/>
          </w:placeholder>
        </w:sdtPr>
        <w:sdtContent>
          <w:r w:rsidR="00617B85" w:rsidRPr="00617B85">
            <w:rPr>
              <w:rFonts w:ascii="Times New Roman" w:hAnsi="Times New Roman" w:cs="Times New Roman"/>
            </w:rPr>
            <w:t>[5], [7], [8]</w:t>
          </w:r>
        </w:sdtContent>
      </w:sdt>
      <w:r w:rsidRPr="007C0626">
        <w:rPr>
          <w:rFonts w:ascii="Times New Roman" w:hAnsi="Times New Roman" w:cs="Times New Roman"/>
        </w:rPr>
        <w:t xml:space="preserve">. Human-AI interaction guidelines also </w:t>
      </w:r>
      <w:proofErr w:type="spellStart"/>
      <w:r w:rsidRPr="007C0626">
        <w:rPr>
          <w:rFonts w:ascii="Times New Roman" w:hAnsi="Times New Roman" w:cs="Times New Roman"/>
        </w:rPr>
        <w:t>emphasise</w:t>
      </w:r>
      <w:proofErr w:type="spellEnd"/>
      <w:r w:rsidRPr="007C0626">
        <w:rPr>
          <w:rFonts w:ascii="Times New Roman" w:hAnsi="Times New Roman" w:cs="Times New Roman"/>
        </w:rPr>
        <w:t xml:space="preserve"> communicating system capabilities, supporting efficient correction and allowing users to control or recover from AI </w:t>
      </w:r>
      <w:proofErr w:type="spellStart"/>
      <w:r w:rsidRPr="007C0626">
        <w:rPr>
          <w:rFonts w:ascii="Times New Roman" w:hAnsi="Times New Roman" w:cs="Times New Roman"/>
        </w:rPr>
        <w:t>behaviour</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ZWM1MGE1N2QtOWE3OS00YTM4LWFlMGEtNWRlM2ZhNGZjN2Jh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
          <w:id w:val="-1569178424"/>
          <w:placeholder>
            <w:docPart w:val="DefaultPlaceholder_-1854013440"/>
          </w:placeholder>
        </w:sdtPr>
        <w:sdtContent>
          <w:r w:rsidR="00617B85" w:rsidRPr="00617B85">
            <w:rPr>
              <w:rFonts w:ascii="Times New Roman" w:hAnsi="Times New Roman" w:cs="Times New Roman"/>
            </w:rPr>
            <w:t>[13]</w:t>
          </w:r>
        </w:sdtContent>
      </w:sdt>
      <w:r w:rsidRPr="007C0626">
        <w:rPr>
          <w:rFonts w:ascii="Times New Roman" w:hAnsi="Times New Roman" w:cs="Times New Roman"/>
        </w:rPr>
        <w:t>. These findings motivate a framework that varies human involvement according to risk and maintains evidence, approval records, execution results and recovery information for accountability.</w:t>
      </w:r>
    </w:p>
    <w:p w14:paraId="6C9687D4" w14:textId="40676BD4" w:rsidR="00FE53B4" w:rsidRPr="007C0626" w:rsidRDefault="00FE53B4" w:rsidP="00A363DA">
      <w:pPr>
        <w:ind w:left="0" w:firstLine="0"/>
        <w:jc w:val="both"/>
        <w:rPr>
          <w:rFonts w:ascii="Times New Roman" w:hAnsi="Times New Roman" w:cs="Times New Roman"/>
        </w:rPr>
      </w:pPr>
    </w:p>
    <w:p w14:paraId="669098C4" w14:textId="3591FF83" w:rsidR="00661715" w:rsidRPr="007C0626" w:rsidRDefault="00661715" w:rsidP="00A363DA">
      <w:pPr>
        <w:pStyle w:val="Heading3"/>
        <w:numPr>
          <w:ilvl w:val="1"/>
          <w:numId w:val="2"/>
        </w:numPr>
        <w:jc w:val="both"/>
        <w:rPr>
          <w:rFonts w:ascii="Times New Roman" w:hAnsi="Times New Roman" w:cs="Times New Roman"/>
        </w:rPr>
      </w:pPr>
      <w:bookmarkStart w:id="6" w:name="_Toc239974096"/>
      <w:r w:rsidRPr="007C0626">
        <w:rPr>
          <w:rFonts w:ascii="Times New Roman" w:hAnsi="Times New Roman" w:cs="Times New Roman"/>
        </w:rPr>
        <w:t>Research Aim</w:t>
      </w:r>
      <w:bookmarkEnd w:id="6"/>
      <w:r w:rsidRPr="007C0626">
        <w:rPr>
          <w:rFonts w:ascii="Times New Roman" w:hAnsi="Times New Roman" w:cs="Times New Roman"/>
        </w:rPr>
        <w:t xml:space="preserve"> </w:t>
      </w:r>
    </w:p>
    <w:p w14:paraId="47F85096" w14:textId="1A7D270D" w:rsidR="007E65F2"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The aim of this research is to design, develop and evaluate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 context-aware multi-agent IT-support framework that combines RAG-grounded troubleshooting with risk-adaptive, human-gated and verifiable remediation to improve the safety, reliability and effectiveness of resolving common end-user IT problems within a controlled environment.</w:t>
      </w:r>
    </w:p>
    <w:p w14:paraId="6ED17A93" w14:textId="77777777" w:rsidR="00A363DA" w:rsidRPr="007C0626" w:rsidRDefault="00A363DA" w:rsidP="00A363DA">
      <w:pPr>
        <w:ind w:left="0" w:firstLine="0"/>
        <w:jc w:val="both"/>
        <w:rPr>
          <w:rFonts w:ascii="Times New Roman" w:hAnsi="Times New Roman" w:cs="Times New Roman"/>
        </w:rPr>
      </w:pPr>
    </w:p>
    <w:p w14:paraId="54417384" w14:textId="28695DEC" w:rsidR="00661715" w:rsidRPr="007C0626" w:rsidRDefault="00661715" w:rsidP="00A363DA">
      <w:pPr>
        <w:pStyle w:val="Heading3"/>
        <w:numPr>
          <w:ilvl w:val="1"/>
          <w:numId w:val="2"/>
        </w:numPr>
        <w:jc w:val="both"/>
        <w:rPr>
          <w:rFonts w:ascii="Times New Roman" w:hAnsi="Times New Roman" w:cs="Times New Roman"/>
        </w:rPr>
      </w:pPr>
      <w:bookmarkStart w:id="7" w:name="_Toc239974097"/>
      <w:r w:rsidRPr="007C0626">
        <w:rPr>
          <w:rFonts w:ascii="Times New Roman" w:hAnsi="Times New Roman" w:cs="Times New Roman"/>
        </w:rPr>
        <w:t>Research Objectives</w:t>
      </w:r>
      <w:bookmarkEnd w:id="7"/>
      <w:r w:rsidRPr="007C0626">
        <w:rPr>
          <w:rFonts w:ascii="Times New Roman" w:hAnsi="Times New Roman" w:cs="Times New Roman"/>
        </w:rPr>
        <w:t xml:space="preserve"> </w:t>
      </w:r>
    </w:p>
    <w:p w14:paraId="130E7783" w14:textId="51FB13A3" w:rsidR="007E65F2" w:rsidRPr="007C0626" w:rsidRDefault="00661715" w:rsidP="00A363DA">
      <w:pPr>
        <w:pStyle w:val="Heading4"/>
        <w:jc w:val="both"/>
        <w:rPr>
          <w:rFonts w:ascii="Times New Roman" w:hAnsi="Times New Roman" w:cs="Times New Roman"/>
        </w:rPr>
      </w:pPr>
      <w:r w:rsidRPr="007C0626">
        <w:rPr>
          <w:rFonts w:ascii="Times New Roman" w:hAnsi="Times New Roman" w:cs="Times New Roman"/>
        </w:rPr>
        <w:tab/>
        <w:t>1.7.1</w:t>
      </w:r>
      <w:r w:rsidRPr="007C0626">
        <w:rPr>
          <w:rFonts w:ascii="Times New Roman" w:eastAsia="Arial" w:hAnsi="Times New Roman" w:cs="Times New Roman"/>
        </w:rPr>
        <w:t xml:space="preserve"> </w:t>
      </w:r>
      <w:r w:rsidR="007E65F2" w:rsidRPr="007C0626">
        <w:rPr>
          <w:rFonts w:ascii="Times New Roman" w:hAnsi="Times New Roman" w:cs="Times New Roman"/>
        </w:rPr>
        <w:t>To Identify</w:t>
      </w:r>
    </w:p>
    <w:p w14:paraId="6242C4C9" w14:textId="445A9B9E" w:rsidR="003D5480" w:rsidRPr="007C0626" w:rsidRDefault="00935879" w:rsidP="00A363DA">
      <w:pPr>
        <w:jc w:val="both"/>
        <w:rPr>
          <w:rFonts w:ascii="Times New Roman" w:hAnsi="Times New Roman" w:cs="Times New Roman"/>
        </w:rPr>
      </w:pPr>
      <w:r w:rsidRPr="007C0626">
        <w:rPr>
          <w:rFonts w:ascii="Times New Roman" w:hAnsi="Times New Roman" w:cs="Times New Roman"/>
        </w:rPr>
        <w:t>To identify the operational limitations of conventional IT-support workflows and the safety, reliability and governance risks that arise when LLM-based agents are permitted to use diagnostic and remediation tools.</w:t>
      </w:r>
    </w:p>
    <w:p w14:paraId="7BB2F593" w14:textId="77777777" w:rsidR="00935879" w:rsidRPr="007C0626" w:rsidRDefault="00935879" w:rsidP="00A363DA">
      <w:pPr>
        <w:jc w:val="both"/>
        <w:rPr>
          <w:rFonts w:ascii="Times New Roman" w:hAnsi="Times New Roman" w:cs="Times New Roman"/>
        </w:rPr>
      </w:pPr>
    </w:p>
    <w:p w14:paraId="12F413E8" w14:textId="4B4A8394" w:rsidR="00661715" w:rsidRPr="007C0626" w:rsidRDefault="00661715" w:rsidP="00A363DA">
      <w:pPr>
        <w:pStyle w:val="Heading4"/>
        <w:jc w:val="both"/>
        <w:rPr>
          <w:rFonts w:ascii="Times New Roman" w:hAnsi="Times New Roman" w:cs="Times New Roman"/>
        </w:rPr>
      </w:pPr>
      <w:r w:rsidRPr="007C0626">
        <w:rPr>
          <w:rFonts w:ascii="Times New Roman" w:hAnsi="Times New Roman" w:cs="Times New Roman"/>
        </w:rPr>
        <w:lastRenderedPageBreak/>
        <w:tab/>
        <w:t>1.7.2</w:t>
      </w:r>
      <w:r w:rsidRPr="007C0626">
        <w:rPr>
          <w:rFonts w:ascii="Times New Roman" w:eastAsia="Arial" w:hAnsi="Times New Roman" w:cs="Times New Roman"/>
        </w:rPr>
        <w:t xml:space="preserve"> </w:t>
      </w:r>
      <w:r w:rsidR="007E65F2" w:rsidRPr="007C0626">
        <w:rPr>
          <w:rFonts w:ascii="Times New Roman" w:hAnsi="Times New Roman" w:cs="Times New Roman"/>
        </w:rPr>
        <w:t>To Analyze</w:t>
      </w:r>
      <w:r w:rsidRPr="007C0626">
        <w:rPr>
          <w:rFonts w:ascii="Times New Roman" w:hAnsi="Times New Roman" w:cs="Times New Roman"/>
        </w:rPr>
        <w:t xml:space="preserve"> </w:t>
      </w:r>
    </w:p>
    <w:p w14:paraId="753020B0" w14:textId="5BB89C50" w:rsidR="007E65F2" w:rsidRPr="007C0626" w:rsidRDefault="00935879" w:rsidP="00A363DA">
      <w:pPr>
        <w:jc w:val="both"/>
        <w:rPr>
          <w:rFonts w:ascii="Times New Roman" w:hAnsi="Times New Roman" w:cs="Times New Roman"/>
        </w:rPr>
      </w:pPr>
      <w:r w:rsidRPr="007C0626">
        <w:rPr>
          <w:rFonts w:ascii="Times New Roman" w:hAnsi="Times New Roman" w:cs="Times New Roman"/>
        </w:rPr>
        <w:t xml:space="preserve">To </w:t>
      </w:r>
      <w:proofErr w:type="spellStart"/>
      <w:r w:rsidRPr="007C0626">
        <w:rPr>
          <w:rFonts w:ascii="Times New Roman" w:hAnsi="Times New Roman" w:cs="Times New Roman"/>
        </w:rPr>
        <w:t>analyse</w:t>
      </w:r>
      <w:proofErr w:type="spellEnd"/>
      <w:r w:rsidRPr="007C0626">
        <w:rPr>
          <w:rFonts w:ascii="Times New Roman" w:hAnsi="Times New Roman" w:cs="Times New Roman"/>
        </w:rPr>
        <w:t xml:space="preserve"> recent research on LLM agents, multi-agent collaboration, RAG, automated troubleshooting, AI risk management, human oversight, runtime policy enforcement and verifiable tool use, and to derive suitable requirements for controlled IT remediation.</w:t>
      </w:r>
    </w:p>
    <w:p w14:paraId="557F5071" w14:textId="77777777" w:rsidR="00935879" w:rsidRPr="007C0626" w:rsidRDefault="00935879" w:rsidP="00A363DA">
      <w:pPr>
        <w:jc w:val="both"/>
        <w:rPr>
          <w:rFonts w:ascii="Times New Roman" w:hAnsi="Times New Roman" w:cs="Times New Roman"/>
        </w:rPr>
      </w:pPr>
    </w:p>
    <w:p w14:paraId="38AC5FA8" w14:textId="22B2C938" w:rsidR="00661715" w:rsidRPr="007C0626" w:rsidRDefault="00661715" w:rsidP="00A363DA">
      <w:pPr>
        <w:pStyle w:val="Heading4"/>
        <w:jc w:val="both"/>
        <w:rPr>
          <w:rFonts w:ascii="Times New Roman" w:hAnsi="Times New Roman" w:cs="Times New Roman"/>
        </w:rPr>
      </w:pPr>
      <w:r w:rsidRPr="007C0626">
        <w:rPr>
          <w:rFonts w:ascii="Times New Roman" w:hAnsi="Times New Roman" w:cs="Times New Roman"/>
        </w:rPr>
        <w:tab/>
        <w:t>1.7.3</w:t>
      </w:r>
      <w:r w:rsidR="007E65F2" w:rsidRPr="007C0626">
        <w:rPr>
          <w:rFonts w:ascii="Times New Roman" w:eastAsia="Arial" w:hAnsi="Times New Roman" w:cs="Times New Roman"/>
        </w:rPr>
        <w:t xml:space="preserve"> </w:t>
      </w:r>
      <w:r w:rsidRPr="007C0626">
        <w:rPr>
          <w:rFonts w:ascii="Times New Roman" w:hAnsi="Times New Roman" w:cs="Times New Roman"/>
        </w:rPr>
        <w:t xml:space="preserve">To </w:t>
      </w:r>
      <w:r w:rsidR="007E65F2" w:rsidRPr="007C0626">
        <w:rPr>
          <w:rFonts w:ascii="Times New Roman" w:hAnsi="Times New Roman" w:cs="Times New Roman"/>
        </w:rPr>
        <w:t>D</w:t>
      </w:r>
      <w:r w:rsidRPr="007C0626">
        <w:rPr>
          <w:rFonts w:ascii="Times New Roman" w:hAnsi="Times New Roman" w:cs="Times New Roman"/>
        </w:rPr>
        <w:t xml:space="preserve">esign </w:t>
      </w:r>
      <w:r w:rsidR="007E65F2" w:rsidRPr="007C0626">
        <w:rPr>
          <w:rFonts w:ascii="Times New Roman" w:hAnsi="Times New Roman" w:cs="Times New Roman"/>
        </w:rPr>
        <w:t>and Develop</w:t>
      </w:r>
    </w:p>
    <w:p w14:paraId="0610C8F5" w14:textId="55FD3C39" w:rsidR="007E65F2" w:rsidRPr="007C0626" w:rsidRDefault="00935879" w:rsidP="00A363DA">
      <w:pPr>
        <w:jc w:val="both"/>
        <w:rPr>
          <w:rFonts w:ascii="Times New Roman" w:hAnsi="Times New Roman" w:cs="Times New Roman"/>
        </w:rPr>
      </w:pPr>
      <w:r w:rsidRPr="007C0626">
        <w:rPr>
          <w:rFonts w:ascii="Times New Roman" w:hAnsi="Times New Roman" w:cs="Times New Roman"/>
        </w:rPr>
        <w:t xml:space="preserve">To design and develop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with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for conversational issue understanding, ticket intelligence, evidence retrieval, image-assisted analysis, action control and ticket status management, together with a remediation safety layer that performs structured risk classification, approval routing, precondition validation, controlled execution, postcondition verification, audit logging, rollback and escalation.</w:t>
      </w:r>
    </w:p>
    <w:p w14:paraId="08B4038D" w14:textId="77777777" w:rsidR="00C93266" w:rsidRPr="007C0626" w:rsidRDefault="00C93266" w:rsidP="00A363DA">
      <w:pPr>
        <w:jc w:val="both"/>
        <w:rPr>
          <w:rFonts w:ascii="Times New Roman" w:hAnsi="Times New Roman" w:cs="Times New Roman"/>
        </w:rPr>
      </w:pPr>
    </w:p>
    <w:p w14:paraId="47DE8899" w14:textId="12F97998" w:rsidR="00661715" w:rsidRPr="007C0626" w:rsidRDefault="00661715" w:rsidP="00A363DA">
      <w:pPr>
        <w:pStyle w:val="Heading4"/>
        <w:jc w:val="both"/>
        <w:rPr>
          <w:rFonts w:ascii="Times New Roman" w:hAnsi="Times New Roman" w:cs="Times New Roman"/>
        </w:rPr>
      </w:pPr>
      <w:r w:rsidRPr="007C0626">
        <w:rPr>
          <w:rFonts w:ascii="Times New Roman" w:hAnsi="Times New Roman" w:cs="Times New Roman"/>
        </w:rPr>
        <w:tab/>
        <w:t>1.7.4</w:t>
      </w:r>
      <w:r w:rsidRPr="007C0626">
        <w:rPr>
          <w:rFonts w:ascii="Times New Roman" w:eastAsia="Arial" w:hAnsi="Times New Roman" w:cs="Times New Roman"/>
        </w:rPr>
        <w:t xml:space="preserve"> </w:t>
      </w:r>
      <w:r w:rsidRPr="007C0626">
        <w:rPr>
          <w:rFonts w:ascii="Times New Roman" w:hAnsi="Times New Roman" w:cs="Times New Roman"/>
        </w:rPr>
        <w:t xml:space="preserve">To evaluate </w:t>
      </w:r>
    </w:p>
    <w:p w14:paraId="2569AD20" w14:textId="23331A0E" w:rsidR="00C93266" w:rsidRPr="007C0626" w:rsidRDefault="00935879" w:rsidP="00A363DA">
      <w:pPr>
        <w:jc w:val="both"/>
        <w:rPr>
          <w:rFonts w:ascii="Times New Roman" w:hAnsi="Times New Roman" w:cs="Times New Roman"/>
        </w:rPr>
      </w:pPr>
      <w:r w:rsidRPr="007C0626">
        <w:rPr>
          <w:rFonts w:ascii="Times New Roman" w:hAnsi="Times New Roman" w:cs="Times New Roman"/>
        </w:rPr>
        <w:t>To evaluate the framework in controlled end-user IT-support scenarios using measures such as risk-classification correctness, unsafe-action prevention, remediation success, verification correctness, approval and escalation appropriateness, RAG relevance, execution trace completeness, resolution time, usability and user trust</w:t>
      </w:r>
      <w:r w:rsidR="00C93266" w:rsidRPr="007C0626">
        <w:rPr>
          <w:rFonts w:ascii="Times New Roman" w:hAnsi="Times New Roman" w:cs="Times New Roman"/>
        </w:rPr>
        <w:t>.</w:t>
      </w:r>
    </w:p>
    <w:p w14:paraId="578388C7" w14:textId="7FBAB46F" w:rsidR="00D578EE" w:rsidRPr="007C0626" w:rsidRDefault="00661715" w:rsidP="00A363DA">
      <w:pPr>
        <w:pStyle w:val="Heading3"/>
        <w:numPr>
          <w:ilvl w:val="1"/>
          <w:numId w:val="2"/>
        </w:numPr>
        <w:jc w:val="both"/>
        <w:rPr>
          <w:rFonts w:ascii="Times New Roman" w:hAnsi="Times New Roman" w:cs="Times New Roman"/>
        </w:rPr>
      </w:pPr>
      <w:bookmarkStart w:id="8" w:name="_Toc239974098"/>
      <w:r w:rsidRPr="007C0626">
        <w:rPr>
          <w:rFonts w:ascii="Times New Roman" w:hAnsi="Times New Roman" w:cs="Times New Roman"/>
        </w:rPr>
        <w:t>Rich picture of the proposed solution</w:t>
      </w:r>
      <w:bookmarkEnd w:id="8"/>
      <w:r w:rsidRPr="007C0626">
        <w:rPr>
          <w:rFonts w:ascii="Times New Roman" w:hAnsi="Times New Roman" w:cs="Times New Roman"/>
        </w:rPr>
        <w:t xml:space="preserve"> </w:t>
      </w:r>
    </w:p>
    <w:p w14:paraId="138CE3C6" w14:textId="1D03252F" w:rsidR="009336A8"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The proposed solution separates reasoning from authority. The conversational and diagnostic components may propose a remediation plan, but they cannot directly execute unrestricted commands. A dedicated safety layer evaluates the intended effect using contextual and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evidence. Low-risk actions may proceed under configured policy; medium-risk actions require explicit human approval; and high-risk actions require IT-expert approval or are blocked and escalated. Every permitted action must satisfy preconditions, run through an approved action catalogue and produce auditable evidence for post-action verification.</w:t>
      </w:r>
    </w:p>
    <w:p w14:paraId="0E4D1D2B" w14:textId="77777777" w:rsidR="00935879" w:rsidRPr="007C0626" w:rsidRDefault="00935879" w:rsidP="00A363DA">
      <w:pPr>
        <w:ind w:left="0" w:firstLine="0"/>
        <w:jc w:val="both"/>
        <w:rPr>
          <w:rFonts w:ascii="Times New Roman" w:hAnsi="Times New Roman" w:cs="Times New Roman"/>
        </w:rPr>
      </w:pPr>
    </w:p>
    <w:tbl>
      <w:tblPr>
        <w:tblStyle w:val="TableGrid"/>
        <w:tblW w:w="9360" w:type="dxa"/>
        <w:tblInd w:w="120" w:type="dxa"/>
        <w:tblBorders>
          <w:top w:val="single" w:sz="7" w:space="0" w:color="9FBAD0"/>
          <w:left w:val="single" w:sz="7" w:space="0" w:color="9FBAD0"/>
          <w:bottom w:val="single" w:sz="7" w:space="0" w:color="9FBAD0"/>
          <w:right w:val="single" w:sz="7" w:space="0" w:color="9FBAD0"/>
          <w:insideH w:val="single" w:sz="7" w:space="0" w:color="9FBAD0"/>
          <w:insideV w:val="single" w:sz="7" w:space="0" w:color="9FBAD0"/>
        </w:tblBorders>
        <w:tblLayout w:type="fixed"/>
        <w:tblLook w:val="04A0" w:firstRow="1" w:lastRow="0" w:firstColumn="1" w:lastColumn="0" w:noHBand="0" w:noVBand="1"/>
      </w:tblPr>
      <w:tblGrid>
        <w:gridCol w:w="9360"/>
      </w:tblGrid>
      <w:tr w:rsidR="007C0626" w:rsidRPr="007C0626" w14:paraId="008EAB68" w14:textId="77777777" w:rsidTr="003D04B4">
        <w:trPr>
          <w:cantSplit/>
        </w:trPr>
        <w:tc>
          <w:tcPr>
            <w:tcW w:w="9360" w:type="dxa"/>
            <w:shd w:val="clear" w:color="auto" w:fill="EAF2F8"/>
            <w:tcMar>
              <w:top w:w="80" w:type="dxa"/>
              <w:left w:w="120" w:type="dxa"/>
              <w:bottom w:w="80" w:type="dxa"/>
              <w:right w:w="120" w:type="dxa"/>
            </w:tcMar>
            <w:vAlign w:val="center"/>
          </w:tcPr>
          <w:p w14:paraId="5741560A" w14:textId="77777777" w:rsidR="007C0626" w:rsidRPr="007C0626" w:rsidRDefault="007C0626" w:rsidP="003D04B4">
            <w:pPr>
              <w:spacing w:after="0" w:line="240" w:lineRule="auto"/>
              <w:jc w:val="center"/>
              <w:rPr>
                <w:rFonts w:ascii="Times New Roman" w:hAnsi="Times New Roman" w:cs="Times New Roman"/>
              </w:rPr>
            </w:pPr>
            <w:r w:rsidRPr="007C0626">
              <w:rPr>
                <w:rFonts w:ascii="Times New Roman" w:hAnsi="Times New Roman" w:cs="Times New Roman"/>
                <w:b/>
                <w:color w:val="17365D"/>
                <w:sz w:val="17"/>
              </w:rPr>
              <w:t xml:space="preserve">1. USER ISSUE: </w:t>
            </w:r>
            <w:r w:rsidRPr="007C0626">
              <w:rPr>
                <w:rFonts w:ascii="Times New Roman" w:hAnsi="Times New Roman" w:cs="Times New Roman"/>
                <w:sz w:val="17"/>
              </w:rPr>
              <w:t>User describes the problem or provides an error image.</w:t>
            </w:r>
          </w:p>
        </w:tc>
      </w:tr>
      <w:tr w:rsidR="007C0626" w:rsidRPr="007C0626" w14:paraId="010ED6CD" w14:textId="77777777" w:rsidTr="003D04B4">
        <w:trPr>
          <w:cantSplit/>
        </w:trPr>
        <w:tc>
          <w:tcPr>
            <w:tcW w:w="9360" w:type="dxa"/>
            <w:shd w:val="clear" w:color="auto" w:fill="F4F6F9"/>
            <w:tcMar>
              <w:top w:w="80" w:type="dxa"/>
              <w:left w:w="120" w:type="dxa"/>
              <w:bottom w:w="80" w:type="dxa"/>
              <w:right w:w="120" w:type="dxa"/>
            </w:tcMar>
            <w:vAlign w:val="center"/>
          </w:tcPr>
          <w:p w14:paraId="7C526C3A" w14:textId="77777777" w:rsidR="007C0626" w:rsidRPr="007C0626" w:rsidRDefault="007C0626" w:rsidP="003D04B4">
            <w:pPr>
              <w:spacing w:after="0" w:line="240" w:lineRule="auto"/>
              <w:jc w:val="center"/>
              <w:rPr>
                <w:rFonts w:ascii="Times New Roman" w:hAnsi="Times New Roman" w:cs="Times New Roman"/>
              </w:rPr>
            </w:pPr>
            <w:r w:rsidRPr="007C0626">
              <w:rPr>
                <w:rFonts w:ascii="Times New Roman" w:hAnsi="Times New Roman" w:cs="Times New Roman"/>
                <w:b/>
                <w:color w:val="17365D"/>
                <w:sz w:val="17"/>
              </w:rPr>
              <w:t xml:space="preserve">2. CONTEXT AND EVIDENCE: </w:t>
            </w:r>
            <w:proofErr w:type="spellStart"/>
            <w:r w:rsidRPr="007C0626">
              <w:rPr>
                <w:rFonts w:ascii="Times New Roman" w:hAnsi="Times New Roman" w:cs="Times New Roman"/>
                <w:sz w:val="17"/>
              </w:rPr>
              <w:t>Specialised</w:t>
            </w:r>
            <w:proofErr w:type="spellEnd"/>
            <w:r w:rsidRPr="007C0626">
              <w:rPr>
                <w:rFonts w:ascii="Times New Roman" w:hAnsi="Times New Roman" w:cs="Times New Roman"/>
                <w:sz w:val="17"/>
              </w:rPr>
              <w:t xml:space="preserve"> agents interpret the issue; RAG retrieves approved </w:t>
            </w:r>
            <w:proofErr w:type="spellStart"/>
            <w:r w:rsidRPr="007C0626">
              <w:rPr>
                <w:rFonts w:ascii="Times New Roman" w:hAnsi="Times New Roman" w:cs="Times New Roman"/>
                <w:sz w:val="17"/>
              </w:rPr>
              <w:t>organisational</w:t>
            </w:r>
            <w:proofErr w:type="spellEnd"/>
            <w:r w:rsidRPr="007C0626">
              <w:rPr>
                <w:rFonts w:ascii="Times New Roman" w:hAnsi="Times New Roman" w:cs="Times New Roman"/>
                <w:sz w:val="17"/>
              </w:rPr>
              <w:t xml:space="preserve"> knowledge.</w:t>
            </w:r>
          </w:p>
        </w:tc>
      </w:tr>
      <w:tr w:rsidR="007C0626" w:rsidRPr="007C0626" w14:paraId="5C2CFB97" w14:textId="77777777" w:rsidTr="003D04B4">
        <w:trPr>
          <w:cantSplit/>
        </w:trPr>
        <w:tc>
          <w:tcPr>
            <w:tcW w:w="9360" w:type="dxa"/>
            <w:shd w:val="clear" w:color="auto" w:fill="EAF2F8"/>
            <w:tcMar>
              <w:top w:w="80" w:type="dxa"/>
              <w:left w:w="120" w:type="dxa"/>
              <w:bottom w:w="80" w:type="dxa"/>
              <w:right w:w="120" w:type="dxa"/>
            </w:tcMar>
            <w:vAlign w:val="center"/>
          </w:tcPr>
          <w:p w14:paraId="31531A84" w14:textId="77777777" w:rsidR="007C0626" w:rsidRPr="007C0626" w:rsidRDefault="007C0626" w:rsidP="003D04B4">
            <w:pPr>
              <w:spacing w:after="0" w:line="240" w:lineRule="auto"/>
              <w:jc w:val="center"/>
              <w:rPr>
                <w:rFonts w:ascii="Times New Roman" w:hAnsi="Times New Roman" w:cs="Times New Roman"/>
              </w:rPr>
            </w:pPr>
            <w:r w:rsidRPr="007C0626">
              <w:rPr>
                <w:rFonts w:ascii="Times New Roman" w:hAnsi="Times New Roman" w:cs="Times New Roman"/>
                <w:b/>
                <w:color w:val="17365D"/>
                <w:sz w:val="17"/>
              </w:rPr>
              <w:t xml:space="preserve">3. DIAGNOSIS AND PLAN: </w:t>
            </w:r>
            <w:r w:rsidRPr="007C0626">
              <w:rPr>
                <w:rFonts w:ascii="Times New Roman" w:hAnsi="Times New Roman" w:cs="Times New Roman"/>
                <w:sz w:val="17"/>
              </w:rPr>
              <w:t>The system creates an evidence-linked diagnosis and proposes an approved action type.</w:t>
            </w:r>
          </w:p>
        </w:tc>
      </w:tr>
      <w:tr w:rsidR="007C0626" w:rsidRPr="007C0626" w14:paraId="172C97C4" w14:textId="77777777" w:rsidTr="003D04B4">
        <w:trPr>
          <w:cantSplit/>
        </w:trPr>
        <w:tc>
          <w:tcPr>
            <w:tcW w:w="9360" w:type="dxa"/>
            <w:shd w:val="clear" w:color="auto" w:fill="FFF2CC"/>
            <w:tcMar>
              <w:top w:w="80" w:type="dxa"/>
              <w:left w:w="120" w:type="dxa"/>
              <w:bottom w:w="80" w:type="dxa"/>
              <w:right w:w="120" w:type="dxa"/>
            </w:tcMar>
            <w:vAlign w:val="center"/>
          </w:tcPr>
          <w:p w14:paraId="44BCB9B1" w14:textId="77777777" w:rsidR="007C0626" w:rsidRPr="007C0626" w:rsidRDefault="007C0626" w:rsidP="003D04B4">
            <w:pPr>
              <w:spacing w:after="0" w:line="240" w:lineRule="auto"/>
              <w:jc w:val="center"/>
              <w:rPr>
                <w:rFonts w:ascii="Times New Roman" w:hAnsi="Times New Roman" w:cs="Times New Roman"/>
              </w:rPr>
            </w:pPr>
            <w:r w:rsidRPr="007C0626">
              <w:rPr>
                <w:rFonts w:ascii="Times New Roman" w:hAnsi="Times New Roman" w:cs="Times New Roman"/>
                <w:b/>
                <w:color w:val="17365D"/>
                <w:sz w:val="17"/>
              </w:rPr>
              <w:t xml:space="preserve">4. RISK-ASSESSMENT GATE: </w:t>
            </w:r>
            <w:r w:rsidRPr="007C0626">
              <w:rPr>
                <w:rFonts w:ascii="Times New Roman" w:hAnsi="Times New Roman" w:cs="Times New Roman"/>
                <w:sz w:val="17"/>
              </w:rPr>
              <w:t>Assess impact, confidence, evidence quality, reversibility and affected resources.</w:t>
            </w:r>
          </w:p>
        </w:tc>
      </w:tr>
      <w:tr w:rsidR="007C0626" w:rsidRPr="007C0626" w14:paraId="7F6DB44F" w14:textId="77777777" w:rsidTr="003D04B4">
        <w:trPr>
          <w:cantSplit/>
        </w:trPr>
        <w:tc>
          <w:tcPr>
            <w:tcW w:w="9360" w:type="dxa"/>
            <w:shd w:val="clear" w:color="auto" w:fill="D9E2F3"/>
            <w:tcMar>
              <w:top w:w="80" w:type="dxa"/>
              <w:left w:w="120" w:type="dxa"/>
              <w:bottom w:w="80" w:type="dxa"/>
              <w:right w:w="120" w:type="dxa"/>
            </w:tcMar>
            <w:vAlign w:val="center"/>
          </w:tcPr>
          <w:p w14:paraId="24C6F33A" w14:textId="77777777" w:rsidR="007C0626" w:rsidRPr="007C0626" w:rsidRDefault="007C0626" w:rsidP="003D04B4">
            <w:pPr>
              <w:spacing w:after="0" w:line="240" w:lineRule="auto"/>
              <w:jc w:val="center"/>
              <w:rPr>
                <w:rFonts w:ascii="Times New Roman" w:hAnsi="Times New Roman" w:cs="Times New Roman"/>
              </w:rPr>
            </w:pPr>
            <w:r w:rsidRPr="007C0626">
              <w:rPr>
                <w:rFonts w:ascii="Times New Roman" w:hAnsi="Times New Roman" w:cs="Times New Roman"/>
                <w:b/>
                <w:color w:val="17365D"/>
                <w:sz w:val="17"/>
              </w:rPr>
              <w:t xml:space="preserve">5. POLICY DECISION: </w:t>
            </w:r>
            <w:r w:rsidRPr="007C0626">
              <w:rPr>
                <w:rFonts w:ascii="Times New Roman" w:hAnsi="Times New Roman" w:cs="Times New Roman"/>
                <w:sz w:val="17"/>
              </w:rPr>
              <w:t>LOW: controlled execution  |  MEDIUM: user approval  |  HIGH: IT approval, block or escalation.</w:t>
            </w:r>
          </w:p>
        </w:tc>
      </w:tr>
      <w:tr w:rsidR="007C0626" w:rsidRPr="007C0626" w14:paraId="7A38FF13" w14:textId="77777777" w:rsidTr="003D04B4">
        <w:trPr>
          <w:cantSplit/>
        </w:trPr>
        <w:tc>
          <w:tcPr>
            <w:tcW w:w="9360" w:type="dxa"/>
            <w:shd w:val="clear" w:color="auto" w:fill="F4F6F9"/>
            <w:tcMar>
              <w:top w:w="80" w:type="dxa"/>
              <w:left w:w="120" w:type="dxa"/>
              <w:bottom w:w="80" w:type="dxa"/>
              <w:right w:w="120" w:type="dxa"/>
            </w:tcMar>
            <w:vAlign w:val="center"/>
          </w:tcPr>
          <w:p w14:paraId="2EAB3C67" w14:textId="77777777" w:rsidR="007C0626" w:rsidRPr="007C0626" w:rsidRDefault="007C0626" w:rsidP="003D04B4">
            <w:pPr>
              <w:spacing w:after="0" w:line="240" w:lineRule="auto"/>
              <w:jc w:val="center"/>
              <w:rPr>
                <w:rFonts w:ascii="Times New Roman" w:hAnsi="Times New Roman" w:cs="Times New Roman"/>
              </w:rPr>
            </w:pPr>
            <w:r w:rsidRPr="007C0626">
              <w:rPr>
                <w:rFonts w:ascii="Times New Roman" w:hAnsi="Times New Roman" w:cs="Times New Roman"/>
                <w:b/>
                <w:color w:val="17365D"/>
                <w:sz w:val="17"/>
              </w:rPr>
              <w:t xml:space="preserve">6. PRE-ACTION VERIFICATION: </w:t>
            </w:r>
            <w:r w:rsidRPr="007C0626">
              <w:rPr>
                <w:rFonts w:ascii="Times New Roman" w:hAnsi="Times New Roman" w:cs="Times New Roman"/>
                <w:sz w:val="17"/>
              </w:rPr>
              <w:t>Validate permissions, system state, parameters, scope and rollback availability.</w:t>
            </w:r>
          </w:p>
        </w:tc>
      </w:tr>
      <w:tr w:rsidR="007C0626" w:rsidRPr="007C0626" w14:paraId="162B8836" w14:textId="77777777" w:rsidTr="003D04B4">
        <w:trPr>
          <w:cantSplit/>
        </w:trPr>
        <w:tc>
          <w:tcPr>
            <w:tcW w:w="9360" w:type="dxa"/>
            <w:shd w:val="clear" w:color="auto" w:fill="EAF2F8"/>
            <w:tcMar>
              <w:top w:w="80" w:type="dxa"/>
              <w:left w:w="120" w:type="dxa"/>
              <w:bottom w:w="80" w:type="dxa"/>
              <w:right w:w="120" w:type="dxa"/>
            </w:tcMar>
            <w:vAlign w:val="center"/>
          </w:tcPr>
          <w:p w14:paraId="779E7CED" w14:textId="77777777" w:rsidR="007C0626" w:rsidRPr="007C0626" w:rsidRDefault="007C0626" w:rsidP="003D04B4">
            <w:pPr>
              <w:spacing w:after="0" w:line="240" w:lineRule="auto"/>
              <w:jc w:val="center"/>
              <w:rPr>
                <w:rFonts w:ascii="Times New Roman" w:hAnsi="Times New Roman" w:cs="Times New Roman"/>
              </w:rPr>
            </w:pPr>
            <w:r w:rsidRPr="007C0626">
              <w:rPr>
                <w:rFonts w:ascii="Times New Roman" w:hAnsi="Times New Roman" w:cs="Times New Roman"/>
                <w:b/>
                <w:color w:val="17365D"/>
                <w:sz w:val="17"/>
              </w:rPr>
              <w:t xml:space="preserve">7. CONTROLLED EXECUTION: </w:t>
            </w:r>
            <w:r w:rsidRPr="007C0626">
              <w:rPr>
                <w:rFonts w:ascii="Times New Roman" w:hAnsi="Times New Roman" w:cs="Times New Roman"/>
                <w:sz w:val="17"/>
              </w:rPr>
              <w:t xml:space="preserve">Run only </w:t>
            </w:r>
            <w:proofErr w:type="gramStart"/>
            <w:r w:rsidRPr="007C0626">
              <w:rPr>
                <w:rFonts w:ascii="Times New Roman" w:hAnsi="Times New Roman" w:cs="Times New Roman"/>
                <w:sz w:val="17"/>
              </w:rPr>
              <w:t xml:space="preserve">the </w:t>
            </w:r>
            <w:proofErr w:type="spellStart"/>
            <w:r w:rsidRPr="007C0626">
              <w:rPr>
                <w:rFonts w:ascii="Times New Roman" w:hAnsi="Times New Roman" w:cs="Times New Roman"/>
                <w:sz w:val="17"/>
              </w:rPr>
              <w:t>authorised</w:t>
            </w:r>
            <w:proofErr w:type="spellEnd"/>
            <w:proofErr w:type="gramEnd"/>
            <w:r w:rsidRPr="007C0626">
              <w:rPr>
                <w:rFonts w:ascii="Times New Roman" w:hAnsi="Times New Roman" w:cs="Times New Roman"/>
                <w:sz w:val="17"/>
              </w:rPr>
              <w:t xml:space="preserve"> action through the restricted Action Executor.</w:t>
            </w:r>
          </w:p>
        </w:tc>
      </w:tr>
      <w:tr w:rsidR="007C0626" w:rsidRPr="007C0626" w14:paraId="0C52E603" w14:textId="77777777" w:rsidTr="003D04B4">
        <w:trPr>
          <w:cantSplit/>
        </w:trPr>
        <w:tc>
          <w:tcPr>
            <w:tcW w:w="9360" w:type="dxa"/>
            <w:shd w:val="clear" w:color="auto" w:fill="E2F0D9"/>
            <w:tcMar>
              <w:top w:w="80" w:type="dxa"/>
              <w:left w:w="120" w:type="dxa"/>
              <w:bottom w:w="80" w:type="dxa"/>
              <w:right w:w="120" w:type="dxa"/>
            </w:tcMar>
            <w:vAlign w:val="center"/>
          </w:tcPr>
          <w:p w14:paraId="1F1539B0" w14:textId="77777777" w:rsidR="007C0626" w:rsidRPr="007C0626" w:rsidRDefault="007C0626" w:rsidP="003D04B4">
            <w:pPr>
              <w:spacing w:after="0" w:line="240" w:lineRule="auto"/>
              <w:jc w:val="center"/>
              <w:rPr>
                <w:rFonts w:ascii="Times New Roman" w:hAnsi="Times New Roman" w:cs="Times New Roman"/>
              </w:rPr>
            </w:pPr>
            <w:r w:rsidRPr="007C0626">
              <w:rPr>
                <w:rFonts w:ascii="Times New Roman" w:hAnsi="Times New Roman" w:cs="Times New Roman"/>
                <w:b/>
                <w:color w:val="17365D"/>
                <w:sz w:val="17"/>
              </w:rPr>
              <w:t xml:space="preserve">8. POST-ACTION VERIFICATION: </w:t>
            </w:r>
            <w:r w:rsidRPr="007C0626">
              <w:rPr>
                <w:rFonts w:ascii="Times New Roman" w:hAnsi="Times New Roman" w:cs="Times New Roman"/>
                <w:sz w:val="17"/>
              </w:rPr>
              <w:t>Compare actual results with expected postconditions and confirm issue resolution.</w:t>
            </w:r>
          </w:p>
        </w:tc>
      </w:tr>
      <w:tr w:rsidR="007C0626" w:rsidRPr="007C0626" w14:paraId="60858CE9" w14:textId="77777777" w:rsidTr="003D04B4">
        <w:trPr>
          <w:cantSplit/>
        </w:trPr>
        <w:tc>
          <w:tcPr>
            <w:tcW w:w="9360" w:type="dxa"/>
            <w:shd w:val="clear" w:color="auto" w:fill="FCE4D6"/>
            <w:tcMar>
              <w:top w:w="80" w:type="dxa"/>
              <w:left w:w="120" w:type="dxa"/>
              <w:bottom w:w="80" w:type="dxa"/>
              <w:right w:w="120" w:type="dxa"/>
            </w:tcMar>
            <w:vAlign w:val="center"/>
          </w:tcPr>
          <w:p w14:paraId="634EC918" w14:textId="77777777" w:rsidR="007C0626" w:rsidRPr="007C0626" w:rsidRDefault="007C0626" w:rsidP="003D04B4">
            <w:pPr>
              <w:spacing w:after="0" w:line="240" w:lineRule="auto"/>
              <w:jc w:val="center"/>
              <w:rPr>
                <w:rFonts w:ascii="Times New Roman" w:hAnsi="Times New Roman" w:cs="Times New Roman"/>
              </w:rPr>
            </w:pPr>
            <w:r w:rsidRPr="007C0626">
              <w:rPr>
                <w:rFonts w:ascii="Times New Roman" w:hAnsi="Times New Roman" w:cs="Times New Roman"/>
                <w:b/>
                <w:color w:val="17365D"/>
                <w:sz w:val="17"/>
              </w:rPr>
              <w:t xml:space="preserve">9. CLOSE, ROLLBACK OR ESCALATE: </w:t>
            </w:r>
            <w:r w:rsidRPr="007C0626">
              <w:rPr>
                <w:rFonts w:ascii="Times New Roman" w:hAnsi="Times New Roman" w:cs="Times New Roman"/>
                <w:sz w:val="17"/>
              </w:rPr>
              <w:t>Record the complete trace; close on success or recover/escalate on failure.</w:t>
            </w:r>
          </w:p>
        </w:tc>
      </w:tr>
    </w:tbl>
    <w:p w14:paraId="3C881113" w14:textId="77777777" w:rsidR="00333AA6" w:rsidRDefault="00333AA6" w:rsidP="00333AA6">
      <w:pPr>
        <w:pStyle w:val="Caption"/>
        <w:spacing w:after="0"/>
        <w:ind w:left="0" w:firstLine="0"/>
        <w:jc w:val="center"/>
        <w:rPr>
          <w:rFonts w:ascii="Times New Roman" w:hAnsi="Times New Roman" w:cs="Times New Roman"/>
          <w:sz w:val="22"/>
          <w:szCs w:val="22"/>
        </w:rPr>
      </w:pPr>
    </w:p>
    <w:p w14:paraId="5B1D59B6" w14:textId="09CA9A24" w:rsidR="007C0626" w:rsidRPr="007C0626" w:rsidRDefault="007C0626" w:rsidP="00333AA6">
      <w:pPr>
        <w:pStyle w:val="Caption"/>
        <w:spacing w:after="0"/>
        <w:ind w:left="0" w:firstLine="0"/>
        <w:jc w:val="center"/>
        <w:rPr>
          <w:rFonts w:ascii="Times New Roman" w:hAnsi="Times New Roman" w:cs="Times New Roman"/>
          <w:sz w:val="22"/>
          <w:szCs w:val="22"/>
        </w:rPr>
      </w:pPr>
      <w:bookmarkStart w:id="9" w:name="_Toc239952523"/>
      <w:r w:rsidRPr="007C0626">
        <w:rPr>
          <w:rFonts w:ascii="Times New Roman" w:hAnsi="Times New Roman" w:cs="Times New Roman"/>
          <w:sz w:val="22"/>
          <w:szCs w:val="22"/>
        </w:rPr>
        <w:t xml:space="preserve">Figure </w:t>
      </w:r>
      <w:r w:rsidRPr="007C0626">
        <w:rPr>
          <w:rFonts w:ascii="Times New Roman" w:hAnsi="Times New Roman" w:cs="Times New Roman"/>
          <w:sz w:val="22"/>
          <w:szCs w:val="22"/>
        </w:rPr>
        <w:fldChar w:fldCharType="begin"/>
      </w:r>
      <w:r w:rsidRPr="007C0626">
        <w:rPr>
          <w:rFonts w:ascii="Times New Roman" w:hAnsi="Times New Roman" w:cs="Times New Roman"/>
          <w:sz w:val="22"/>
          <w:szCs w:val="22"/>
        </w:rPr>
        <w:instrText xml:space="preserve"> SEQ Figure \* ARABIC </w:instrText>
      </w:r>
      <w:r w:rsidRPr="007C0626">
        <w:rPr>
          <w:rFonts w:ascii="Times New Roman" w:hAnsi="Times New Roman" w:cs="Times New Roman"/>
          <w:sz w:val="22"/>
          <w:szCs w:val="22"/>
        </w:rPr>
        <w:fldChar w:fldCharType="separate"/>
      </w:r>
      <w:r w:rsidR="00FB642C">
        <w:rPr>
          <w:rFonts w:ascii="Times New Roman" w:hAnsi="Times New Roman" w:cs="Times New Roman"/>
          <w:noProof/>
          <w:sz w:val="22"/>
          <w:szCs w:val="22"/>
        </w:rPr>
        <w:t>1</w:t>
      </w:r>
      <w:r w:rsidRPr="007C0626">
        <w:rPr>
          <w:rFonts w:ascii="Times New Roman" w:hAnsi="Times New Roman" w:cs="Times New Roman"/>
          <w:sz w:val="22"/>
          <w:szCs w:val="22"/>
        </w:rPr>
        <w:fldChar w:fldCharType="end"/>
      </w:r>
      <w:r w:rsidRPr="007C0626">
        <w:rPr>
          <w:rFonts w:ascii="Times New Roman" w:hAnsi="Times New Roman" w:cs="Times New Roman"/>
          <w:sz w:val="22"/>
          <w:szCs w:val="22"/>
        </w:rPr>
        <w:t xml:space="preserve">.1. Proposed </w:t>
      </w:r>
      <w:proofErr w:type="spellStart"/>
      <w:r w:rsidRPr="007C0626">
        <w:rPr>
          <w:rFonts w:ascii="Times New Roman" w:hAnsi="Times New Roman" w:cs="Times New Roman"/>
          <w:sz w:val="22"/>
          <w:szCs w:val="22"/>
        </w:rPr>
        <w:t>AutoOps</w:t>
      </w:r>
      <w:proofErr w:type="spellEnd"/>
      <w:r w:rsidRPr="007C0626">
        <w:rPr>
          <w:rFonts w:ascii="Times New Roman" w:hAnsi="Times New Roman" w:cs="Times New Roman"/>
          <w:sz w:val="22"/>
          <w:szCs w:val="22"/>
        </w:rPr>
        <w:t xml:space="preserve"> AI risk-adaptive and verifiable remediation workflow</w:t>
      </w:r>
      <w:bookmarkEnd w:id="9"/>
    </w:p>
    <w:p w14:paraId="2DA75197" w14:textId="5F446EE9" w:rsidR="00D578EE" w:rsidRPr="007C0626" w:rsidRDefault="00D578EE" w:rsidP="00A363DA">
      <w:pPr>
        <w:jc w:val="both"/>
        <w:rPr>
          <w:rFonts w:ascii="Times New Roman" w:hAnsi="Times New Roman" w:cs="Times New Roman"/>
        </w:rPr>
      </w:pPr>
    </w:p>
    <w:p w14:paraId="24C5204B" w14:textId="662C8856" w:rsidR="005E66F5" w:rsidRPr="007C0626" w:rsidRDefault="00935879" w:rsidP="00A363DA">
      <w:pPr>
        <w:ind w:left="0" w:firstLine="0"/>
        <w:jc w:val="both"/>
        <w:rPr>
          <w:rFonts w:ascii="Times New Roman" w:hAnsi="Times New Roman" w:cs="Times New Roman"/>
        </w:rPr>
      </w:pPr>
      <w:r w:rsidRPr="007C0626">
        <w:rPr>
          <w:rFonts w:ascii="Times New Roman" w:hAnsi="Times New Roman" w:cs="Times New Roman"/>
        </w:rPr>
        <w:t xml:space="preserve">The workflow is </w:t>
      </w:r>
      <w:proofErr w:type="gramStart"/>
      <w:r w:rsidRPr="007C0626">
        <w:rPr>
          <w:rFonts w:ascii="Times New Roman" w:hAnsi="Times New Roman" w:cs="Times New Roman"/>
        </w:rPr>
        <w:t>closed-loop</w:t>
      </w:r>
      <w:proofErr w:type="gramEnd"/>
      <w:r w:rsidRPr="007C0626">
        <w:rPr>
          <w:rFonts w:ascii="Times New Roman" w:hAnsi="Times New Roman" w:cs="Times New Roman"/>
        </w:rPr>
        <w:t xml:space="preserve"> because the outcome of an action returns to the support process. A failed postcondition does not produce automatic ticket closure. Instead, the system records the evidence, attempts an approved rollback where available and escalates the unresolved case. This makes verification, </w:t>
      </w:r>
      <w:r w:rsidRPr="007C0626">
        <w:rPr>
          <w:rFonts w:ascii="Times New Roman" w:hAnsi="Times New Roman" w:cs="Times New Roman"/>
        </w:rPr>
        <w:lastRenderedPageBreak/>
        <w:t xml:space="preserve">recovery and traceability part of the remediation design rather than optional activities performed after automation. </w:t>
      </w:r>
    </w:p>
    <w:p w14:paraId="6D643450" w14:textId="77777777" w:rsidR="007C0626" w:rsidRPr="007C0626" w:rsidRDefault="007C0626" w:rsidP="007C0626">
      <w:pPr>
        <w:pStyle w:val="Heading4"/>
        <w:ind w:left="0" w:firstLine="0"/>
        <w:rPr>
          <w:rFonts w:ascii="Times New Roman" w:hAnsi="Times New Roman" w:cs="Times New Roman"/>
        </w:rPr>
      </w:pPr>
    </w:p>
    <w:p w14:paraId="204566B4" w14:textId="1FA08D94" w:rsidR="00D578EE" w:rsidRPr="007C0626" w:rsidRDefault="00D578EE" w:rsidP="007C0626">
      <w:pPr>
        <w:pStyle w:val="Heading4"/>
        <w:ind w:left="0" w:firstLine="0"/>
        <w:rPr>
          <w:rFonts w:ascii="Times New Roman" w:hAnsi="Times New Roman" w:cs="Times New Roman"/>
        </w:rPr>
      </w:pPr>
      <w:r w:rsidRPr="007C0626">
        <w:rPr>
          <w:rFonts w:ascii="Times New Roman" w:hAnsi="Times New Roman" w:cs="Times New Roman"/>
        </w:rPr>
        <w:t>The Five Specialized Agents and Their Roles</w:t>
      </w:r>
    </w:p>
    <w:p w14:paraId="52C6DFA7" w14:textId="77777777" w:rsidR="007C0626" w:rsidRPr="007C0626" w:rsidRDefault="007C0626" w:rsidP="007C0626">
      <w:pPr>
        <w:rPr>
          <w:rFonts w:ascii="Times New Roman" w:hAnsi="Times New Roman" w:cs="Times New Roman"/>
        </w:rPr>
      </w:pPr>
    </w:p>
    <w:tbl>
      <w:tblPr>
        <w:tblStyle w:val="TableGrid"/>
        <w:tblW w:w="9518" w:type="dxa"/>
        <w:jc w:val="center"/>
        <w:tblLook w:val="04A0" w:firstRow="1" w:lastRow="0" w:firstColumn="1" w:lastColumn="0" w:noHBand="0" w:noVBand="1"/>
      </w:tblPr>
      <w:tblGrid>
        <w:gridCol w:w="3160"/>
        <w:gridCol w:w="3198"/>
        <w:gridCol w:w="3160"/>
      </w:tblGrid>
      <w:tr w:rsidR="00D578EE" w:rsidRPr="007C0626" w14:paraId="6173332B" w14:textId="77777777" w:rsidTr="00586B07">
        <w:trPr>
          <w:trHeight w:val="317"/>
          <w:jc w:val="center"/>
        </w:trPr>
        <w:tc>
          <w:tcPr>
            <w:tcW w:w="3160" w:type="dxa"/>
          </w:tcPr>
          <w:p w14:paraId="026C172E" w14:textId="5BF7111C" w:rsidR="00D578EE" w:rsidRPr="007C0626" w:rsidRDefault="00D578EE" w:rsidP="00A363DA">
            <w:pPr>
              <w:ind w:left="0" w:firstLine="0"/>
              <w:jc w:val="both"/>
              <w:rPr>
                <w:rFonts w:ascii="Times New Roman" w:hAnsi="Times New Roman" w:cs="Times New Roman"/>
              </w:rPr>
            </w:pPr>
            <w:r w:rsidRPr="007C0626">
              <w:rPr>
                <w:rFonts w:ascii="Times New Roman" w:hAnsi="Times New Roman" w:cs="Times New Roman"/>
              </w:rPr>
              <w:t>Agent</w:t>
            </w:r>
          </w:p>
        </w:tc>
        <w:tc>
          <w:tcPr>
            <w:tcW w:w="3198" w:type="dxa"/>
          </w:tcPr>
          <w:p w14:paraId="07C1DE36" w14:textId="2235F062" w:rsidR="00D578EE" w:rsidRPr="007C0626" w:rsidRDefault="00D578EE" w:rsidP="00A363DA">
            <w:pPr>
              <w:ind w:left="0" w:firstLine="0"/>
              <w:jc w:val="both"/>
              <w:rPr>
                <w:rFonts w:ascii="Times New Roman" w:hAnsi="Times New Roman" w:cs="Times New Roman"/>
              </w:rPr>
            </w:pPr>
            <w:r w:rsidRPr="007C0626">
              <w:rPr>
                <w:rFonts w:ascii="Times New Roman" w:hAnsi="Times New Roman" w:cs="Times New Roman"/>
              </w:rPr>
              <w:t>Responsibility</w:t>
            </w:r>
          </w:p>
        </w:tc>
        <w:tc>
          <w:tcPr>
            <w:tcW w:w="3160" w:type="dxa"/>
          </w:tcPr>
          <w:p w14:paraId="33766E53" w14:textId="0F101F9C" w:rsidR="00D578EE" w:rsidRPr="007C0626" w:rsidRDefault="00D578EE" w:rsidP="00A363DA">
            <w:pPr>
              <w:ind w:left="0" w:firstLine="0"/>
              <w:jc w:val="both"/>
              <w:rPr>
                <w:rFonts w:ascii="Times New Roman" w:hAnsi="Times New Roman" w:cs="Times New Roman"/>
              </w:rPr>
            </w:pPr>
            <w:r w:rsidRPr="007C0626">
              <w:rPr>
                <w:rFonts w:ascii="Times New Roman" w:hAnsi="Times New Roman" w:cs="Times New Roman"/>
              </w:rPr>
              <w:t>Key Technologies</w:t>
            </w:r>
          </w:p>
        </w:tc>
      </w:tr>
      <w:tr w:rsidR="00D578EE" w:rsidRPr="007C0626" w14:paraId="27ED1D34" w14:textId="77777777" w:rsidTr="00586B07">
        <w:trPr>
          <w:trHeight w:val="2184"/>
          <w:jc w:val="center"/>
        </w:trPr>
        <w:tc>
          <w:tcPr>
            <w:tcW w:w="3160" w:type="dxa"/>
          </w:tcPr>
          <w:p w14:paraId="1B7EDF17" w14:textId="1DFCB121" w:rsidR="00D578EE" w:rsidRPr="007C0626" w:rsidRDefault="00D578EE" w:rsidP="00A363DA">
            <w:pPr>
              <w:ind w:left="0" w:firstLine="0"/>
              <w:jc w:val="both"/>
              <w:rPr>
                <w:rFonts w:ascii="Times New Roman" w:hAnsi="Times New Roman" w:cs="Times New Roman"/>
              </w:rPr>
            </w:pPr>
            <w:r w:rsidRPr="007C0626">
              <w:rPr>
                <w:rFonts w:ascii="Times New Roman" w:hAnsi="Times New Roman" w:cs="Times New Roman"/>
              </w:rPr>
              <w:t>LLM Conversation Agent</w:t>
            </w:r>
          </w:p>
        </w:tc>
        <w:tc>
          <w:tcPr>
            <w:tcW w:w="3198" w:type="dxa"/>
          </w:tcPr>
          <w:p w14:paraId="6D4124B5" w14:textId="41D8442D"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Natural language understanding, multi-turn dialogue management, message classification (technical/general/greeting), contextual response generation, escalation detection</w:t>
            </w:r>
          </w:p>
        </w:tc>
        <w:tc>
          <w:tcPr>
            <w:tcW w:w="3160" w:type="dxa"/>
          </w:tcPr>
          <w:p w14:paraId="772A2C29" w14:textId="0843B3A3"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Google Gemini LLM, Prompt Engineering</w:t>
            </w:r>
          </w:p>
        </w:tc>
      </w:tr>
      <w:tr w:rsidR="00D578EE" w:rsidRPr="007C0626" w14:paraId="537DF41F" w14:textId="77777777" w:rsidTr="00586B07">
        <w:trPr>
          <w:trHeight w:val="1865"/>
          <w:jc w:val="center"/>
        </w:trPr>
        <w:tc>
          <w:tcPr>
            <w:tcW w:w="3160" w:type="dxa"/>
          </w:tcPr>
          <w:p w14:paraId="4E86148E" w14:textId="510F13BA" w:rsidR="00D578EE" w:rsidRPr="007C0626" w:rsidRDefault="00D578EE" w:rsidP="00A363DA">
            <w:pPr>
              <w:ind w:left="0" w:firstLine="0"/>
              <w:jc w:val="both"/>
              <w:rPr>
                <w:rFonts w:ascii="Times New Roman" w:hAnsi="Times New Roman" w:cs="Times New Roman"/>
              </w:rPr>
            </w:pPr>
            <w:r w:rsidRPr="007C0626">
              <w:rPr>
                <w:rFonts w:ascii="Times New Roman" w:hAnsi="Times New Roman" w:cs="Times New Roman"/>
              </w:rPr>
              <w:t>Ticket Intelligence Agent</w:t>
            </w:r>
          </w:p>
        </w:tc>
        <w:tc>
          <w:tcPr>
            <w:tcW w:w="3198" w:type="dxa"/>
          </w:tcPr>
          <w:p w14:paraId="08CF5C10" w14:textId="44C79ADB"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Intelligent ticket creation timing, priority analysis (urgency scoring 0–10), LLM-powered title/description generation, category classification, resolution detection</w:t>
            </w:r>
          </w:p>
        </w:tc>
        <w:tc>
          <w:tcPr>
            <w:tcW w:w="3160" w:type="dxa"/>
          </w:tcPr>
          <w:p w14:paraId="160B8870" w14:textId="1E45F2E6"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Google Gemini LLM, Rule-based + LLM hybrid</w:t>
            </w:r>
          </w:p>
        </w:tc>
      </w:tr>
      <w:tr w:rsidR="00D578EE" w:rsidRPr="007C0626" w14:paraId="7EFBAC94" w14:textId="77777777" w:rsidTr="00586B07">
        <w:trPr>
          <w:trHeight w:val="2184"/>
          <w:jc w:val="center"/>
        </w:trPr>
        <w:tc>
          <w:tcPr>
            <w:tcW w:w="3160" w:type="dxa"/>
          </w:tcPr>
          <w:p w14:paraId="220B3563" w14:textId="3CF71CA3" w:rsidR="00D578EE" w:rsidRPr="007C0626" w:rsidRDefault="00D578EE" w:rsidP="00A363DA">
            <w:pPr>
              <w:ind w:left="0" w:firstLine="0"/>
              <w:jc w:val="both"/>
              <w:rPr>
                <w:rFonts w:ascii="Times New Roman" w:hAnsi="Times New Roman" w:cs="Times New Roman"/>
              </w:rPr>
            </w:pPr>
            <w:r w:rsidRPr="007C0626">
              <w:rPr>
                <w:rFonts w:ascii="Times New Roman" w:hAnsi="Times New Roman" w:cs="Times New Roman"/>
              </w:rPr>
              <w:t>Action Executor Agent</w:t>
            </w:r>
          </w:p>
        </w:tc>
        <w:tc>
          <w:tcPr>
            <w:tcW w:w="3198" w:type="dxa"/>
          </w:tcPr>
          <w:p w14:paraId="230BCE90" w14:textId="2BEDB609"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Whitelisted system action management (50+ safe operations), parameter validation, user permission workflow, PowerShell command execution, follow-up action suggestions</w:t>
            </w:r>
          </w:p>
        </w:tc>
        <w:tc>
          <w:tcPr>
            <w:tcW w:w="3160" w:type="dxa"/>
          </w:tcPr>
          <w:p w14:paraId="17003B9D" w14:textId="20F0A09C"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PowerShell, NLP Pattern Matching, Risk Assessment</w:t>
            </w:r>
          </w:p>
        </w:tc>
      </w:tr>
      <w:tr w:rsidR="00D578EE" w:rsidRPr="007C0626" w14:paraId="44E64FAB" w14:textId="77777777" w:rsidTr="00586B07">
        <w:trPr>
          <w:trHeight w:val="1865"/>
          <w:jc w:val="center"/>
        </w:trPr>
        <w:tc>
          <w:tcPr>
            <w:tcW w:w="3160" w:type="dxa"/>
          </w:tcPr>
          <w:p w14:paraId="1818B2F6" w14:textId="0A6D47D1" w:rsidR="00D578EE" w:rsidRPr="007C0626" w:rsidRDefault="00D578EE" w:rsidP="00A363DA">
            <w:pPr>
              <w:ind w:left="0" w:firstLine="0"/>
              <w:jc w:val="both"/>
              <w:rPr>
                <w:rFonts w:ascii="Times New Roman" w:hAnsi="Times New Roman" w:cs="Times New Roman"/>
              </w:rPr>
            </w:pPr>
            <w:r w:rsidRPr="007C0626">
              <w:rPr>
                <w:rFonts w:ascii="Times New Roman" w:hAnsi="Times New Roman" w:cs="Times New Roman"/>
              </w:rPr>
              <w:t>Image Analysis Agent</w:t>
            </w:r>
          </w:p>
        </w:tc>
        <w:tc>
          <w:tcPr>
            <w:tcW w:w="3198" w:type="dxa"/>
          </w:tcPr>
          <w:p w14:paraId="06965153" w14:textId="5A15B34E"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Visual analysis of error screenshots and device photos, OCR text extraction, issue categorization from images, keyword extraction for RAG search</w:t>
            </w:r>
          </w:p>
        </w:tc>
        <w:tc>
          <w:tcPr>
            <w:tcW w:w="3160" w:type="dxa"/>
          </w:tcPr>
          <w:p w14:paraId="4FBA9B58" w14:textId="65E116A2"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Google Gemini Vision API</w:t>
            </w:r>
          </w:p>
        </w:tc>
      </w:tr>
      <w:tr w:rsidR="00D578EE" w:rsidRPr="007C0626" w14:paraId="4ED775AD" w14:textId="77777777" w:rsidTr="00586B07">
        <w:trPr>
          <w:trHeight w:val="1865"/>
          <w:jc w:val="center"/>
        </w:trPr>
        <w:tc>
          <w:tcPr>
            <w:tcW w:w="3160" w:type="dxa"/>
          </w:tcPr>
          <w:p w14:paraId="528B1EA6" w14:textId="45656209" w:rsidR="00D578EE" w:rsidRPr="007C0626" w:rsidRDefault="00D578EE" w:rsidP="00A363DA">
            <w:pPr>
              <w:ind w:left="0" w:firstLine="0"/>
              <w:jc w:val="both"/>
              <w:rPr>
                <w:rFonts w:ascii="Times New Roman" w:hAnsi="Times New Roman" w:cs="Times New Roman"/>
              </w:rPr>
            </w:pPr>
            <w:r w:rsidRPr="007C0626">
              <w:rPr>
                <w:rFonts w:ascii="Times New Roman" w:hAnsi="Times New Roman" w:cs="Times New Roman"/>
              </w:rPr>
              <w:t>Ticket Status Agent</w:t>
            </w:r>
          </w:p>
        </w:tc>
        <w:tc>
          <w:tcPr>
            <w:tcW w:w="3198" w:type="dxa"/>
          </w:tcPr>
          <w:p w14:paraId="3E23A3BE" w14:textId="72AFD6AC"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Ticket lifecycle management (OPEN → IN PROGRESS → RESOLVED → CLOSED), resolution detection, re-open detection, SLA tracking, auto closure, abandonment detection</w:t>
            </w:r>
          </w:p>
        </w:tc>
        <w:tc>
          <w:tcPr>
            <w:tcW w:w="3160" w:type="dxa"/>
          </w:tcPr>
          <w:p w14:paraId="784D76E7" w14:textId="7CC8805D" w:rsidR="00D578EE" w:rsidRPr="007C0626" w:rsidRDefault="00633083" w:rsidP="00A363DA">
            <w:pPr>
              <w:ind w:left="0" w:firstLine="0"/>
              <w:jc w:val="both"/>
              <w:rPr>
                <w:rFonts w:ascii="Times New Roman" w:hAnsi="Times New Roman" w:cs="Times New Roman"/>
              </w:rPr>
            </w:pPr>
            <w:r w:rsidRPr="007C0626">
              <w:rPr>
                <w:rFonts w:ascii="Times New Roman" w:hAnsi="Times New Roman" w:cs="Times New Roman"/>
              </w:rPr>
              <w:t>Rule based state machine, SLA algorithms</w:t>
            </w:r>
          </w:p>
        </w:tc>
      </w:tr>
    </w:tbl>
    <w:p w14:paraId="6431FF46" w14:textId="77777777" w:rsidR="00633083" w:rsidRPr="007C0626" w:rsidRDefault="00633083" w:rsidP="00A363DA">
      <w:pPr>
        <w:jc w:val="both"/>
        <w:rPr>
          <w:rFonts w:ascii="Times New Roman" w:hAnsi="Times New Roman" w:cs="Times New Roman"/>
        </w:rPr>
      </w:pPr>
    </w:p>
    <w:p w14:paraId="6B08F672" w14:textId="38BE61D4" w:rsidR="00D578EE" w:rsidRPr="007C0626" w:rsidRDefault="007C0626" w:rsidP="007C0626">
      <w:pPr>
        <w:pStyle w:val="Caption"/>
        <w:jc w:val="center"/>
        <w:rPr>
          <w:rFonts w:ascii="Times New Roman" w:hAnsi="Times New Roman" w:cs="Times New Roman"/>
          <w:sz w:val="22"/>
          <w:szCs w:val="22"/>
        </w:rPr>
      </w:pPr>
      <w:bookmarkStart w:id="10" w:name="_Toc239952494"/>
      <w:r w:rsidRPr="007C0626">
        <w:rPr>
          <w:rFonts w:ascii="Times New Roman" w:hAnsi="Times New Roman" w:cs="Times New Roman"/>
          <w:sz w:val="22"/>
          <w:szCs w:val="22"/>
        </w:rPr>
        <w:t xml:space="preserve">Table </w:t>
      </w:r>
      <w:r w:rsidRPr="007C0626">
        <w:rPr>
          <w:rFonts w:ascii="Times New Roman" w:hAnsi="Times New Roman" w:cs="Times New Roman"/>
          <w:sz w:val="22"/>
          <w:szCs w:val="22"/>
        </w:rPr>
        <w:fldChar w:fldCharType="begin"/>
      </w:r>
      <w:r w:rsidRPr="007C0626">
        <w:rPr>
          <w:rFonts w:ascii="Times New Roman" w:hAnsi="Times New Roman" w:cs="Times New Roman"/>
          <w:sz w:val="22"/>
          <w:szCs w:val="22"/>
        </w:rPr>
        <w:instrText xml:space="preserve"> SEQ Table \* ARABIC </w:instrText>
      </w:r>
      <w:r w:rsidRPr="007C0626">
        <w:rPr>
          <w:rFonts w:ascii="Times New Roman" w:hAnsi="Times New Roman" w:cs="Times New Roman"/>
          <w:sz w:val="22"/>
          <w:szCs w:val="22"/>
        </w:rPr>
        <w:fldChar w:fldCharType="separate"/>
      </w:r>
      <w:r w:rsidR="00217A06">
        <w:rPr>
          <w:rFonts w:ascii="Times New Roman" w:hAnsi="Times New Roman" w:cs="Times New Roman"/>
          <w:noProof/>
          <w:sz w:val="22"/>
          <w:szCs w:val="22"/>
        </w:rPr>
        <w:t>1</w:t>
      </w:r>
      <w:r w:rsidRPr="007C0626">
        <w:rPr>
          <w:rFonts w:ascii="Times New Roman" w:hAnsi="Times New Roman" w:cs="Times New Roman"/>
          <w:sz w:val="22"/>
          <w:szCs w:val="22"/>
        </w:rPr>
        <w:fldChar w:fldCharType="end"/>
      </w:r>
      <w:r w:rsidRPr="007C0626">
        <w:rPr>
          <w:rFonts w:ascii="Times New Roman" w:hAnsi="Times New Roman" w:cs="Times New Roman"/>
          <w:sz w:val="22"/>
          <w:szCs w:val="22"/>
        </w:rPr>
        <w:t>.1 The Five Specialized Agents and Their Roles</w:t>
      </w:r>
      <w:bookmarkEnd w:id="10"/>
    </w:p>
    <w:p w14:paraId="0965308B" w14:textId="3DC3C34F" w:rsidR="00633083" w:rsidRPr="007C0626" w:rsidRDefault="00633083" w:rsidP="00A363DA">
      <w:pPr>
        <w:pStyle w:val="Heading3"/>
        <w:numPr>
          <w:ilvl w:val="1"/>
          <w:numId w:val="2"/>
        </w:numPr>
        <w:ind w:left="396" w:hanging="396"/>
        <w:jc w:val="both"/>
        <w:rPr>
          <w:rFonts w:ascii="Times New Roman" w:hAnsi="Times New Roman" w:cs="Times New Roman"/>
        </w:rPr>
      </w:pPr>
      <w:bookmarkStart w:id="11" w:name="_Toc239974099"/>
      <w:r w:rsidRPr="007C0626">
        <w:rPr>
          <w:rFonts w:ascii="Times New Roman" w:hAnsi="Times New Roman" w:cs="Times New Roman"/>
        </w:rPr>
        <w:lastRenderedPageBreak/>
        <w:t>Resource Requirements</w:t>
      </w:r>
      <w:bookmarkEnd w:id="11"/>
      <w:r w:rsidRPr="007C0626">
        <w:rPr>
          <w:rFonts w:ascii="Times New Roman" w:hAnsi="Times New Roman" w:cs="Times New Roman"/>
        </w:rPr>
        <w:t xml:space="preserve"> </w:t>
      </w:r>
    </w:p>
    <w:p w14:paraId="0BA8A8CF" w14:textId="36A8CA9C" w:rsidR="00633083" w:rsidRPr="007C0626" w:rsidRDefault="00661715" w:rsidP="00A363DA">
      <w:pPr>
        <w:pStyle w:val="Heading4"/>
        <w:numPr>
          <w:ilvl w:val="2"/>
          <w:numId w:val="2"/>
        </w:numPr>
        <w:jc w:val="both"/>
        <w:rPr>
          <w:rFonts w:ascii="Times New Roman" w:hAnsi="Times New Roman" w:cs="Times New Roman"/>
        </w:rPr>
      </w:pPr>
      <w:r w:rsidRPr="007C0626">
        <w:rPr>
          <w:rFonts w:ascii="Times New Roman" w:hAnsi="Times New Roman" w:cs="Times New Roman"/>
        </w:rPr>
        <w:t xml:space="preserve">Hardware </w:t>
      </w:r>
      <w:r w:rsidR="00633083" w:rsidRPr="007C0626">
        <w:rPr>
          <w:rFonts w:ascii="Times New Roman" w:hAnsi="Times New Roman" w:cs="Times New Roman"/>
        </w:rPr>
        <w:t>Requirements</w:t>
      </w:r>
    </w:p>
    <w:p w14:paraId="40F1445D" w14:textId="77777777" w:rsidR="00633083" w:rsidRPr="007C0626" w:rsidRDefault="00633083" w:rsidP="00A363DA">
      <w:pPr>
        <w:ind w:left="0" w:firstLine="0"/>
        <w:jc w:val="both"/>
        <w:rPr>
          <w:rFonts w:ascii="Times New Roman" w:hAnsi="Times New Roman" w:cs="Times New Roman"/>
        </w:rPr>
      </w:pPr>
    </w:p>
    <w:tbl>
      <w:tblPr>
        <w:tblW w:w="950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27"/>
        <w:gridCol w:w="2741"/>
        <w:gridCol w:w="4934"/>
      </w:tblGrid>
      <w:tr w:rsidR="000D21D7" w:rsidRPr="007C0626" w14:paraId="23EADAB0" w14:textId="77777777" w:rsidTr="000D21D7">
        <w:trPr>
          <w:trHeight w:val="279"/>
        </w:trPr>
        <w:tc>
          <w:tcPr>
            <w:tcW w:w="1827" w:type="dxa"/>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BE34EF4"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b/>
                <w:bCs/>
              </w:rPr>
              <w:t>Resource</w:t>
            </w:r>
          </w:p>
        </w:tc>
        <w:tc>
          <w:tcPr>
            <w:tcW w:w="2741" w:type="dxa"/>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A58C5CD"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b/>
                <w:bCs/>
              </w:rPr>
              <w:t>Minimum requirement</w:t>
            </w:r>
          </w:p>
        </w:tc>
        <w:tc>
          <w:tcPr>
            <w:tcW w:w="4934" w:type="dxa"/>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AA9172C"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b/>
                <w:bCs/>
              </w:rPr>
              <w:t>Purpose</w:t>
            </w:r>
          </w:p>
        </w:tc>
      </w:tr>
      <w:tr w:rsidR="000D21D7" w:rsidRPr="007C0626" w14:paraId="018A0F3A" w14:textId="77777777" w:rsidTr="000D21D7">
        <w:trPr>
          <w:trHeight w:val="546"/>
        </w:trPr>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3D45467"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Processor</w:t>
            </w:r>
          </w:p>
        </w:tc>
        <w:tc>
          <w:tcPr>
            <w:tcW w:w="2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3B6AB52"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Modern 64-bit multi-core processor</w:t>
            </w:r>
          </w:p>
        </w:tc>
        <w:tc>
          <w:tcPr>
            <w:tcW w:w="49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1D7093C"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Runs the web application, local services and controlled experiments</w:t>
            </w:r>
          </w:p>
        </w:tc>
      </w:tr>
      <w:tr w:rsidR="000D21D7" w:rsidRPr="007C0626" w14:paraId="00BDE9FD" w14:textId="77777777" w:rsidTr="000D21D7">
        <w:trPr>
          <w:trHeight w:val="558"/>
        </w:trPr>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876E20A"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Memory</w:t>
            </w:r>
          </w:p>
        </w:tc>
        <w:tc>
          <w:tcPr>
            <w:tcW w:w="2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3CA556D"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8 GB RAM; 16 GB recommended</w:t>
            </w:r>
          </w:p>
        </w:tc>
        <w:tc>
          <w:tcPr>
            <w:tcW w:w="49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43C19FE"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Supports the backend, frontend, vector store and concurrent agents</w:t>
            </w:r>
          </w:p>
        </w:tc>
      </w:tr>
      <w:tr w:rsidR="000D21D7" w:rsidRPr="007C0626" w14:paraId="0BC23E78" w14:textId="77777777" w:rsidTr="000D21D7">
        <w:trPr>
          <w:trHeight w:val="546"/>
        </w:trPr>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C631AE"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Storage</w:t>
            </w:r>
          </w:p>
        </w:tc>
        <w:tc>
          <w:tcPr>
            <w:tcW w:w="2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E6C9E7B"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At least 20 GB available SSD space</w:t>
            </w:r>
          </w:p>
        </w:tc>
        <w:tc>
          <w:tcPr>
            <w:tcW w:w="49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808917D"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Stores project files, knowledge documents, test data and logs</w:t>
            </w:r>
          </w:p>
        </w:tc>
      </w:tr>
      <w:tr w:rsidR="000D21D7" w:rsidRPr="007C0626" w14:paraId="3D7FD0EA" w14:textId="77777777" w:rsidTr="000D21D7">
        <w:trPr>
          <w:trHeight w:val="558"/>
        </w:trPr>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5E3397E"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Network</w:t>
            </w:r>
          </w:p>
        </w:tc>
        <w:tc>
          <w:tcPr>
            <w:tcW w:w="2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9215D94"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Stable internet connection</w:t>
            </w:r>
          </w:p>
        </w:tc>
        <w:tc>
          <w:tcPr>
            <w:tcW w:w="49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0FE98E"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Provides access to the selected hosted LLM API and research resources</w:t>
            </w:r>
          </w:p>
        </w:tc>
      </w:tr>
      <w:tr w:rsidR="000D21D7" w:rsidRPr="007C0626" w14:paraId="1A93D04B" w14:textId="77777777" w:rsidTr="000D21D7">
        <w:trPr>
          <w:trHeight w:val="546"/>
        </w:trPr>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7E8329"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Test environment</w:t>
            </w:r>
          </w:p>
        </w:tc>
        <w:tc>
          <w:tcPr>
            <w:tcW w:w="2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7ABA25"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Isolated Windows virtual machine or test endpoint</w:t>
            </w:r>
          </w:p>
        </w:tc>
        <w:tc>
          <w:tcPr>
            <w:tcW w:w="49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2442031" w14:textId="77777777" w:rsidR="000D21D7" w:rsidRPr="007C0626" w:rsidRDefault="000D21D7" w:rsidP="00A363DA">
            <w:pPr>
              <w:ind w:left="0" w:firstLine="0"/>
              <w:jc w:val="both"/>
              <w:rPr>
                <w:rFonts w:ascii="Times New Roman" w:hAnsi="Times New Roman" w:cs="Times New Roman"/>
                <w:color w:val="000000" w:themeColor="text1"/>
              </w:rPr>
            </w:pPr>
            <w:r w:rsidRPr="007C0626">
              <w:rPr>
                <w:rFonts w:ascii="Times New Roman" w:hAnsi="Times New Roman" w:cs="Times New Roman"/>
                <w:color w:val="000000" w:themeColor="text1"/>
              </w:rPr>
              <w:t>Allows safe execution and verification of approved remediation actions</w:t>
            </w:r>
          </w:p>
        </w:tc>
      </w:tr>
    </w:tbl>
    <w:p w14:paraId="6C0D209D" w14:textId="77777777" w:rsidR="007C0626" w:rsidRDefault="007C0626" w:rsidP="007C0626">
      <w:pPr>
        <w:pStyle w:val="Caption"/>
        <w:spacing w:after="0"/>
        <w:jc w:val="center"/>
        <w:rPr>
          <w:rFonts w:ascii="Times New Roman" w:hAnsi="Times New Roman" w:cs="Times New Roman"/>
          <w:sz w:val="22"/>
          <w:szCs w:val="22"/>
        </w:rPr>
      </w:pPr>
    </w:p>
    <w:p w14:paraId="33801C88" w14:textId="12379FCC" w:rsidR="00024500" w:rsidRPr="007C0626" w:rsidRDefault="007C0626" w:rsidP="007C0626">
      <w:pPr>
        <w:pStyle w:val="Caption"/>
        <w:jc w:val="center"/>
        <w:rPr>
          <w:rFonts w:ascii="Times New Roman" w:hAnsi="Times New Roman" w:cs="Times New Roman"/>
          <w:sz w:val="22"/>
          <w:szCs w:val="22"/>
        </w:rPr>
      </w:pPr>
      <w:r w:rsidRPr="007C0626">
        <w:rPr>
          <w:rFonts w:ascii="Times New Roman" w:hAnsi="Times New Roman" w:cs="Times New Roman"/>
          <w:sz w:val="22"/>
          <w:szCs w:val="22"/>
        </w:rPr>
        <w:t>Table</w:t>
      </w:r>
      <w:r w:rsidR="00BA00D8">
        <w:rPr>
          <w:rFonts w:ascii="Times New Roman" w:hAnsi="Times New Roman" w:cs="Times New Roman"/>
          <w:sz w:val="22"/>
          <w:szCs w:val="22"/>
        </w:rPr>
        <w:t xml:space="preserve"> 1</w:t>
      </w:r>
      <w:r w:rsidRPr="007C0626">
        <w:rPr>
          <w:rFonts w:ascii="Times New Roman" w:hAnsi="Times New Roman" w:cs="Times New Roman"/>
          <w:sz w:val="22"/>
          <w:szCs w:val="22"/>
        </w:rPr>
        <w:t>.2 Hardware requirements</w:t>
      </w:r>
    </w:p>
    <w:p w14:paraId="4EE527B7" w14:textId="77777777" w:rsidR="007C0626" w:rsidRPr="007C0626" w:rsidRDefault="007C0626" w:rsidP="007C0626">
      <w:pPr>
        <w:jc w:val="center"/>
        <w:rPr>
          <w:rFonts w:ascii="Times New Roman" w:hAnsi="Times New Roman" w:cs="Times New Roman"/>
          <w:szCs w:val="22"/>
        </w:rPr>
      </w:pPr>
    </w:p>
    <w:p w14:paraId="792D498E" w14:textId="42846BCE" w:rsidR="00661715" w:rsidRPr="007C0626" w:rsidRDefault="00661715" w:rsidP="00A363DA">
      <w:pPr>
        <w:pStyle w:val="Heading4"/>
        <w:numPr>
          <w:ilvl w:val="2"/>
          <w:numId w:val="2"/>
        </w:numPr>
        <w:jc w:val="both"/>
        <w:rPr>
          <w:rFonts w:ascii="Times New Roman" w:hAnsi="Times New Roman" w:cs="Times New Roman"/>
        </w:rPr>
      </w:pPr>
      <w:r w:rsidRPr="007C0626">
        <w:rPr>
          <w:rFonts w:ascii="Times New Roman" w:hAnsi="Times New Roman" w:cs="Times New Roman"/>
        </w:rPr>
        <w:t>Software</w:t>
      </w:r>
      <w:r w:rsidR="00A32DEA" w:rsidRPr="007C0626">
        <w:rPr>
          <w:rFonts w:ascii="Times New Roman" w:hAnsi="Times New Roman" w:cs="Times New Roman"/>
        </w:rPr>
        <w:t xml:space="preserve"> Requirements</w:t>
      </w:r>
      <w:r w:rsidRPr="007C0626">
        <w:rPr>
          <w:rFonts w:ascii="Times New Roman" w:hAnsi="Times New Roman" w:cs="Times New Roman"/>
        </w:rPr>
        <w:t xml:space="preserve">. </w:t>
      </w:r>
    </w:p>
    <w:p w14:paraId="1E8D27D0" w14:textId="77777777" w:rsidR="008D087B" w:rsidRPr="007C0626" w:rsidRDefault="008D087B" w:rsidP="00A363DA">
      <w:pPr>
        <w:jc w:val="both"/>
        <w:rPr>
          <w:rFonts w:ascii="Times New Roman" w:hAnsi="Times New Roman" w:cs="Times New Roman"/>
        </w:rPr>
      </w:pPr>
    </w:p>
    <w:tbl>
      <w:tblPr>
        <w:tblW w:w="952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32"/>
        <w:gridCol w:w="2544"/>
        <w:gridCol w:w="5150"/>
      </w:tblGrid>
      <w:tr w:rsidR="000D21D7" w:rsidRPr="007C0626" w14:paraId="27C54973" w14:textId="77777777" w:rsidTr="000D21D7">
        <w:trPr>
          <w:trHeight w:val="287"/>
        </w:trPr>
        <w:tc>
          <w:tcPr>
            <w:tcW w:w="1832" w:type="dxa"/>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A76B4BE"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b/>
                <w:bCs/>
              </w:rPr>
              <w:t>Category</w:t>
            </w:r>
          </w:p>
        </w:tc>
        <w:tc>
          <w:tcPr>
            <w:tcW w:w="2544" w:type="dxa"/>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700A661"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b/>
                <w:bCs/>
              </w:rPr>
              <w:t>Selected technology</w:t>
            </w:r>
          </w:p>
        </w:tc>
        <w:tc>
          <w:tcPr>
            <w:tcW w:w="5150" w:type="dxa"/>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EFBAA68"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b/>
                <w:bCs/>
              </w:rPr>
              <w:t>Purpose</w:t>
            </w:r>
          </w:p>
        </w:tc>
      </w:tr>
      <w:tr w:rsidR="000D21D7" w:rsidRPr="007C0626" w14:paraId="167451DA" w14:textId="77777777" w:rsidTr="000D21D7">
        <w:trPr>
          <w:trHeight w:val="562"/>
        </w:trPr>
        <w:tc>
          <w:tcPr>
            <w:tcW w:w="18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69F894F"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Backend</w:t>
            </w:r>
          </w:p>
        </w:tc>
        <w:tc>
          <w:tcPr>
            <w:tcW w:w="2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1636EF2"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Python and </w:t>
            </w:r>
            <w:proofErr w:type="spellStart"/>
            <w:r w:rsidRPr="007C0626">
              <w:rPr>
                <w:rFonts w:ascii="Times New Roman" w:hAnsi="Times New Roman" w:cs="Times New Roman"/>
              </w:rPr>
              <w:t>FastAPI</w:t>
            </w:r>
            <w:proofErr w:type="spellEnd"/>
          </w:p>
        </w:tc>
        <w:tc>
          <w:tcPr>
            <w:tcW w:w="5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EA40C30"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Agent orchestration, APIs, risk controls and experiment logging</w:t>
            </w:r>
          </w:p>
        </w:tc>
      </w:tr>
      <w:tr w:rsidR="000D21D7" w:rsidRPr="007C0626" w14:paraId="17999522" w14:textId="77777777" w:rsidTr="000D21D7">
        <w:trPr>
          <w:trHeight w:val="574"/>
        </w:trPr>
        <w:tc>
          <w:tcPr>
            <w:tcW w:w="18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74C575"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Frontend</w:t>
            </w:r>
          </w:p>
        </w:tc>
        <w:tc>
          <w:tcPr>
            <w:tcW w:w="2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5C7C1E4"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React with Vite</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661DFE"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User conversation, approvals, tickets and administrative views</w:t>
            </w:r>
          </w:p>
        </w:tc>
      </w:tr>
      <w:tr w:rsidR="000D21D7" w:rsidRPr="007C0626" w14:paraId="1096361B" w14:textId="77777777" w:rsidTr="000D21D7">
        <w:trPr>
          <w:trHeight w:val="562"/>
        </w:trPr>
        <w:tc>
          <w:tcPr>
            <w:tcW w:w="18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9FAF691"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Knowledge retrieval</w:t>
            </w:r>
          </w:p>
        </w:tc>
        <w:tc>
          <w:tcPr>
            <w:tcW w:w="2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BD201E0" w14:textId="77777777" w:rsidR="000D21D7" w:rsidRPr="007C0626" w:rsidRDefault="000D21D7" w:rsidP="00A363DA">
            <w:pPr>
              <w:ind w:left="0" w:firstLine="0"/>
              <w:jc w:val="both"/>
              <w:rPr>
                <w:rFonts w:ascii="Times New Roman" w:hAnsi="Times New Roman" w:cs="Times New Roman"/>
              </w:rPr>
            </w:pPr>
            <w:proofErr w:type="spellStart"/>
            <w:r w:rsidRPr="007C0626">
              <w:rPr>
                <w:rFonts w:ascii="Times New Roman" w:hAnsi="Times New Roman" w:cs="Times New Roman"/>
              </w:rPr>
              <w:t>ChromaDB</w:t>
            </w:r>
            <w:proofErr w:type="spellEnd"/>
            <w:r w:rsidRPr="007C0626">
              <w:rPr>
                <w:rFonts w:ascii="Times New Roman" w:hAnsi="Times New Roman" w:cs="Times New Roman"/>
              </w:rPr>
              <w:t xml:space="preserve"> and embedding model</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29EC91D"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Stores and retrieves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knowledge for RAG</w:t>
            </w:r>
          </w:p>
        </w:tc>
      </w:tr>
      <w:tr w:rsidR="000D21D7" w:rsidRPr="007C0626" w14:paraId="4690D6CD" w14:textId="77777777" w:rsidTr="000D21D7">
        <w:trPr>
          <w:trHeight w:val="574"/>
        </w:trPr>
        <w:tc>
          <w:tcPr>
            <w:tcW w:w="18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DA651BE"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Operational data</w:t>
            </w:r>
          </w:p>
        </w:tc>
        <w:tc>
          <w:tcPr>
            <w:tcW w:w="2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09ADF1C"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SQLite / relational database</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06DFD07"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Stores users, tickets, approvals, actions and audit records</w:t>
            </w:r>
          </w:p>
        </w:tc>
      </w:tr>
      <w:tr w:rsidR="000D21D7" w:rsidRPr="007C0626" w14:paraId="6409F5B7" w14:textId="77777777" w:rsidTr="000D21D7">
        <w:trPr>
          <w:trHeight w:val="574"/>
        </w:trPr>
        <w:tc>
          <w:tcPr>
            <w:tcW w:w="18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D8D479F"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AI service</w:t>
            </w:r>
          </w:p>
        </w:tc>
        <w:tc>
          <w:tcPr>
            <w:tcW w:w="2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0016DBC"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Selected LLM API</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1DBB060"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Natural-language interpretation, grounded response synthesis and planning</w:t>
            </w:r>
          </w:p>
        </w:tc>
      </w:tr>
      <w:tr w:rsidR="000D21D7" w:rsidRPr="007C0626" w14:paraId="3C4DAC6F" w14:textId="77777777" w:rsidTr="000D21D7">
        <w:trPr>
          <w:trHeight w:val="562"/>
        </w:trPr>
        <w:tc>
          <w:tcPr>
            <w:tcW w:w="18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D245914"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Action environment</w:t>
            </w:r>
          </w:p>
        </w:tc>
        <w:tc>
          <w:tcPr>
            <w:tcW w:w="2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67A3ED1"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Controlled Windows commands and scripts</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AC896CB"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Executes allow-listed diagnostic and remediation actions</w:t>
            </w:r>
          </w:p>
        </w:tc>
      </w:tr>
      <w:tr w:rsidR="000D21D7" w:rsidRPr="007C0626" w14:paraId="731E6123" w14:textId="77777777" w:rsidTr="000D21D7">
        <w:trPr>
          <w:trHeight w:val="574"/>
        </w:trPr>
        <w:tc>
          <w:tcPr>
            <w:tcW w:w="18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ADCEB21"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Development</w:t>
            </w:r>
          </w:p>
        </w:tc>
        <w:tc>
          <w:tcPr>
            <w:tcW w:w="2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8350B6E"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Git, GitHub, Docker and API-testing tools</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6046EE1"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Version control, reproducibility, deployment and verification</w:t>
            </w:r>
          </w:p>
        </w:tc>
      </w:tr>
    </w:tbl>
    <w:p w14:paraId="73C43606" w14:textId="77777777" w:rsidR="00024500" w:rsidRDefault="00024500" w:rsidP="007C0626">
      <w:pPr>
        <w:spacing w:after="0"/>
        <w:ind w:left="0" w:firstLine="0"/>
        <w:jc w:val="both"/>
        <w:rPr>
          <w:rFonts w:ascii="Times New Roman" w:hAnsi="Times New Roman" w:cs="Times New Roman"/>
        </w:rPr>
      </w:pPr>
    </w:p>
    <w:p w14:paraId="3FD94C08" w14:textId="10ACEEAC" w:rsidR="007C0626" w:rsidRPr="00BA00D8" w:rsidRDefault="00BA00D8" w:rsidP="00BA00D8">
      <w:pPr>
        <w:pStyle w:val="Caption"/>
        <w:jc w:val="center"/>
        <w:rPr>
          <w:rFonts w:ascii="Times New Roman" w:hAnsi="Times New Roman" w:cs="Times New Roman"/>
          <w:sz w:val="22"/>
          <w:szCs w:val="22"/>
        </w:rPr>
      </w:pPr>
      <w:r w:rsidRPr="00BA00D8">
        <w:rPr>
          <w:rFonts w:ascii="Times New Roman" w:hAnsi="Times New Roman" w:cs="Times New Roman"/>
          <w:sz w:val="22"/>
          <w:szCs w:val="22"/>
        </w:rPr>
        <w:t>Table</w:t>
      </w:r>
      <w:r>
        <w:rPr>
          <w:rFonts w:ascii="Times New Roman" w:hAnsi="Times New Roman" w:cs="Times New Roman"/>
          <w:sz w:val="22"/>
          <w:szCs w:val="22"/>
        </w:rPr>
        <w:t xml:space="preserve"> 1</w:t>
      </w:r>
      <w:r w:rsidRPr="00BA00D8">
        <w:rPr>
          <w:rFonts w:ascii="Times New Roman" w:hAnsi="Times New Roman" w:cs="Times New Roman"/>
          <w:sz w:val="22"/>
          <w:szCs w:val="22"/>
        </w:rPr>
        <w:t>.3. Software requirements</w:t>
      </w:r>
    </w:p>
    <w:p w14:paraId="0DA05E8D" w14:textId="1BB18880" w:rsidR="00E662BE" w:rsidRPr="007C0626" w:rsidRDefault="00661715" w:rsidP="00A363DA">
      <w:pPr>
        <w:pStyle w:val="Heading3"/>
        <w:numPr>
          <w:ilvl w:val="1"/>
          <w:numId w:val="2"/>
        </w:numPr>
        <w:jc w:val="both"/>
        <w:rPr>
          <w:rFonts w:ascii="Times New Roman" w:hAnsi="Times New Roman" w:cs="Times New Roman"/>
        </w:rPr>
      </w:pPr>
      <w:bookmarkStart w:id="12" w:name="_Toc239974100"/>
      <w:r w:rsidRPr="007C0626">
        <w:rPr>
          <w:rFonts w:ascii="Times New Roman" w:hAnsi="Times New Roman" w:cs="Times New Roman"/>
        </w:rPr>
        <w:lastRenderedPageBreak/>
        <w:t>Project scope</w:t>
      </w:r>
      <w:bookmarkEnd w:id="12"/>
      <w:r w:rsidRPr="007C0626">
        <w:rPr>
          <w:rFonts w:ascii="Times New Roman" w:hAnsi="Times New Roman" w:cs="Times New Roman"/>
        </w:rPr>
        <w:t xml:space="preserve"> </w:t>
      </w:r>
    </w:p>
    <w:p w14:paraId="7F12F946" w14:textId="5CEDE7DE" w:rsidR="00024500"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The study focuses on common end-user IT-support scenarios executed in a controlled test environment.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supports text-based issue reporting, context-aware conversation, ticket classification, retrieval from curated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knowledge, evidence-grounded diagnosis, low/medium/high risk classification, policy-based human approval, allow-listed remediation, pre-action and post-action verification, audit logging, rollback where technically feasible, and escalation to a human specialist. Evaluation covers both individual components and the complete workflow.</w:t>
      </w:r>
    </w:p>
    <w:p w14:paraId="74C5F5D4" w14:textId="77777777" w:rsidR="00024500" w:rsidRPr="007C0626" w:rsidRDefault="00024500" w:rsidP="00A363DA">
      <w:pPr>
        <w:ind w:left="0" w:firstLine="0"/>
        <w:jc w:val="both"/>
        <w:rPr>
          <w:rFonts w:ascii="Times New Roman" w:hAnsi="Times New Roman" w:cs="Times New Roman"/>
        </w:rPr>
      </w:pPr>
    </w:p>
    <w:tbl>
      <w:tblPr>
        <w:tblW w:w="939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97"/>
        <w:gridCol w:w="4697"/>
      </w:tblGrid>
      <w:tr w:rsidR="000D21D7" w:rsidRPr="007C0626" w14:paraId="65F49EE0" w14:textId="77777777" w:rsidTr="000D21D7">
        <w:trPr>
          <w:trHeight w:val="312"/>
        </w:trPr>
        <w:tc>
          <w:tcPr>
            <w:tcW w:w="4697" w:type="dxa"/>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130F5FE"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b/>
                <w:bCs/>
              </w:rPr>
              <w:t>In scope</w:t>
            </w:r>
          </w:p>
        </w:tc>
        <w:tc>
          <w:tcPr>
            <w:tcW w:w="4697" w:type="dxa"/>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E59CC04"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b/>
                <w:bCs/>
              </w:rPr>
              <w:t>Out of scope</w:t>
            </w:r>
          </w:p>
        </w:tc>
      </w:tr>
      <w:tr w:rsidR="000D21D7" w:rsidRPr="007C0626" w14:paraId="18CE13AA" w14:textId="77777777" w:rsidTr="000D21D7">
        <w:trPr>
          <w:trHeight w:val="612"/>
        </w:trPr>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47FF27B"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Common end-user </w:t>
            </w:r>
            <w:proofErr w:type="gramStart"/>
            <w:r w:rsidRPr="007C0626">
              <w:rPr>
                <w:rFonts w:ascii="Times New Roman" w:hAnsi="Times New Roman" w:cs="Times New Roman"/>
              </w:rPr>
              <w:t>device</w:t>
            </w:r>
            <w:proofErr w:type="gramEnd"/>
            <w:r w:rsidRPr="007C0626">
              <w:rPr>
                <w:rFonts w:ascii="Times New Roman" w:hAnsi="Times New Roman" w:cs="Times New Roman"/>
              </w:rPr>
              <w:t xml:space="preserve">, </w:t>
            </w:r>
            <w:proofErr w:type="gramStart"/>
            <w:r w:rsidRPr="007C0626">
              <w:rPr>
                <w:rFonts w:ascii="Times New Roman" w:hAnsi="Times New Roman" w:cs="Times New Roman"/>
              </w:rPr>
              <w:t>application</w:t>
            </w:r>
            <w:proofErr w:type="gramEnd"/>
            <w:r w:rsidRPr="007C0626">
              <w:rPr>
                <w:rFonts w:ascii="Times New Roman" w:hAnsi="Times New Roman" w:cs="Times New Roman"/>
              </w:rPr>
              <w:t>, storage, service and network-support scenarios</w:t>
            </w:r>
          </w:p>
        </w:tc>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86433B"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Enterprise-wide infrastructure orchestration and large-scale production deployment</w:t>
            </w:r>
          </w:p>
        </w:tc>
      </w:tr>
      <w:tr w:rsidR="000D21D7" w:rsidRPr="007C0626" w14:paraId="45F21DAE" w14:textId="77777777" w:rsidTr="000D21D7">
        <w:trPr>
          <w:trHeight w:val="625"/>
        </w:trPr>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4D52385"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LLM-assisted conversation and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multi-agent or modular coordination</w:t>
            </w:r>
          </w:p>
        </w:tc>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C07915"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Training a new foundation language model</w:t>
            </w:r>
          </w:p>
        </w:tc>
      </w:tr>
      <w:tr w:rsidR="000D21D7" w:rsidRPr="007C0626" w14:paraId="5E077B5B" w14:textId="77777777" w:rsidTr="000D21D7">
        <w:trPr>
          <w:trHeight w:val="612"/>
        </w:trPr>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4696A35"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RAG using approved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and technical documents</w:t>
            </w:r>
          </w:p>
        </w:tc>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B1C76D5"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Unrestricted web search as an authority for automated actions</w:t>
            </w:r>
          </w:p>
        </w:tc>
      </w:tr>
      <w:tr w:rsidR="000D21D7" w:rsidRPr="007C0626" w14:paraId="70687FD2" w14:textId="77777777" w:rsidTr="000D21D7">
        <w:trPr>
          <w:trHeight w:val="625"/>
        </w:trPr>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1431D1"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Low, medium and </w:t>
            </w:r>
            <w:proofErr w:type="gramStart"/>
            <w:r w:rsidRPr="007C0626">
              <w:rPr>
                <w:rFonts w:ascii="Times New Roman" w:hAnsi="Times New Roman" w:cs="Times New Roman"/>
              </w:rPr>
              <w:t>high risk</w:t>
            </w:r>
            <w:proofErr w:type="gramEnd"/>
            <w:r w:rsidRPr="007C0626">
              <w:rPr>
                <w:rFonts w:ascii="Times New Roman" w:hAnsi="Times New Roman" w:cs="Times New Roman"/>
              </w:rPr>
              <w:t xml:space="preserve"> classification using contextual factors</w:t>
            </w:r>
          </w:p>
        </w:tc>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1C7FE04"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Autonomous execution of destructive, illegal or unapproved commands</w:t>
            </w:r>
          </w:p>
        </w:tc>
      </w:tr>
      <w:tr w:rsidR="000D21D7" w:rsidRPr="007C0626" w14:paraId="379A9EEA" w14:textId="77777777" w:rsidTr="000D21D7">
        <w:trPr>
          <w:trHeight w:val="625"/>
        </w:trPr>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3FC871C"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Risk-based human approval, blocking and expert escalation</w:t>
            </w:r>
          </w:p>
        </w:tc>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9D83CA0"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Removing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administrators or human support personnel</w:t>
            </w:r>
          </w:p>
        </w:tc>
      </w:tr>
      <w:tr w:rsidR="000D21D7" w:rsidRPr="007C0626" w14:paraId="7793F095" w14:textId="77777777" w:rsidTr="000D21D7">
        <w:trPr>
          <w:trHeight w:val="612"/>
        </w:trPr>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1CF5A37"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Allow-listed actions in an isolated Windows test environment</w:t>
            </w:r>
          </w:p>
        </w:tc>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C4B656"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Uncontrolled remote access to real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endpoints</w:t>
            </w:r>
          </w:p>
        </w:tc>
      </w:tr>
      <w:tr w:rsidR="000D21D7" w:rsidRPr="007C0626" w14:paraId="7018B513" w14:textId="77777777" w:rsidTr="000D21D7">
        <w:trPr>
          <w:trHeight w:val="938"/>
        </w:trPr>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1818130"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Pre-action checks, post-action outcome verification, audit and recovery</w:t>
            </w:r>
          </w:p>
        </w:tc>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45C80E"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Predictive issue detection, predictive maintenance, SLA-breach prediction and 24/48/72-hour forecasting</w:t>
            </w:r>
          </w:p>
        </w:tc>
      </w:tr>
      <w:tr w:rsidR="000D21D7" w:rsidRPr="007C0626" w14:paraId="74270A57" w14:textId="77777777" w:rsidTr="000D21D7">
        <w:trPr>
          <w:trHeight w:val="612"/>
        </w:trPr>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EE78618"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Controlled technical experiments and a supporting user survey</w:t>
            </w:r>
          </w:p>
        </w:tc>
        <w:tc>
          <w:tcPr>
            <w:tcW w:w="46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3105203" w14:textId="77777777" w:rsidR="000D21D7" w:rsidRPr="007C0626" w:rsidRDefault="000D21D7" w:rsidP="00A363DA">
            <w:pPr>
              <w:ind w:left="0" w:firstLine="0"/>
              <w:jc w:val="both"/>
              <w:rPr>
                <w:rFonts w:ascii="Times New Roman" w:hAnsi="Times New Roman" w:cs="Times New Roman"/>
              </w:rPr>
            </w:pPr>
            <w:r w:rsidRPr="007C0626">
              <w:rPr>
                <w:rFonts w:ascii="Times New Roman" w:hAnsi="Times New Roman" w:cs="Times New Roman"/>
              </w:rPr>
              <w:t xml:space="preserve">Long-term production trials across multiple </w:t>
            </w:r>
            <w:proofErr w:type="spellStart"/>
            <w:r w:rsidRPr="007C0626">
              <w:rPr>
                <w:rFonts w:ascii="Times New Roman" w:hAnsi="Times New Roman" w:cs="Times New Roman"/>
              </w:rPr>
              <w:t>organisations</w:t>
            </w:r>
            <w:proofErr w:type="spellEnd"/>
          </w:p>
        </w:tc>
      </w:tr>
    </w:tbl>
    <w:p w14:paraId="02322A89" w14:textId="77777777" w:rsidR="00ED14CB" w:rsidRDefault="00ED14CB" w:rsidP="00A363DA">
      <w:pPr>
        <w:ind w:left="0" w:firstLine="0"/>
        <w:jc w:val="both"/>
        <w:rPr>
          <w:rFonts w:ascii="Times New Roman" w:hAnsi="Times New Roman" w:cs="Times New Roman"/>
        </w:rPr>
      </w:pPr>
    </w:p>
    <w:p w14:paraId="52D12B0F" w14:textId="13104328" w:rsidR="00BA00D8" w:rsidRPr="00BA00D8" w:rsidRDefault="00BA00D8" w:rsidP="00BA00D8">
      <w:pPr>
        <w:pStyle w:val="Caption"/>
        <w:jc w:val="center"/>
        <w:rPr>
          <w:rFonts w:ascii="Times New Roman" w:hAnsi="Times New Roman" w:cs="Times New Roman"/>
          <w:sz w:val="22"/>
          <w:szCs w:val="22"/>
        </w:rPr>
      </w:pPr>
      <w:r w:rsidRPr="00BA00D8">
        <w:rPr>
          <w:rFonts w:ascii="Times New Roman" w:hAnsi="Times New Roman" w:cs="Times New Roman"/>
          <w:sz w:val="22"/>
          <w:szCs w:val="22"/>
        </w:rPr>
        <w:t>Table</w:t>
      </w:r>
      <w:r>
        <w:rPr>
          <w:rFonts w:ascii="Times New Roman" w:hAnsi="Times New Roman" w:cs="Times New Roman"/>
          <w:sz w:val="22"/>
          <w:szCs w:val="22"/>
        </w:rPr>
        <w:t xml:space="preserve"> 1</w:t>
      </w:r>
      <w:r w:rsidRPr="00BA00D8">
        <w:rPr>
          <w:rFonts w:ascii="Times New Roman" w:hAnsi="Times New Roman" w:cs="Times New Roman"/>
          <w:sz w:val="22"/>
          <w:szCs w:val="22"/>
        </w:rPr>
        <w:t>.4. Project scope</w:t>
      </w:r>
    </w:p>
    <w:p w14:paraId="0D055644" w14:textId="77777777" w:rsidR="00BA00D8" w:rsidRPr="007C0626" w:rsidRDefault="00BA00D8" w:rsidP="00A363DA">
      <w:pPr>
        <w:ind w:left="0" w:firstLine="0"/>
        <w:jc w:val="both"/>
        <w:rPr>
          <w:rFonts w:ascii="Times New Roman" w:hAnsi="Times New Roman" w:cs="Times New Roman"/>
        </w:rPr>
      </w:pPr>
    </w:p>
    <w:p w14:paraId="23C7D1CA" w14:textId="597F42CA" w:rsidR="00231478" w:rsidRPr="007C0626" w:rsidRDefault="005E66F5" w:rsidP="00A363DA">
      <w:pPr>
        <w:ind w:left="0" w:firstLine="0"/>
        <w:jc w:val="both"/>
        <w:rPr>
          <w:rFonts w:ascii="Times New Roman" w:hAnsi="Times New Roman" w:cs="Times New Roman"/>
        </w:rPr>
      </w:pPr>
      <w:r w:rsidRPr="007C0626">
        <w:rPr>
          <w:rFonts w:ascii="Times New Roman" w:hAnsi="Times New Roman" w:cs="Times New Roman"/>
        </w:rPr>
        <w:t xml:space="preserve">The prototype focuses on common end-user Windows problems that can be represented with measurable preconditions and postconditions. High-impact, destructive or insufficiently understood operations remain prohibited. Predictive issue detection is excluded so that development and evaluation remain </w:t>
      </w:r>
      <w:proofErr w:type="spellStart"/>
      <w:r w:rsidRPr="007C0626">
        <w:rPr>
          <w:rFonts w:ascii="Times New Roman" w:hAnsi="Times New Roman" w:cs="Times New Roman"/>
        </w:rPr>
        <w:t>centred</w:t>
      </w:r>
      <w:proofErr w:type="spellEnd"/>
      <w:r w:rsidRPr="007C0626">
        <w:rPr>
          <w:rFonts w:ascii="Times New Roman" w:hAnsi="Times New Roman" w:cs="Times New Roman"/>
        </w:rPr>
        <w:t xml:space="preserve"> on the research problem of safely controlling and verifying remediation after a user reports an issue. Prediction may be investigated in future work only after the present control framework has been evaluated.</w:t>
      </w:r>
    </w:p>
    <w:p w14:paraId="7BD9FC5F" w14:textId="77777777" w:rsidR="00ED14CB" w:rsidRPr="007C0626" w:rsidRDefault="00ED14CB" w:rsidP="00A363DA">
      <w:pPr>
        <w:ind w:left="0" w:firstLine="0"/>
        <w:jc w:val="both"/>
        <w:rPr>
          <w:rFonts w:ascii="Times New Roman" w:hAnsi="Times New Roman" w:cs="Times New Roman"/>
        </w:rPr>
      </w:pPr>
    </w:p>
    <w:p w14:paraId="3C810B26" w14:textId="7E0991E1" w:rsidR="00024500" w:rsidRPr="007C0626" w:rsidRDefault="00024500" w:rsidP="00A363DA">
      <w:pPr>
        <w:pStyle w:val="Heading3"/>
        <w:numPr>
          <w:ilvl w:val="1"/>
          <w:numId w:val="2"/>
        </w:numPr>
        <w:jc w:val="both"/>
        <w:rPr>
          <w:rFonts w:ascii="Times New Roman" w:hAnsi="Times New Roman" w:cs="Times New Roman"/>
        </w:rPr>
      </w:pPr>
      <w:bookmarkStart w:id="13" w:name="_Toc239974101"/>
      <w:r w:rsidRPr="007C0626">
        <w:rPr>
          <w:rFonts w:ascii="Times New Roman" w:hAnsi="Times New Roman" w:cs="Times New Roman"/>
        </w:rPr>
        <w:lastRenderedPageBreak/>
        <w:t>Chapter Summary</w:t>
      </w:r>
      <w:bookmarkEnd w:id="13"/>
      <w:r w:rsidRPr="007C0626">
        <w:rPr>
          <w:rFonts w:ascii="Times New Roman" w:hAnsi="Times New Roman" w:cs="Times New Roman"/>
        </w:rPr>
        <w:t xml:space="preserve"> </w:t>
      </w:r>
    </w:p>
    <w:p w14:paraId="2F7F82C8" w14:textId="26A20259" w:rsidR="008D087B" w:rsidRPr="007C0626" w:rsidRDefault="005E66F5" w:rsidP="00A363DA">
      <w:pPr>
        <w:ind w:left="0" w:firstLine="0"/>
        <w:jc w:val="both"/>
        <w:rPr>
          <w:rFonts w:ascii="Times New Roman" w:hAnsi="Times New Roman" w:cs="Times New Roman"/>
        </w:rPr>
      </w:pPr>
      <w:r w:rsidRPr="007C0626">
        <w:rPr>
          <w:rFonts w:ascii="Times New Roman" w:hAnsi="Times New Roman" w:cs="Times New Roman"/>
        </w:rPr>
        <w:t xml:space="preserve">This chapter established that AI-assisted troubleshooting can improve access to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knowledge and reduce repetitive support effort, but tool</w:t>
      </w:r>
      <w:r w:rsidR="008D55E3" w:rsidRPr="007C0626">
        <w:rPr>
          <w:rFonts w:ascii="Times New Roman" w:hAnsi="Times New Roman" w:cs="Times New Roman"/>
        </w:rPr>
        <w:t xml:space="preserve"> </w:t>
      </w:r>
      <w:r w:rsidRPr="007C0626">
        <w:rPr>
          <w:rFonts w:ascii="Times New Roman" w:hAnsi="Times New Roman" w:cs="Times New Roman"/>
        </w:rPr>
        <w:t xml:space="preserve">enabled remediation introduces risks that cannot be addressed by conversational quality alone.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is therefore designed around controlled autonomy. It uses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and RAG to understand the problem and create an evidence-grounded plan, while a separate remediation safety layer assesses impact, confidence, evidence quality, reversibility and affected resources. The resulting low, medium or </w:t>
      </w:r>
      <w:proofErr w:type="gramStart"/>
      <w:r w:rsidRPr="007C0626">
        <w:rPr>
          <w:rFonts w:ascii="Times New Roman" w:hAnsi="Times New Roman" w:cs="Times New Roman"/>
        </w:rPr>
        <w:t>high risk</w:t>
      </w:r>
      <w:proofErr w:type="gramEnd"/>
      <w:r w:rsidRPr="007C0626">
        <w:rPr>
          <w:rFonts w:ascii="Times New Roman" w:hAnsi="Times New Roman" w:cs="Times New Roman"/>
        </w:rPr>
        <w:t xml:space="preserve"> classification determines whether the action proceeds, requires human approval, or is blocked and escalated. Pre-action validation, post-action verification, audit logging and rollback complete the closed loop. The chapter defined one primary research question, five supporting questions, four research objectives and a controlled scope that excludes predictive analytics. Chapter 2 critically examines the literature that supports these design choices and identifies the detailed research gap addressed by the proposed framework</w:t>
      </w:r>
      <w:r w:rsidR="000D21D7" w:rsidRPr="007C0626">
        <w:rPr>
          <w:rFonts w:ascii="Times New Roman" w:hAnsi="Times New Roman" w:cs="Times New Roman"/>
        </w:rPr>
        <w:t>.</w:t>
      </w:r>
    </w:p>
    <w:p w14:paraId="2952E017" w14:textId="77777777" w:rsidR="000D21D7" w:rsidRPr="007C0626" w:rsidRDefault="000D21D7" w:rsidP="00A363DA">
      <w:pPr>
        <w:ind w:left="0" w:firstLine="0"/>
        <w:jc w:val="both"/>
        <w:rPr>
          <w:rFonts w:ascii="Times New Roman" w:hAnsi="Times New Roman" w:cs="Times New Roman"/>
        </w:rPr>
      </w:pPr>
    </w:p>
    <w:p w14:paraId="39527DE3" w14:textId="77777777" w:rsidR="008D087B" w:rsidRPr="007C0626" w:rsidRDefault="008D087B" w:rsidP="00A363DA">
      <w:pPr>
        <w:jc w:val="both"/>
        <w:rPr>
          <w:rFonts w:ascii="Times New Roman" w:hAnsi="Times New Roman" w:cs="Times New Roman"/>
        </w:rPr>
      </w:pPr>
    </w:p>
    <w:p w14:paraId="2D95A3EB" w14:textId="77777777" w:rsidR="00ED14CB" w:rsidRPr="007C0626" w:rsidRDefault="00ED14CB" w:rsidP="00A363DA">
      <w:pPr>
        <w:jc w:val="both"/>
        <w:rPr>
          <w:rFonts w:ascii="Times New Roman" w:hAnsi="Times New Roman" w:cs="Times New Roman"/>
        </w:rPr>
      </w:pPr>
    </w:p>
    <w:p w14:paraId="6D5FD0B3" w14:textId="77777777" w:rsidR="00ED14CB" w:rsidRPr="007C0626" w:rsidRDefault="00ED14CB" w:rsidP="00BA00D8">
      <w:pPr>
        <w:ind w:left="0" w:firstLine="0"/>
        <w:jc w:val="both"/>
        <w:rPr>
          <w:rFonts w:ascii="Times New Roman" w:hAnsi="Times New Roman" w:cs="Times New Roman"/>
        </w:rPr>
      </w:pPr>
    </w:p>
    <w:p w14:paraId="3257A910" w14:textId="1B46D44F" w:rsidR="0089580A" w:rsidRPr="007C0626" w:rsidRDefault="00720A53" w:rsidP="00A363DA">
      <w:pPr>
        <w:pStyle w:val="Heading2"/>
        <w:ind w:left="0" w:firstLine="0"/>
        <w:jc w:val="both"/>
        <w:rPr>
          <w:rFonts w:ascii="Times New Roman" w:hAnsi="Times New Roman" w:cs="Times New Roman"/>
        </w:rPr>
      </w:pPr>
      <w:bookmarkStart w:id="14" w:name="_Toc239974102"/>
      <w:r w:rsidRPr="007C0626">
        <w:rPr>
          <w:rFonts w:ascii="Times New Roman" w:hAnsi="Times New Roman" w:cs="Times New Roman"/>
        </w:rPr>
        <w:t>Chapter – 02  LITERATURE REVIEW</w:t>
      </w:r>
      <w:bookmarkEnd w:id="14"/>
      <w:r w:rsidRPr="007C0626">
        <w:rPr>
          <w:rFonts w:ascii="Times New Roman" w:hAnsi="Times New Roman" w:cs="Times New Roman"/>
        </w:rPr>
        <w:t xml:space="preserve"> </w:t>
      </w:r>
    </w:p>
    <w:p w14:paraId="609DC8A9" w14:textId="23BB723F" w:rsidR="0089580A" w:rsidRPr="007C0626" w:rsidRDefault="0089580A" w:rsidP="00A363DA">
      <w:pPr>
        <w:pStyle w:val="Heading3"/>
        <w:ind w:left="0" w:firstLine="0"/>
        <w:jc w:val="both"/>
        <w:rPr>
          <w:rFonts w:ascii="Times New Roman" w:hAnsi="Times New Roman" w:cs="Times New Roman"/>
        </w:rPr>
      </w:pPr>
      <w:bookmarkStart w:id="15" w:name="_Toc239974103"/>
      <w:r w:rsidRPr="007C0626">
        <w:rPr>
          <w:rFonts w:ascii="Times New Roman" w:hAnsi="Times New Roman" w:cs="Times New Roman"/>
        </w:rPr>
        <w:t>2.1</w:t>
      </w:r>
      <w:r w:rsidRPr="007C0626">
        <w:rPr>
          <w:rFonts w:ascii="Times New Roman" w:eastAsia="Arial" w:hAnsi="Times New Roman" w:cs="Times New Roman"/>
        </w:rPr>
        <w:t xml:space="preserve"> </w:t>
      </w:r>
      <w:r w:rsidRPr="007C0626">
        <w:rPr>
          <w:rFonts w:ascii="Times New Roman" w:hAnsi="Times New Roman" w:cs="Times New Roman"/>
        </w:rPr>
        <w:t>Chapter overview</w:t>
      </w:r>
      <w:bookmarkEnd w:id="15"/>
      <w:r w:rsidRPr="007C0626">
        <w:rPr>
          <w:rFonts w:ascii="Times New Roman" w:hAnsi="Times New Roman" w:cs="Times New Roman"/>
        </w:rPr>
        <w:t xml:space="preserve"> </w:t>
      </w:r>
    </w:p>
    <w:p w14:paraId="4E64EA09" w14:textId="54608C52" w:rsidR="00483787" w:rsidRPr="007C0626" w:rsidRDefault="00483787" w:rsidP="00A363DA">
      <w:pPr>
        <w:ind w:left="0" w:firstLine="0"/>
        <w:jc w:val="both"/>
        <w:rPr>
          <w:rFonts w:ascii="Times New Roman" w:hAnsi="Times New Roman" w:cs="Times New Roman"/>
        </w:rPr>
      </w:pPr>
      <w:r w:rsidRPr="007C0626">
        <w:rPr>
          <w:rFonts w:ascii="Times New Roman" w:hAnsi="Times New Roman" w:cs="Times New Roman"/>
        </w:rPr>
        <w:t xml:space="preserve">This chapter critically reviews research that supports the design of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 context-aware multi-agent IT</w:t>
      </w:r>
      <w:r w:rsidR="008D55E3" w:rsidRPr="007C0626">
        <w:rPr>
          <w:rFonts w:ascii="Times New Roman" w:hAnsi="Times New Roman" w:cs="Times New Roman"/>
        </w:rPr>
        <w:t xml:space="preserve"> </w:t>
      </w:r>
      <w:r w:rsidRPr="007C0626">
        <w:rPr>
          <w:rFonts w:ascii="Times New Roman" w:hAnsi="Times New Roman" w:cs="Times New Roman"/>
        </w:rPr>
        <w:t>support framework with risk</w:t>
      </w:r>
      <w:r w:rsidR="008D55E3" w:rsidRPr="007C0626">
        <w:rPr>
          <w:rFonts w:ascii="Times New Roman" w:hAnsi="Times New Roman" w:cs="Times New Roman"/>
        </w:rPr>
        <w:t xml:space="preserve"> </w:t>
      </w:r>
      <w:r w:rsidRPr="007C0626">
        <w:rPr>
          <w:rFonts w:ascii="Times New Roman" w:hAnsi="Times New Roman" w:cs="Times New Roman"/>
        </w:rPr>
        <w:t xml:space="preserve">adaptive and verifiable remediation. The review is </w:t>
      </w:r>
      <w:proofErr w:type="spellStart"/>
      <w:r w:rsidRPr="007C0626">
        <w:rPr>
          <w:rFonts w:ascii="Times New Roman" w:hAnsi="Times New Roman" w:cs="Times New Roman"/>
        </w:rPr>
        <w:t>organised</w:t>
      </w:r>
      <w:proofErr w:type="spellEnd"/>
      <w:r w:rsidRPr="007C0626">
        <w:rPr>
          <w:rFonts w:ascii="Times New Roman" w:hAnsi="Times New Roman" w:cs="Times New Roman"/>
        </w:rPr>
        <w:t xml:space="preserve"> around two connected questions. The first is whether LLM agents, retrieval-augmented generation (RAG), and multi-agent coordination can improve the understanding and resolution of IT-support incidents. The second, and more important question for this research, is how an AI-generated remediation proposal can be governed before, during, and after execution. The chapter therefore examines both capability-oriented work, such as automated troubleshooting and agentic root-cause analysis, and safety-oriented work, such as risk assessment, runtime enforcement, human approval, precondition checking, postcondition verification, rollback, and auditability.</w:t>
      </w:r>
    </w:p>
    <w:p w14:paraId="10734200" w14:textId="77777777" w:rsidR="00483787" w:rsidRPr="007C0626" w:rsidRDefault="00483787" w:rsidP="00A363DA">
      <w:pPr>
        <w:ind w:left="0" w:firstLine="0"/>
        <w:jc w:val="both"/>
        <w:rPr>
          <w:rFonts w:ascii="Times New Roman" w:hAnsi="Times New Roman" w:cs="Times New Roman"/>
        </w:rPr>
      </w:pPr>
      <w:r w:rsidRPr="007C0626">
        <w:rPr>
          <w:rFonts w:ascii="Times New Roman" w:hAnsi="Times New Roman" w:cs="Times New Roman"/>
        </w:rPr>
        <w:t xml:space="preserve">The reviewed studies were published between 2019 and 2026 and include peer-reviewed conference papers, established risk-management guidance, and recent work on safe tool-using agents. The analysis does not treat a high task-completion score as sufficient evidence of operational safety. Instead, each approach is evaluated according to its relevance to end-user IT support, the evidence it uses, the authority granted to the agent, the controls applied to proposed actions, and the method used to establish that an executed fix achieved the intended outcome. Predictive issue detection and predictive analytics are outside the present research scope; they are not </w:t>
      </w:r>
      <w:proofErr w:type="spellStart"/>
      <w:r w:rsidRPr="007C0626">
        <w:rPr>
          <w:rFonts w:ascii="Times New Roman" w:hAnsi="Times New Roman" w:cs="Times New Roman"/>
        </w:rPr>
        <w:t>analysed</w:t>
      </w:r>
      <w:proofErr w:type="spellEnd"/>
      <w:r w:rsidRPr="007C0626">
        <w:rPr>
          <w:rFonts w:ascii="Times New Roman" w:hAnsi="Times New Roman" w:cs="Times New Roman"/>
        </w:rPr>
        <w:t xml:space="preserve"> as part of the proposed solution and may only be considered in future work.</w:t>
      </w:r>
    </w:p>
    <w:p w14:paraId="3C3E872A" w14:textId="30B7AE9A" w:rsidR="0089580A" w:rsidRPr="007C0626" w:rsidRDefault="0089580A" w:rsidP="00A363DA">
      <w:pPr>
        <w:ind w:left="0" w:firstLine="0"/>
        <w:jc w:val="both"/>
        <w:rPr>
          <w:rFonts w:ascii="Times New Roman" w:hAnsi="Times New Roman" w:cs="Times New Roman"/>
        </w:rPr>
      </w:pPr>
    </w:p>
    <w:p w14:paraId="33F2878C" w14:textId="55E6248B" w:rsidR="0089580A" w:rsidRPr="007C0626" w:rsidRDefault="0089580A" w:rsidP="00A363DA">
      <w:pPr>
        <w:pStyle w:val="Heading3"/>
        <w:ind w:left="0" w:firstLine="0"/>
        <w:jc w:val="both"/>
        <w:rPr>
          <w:rFonts w:ascii="Times New Roman" w:hAnsi="Times New Roman" w:cs="Times New Roman"/>
        </w:rPr>
      </w:pPr>
      <w:bookmarkStart w:id="16" w:name="_Toc239974104"/>
      <w:r w:rsidRPr="007C0626">
        <w:rPr>
          <w:rFonts w:ascii="Times New Roman" w:hAnsi="Times New Roman" w:cs="Times New Roman"/>
        </w:rPr>
        <w:t xml:space="preserve">2.2 Conceptual Map of </w:t>
      </w:r>
      <w:proofErr w:type="gramStart"/>
      <w:r w:rsidRPr="007C0626">
        <w:rPr>
          <w:rFonts w:ascii="Times New Roman" w:hAnsi="Times New Roman" w:cs="Times New Roman"/>
        </w:rPr>
        <w:t>the literature</w:t>
      </w:r>
      <w:bookmarkEnd w:id="16"/>
      <w:proofErr w:type="gramEnd"/>
    </w:p>
    <w:p w14:paraId="378C2B76" w14:textId="25A6D85C" w:rsidR="00085760" w:rsidRPr="007C0626" w:rsidRDefault="00483787" w:rsidP="00A363DA">
      <w:pPr>
        <w:ind w:left="0" w:firstLine="0"/>
        <w:jc w:val="both"/>
        <w:rPr>
          <w:rFonts w:ascii="Times New Roman" w:hAnsi="Times New Roman" w:cs="Times New Roman"/>
        </w:rPr>
      </w:pPr>
      <w:proofErr w:type="gramStart"/>
      <w:r w:rsidRPr="007C0626">
        <w:rPr>
          <w:rFonts w:ascii="Times New Roman" w:hAnsi="Times New Roman" w:cs="Times New Roman"/>
        </w:rPr>
        <w:t>The literature</w:t>
      </w:r>
      <w:proofErr w:type="gramEnd"/>
      <w:r w:rsidRPr="007C0626">
        <w:rPr>
          <w:rFonts w:ascii="Times New Roman" w:hAnsi="Times New Roman" w:cs="Times New Roman"/>
        </w:rPr>
        <w:t xml:space="preserve"> can be understood as five intersecting areas. IT-support and AIOps research </w:t>
      </w:r>
      <w:proofErr w:type="gramStart"/>
      <w:r w:rsidRPr="007C0626">
        <w:rPr>
          <w:rFonts w:ascii="Times New Roman" w:hAnsi="Times New Roman" w:cs="Times New Roman"/>
        </w:rPr>
        <w:t>explains</w:t>
      </w:r>
      <w:proofErr w:type="gramEnd"/>
      <w:r w:rsidRPr="007C0626">
        <w:rPr>
          <w:rFonts w:ascii="Times New Roman" w:hAnsi="Times New Roman" w:cs="Times New Roman"/>
        </w:rPr>
        <w:t xml:space="preserve"> the operational setting and the need to reduce repetitive diagnosis and remediation work. LLM</w:t>
      </w:r>
      <w:r w:rsidR="008D55E3" w:rsidRPr="007C0626">
        <w:rPr>
          <w:rFonts w:ascii="Times New Roman" w:hAnsi="Times New Roman" w:cs="Times New Roman"/>
        </w:rPr>
        <w:t xml:space="preserve"> </w:t>
      </w:r>
      <w:r w:rsidRPr="007C0626">
        <w:rPr>
          <w:rFonts w:ascii="Times New Roman" w:hAnsi="Times New Roman" w:cs="Times New Roman"/>
        </w:rPr>
        <w:t xml:space="preserve">agent research explains how a model can reason, plan, call tools, and collaborate with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RAG research explains how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documents can ground a response and provide traceable evidence. AI-risk and human-interaction research explains why uncertain automated decisions require governance, communication, and appropriate human control. Finally, agent</w:t>
      </w:r>
      <w:r w:rsidR="008D55E3" w:rsidRPr="007C0626">
        <w:rPr>
          <w:rFonts w:ascii="Times New Roman" w:hAnsi="Times New Roman" w:cs="Times New Roman"/>
        </w:rPr>
        <w:t xml:space="preserve"> </w:t>
      </w:r>
      <w:r w:rsidRPr="007C0626">
        <w:rPr>
          <w:rFonts w:ascii="Times New Roman" w:hAnsi="Times New Roman" w:cs="Times New Roman"/>
        </w:rPr>
        <w:t xml:space="preserve">safety and software-verification research </w:t>
      </w:r>
      <w:proofErr w:type="gramStart"/>
      <w:r w:rsidRPr="007C0626">
        <w:rPr>
          <w:rFonts w:ascii="Times New Roman" w:hAnsi="Times New Roman" w:cs="Times New Roman"/>
        </w:rPr>
        <w:lastRenderedPageBreak/>
        <w:t>explains</w:t>
      </w:r>
      <w:proofErr w:type="gramEnd"/>
      <w:r w:rsidRPr="007C0626">
        <w:rPr>
          <w:rFonts w:ascii="Times New Roman" w:hAnsi="Times New Roman" w:cs="Times New Roman"/>
        </w:rPr>
        <w:t xml:space="preserve"> how tool calls can be intercepted, constrained, checked, logged, and reversed. Figure 2.1 shows these relationships and separates literature that mainly improves capability from literature that mainly controls execution.</w:t>
      </w:r>
    </w:p>
    <w:p w14:paraId="003EF1F4" w14:textId="632E0946" w:rsidR="00085760" w:rsidRPr="007C0626" w:rsidRDefault="00ED14CB" w:rsidP="00A363DA">
      <w:pPr>
        <w:ind w:left="0" w:firstLine="0"/>
        <w:jc w:val="both"/>
        <w:rPr>
          <w:rFonts w:ascii="Times New Roman" w:hAnsi="Times New Roman" w:cs="Times New Roman"/>
        </w:rPr>
      </w:pPr>
      <w:r w:rsidRPr="007C0626">
        <w:rPr>
          <w:rFonts w:ascii="Times New Roman" w:hAnsi="Times New Roman" w:cs="Times New Roman"/>
          <w:noProof/>
        </w:rPr>
        <w:drawing>
          <wp:inline distT="0" distB="0" distL="0" distR="0" wp14:anchorId="15554CA6" wp14:editId="046A2F09">
            <wp:extent cx="5897880" cy="3211068"/>
            <wp:effectExtent l="0" t="0" r="0" b="0"/>
            <wp:docPr id="1986758427" name="Picture 198675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_conceptual_map.png"/>
                    <pic:cNvPicPr/>
                  </pic:nvPicPr>
                  <pic:blipFill>
                    <a:blip r:embed="rId10"/>
                    <a:stretch>
                      <a:fillRect/>
                    </a:stretch>
                  </pic:blipFill>
                  <pic:spPr>
                    <a:xfrm>
                      <a:off x="0" y="0"/>
                      <a:ext cx="5897880" cy="3211068"/>
                    </a:xfrm>
                    <a:prstGeom prst="rect">
                      <a:avLst/>
                    </a:prstGeom>
                  </pic:spPr>
                </pic:pic>
              </a:graphicData>
            </a:graphic>
          </wp:inline>
        </w:drawing>
      </w:r>
    </w:p>
    <w:p w14:paraId="5BB247AC" w14:textId="40B5B28F" w:rsidR="00BA00D8" w:rsidRPr="00BA00D8" w:rsidRDefault="00BA00D8" w:rsidP="00BA00D8">
      <w:pPr>
        <w:pStyle w:val="Caption"/>
        <w:jc w:val="center"/>
        <w:rPr>
          <w:rFonts w:ascii="Times New Roman" w:hAnsi="Times New Roman" w:cs="Times New Roman"/>
          <w:sz w:val="22"/>
          <w:szCs w:val="22"/>
        </w:rPr>
      </w:pPr>
      <w:bookmarkStart w:id="17" w:name="_Toc239952524"/>
      <w:r w:rsidRPr="00BA00D8">
        <w:rPr>
          <w:rFonts w:ascii="Times New Roman" w:hAnsi="Times New Roman" w:cs="Times New Roman"/>
          <w:sz w:val="22"/>
          <w:szCs w:val="22"/>
        </w:rPr>
        <w:t xml:space="preserve">Figure </w:t>
      </w:r>
      <w:r w:rsidRPr="00BA00D8">
        <w:rPr>
          <w:rFonts w:ascii="Times New Roman" w:hAnsi="Times New Roman" w:cs="Times New Roman"/>
          <w:sz w:val="22"/>
          <w:szCs w:val="22"/>
        </w:rPr>
        <w:fldChar w:fldCharType="begin"/>
      </w:r>
      <w:r w:rsidRPr="00BA00D8">
        <w:rPr>
          <w:rFonts w:ascii="Times New Roman" w:hAnsi="Times New Roman" w:cs="Times New Roman"/>
          <w:sz w:val="22"/>
          <w:szCs w:val="22"/>
        </w:rPr>
        <w:instrText xml:space="preserve"> SEQ Figure \* ARABIC </w:instrText>
      </w:r>
      <w:r w:rsidRPr="00BA00D8">
        <w:rPr>
          <w:rFonts w:ascii="Times New Roman" w:hAnsi="Times New Roman" w:cs="Times New Roman"/>
          <w:sz w:val="22"/>
          <w:szCs w:val="22"/>
        </w:rPr>
        <w:fldChar w:fldCharType="separate"/>
      </w:r>
      <w:r w:rsidR="00FB642C">
        <w:rPr>
          <w:rFonts w:ascii="Times New Roman" w:hAnsi="Times New Roman" w:cs="Times New Roman"/>
          <w:noProof/>
          <w:sz w:val="22"/>
          <w:szCs w:val="22"/>
        </w:rPr>
        <w:t>2</w:t>
      </w:r>
      <w:r w:rsidRPr="00BA00D8">
        <w:rPr>
          <w:rFonts w:ascii="Times New Roman" w:hAnsi="Times New Roman" w:cs="Times New Roman"/>
          <w:sz w:val="22"/>
          <w:szCs w:val="22"/>
        </w:rPr>
        <w:fldChar w:fldCharType="end"/>
      </w:r>
      <w:r w:rsidRPr="00BA00D8">
        <w:rPr>
          <w:rFonts w:ascii="Times New Roman" w:hAnsi="Times New Roman" w:cs="Times New Roman"/>
          <w:sz w:val="22"/>
          <w:szCs w:val="22"/>
        </w:rPr>
        <w:t xml:space="preserve">.1. Conceptual map of the literature supporting </w:t>
      </w:r>
      <w:proofErr w:type="spellStart"/>
      <w:r w:rsidRPr="00BA00D8">
        <w:rPr>
          <w:rFonts w:ascii="Times New Roman" w:hAnsi="Times New Roman" w:cs="Times New Roman"/>
          <w:sz w:val="22"/>
          <w:szCs w:val="22"/>
        </w:rPr>
        <w:t>AutoOps</w:t>
      </w:r>
      <w:proofErr w:type="spellEnd"/>
      <w:r w:rsidRPr="00BA00D8">
        <w:rPr>
          <w:rFonts w:ascii="Times New Roman" w:hAnsi="Times New Roman" w:cs="Times New Roman"/>
          <w:sz w:val="22"/>
          <w:szCs w:val="22"/>
        </w:rPr>
        <w:t xml:space="preserve"> AI</w:t>
      </w:r>
      <w:bookmarkEnd w:id="17"/>
    </w:p>
    <w:p w14:paraId="4DDDF770" w14:textId="77777777" w:rsidR="00BA00D8" w:rsidRPr="007C0626" w:rsidRDefault="00BA00D8" w:rsidP="00A363DA">
      <w:pPr>
        <w:ind w:left="0" w:firstLine="0"/>
        <w:jc w:val="both"/>
        <w:rPr>
          <w:rFonts w:ascii="Times New Roman" w:hAnsi="Times New Roman" w:cs="Times New Roman"/>
        </w:rPr>
      </w:pPr>
    </w:p>
    <w:p w14:paraId="0F079292" w14:textId="2969C650" w:rsidR="00085760" w:rsidRPr="007C0626" w:rsidRDefault="00483787" w:rsidP="00A363DA">
      <w:pPr>
        <w:ind w:left="0" w:firstLine="0"/>
        <w:jc w:val="both"/>
        <w:rPr>
          <w:rFonts w:ascii="Times New Roman" w:hAnsi="Times New Roman" w:cs="Times New Roman"/>
        </w:rPr>
      </w:pPr>
      <w:r w:rsidRPr="007C0626">
        <w:rPr>
          <w:rFonts w:ascii="Times New Roman" w:hAnsi="Times New Roman" w:cs="Times New Roman"/>
        </w:rPr>
        <w:t xml:space="preserve">No single area is sufficient by itself. A capable diagnostic agent without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grounding may produce unsupported advice. A grounded answer without action control may still execute an inappropriate command. A fixed rule engine may block known violations but cannot determine whether the diagnosis is well supported. Conversely, asking a human to approve every action removes much of the practical benefit of automation.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therefore adopts an integrated view: evidence informs confidence, context informs impact and scope, risk determines the required authority, and explicit checks determine whether execution may begin and whether it succeeded.</w:t>
      </w:r>
    </w:p>
    <w:p w14:paraId="14FE635B" w14:textId="77777777" w:rsidR="00483787" w:rsidRPr="007C0626" w:rsidRDefault="00483787" w:rsidP="00A363DA">
      <w:pPr>
        <w:ind w:left="0" w:firstLine="0"/>
        <w:jc w:val="both"/>
        <w:rPr>
          <w:rFonts w:ascii="Times New Roman" w:hAnsi="Times New Roman" w:cs="Times New Roman"/>
        </w:rPr>
      </w:pPr>
    </w:p>
    <w:p w14:paraId="0A5FC2F5" w14:textId="3C98DCBC" w:rsidR="0089580A" w:rsidRPr="007C0626" w:rsidRDefault="0089580A" w:rsidP="00A363DA">
      <w:pPr>
        <w:pStyle w:val="Heading3"/>
        <w:ind w:left="0" w:firstLine="0"/>
        <w:jc w:val="both"/>
        <w:rPr>
          <w:rFonts w:ascii="Times New Roman" w:hAnsi="Times New Roman" w:cs="Times New Roman"/>
        </w:rPr>
      </w:pPr>
      <w:bookmarkStart w:id="18" w:name="_Toc239974105"/>
      <w:r w:rsidRPr="007C0626">
        <w:rPr>
          <w:rFonts w:ascii="Times New Roman" w:hAnsi="Times New Roman" w:cs="Times New Roman"/>
        </w:rPr>
        <w:t>2.3 Domain Overview</w:t>
      </w:r>
      <w:bookmarkEnd w:id="18"/>
    </w:p>
    <w:p w14:paraId="7683E9CD" w14:textId="034C723B" w:rsidR="00171BC0" w:rsidRPr="007C0626" w:rsidRDefault="00171BC0" w:rsidP="00A363DA">
      <w:pPr>
        <w:ind w:left="0" w:firstLine="0"/>
        <w:jc w:val="both"/>
        <w:rPr>
          <w:rFonts w:ascii="Times New Roman" w:hAnsi="Times New Roman" w:cs="Times New Roman"/>
        </w:rPr>
      </w:pPr>
      <w:r w:rsidRPr="007C0626">
        <w:rPr>
          <w:rFonts w:ascii="Times New Roman" w:hAnsi="Times New Roman" w:cs="Times New Roman"/>
        </w:rPr>
        <w:t xml:space="preserve">IT support covers the reporting, diagnosis, resolution, documentation, and closure of technical problems affecting users and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services. Traditional support is commonly ticket</w:t>
      </w:r>
      <w:r w:rsidR="008D55E3" w:rsidRPr="007C0626">
        <w:rPr>
          <w:rFonts w:ascii="Times New Roman" w:hAnsi="Times New Roman" w:cs="Times New Roman"/>
        </w:rPr>
        <w:t xml:space="preserve"> </w:t>
      </w:r>
      <w:r w:rsidRPr="007C0626">
        <w:rPr>
          <w:rFonts w:ascii="Times New Roman" w:hAnsi="Times New Roman" w:cs="Times New Roman"/>
        </w:rPr>
        <w:t>based</w:t>
      </w:r>
      <w:r w:rsidR="008D55E3" w:rsidRPr="007C0626">
        <w:rPr>
          <w:rFonts w:ascii="Times New Roman" w:hAnsi="Times New Roman" w:cs="Times New Roman"/>
        </w:rPr>
        <w:t>,</w:t>
      </w:r>
      <w:r w:rsidRPr="007C0626">
        <w:rPr>
          <w:rFonts w:ascii="Times New Roman" w:hAnsi="Times New Roman" w:cs="Times New Roman"/>
        </w:rPr>
        <w:t xml:space="preserve"> a user describes a problem, the request is </w:t>
      </w:r>
      <w:proofErr w:type="spellStart"/>
      <w:r w:rsidRPr="007C0626">
        <w:rPr>
          <w:rFonts w:ascii="Times New Roman" w:hAnsi="Times New Roman" w:cs="Times New Roman"/>
        </w:rPr>
        <w:t>categorised</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t>prioritised</w:t>
      </w:r>
      <w:proofErr w:type="spellEnd"/>
      <w:r w:rsidRPr="007C0626">
        <w:rPr>
          <w:rFonts w:ascii="Times New Roman" w:hAnsi="Times New Roman" w:cs="Times New Roman"/>
        </w:rPr>
        <w:t>, a technician gathers additional information, and a solution is selected from experience, documentation, or escalation paths. This workflow provides accountability but can be slow when queues are long or when information must be collected repeatedly. It also depends heavily on the quality and accessibility of troubleshooting knowledge.</w:t>
      </w:r>
    </w:p>
    <w:p w14:paraId="3DAD41A7" w14:textId="20846016" w:rsidR="00171BC0" w:rsidRPr="007C0626" w:rsidRDefault="00171BC0" w:rsidP="00A363DA">
      <w:pPr>
        <w:ind w:left="0" w:firstLine="0"/>
        <w:jc w:val="both"/>
        <w:rPr>
          <w:rFonts w:ascii="Times New Roman" w:hAnsi="Times New Roman" w:cs="Times New Roman"/>
        </w:rPr>
      </w:pPr>
      <w:proofErr w:type="spellStart"/>
      <w:r w:rsidRPr="007C0626">
        <w:rPr>
          <w:rFonts w:ascii="Times New Roman" w:hAnsi="Times New Roman" w:cs="Times New Roman"/>
        </w:rPr>
        <w:t>AutoTSG</w:t>
      </w:r>
      <w:proofErr w:type="spellEnd"/>
      <w:r w:rsidRPr="007C0626">
        <w:rPr>
          <w:rFonts w:ascii="Times New Roman" w:hAnsi="Times New Roman" w:cs="Times New Roman"/>
        </w:rPr>
        <w:t xml:space="preserve"> provides strong evidence that troubleshooting guides are valuable in real incident operations. Its study of more than 4,000 guides linked to thousands of incidents found that such guides can reduce mitigation effort, while feedback from more than 400 engineers revealed problems including fragmentation, incomplete steps, validation difficulties, and maintenance cost </w:t>
      </w:r>
      <w:sdt>
        <w:sdtPr>
          <w:rPr>
            <w:rFonts w:ascii="Times New Roman" w:hAnsi="Times New Roman" w:cs="Times New Roman"/>
          </w:rPr>
          <w:tag w:val="MENDELEY_CITATION_v3_eyJjaXRhdGlvbklEIjoiTUVOREVMRVlfQ0lUQVRJT05fNzg0MTI4NGItZTNjYS00Y2QyLThlZWQtNGU0MDNhMDUyZmU0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
          <w:id w:val="1555120321"/>
          <w:placeholder>
            <w:docPart w:val="DefaultPlaceholder_-1854013440"/>
          </w:placeholder>
        </w:sdtPr>
        <w:sdtContent>
          <w:r w:rsidR="00617B85" w:rsidRPr="00617B85">
            <w:rPr>
              <w:rFonts w:ascii="Times New Roman" w:hAnsi="Times New Roman" w:cs="Times New Roman"/>
            </w:rPr>
            <w:t>[1]</w:t>
          </w:r>
        </w:sdtContent>
      </w:sdt>
      <w:r w:rsidRPr="007C0626">
        <w:rPr>
          <w:rFonts w:ascii="Times New Roman" w:hAnsi="Times New Roman" w:cs="Times New Roman"/>
        </w:rPr>
        <w:t xml:space="preserve">. The proposed framework converted natural-language guides into executable workflows and achieved 0.89 accuracy for identifying guide statements, with 0.94 precision and 0.91 recall for parsing executable elements </w:t>
      </w:r>
      <w:sdt>
        <w:sdtPr>
          <w:rPr>
            <w:rFonts w:ascii="Times New Roman" w:hAnsi="Times New Roman" w:cs="Times New Roman"/>
          </w:rPr>
          <w:tag w:val="MENDELEY_CITATION_v3_eyJjaXRhdGlvbklEIjoiTUVOREVMRVlfQ0lUQVRJT05fN2UxNGJjNWMtZmU2MS00NDc0LWEyYTUtMjUwNTI4OGNmNjRk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
          <w:id w:val="772682211"/>
          <w:placeholder>
            <w:docPart w:val="DefaultPlaceholder_-1854013440"/>
          </w:placeholder>
        </w:sdtPr>
        <w:sdtContent>
          <w:r w:rsidR="00617B85" w:rsidRPr="00617B85">
            <w:rPr>
              <w:rFonts w:ascii="Times New Roman" w:hAnsi="Times New Roman" w:cs="Times New Roman"/>
            </w:rPr>
            <w:t>[1]</w:t>
          </w:r>
        </w:sdtContent>
      </w:sdt>
      <w:r w:rsidRPr="007C0626">
        <w:rPr>
          <w:rFonts w:ascii="Times New Roman" w:hAnsi="Times New Roman" w:cs="Times New Roman"/>
        </w:rPr>
        <w:t xml:space="preserve">. This </w:t>
      </w:r>
      <w:r w:rsidRPr="007C0626">
        <w:rPr>
          <w:rFonts w:ascii="Times New Roman" w:hAnsi="Times New Roman" w:cs="Times New Roman"/>
        </w:rPr>
        <w:lastRenderedPageBreak/>
        <w:t>demonstrates that operational knowledge can be transformed into structured actions. However, guide automation assumes that the underlying guide and extracted command are suitable for the current state. It does not provide the complete action</w:t>
      </w:r>
      <w:r w:rsidR="008D55E3" w:rsidRPr="007C0626">
        <w:rPr>
          <w:rFonts w:ascii="Times New Roman" w:hAnsi="Times New Roman" w:cs="Times New Roman"/>
        </w:rPr>
        <w:t xml:space="preserve"> </w:t>
      </w:r>
      <w:r w:rsidRPr="007C0626">
        <w:rPr>
          <w:rFonts w:ascii="Times New Roman" w:hAnsi="Times New Roman" w:cs="Times New Roman"/>
        </w:rPr>
        <w:t xml:space="preserve">level risk classification, human-gating, and post-remediation verification required by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w:t>
      </w:r>
    </w:p>
    <w:p w14:paraId="3ABC77F7" w14:textId="0EFCF630" w:rsidR="00171BC0" w:rsidRPr="007C0626" w:rsidRDefault="00171BC0" w:rsidP="00A363DA">
      <w:pPr>
        <w:ind w:left="0" w:firstLine="0"/>
        <w:jc w:val="both"/>
        <w:rPr>
          <w:rFonts w:ascii="Times New Roman" w:hAnsi="Times New Roman" w:cs="Times New Roman"/>
        </w:rPr>
      </w:pPr>
      <w:r w:rsidRPr="007C0626">
        <w:rPr>
          <w:rFonts w:ascii="Times New Roman" w:hAnsi="Times New Roman" w:cs="Times New Roman"/>
        </w:rPr>
        <w:t xml:space="preserve">AIOps extends IT operations by applying data analysis and automation to incident detection, </w:t>
      </w:r>
      <w:proofErr w:type="spellStart"/>
      <w:r w:rsidRPr="007C0626">
        <w:rPr>
          <w:rFonts w:ascii="Times New Roman" w:hAnsi="Times New Roman" w:cs="Times New Roman"/>
        </w:rPr>
        <w:t>localisation</w:t>
      </w:r>
      <w:proofErr w:type="spellEnd"/>
      <w:r w:rsidRPr="007C0626">
        <w:rPr>
          <w:rFonts w:ascii="Times New Roman" w:hAnsi="Times New Roman" w:cs="Times New Roman"/>
        </w:rPr>
        <w:t xml:space="preserve">, diagnosis, and mitigation. Recent LLM agents broaden this concept because they can interpret unstructured reports and interact with tools. </w:t>
      </w:r>
      <w:proofErr w:type="spellStart"/>
      <w:r w:rsidRPr="007C0626">
        <w:rPr>
          <w:rFonts w:ascii="Times New Roman" w:hAnsi="Times New Roman" w:cs="Times New Roman"/>
        </w:rPr>
        <w:t>AIOpsLab</w:t>
      </w:r>
      <w:proofErr w:type="spellEnd"/>
      <w:r w:rsidRPr="007C0626">
        <w:rPr>
          <w:rFonts w:ascii="Times New Roman" w:hAnsi="Times New Roman" w:cs="Times New Roman"/>
        </w:rPr>
        <w:t xml:space="preserve"> presents a realistic environment for evaluating such agents across the incident lifecycle, including fault injection, workload generation, telemetry collection, and agent-cloud interaction </w:t>
      </w:r>
      <w:sdt>
        <w:sdtPr>
          <w:rPr>
            <w:rFonts w:ascii="Times New Roman" w:hAnsi="Times New Roman" w:cs="Times New Roman"/>
          </w:rPr>
          <w:tag w:val="MENDELEY_CITATION_v3_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"/>
          <w:id w:val="-1810464152"/>
          <w:placeholder>
            <w:docPart w:val="DefaultPlaceholder_-1854013440"/>
          </w:placeholder>
        </w:sdtPr>
        <w:sdtContent>
          <w:r w:rsidR="00617B85" w:rsidRPr="00617B85">
            <w:rPr>
              <w:rFonts w:ascii="Times New Roman" w:hAnsi="Times New Roman" w:cs="Times New Roman"/>
            </w:rPr>
            <w:t>[14]</w:t>
          </w:r>
        </w:sdtContent>
      </w:sdt>
      <w:r w:rsidRPr="007C0626">
        <w:rPr>
          <w:rFonts w:ascii="Times New Roman" w:hAnsi="Times New Roman" w:cs="Times New Roman"/>
        </w:rPr>
        <w:t xml:space="preserve">. Its contribution is especially relevant to evaluation: an operational agent should be tested in a dynamic environment where actions change system state, rather than only on a static question-answer dataset. Nevertheless, </w:t>
      </w:r>
      <w:proofErr w:type="spellStart"/>
      <w:r w:rsidRPr="007C0626">
        <w:rPr>
          <w:rFonts w:ascii="Times New Roman" w:hAnsi="Times New Roman" w:cs="Times New Roman"/>
        </w:rPr>
        <w:t>AIOpsLab</w:t>
      </w:r>
      <w:proofErr w:type="spellEnd"/>
      <w:r w:rsidRPr="007C0626">
        <w:rPr>
          <w:rFonts w:ascii="Times New Roman" w:hAnsi="Times New Roman" w:cs="Times New Roman"/>
        </w:rPr>
        <w:t xml:space="preserve"> focuses on cloud operations and benchmarking.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targets common end-user Windows support and adds an explicit safety decision before remediation.</w:t>
      </w:r>
    </w:p>
    <w:p w14:paraId="6B52FF77" w14:textId="77777777" w:rsidR="00171BC0" w:rsidRPr="007C0626" w:rsidRDefault="00171BC0" w:rsidP="00A363DA">
      <w:pPr>
        <w:ind w:left="0" w:firstLine="0"/>
        <w:jc w:val="both"/>
        <w:rPr>
          <w:rFonts w:ascii="Times New Roman" w:hAnsi="Times New Roman" w:cs="Times New Roman"/>
        </w:rPr>
      </w:pPr>
      <w:r w:rsidRPr="007C0626">
        <w:rPr>
          <w:rFonts w:ascii="Times New Roman" w:hAnsi="Times New Roman" w:cs="Times New Roman"/>
        </w:rPr>
        <w:t xml:space="preserve">The domain therefore contains a practical shift from advisory automation to operational autonomy. An advisory chatbot suggests steps that a user or technician performs. An agentic support system may inspect the machine and invoke a tool itself. This shift creates additional risks involving privilege, unintended side effects, inaccurate parameters, untrusted retrieved content, and incorrect assumptions about current state. </w:t>
      </w:r>
      <w:proofErr w:type="gramStart"/>
      <w:r w:rsidRPr="007C0626">
        <w:rPr>
          <w:rFonts w:ascii="Times New Roman" w:hAnsi="Times New Roman" w:cs="Times New Roman"/>
        </w:rPr>
        <w:t>The literature</w:t>
      </w:r>
      <w:proofErr w:type="gramEnd"/>
      <w:r w:rsidRPr="007C0626">
        <w:rPr>
          <w:rFonts w:ascii="Times New Roman" w:hAnsi="Times New Roman" w:cs="Times New Roman"/>
        </w:rPr>
        <w:t xml:space="preserve"> consequently supports a controlled-autonomy model in which </w:t>
      </w:r>
      <w:proofErr w:type="gramStart"/>
      <w:r w:rsidRPr="007C0626">
        <w:rPr>
          <w:rFonts w:ascii="Times New Roman" w:hAnsi="Times New Roman" w:cs="Times New Roman"/>
        </w:rPr>
        <w:t>the AI</w:t>
      </w:r>
      <w:proofErr w:type="gramEnd"/>
      <w:r w:rsidRPr="007C0626">
        <w:rPr>
          <w:rFonts w:ascii="Times New Roman" w:hAnsi="Times New Roman" w:cs="Times New Roman"/>
        </w:rPr>
        <w:t xml:space="preserve"> may </w:t>
      </w:r>
      <w:proofErr w:type="spellStart"/>
      <w:r w:rsidRPr="007C0626">
        <w:rPr>
          <w:rFonts w:ascii="Times New Roman" w:hAnsi="Times New Roman" w:cs="Times New Roman"/>
        </w:rPr>
        <w:t>analyse</w:t>
      </w:r>
      <w:proofErr w:type="spellEnd"/>
      <w:r w:rsidRPr="007C0626">
        <w:rPr>
          <w:rFonts w:ascii="Times New Roman" w:hAnsi="Times New Roman" w:cs="Times New Roman"/>
        </w:rPr>
        <w:t xml:space="preserve"> broadly but may act only through narrow, policy-governed capabilities.</w:t>
      </w:r>
    </w:p>
    <w:p w14:paraId="67CAADC2" w14:textId="6A1F7608" w:rsidR="0089580A" w:rsidRPr="007C0626" w:rsidRDefault="0089580A" w:rsidP="00A363DA">
      <w:pPr>
        <w:ind w:left="0" w:firstLine="0"/>
        <w:jc w:val="both"/>
        <w:rPr>
          <w:rFonts w:ascii="Times New Roman" w:hAnsi="Times New Roman" w:cs="Times New Roman"/>
        </w:rPr>
      </w:pPr>
    </w:p>
    <w:p w14:paraId="7240F699" w14:textId="524AE364" w:rsidR="00FB5F04" w:rsidRPr="007C0626" w:rsidRDefault="00FB5F04" w:rsidP="00A363DA">
      <w:pPr>
        <w:pStyle w:val="Heading3"/>
        <w:ind w:left="0" w:firstLine="0"/>
        <w:jc w:val="both"/>
        <w:rPr>
          <w:rFonts w:ascii="Times New Roman" w:hAnsi="Times New Roman" w:cs="Times New Roman"/>
        </w:rPr>
      </w:pPr>
      <w:bookmarkStart w:id="19" w:name="_Toc239974106"/>
      <w:r w:rsidRPr="007C0626">
        <w:rPr>
          <w:rFonts w:ascii="Times New Roman" w:hAnsi="Times New Roman" w:cs="Times New Roman"/>
        </w:rPr>
        <w:t>2.4 Existing Systems / Frameworks / Designs</w:t>
      </w:r>
      <w:bookmarkEnd w:id="19"/>
    </w:p>
    <w:p w14:paraId="2E1F25A8" w14:textId="77777777" w:rsidR="006F2A29" w:rsidRPr="007C0626" w:rsidRDefault="006F2A29" w:rsidP="00A363DA">
      <w:pPr>
        <w:jc w:val="both"/>
        <w:rPr>
          <w:rFonts w:ascii="Times New Roman" w:hAnsi="Times New Roman" w:cs="Times New Roman"/>
        </w:rPr>
      </w:pPr>
    </w:p>
    <w:p w14:paraId="4895CA7F" w14:textId="3644F3D1" w:rsidR="00FB5F04" w:rsidRPr="007C0626" w:rsidRDefault="006F2A29" w:rsidP="00A363DA">
      <w:pPr>
        <w:pStyle w:val="Heading4"/>
        <w:ind w:left="0" w:firstLine="0"/>
        <w:jc w:val="both"/>
        <w:rPr>
          <w:rFonts w:ascii="Times New Roman" w:hAnsi="Times New Roman" w:cs="Times New Roman"/>
        </w:rPr>
      </w:pPr>
      <w:r w:rsidRPr="007C0626">
        <w:rPr>
          <w:rFonts w:ascii="Times New Roman" w:hAnsi="Times New Roman" w:cs="Times New Roman"/>
        </w:rPr>
        <w:t xml:space="preserve">2.4.1 </w:t>
      </w:r>
      <w:proofErr w:type="spellStart"/>
      <w:r w:rsidR="00171BC0" w:rsidRPr="007C0626">
        <w:rPr>
          <w:rFonts w:ascii="Times New Roman" w:hAnsi="Times New Roman" w:cs="Times New Roman"/>
        </w:rPr>
        <w:t>AutoTSG</w:t>
      </w:r>
      <w:proofErr w:type="spellEnd"/>
      <w:r w:rsidR="00171BC0" w:rsidRPr="007C0626">
        <w:rPr>
          <w:rFonts w:ascii="Times New Roman" w:hAnsi="Times New Roman" w:cs="Times New Roman"/>
        </w:rPr>
        <w:t xml:space="preserve"> and Executable Troubleshooting Knowledge</w:t>
      </w:r>
    </w:p>
    <w:p w14:paraId="6C5888E0" w14:textId="7B28164F" w:rsidR="00FB5F04" w:rsidRPr="007C0626" w:rsidRDefault="00171BC0" w:rsidP="00A363DA">
      <w:pPr>
        <w:ind w:left="0" w:firstLine="0"/>
        <w:jc w:val="both"/>
        <w:rPr>
          <w:rFonts w:ascii="Times New Roman" w:hAnsi="Times New Roman" w:cs="Times New Roman"/>
        </w:rPr>
      </w:pPr>
      <w:proofErr w:type="spellStart"/>
      <w:r w:rsidRPr="007C0626">
        <w:rPr>
          <w:rFonts w:ascii="Times New Roman" w:hAnsi="Times New Roman" w:cs="Times New Roman"/>
        </w:rPr>
        <w:t>AutoTSG</w:t>
      </w:r>
      <w:proofErr w:type="spellEnd"/>
      <w:r w:rsidRPr="007C0626">
        <w:rPr>
          <w:rFonts w:ascii="Times New Roman" w:hAnsi="Times New Roman" w:cs="Times New Roman"/>
        </w:rPr>
        <w:t xml:space="preserve"> combines machine learning and program synthesis to transform troubleshooting guides into executable workflows </w:t>
      </w:r>
      <w:sdt>
        <w:sdtPr>
          <w:rPr>
            <w:rFonts w:ascii="Times New Roman" w:hAnsi="Times New Roman" w:cs="Times New Roman"/>
          </w:rPr>
          <w:tag w:val="MENDELEY_CITATION_v3_eyJjaXRhdGlvbklEIjoiTUVOREVMRVlfQ0lUQVRJT05fNDY5MGI4M2YtZDgyNi00YmFhLWJkMjEtZjJhYmE5ZGFlMTAw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
          <w:id w:val="-136263643"/>
          <w:placeholder>
            <w:docPart w:val="DefaultPlaceholder_-1854013440"/>
          </w:placeholder>
        </w:sdtPr>
        <w:sdtContent>
          <w:r w:rsidR="00617B85" w:rsidRPr="00617B85">
            <w:rPr>
              <w:rFonts w:ascii="Times New Roman" w:hAnsi="Times New Roman" w:cs="Times New Roman"/>
            </w:rPr>
            <w:t>[1]</w:t>
          </w:r>
        </w:sdtContent>
      </w:sdt>
      <w:r w:rsidRPr="007C0626">
        <w:rPr>
          <w:rFonts w:ascii="Times New Roman" w:hAnsi="Times New Roman" w:cs="Times New Roman"/>
        </w:rPr>
        <w:t>. The work is suitable for the knowledge</w:t>
      </w:r>
      <w:r w:rsidR="00643966" w:rsidRPr="007C0626">
        <w:rPr>
          <w:rFonts w:ascii="Times New Roman" w:hAnsi="Times New Roman" w:cs="Times New Roman"/>
        </w:rPr>
        <w:t xml:space="preserve"> </w:t>
      </w:r>
      <w:r w:rsidRPr="007C0626">
        <w:rPr>
          <w:rFonts w:ascii="Times New Roman" w:hAnsi="Times New Roman" w:cs="Times New Roman"/>
        </w:rPr>
        <w:t>to</w:t>
      </w:r>
      <w:r w:rsidR="00643966" w:rsidRPr="007C0626">
        <w:rPr>
          <w:rFonts w:ascii="Times New Roman" w:hAnsi="Times New Roman" w:cs="Times New Roman"/>
        </w:rPr>
        <w:t xml:space="preserve"> </w:t>
      </w:r>
      <w:r w:rsidRPr="007C0626">
        <w:rPr>
          <w:rFonts w:ascii="Times New Roman" w:hAnsi="Times New Roman" w:cs="Times New Roman"/>
        </w:rPr>
        <w:t xml:space="preserve">action part of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because it shows how unstructured operational instructions can be identified, parsed, validated, and presented in a repeatable form. It also demonstrates the importance of preserving human-understandable workflow structure rather than producing an unexplained command. However, </w:t>
      </w:r>
      <w:proofErr w:type="spellStart"/>
      <w:r w:rsidRPr="007C0626">
        <w:rPr>
          <w:rFonts w:ascii="Times New Roman" w:hAnsi="Times New Roman" w:cs="Times New Roman"/>
        </w:rPr>
        <w:t>AutoTSG</w:t>
      </w:r>
      <w:proofErr w:type="spellEnd"/>
      <w:r w:rsidRPr="007C0626">
        <w:rPr>
          <w:rFonts w:ascii="Times New Roman" w:hAnsi="Times New Roman" w:cs="Times New Roman"/>
        </w:rPr>
        <w:t xml:space="preserve"> is </w:t>
      </w:r>
      <w:proofErr w:type="spellStart"/>
      <w:r w:rsidRPr="007C0626">
        <w:rPr>
          <w:rFonts w:ascii="Times New Roman" w:hAnsi="Times New Roman" w:cs="Times New Roman"/>
        </w:rPr>
        <w:t>centred</w:t>
      </w:r>
      <w:proofErr w:type="spellEnd"/>
      <w:r w:rsidRPr="007C0626">
        <w:rPr>
          <w:rFonts w:ascii="Times New Roman" w:hAnsi="Times New Roman" w:cs="Times New Roman"/>
        </w:rPr>
        <w:t xml:space="preserve"> on guide conversion for cloud incident response. Its evaluation does not establish whether an action should receive different approval requirements according to impact, evidence quality, reversibility, and affected-resource scope.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therefore adopts the idea of an approved action catalogue but places a separate risk and verification layer between a retrieved procedure and its execution.</w:t>
      </w:r>
    </w:p>
    <w:p w14:paraId="5A827043" w14:textId="77777777" w:rsidR="00171BC0" w:rsidRPr="007C0626" w:rsidRDefault="00171BC0" w:rsidP="00A363DA">
      <w:pPr>
        <w:ind w:left="0" w:firstLine="0"/>
        <w:jc w:val="both"/>
        <w:rPr>
          <w:rFonts w:ascii="Times New Roman" w:hAnsi="Times New Roman" w:cs="Times New Roman"/>
          <w:b/>
          <w:bCs/>
        </w:rPr>
      </w:pPr>
    </w:p>
    <w:p w14:paraId="6C11FE68" w14:textId="7AF7ACA7" w:rsidR="006F2A29" w:rsidRPr="007C0626" w:rsidRDefault="006F2A29" w:rsidP="00A363DA">
      <w:pPr>
        <w:pStyle w:val="Heading4"/>
        <w:ind w:left="0" w:firstLine="0"/>
        <w:jc w:val="both"/>
        <w:rPr>
          <w:rFonts w:ascii="Times New Roman" w:hAnsi="Times New Roman" w:cs="Times New Roman"/>
        </w:rPr>
      </w:pPr>
      <w:r w:rsidRPr="007C0626">
        <w:rPr>
          <w:rFonts w:ascii="Times New Roman" w:hAnsi="Times New Roman" w:cs="Times New Roman"/>
        </w:rPr>
        <w:t xml:space="preserve">2.4.2 </w:t>
      </w:r>
      <w:proofErr w:type="spellStart"/>
      <w:r w:rsidR="00171BC0" w:rsidRPr="007C0626">
        <w:rPr>
          <w:rFonts w:ascii="Times New Roman" w:hAnsi="Times New Roman" w:cs="Times New Roman"/>
        </w:rPr>
        <w:t>ReAct</w:t>
      </w:r>
      <w:proofErr w:type="spellEnd"/>
      <w:r w:rsidR="00171BC0" w:rsidRPr="007C0626">
        <w:rPr>
          <w:rFonts w:ascii="Times New Roman" w:hAnsi="Times New Roman" w:cs="Times New Roman"/>
        </w:rPr>
        <w:t xml:space="preserve">, </w:t>
      </w:r>
      <w:proofErr w:type="spellStart"/>
      <w:r w:rsidR="00171BC0" w:rsidRPr="007C0626">
        <w:rPr>
          <w:rFonts w:ascii="Times New Roman" w:hAnsi="Times New Roman" w:cs="Times New Roman"/>
        </w:rPr>
        <w:t>AutoGen</w:t>
      </w:r>
      <w:proofErr w:type="spellEnd"/>
      <w:r w:rsidR="00171BC0" w:rsidRPr="007C0626">
        <w:rPr>
          <w:rFonts w:ascii="Times New Roman" w:hAnsi="Times New Roman" w:cs="Times New Roman"/>
        </w:rPr>
        <w:t xml:space="preserve"> and Multi-Agent Coordination</w:t>
      </w:r>
    </w:p>
    <w:p w14:paraId="716171DC" w14:textId="4075CE1D" w:rsidR="00171BC0" w:rsidRPr="007C0626" w:rsidRDefault="00171BC0" w:rsidP="00A363DA">
      <w:pPr>
        <w:ind w:left="0" w:firstLine="0"/>
        <w:jc w:val="both"/>
        <w:rPr>
          <w:rFonts w:ascii="Times New Roman" w:hAnsi="Times New Roman" w:cs="Times New Roman"/>
        </w:rPr>
      </w:pPr>
      <w:proofErr w:type="spellStart"/>
      <w:r w:rsidRPr="007C0626">
        <w:rPr>
          <w:rFonts w:ascii="Times New Roman" w:hAnsi="Times New Roman" w:cs="Times New Roman"/>
        </w:rPr>
        <w:t>ReAct</w:t>
      </w:r>
      <w:proofErr w:type="spellEnd"/>
      <w:r w:rsidRPr="007C0626">
        <w:rPr>
          <w:rFonts w:ascii="Times New Roman" w:hAnsi="Times New Roman" w:cs="Times New Roman"/>
        </w:rPr>
        <w:t xml:space="preserve"> introduced a prompting approach in which an LLM interleaves reasoning traces with actions and observations [2]. This pattern is relevant because IT troubleshooting is iterative: an initial hypothesis should lead to a diagnostic check, and the returned observation should update the next decision. Its weakness for remediation is that reasoning remains </w:t>
      </w:r>
      <w:proofErr w:type="gramStart"/>
      <w:r w:rsidRPr="007C0626">
        <w:rPr>
          <w:rFonts w:ascii="Times New Roman" w:hAnsi="Times New Roman" w:cs="Times New Roman"/>
        </w:rPr>
        <w:t>probabilistic</w:t>
      </w:r>
      <w:proofErr w:type="gramEnd"/>
      <w:r w:rsidRPr="007C0626">
        <w:rPr>
          <w:rFonts w:ascii="Times New Roman" w:hAnsi="Times New Roman" w:cs="Times New Roman"/>
        </w:rPr>
        <w:t xml:space="preserve"> and the same agent may both decide and act. A plausible reasoning trace does not guarantee that the selected action is </w:t>
      </w:r>
      <w:proofErr w:type="spellStart"/>
      <w:r w:rsidRPr="007C0626">
        <w:rPr>
          <w:rFonts w:ascii="Times New Roman" w:hAnsi="Times New Roman" w:cs="Times New Roman"/>
        </w:rPr>
        <w:t>authorised</w:t>
      </w:r>
      <w:proofErr w:type="spellEnd"/>
      <w:r w:rsidRPr="007C0626">
        <w:rPr>
          <w:rFonts w:ascii="Times New Roman" w:hAnsi="Times New Roman" w:cs="Times New Roman"/>
        </w:rPr>
        <w:t xml:space="preserve"> or safe.</w:t>
      </w:r>
    </w:p>
    <w:p w14:paraId="425A0B0B" w14:textId="6C323002" w:rsidR="00171BC0" w:rsidRPr="007C0626" w:rsidRDefault="00171BC0" w:rsidP="00A363DA">
      <w:pPr>
        <w:ind w:left="0" w:firstLine="0"/>
        <w:jc w:val="both"/>
        <w:rPr>
          <w:rFonts w:ascii="Times New Roman" w:hAnsi="Times New Roman" w:cs="Times New Roman"/>
        </w:rPr>
      </w:pPr>
      <w:proofErr w:type="spellStart"/>
      <w:r w:rsidRPr="007C0626">
        <w:rPr>
          <w:rFonts w:ascii="Times New Roman" w:hAnsi="Times New Roman" w:cs="Times New Roman"/>
        </w:rPr>
        <w:t>AutoGen</w:t>
      </w:r>
      <w:proofErr w:type="spellEnd"/>
      <w:r w:rsidRPr="007C0626">
        <w:rPr>
          <w:rFonts w:ascii="Times New Roman" w:hAnsi="Times New Roman" w:cs="Times New Roman"/>
        </w:rPr>
        <w:t xml:space="preserve"> provides a framework for applications built from conversations among multiple agents, tools, and human participants </w:t>
      </w:r>
      <w:sdt>
        <w:sdtPr>
          <w:rPr>
            <w:rFonts w:ascii="Times New Roman" w:hAnsi="Times New Roman" w:cs="Times New Roman"/>
          </w:rPr>
          <w:tag w:val="MENDELEY_CITATION_v3_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BNaWNyb3NvZnQiLCJnaXZlbiI6IlhpYW95dW4iLCJwYXJzZS1uYW1lcyI6ZmFsc2UsImRyb3BwaW5nLXBhcnRpY2xlIjoiIiwibm9uLWRyb3BwaW5nLXBhcnRpY2xlIjoiIn0seyJmYW1pbHkiOiJaaGFuZyIsImdpdmVuIjoiU2hhb2t1biIsInBhcnNlLW5hbWVzIjpmYWxzZSwiZHJvcHBpbmctcGFydGljbGUiOiIiLCJub24tZHJvcHBpbmctcGFydGljbGUiOiIifSx7ImZhbWlseSI6IkxpdSIsImdpdmVuIjoiSmlhbGUiLCJwYXJzZS1uYW1lcyI6ZmFsc2UsImRyb3BwaW5nLXBhcnRpY2xlIjoiIiwibm9uLWRyb3BwaW5nLXBhcnRpY2xlIjoiIn0seyJmYW1pbHkiOiJBd2FkYWxsYWgiLCJnaXZlbiI6IkFobWVk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"/>
          <w:id w:val="230048155"/>
          <w:placeholder>
            <w:docPart w:val="DefaultPlaceholder_-1854013440"/>
          </w:placeholder>
        </w:sdtPr>
        <w:sdtContent>
          <w:r w:rsidR="00617B85" w:rsidRPr="00617B85">
            <w:rPr>
              <w:rFonts w:ascii="Times New Roman" w:hAnsi="Times New Roman" w:cs="Times New Roman"/>
            </w:rPr>
            <w:t>[3]</w:t>
          </w:r>
        </w:sdtContent>
      </w:sdt>
      <w:r w:rsidRPr="007C0626">
        <w:rPr>
          <w:rFonts w:ascii="Times New Roman" w:hAnsi="Times New Roman" w:cs="Times New Roman"/>
        </w:rPr>
        <w:t xml:space="preserve">. The wider survey by Guo et al. identifies role </w:t>
      </w:r>
      <w:proofErr w:type="spellStart"/>
      <w:r w:rsidRPr="007C0626">
        <w:rPr>
          <w:rFonts w:ascii="Times New Roman" w:hAnsi="Times New Roman" w:cs="Times New Roman"/>
        </w:rPr>
        <w:t>specialisation</w:t>
      </w:r>
      <w:proofErr w:type="spellEnd"/>
      <w:r w:rsidRPr="007C0626">
        <w:rPr>
          <w:rFonts w:ascii="Times New Roman" w:hAnsi="Times New Roman" w:cs="Times New Roman"/>
        </w:rPr>
        <w:t xml:space="preserve">, communication, planning, and coordination as central elements of LLM-based multi-agent </w:t>
      </w:r>
      <w:proofErr w:type="gramStart"/>
      <w:r w:rsidRPr="007C0626">
        <w:rPr>
          <w:rFonts w:ascii="Times New Roman" w:hAnsi="Times New Roman" w:cs="Times New Roman"/>
        </w:rPr>
        <w:t>systems, but</w:t>
      </w:r>
      <w:proofErr w:type="gramEnd"/>
      <w:r w:rsidRPr="007C0626">
        <w:rPr>
          <w:rFonts w:ascii="Times New Roman" w:hAnsi="Times New Roman" w:cs="Times New Roman"/>
        </w:rPr>
        <w:t xml:space="preserve"> also highlights unresolved reliability and evaluation challenges </w:t>
      </w:r>
      <w:sdt>
        <w:sdtPr>
          <w:rPr>
            <w:rFonts w:ascii="Times New Roman" w:hAnsi="Times New Roman" w:cs="Times New Roman"/>
          </w:rPr>
          <w:tag w:val="MENDELEY_CITATION_v3_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"/>
          <w:id w:val="-1183576866"/>
          <w:placeholder>
            <w:docPart w:val="DefaultPlaceholder_-1854013440"/>
          </w:placeholder>
        </w:sdtPr>
        <w:sdtContent>
          <w:r w:rsidR="00617B85" w:rsidRPr="00617B85">
            <w:rPr>
              <w:rFonts w:ascii="Times New Roman" w:hAnsi="Times New Roman" w:cs="Times New Roman"/>
            </w:rPr>
            <w:t>[4]</w:t>
          </w:r>
        </w:sdtContent>
      </w:sdt>
      <w:r w:rsidRPr="007C0626">
        <w:rPr>
          <w:rFonts w:ascii="Times New Roman" w:hAnsi="Times New Roman" w:cs="Times New Roman"/>
        </w:rPr>
        <w:t xml:space="preserve">. These findings support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AI’s use of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for conversation, retrieval, diagnosis, action control, and ticket management. </w:t>
      </w:r>
      <w:proofErr w:type="spellStart"/>
      <w:r w:rsidRPr="007C0626">
        <w:rPr>
          <w:rFonts w:ascii="Times New Roman" w:hAnsi="Times New Roman" w:cs="Times New Roman"/>
        </w:rPr>
        <w:lastRenderedPageBreak/>
        <w:t>Specialisation</w:t>
      </w:r>
      <w:proofErr w:type="spellEnd"/>
      <w:r w:rsidRPr="007C0626">
        <w:rPr>
          <w:rFonts w:ascii="Times New Roman" w:hAnsi="Times New Roman" w:cs="Times New Roman"/>
        </w:rPr>
        <w:t xml:space="preserve"> can reduce prompt complexity and make responsibilities visible. However, adding agents does not automatically improve correctness; agents can repeat or amplify the same unsupported assumption. For this reason,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treats multi-agent agreement as supporting information rather than as independent proof. Execution authority remains with the safety controller and policy layer.</w:t>
      </w:r>
    </w:p>
    <w:p w14:paraId="2207F78B" w14:textId="77777777" w:rsidR="00171BC0" w:rsidRPr="007C0626" w:rsidRDefault="00171BC0" w:rsidP="00A363DA">
      <w:pPr>
        <w:pStyle w:val="Heading4"/>
        <w:ind w:left="0" w:firstLine="0"/>
        <w:jc w:val="both"/>
        <w:rPr>
          <w:rFonts w:ascii="Times New Roman" w:hAnsi="Times New Roman" w:cs="Times New Roman"/>
        </w:rPr>
      </w:pPr>
    </w:p>
    <w:p w14:paraId="77B2925B" w14:textId="7538E076" w:rsidR="00171BC0" w:rsidRPr="007C0626" w:rsidRDefault="00171BC0" w:rsidP="00A363DA">
      <w:pPr>
        <w:pStyle w:val="Heading4"/>
        <w:ind w:left="0" w:firstLine="0"/>
        <w:jc w:val="both"/>
        <w:rPr>
          <w:rFonts w:ascii="Times New Roman" w:hAnsi="Times New Roman" w:cs="Times New Roman"/>
        </w:rPr>
      </w:pPr>
      <w:r w:rsidRPr="007C0626">
        <w:rPr>
          <w:rFonts w:ascii="Times New Roman" w:hAnsi="Times New Roman" w:cs="Times New Roman"/>
        </w:rPr>
        <w:t xml:space="preserve">2.4.3 </w:t>
      </w:r>
      <w:proofErr w:type="spellStart"/>
      <w:r w:rsidRPr="007C0626">
        <w:rPr>
          <w:rFonts w:ascii="Times New Roman" w:hAnsi="Times New Roman" w:cs="Times New Roman"/>
        </w:rPr>
        <w:t>RCAgent</w:t>
      </w:r>
      <w:proofErr w:type="spellEnd"/>
      <w:r w:rsidRPr="007C0626">
        <w:rPr>
          <w:rFonts w:ascii="Times New Roman" w:hAnsi="Times New Roman" w:cs="Times New Roman"/>
        </w:rPr>
        <w:t xml:space="preserve"> and Agentic Root-Cause Analysis</w:t>
      </w:r>
    </w:p>
    <w:p w14:paraId="4A3CDE38" w14:textId="19422754" w:rsidR="00171BC0" w:rsidRPr="007C0626" w:rsidRDefault="00171BC0" w:rsidP="00A363DA">
      <w:pPr>
        <w:ind w:left="0" w:firstLine="0"/>
        <w:jc w:val="both"/>
        <w:rPr>
          <w:rFonts w:ascii="Times New Roman" w:hAnsi="Times New Roman" w:cs="Times New Roman"/>
        </w:rPr>
      </w:pPr>
      <w:proofErr w:type="spellStart"/>
      <w:r w:rsidRPr="007C0626">
        <w:rPr>
          <w:rFonts w:ascii="Times New Roman" w:hAnsi="Times New Roman" w:cs="Times New Roman"/>
        </w:rPr>
        <w:t>RCAgent</w:t>
      </w:r>
      <w:proofErr w:type="spellEnd"/>
      <w:r w:rsidRPr="007C0626">
        <w:rPr>
          <w:rFonts w:ascii="Times New Roman" w:hAnsi="Times New Roman" w:cs="Times New Roman"/>
        </w:rPr>
        <w:t xml:space="preserve"> uses a tool-augmented autonomous agent to collect operational evidence and perform root-cause analysis in cloud systems </w:t>
      </w:r>
      <w:sdt>
        <w:sdtPr>
          <w:rPr>
            <w:rFonts w:ascii="Times New Roman" w:hAnsi="Times New Roman" w:cs="Times New Roman"/>
          </w:rPr>
          <w:tag w:val="MENDELEY_CITATION_v3_eyJjaXRhdGlvbklEIjoiTUVOREVMRVlfQ0lUQVRJT05fMDA4NDk5YmMtZjk1Ni00YWNmLWExNDUtMzhhM2VhNTQ5YzY1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
          <w:id w:val="-2090986043"/>
          <w:placeholder>
            <w:docPart w:val="DefaultPlaceholder_-1854013440"/>
          </w:placeholder>
        </w:sdtPr>
        <w:sdtContent>
          <w:r w:rsidR="00617B85" w:rsidRPr="00617B85">
            <w:rPr>
              <w:rFonts w:ascii="Times New Roman" w:hAnsi="Times New Roman" w:cs="Times New Roman"/>
            </w:rPr>
            <w:t>[5]</w:t>
          </w:r>
        </w:sdtContent>
      </w:sdt>
      <w:r w:rsidRPr="007C0626">
        <w:rPr>
          <w:rFonts w:ascii="Times New Roman" w:hAnsi="Times New Roman" w:cs="Times New Roman"/>
        </w:rPr>
        <w:t xml:space="preserve">. It incorporates context-management and self-consistency mechanisms and was evaluated on industrial cloud scenarios, where it outperformed a </w:t>
      </w:r>
      <w:proofErr w:type="spellStart"/>
      <w:r w:rsidRPr="007C0626">
        <w:rPr>
          <w:rFonts w:ascii="Times New Roman" w:hAnsi="Times New Roman" w:cs="Times New Roman"/>
        </w:rPr>
        <w:t>ReAct</w:t>
      </w:r>
      <w:proofErr w:type="spellEnd"/>
      <w:r w:rsidRPr="007C0626">
        <w:rPr>
          <w:rFonts w:ascii="Times New Roman" w:hAnsi="Times New Roman" w:cs="Times New Roman"/>
        </w:rPr>
        <w:t xml:space="preserve"> baseline across root-cause, solution, evidence, and responsibility-identification tasks </w:t>
      </w:r>
      <w:sdt>
        <w:sdtPr>
          <w:rPr>
            <w:rFonts w:ascii="Times New Roman" w:hAnsi="Times New Roman" w:cs="Times New Roman"/>
          </w:rPr>
          <w:tag w:val="MENDELEY_CITATION_v3_eyJjaXRhdGlvbklEIjoiTUVOREVMRVlfQ0lUQVRJT05fZjNlM2Q1MjItMTA3Zi00MzMwLWJkYTYtM2JjYThlOWQ4ZGE2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
          <w:id w:val="1260878071"/>
          <w:placeholder>
            <w:docPart w:val="DefaultPlaceholder_-1854013440"/>
          </w:placeholder>
        </w:sdtPr>
        <w:sdtContent>
          <w:r w:rsidR="00617B85" w:rsidRPr="00617B85">
            <w:rPr>
              <w:rFonts w:ascii="Times New Roman" w:hAnsi="Times New Roman" w:cs="Times New Roman"/>
            </w:rPr>
            <w:t>[5]</w:t>
          </w:r>
        </w:sdtContent>
      </w:sdt>
      <w:r w:rsidRPr="007C0626">
        <w:rPr>
          <w:rFonts w:ascii="Times New Roman" w:hAnsi="Times New Roman" w:cs="Times New Roman"/>
        </w:rPr>
        <w:t xml:space="preserve">. This work is highly relevant to evidence-gathering and diagnostic planning in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It demonstrates that an agent can actively inspect an environment instead of relying only on a user’s initial description.</w:t>
      </w:r>
    </w:p>
    <w:p w14:paraId="1C25E83B" w14:textId="6D827152" w:rsidR="00171BC0" w:rsidRPr="007C0626" w:rsidRDefault="00171BC0" w:rsidP="00A363DA">
      <w:pPr>
        <w:ind w:left="0" w:firstLine="0"/>
        <w:jc w:val="both"/>
        <w:rPr>
          <w:rFonts w:ascii="Times New Roman" w:hAnsi="Times New Roman" w:cs="Times New Roman"/>
        </w:rPr>
      </w:pPr>
      <w:r w:rsidRPr="007C0626">
        <w:rPr>
          <w:rFonts w:ascii="Times New Roman" w:hAnsi="Times New Roman" w:cs="Times New Roman"/>
        </w:rPr>
        <w:t xml:space="preserve">However, </w:t>
      </w:r>
      <w:proofErr w:type="spellStart"/>
      <w:r w:rsidRPr="007C0626">
        <w:rPr>
          <w:rFonts w:ascii="Times New Roman" w:hAnsi="Times New Roman" w:cs="Times New Roman"/>
        </w:rPr>
        <w:t>RCAgent’s</w:t>
      </w:r>
      <w:proofErr w:type="spellEnd"/>
      <w:r w:rsidRPr="007C0626">
        <w:rPr>
          <w:rFonts w:ascii="Times New Roman" w:hAnsi="Times New Roman" w:cs="Times New Roman"/>
        </w:rPr>
        <w:t xml:space="preserve"> principal objective is diagnostic effectiveness in a cloud setting, not risk</w:t>
      </w:r>
      <w:r w:rsidR="00643966" w:rsidRPr="007C0626">
        <w:rPr>
          <w:rFonts w:ascii="Times New Roman" w:hAnsi="Times New Roman" w:cs="Times New Roman"/>
        </w:rPr>
        <w:t xml:space="preserve"> </w:t>
      </w:r>
      <w:r w:rsidRPr="007C0626">
        <w:rPr>
          <w:rFonts w:ascii="Times New Roman" w:hAnsi="Times New Roman" w:cs="Times New Roman"/>
        </w:rPr>
        <w:t>adaptive end-user remediation. A correct root</w:t>
      </w:r>
      <w:r w:rsidR="00643966" w:rsidRPr="007C0626">
        <w:rPr>
          <w:rFonts w:ascii="Times New Roman" w:hAnsi="Times New Roman" w:cs="Times New Roman"/>
        </w:rPr>
        <w:t xml:space="preserve"> </w:t>
      </w:r>
      <w:r w:rsidRPr="007C0626">
        <w:rPr>
          <w:rFonts w:ascii="Times New Roman" w:hAnsi="Times New Roman" w:cs="Times New Roman"/>
        </w:rPr>
        <w:t xml:space="preserve">cause hypothesis does not by itself answer whether the proposed fix is reversible, whether it affects one user or a shared service, or who must approve it.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extends the workflow from diagnosis to governed execution by making the proposed operational effect, rather than the natural-language response, the object of risk assessment.</w:t>
      </w:r>
    </w:p>
    <w:p w14:paraId="6BB24BA3" w14:textId="77777777" w:rsidR="00171BC0" w:rsidRPr="007C0626" w:rsidRDefault="00171BC0" w:rsidP="00A363DA">
      <w:pPr>
        <w:pStyle w:val="Heading4"/>
        <w:ind w:left="0" w:firstLine="0"/>
        <w:jc w:val="both"/>
        <w:rPr>
          <w:rFonts w:ascii="Times New Roman" w:hAnsi="Times New Roman" w:cs="Times New Roman"/>
        </w:rPr>
      </w:pPr>
    </w:p>
    <w:p w14:paraId="575BAA35" w14:textId="376D0053" w:rsidR="00171BC0" w:rsidRPr="007C0626" w:rsidRDefault="00171BC0" w:rsidP="00A363DA">
      <w:pPr>
        <w:pStyle w:val="Heading4"/>
        <w:ind w:left="0" w:firstLine="0"/>
        <w:jc w:val="both"/>
        <w:rPr>
          <w:rFonts w:ascii="Times New Roman" w:hAnsi="Times New Roman" w:cs="Times New Roman"/>
        </w:rPr>
      </w:pPr>
      <w:r w:rsidRPr="007C0626">
        <w:rPr>
          <w:rFonts w:ascii="Times New Roman" w:hAnsi="Times New Roman" w:cs="Times New Roman"/>
        </w:rPr>
        <w:t xml:space="preserve">2.4.4 </w:t>
      </w:r>
      <w:proofErr w:type="spellStart"/>
      <w:r w:rsidRPr="007C0626">
        <w:rPr>
          <w:rFonts w:ascii="Times New Roman" w:hAnsi="Times New Roman" w:cs="Times New Roman"/>
        </w:rPr>
        <w:t>AIOpsLab</w:t>
      </w:r>
      <w:proofErr w:type="spellEnd"/>
      <w:r w:rsidRPr="007C0626">
        <w:rPr>
          <w:rFonts w:ascii="Times New Roman" w:hAnsi="Times New Roman" w:cs="Times New Roman"/>
        </w:rPr>
        <w:t xml:space="preserve"> and Evaluation of Autonomous Operations</w:t>
      </w:r>
    </w:p>
    <w:p w14:paraId="55F00C69" w14:textId="37D3AB6C" w:rsidR="00171BC0" w:rsidRPr="007C0626" w:rsidRDefault="00171BC0" w:rsidP="00A363DA">
      <w:pPr>
        <w:ind w:left="0" w:firstLine="0"/>
        <w:jc w:val="both"/>
        <w:rPr>
          <w:rFonts w:ascii="Times New Roman" w:hAnsi="Times New Roman" w:cs="Times New Roman"/>
        </w:rPr>
      </w:pPr>
      <w:proofErr w:type="spellStart"/>
      <w:r w:rsidRPr="007C0626">
        <w:rPr>
          <w:rFonts w:ascii="Times New Roman" w:hAnsi="Times New Roman" w:cs="Times New Roman"/>
        </w:rPr>
        <w:t>AIOpsLab</w:t>
      </w:r>
      <w:proofErr w:type="spellEnd"/>
      <w:r w:rsidRPr="007C0626">
        <w:rPr>
          <w:rFonts w:ascii="Times New Roman" w:hAnsi="Times New Roman" w:cs="Times New Roman"/>
        </w:rPr>
        <w:t xml:space="preserve"> addresses the lack of realistic evaluation environments for operational agents by integrating deployable cloud applications, fault injection, workloads, telemetry, and an agent</w:t>
      </w:r>
      <w:r w:rsidR="00643966" w:rsidRPr="007C0626">
        <w:rPr>
          <w:rFonts w:ascii="Times New Roman" w:hAnsi="Times New Roman" w:cs="Times New Roman"/>
        </w:rPr>
        <w:t xml:space="preserve"> </w:t>
      </w:r>
      <w:r w:rsidRPr="007C0626">
        <w:rPr>
          <w:rFonts w:ascii="Times New Roman" w:hAnsi="Times New Roman" w:cs="Times New Roman"/>
        </w:rPr>
        <w:t xml:space="preserve">cloud interface </w:t>
      </w:r>
      <w:sdt>
        <w:sdtPr>
          <w:rPr>
            <w:rFonts w:ascii="Times New Roman" w:hAnsi="Times New Roman" w:cs="Times New Roman"/>
          </w:rPr>
          <w:tag w:val="MENDELEY_CITATION_v3_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"/>
          <w:id w:val="670766835"/>
          <w:placeholder>
            <w:docPart w:val="DefaultPlaceholder_-1854013440"/>
          </w:placeholder>
        </w:sdtPr>
        <w:sdtContent>
          <w:r w:rsidR="00617B85" w:rsidRPr="00617B85">
            <w:rPr>
              <w:rFonts w:ascii="Times New Roman" w:hAnsi="Times New Roman" w:cs="Times New Roman"/>
            </w:rPr>
            <w:t>[14]</w:t>
          </w:r>
        </w:sdtContent>
      </w:sdt>
      <w:r w:rsidRPr="007C0626">
        <w:rPr>
          <w:rFonts w:ascii="Times New Roman" w:hAnsi="Times New Roman" w:cs="Times New Roman"/>
        </w:rPr>
        <w:t xml:space="preserve">. It created 100 operational problems and evaluated multiple agents across tasks in the incident lifecycle </w:t>
      </w:r>
      <w:sdt>
        <w:sdtPr>
          <w:rPr>
            <w:rFonts w:ascii="Times New Roman" w:hAnsi="Times New Roman" w:cs="Times New Roman"/>
          </w:rPr>
          <w:tag w:val="MENDELEY_CITATION_v3_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"/>
          <w:id w:val="472646461"/>
          <w:placeholder>
            <w:docPart w:val="DefaultPlaceholder_-1854013440"/>
          </w:placeholder>
        </w:sdtPr>
        <w:sdtContent>
          <w:r w:rsidR="00617B85" w:rsidRPr="00617B85">
            <w:rPr>
              <w:rFonts w:ascii="Times New Roman" w:hAnsi="Times New Roman" w:cs="Times New Roman"/>
            </w:rPr>
            <w:t>[14]</w:t>
          </w:r>
        </w:sdtContent>
      </w:sdt>
      <w:r w:rsidRPr="007C0626">
        <w:rPr>
          <w:rFonts w:ascii="Times New Roman" w:hAnsi="Times New Roman" w:cs="Times New Roman"/>
        </w:rPr>
        <w:t>. This is suitable as a methodological reference because it shows that an agent should be evaluated through interaction and observable outcomes. It also supports the use of fault scenarios and repeatable initial states.</w:t>
      </w:r>
    </w:p>
    <w:p w14:paraId="7518F534" w14:textId="3385C29C" w:rsidR="00171BC0" w:rsidRPr="007C0626" w:rsidRDefault="00171BC0" w:rsidP="00A363DA">
      <w:pPr>
        <w:ind w:left="0" w:firstLine="0"/>
        <w:jc w:val="both"/>
        <w:rPr>
          <w:rFonts w:ascii="Times New Roman" w:hAnsi="Times New Roman" w:cs="Times New Roman"/>
        </w:rPr>
      </w:pPr>
      <w:r w:rsidRPr="007C0626">
        <w:rPr>
          <w:rFonts w:ascii="Times New Roman" w:hAnsi="Times New Roman" w:cs="Times New Roman"/>
        </w:rPr>
        <w:t>Its direct suitability is limited by scale and domain. Cloud benchmarks use microservices, Kubernetes, and production</w:t>
      </w:r>
      <w:r w:rsidR="00643966" w:rsidRPr="007C0626">
        <w:rPr>
          <w:rFonts w:ascii="Times New Roman" w:hAnsi="Times New Roman" w:cs="Times New Roman"/>
        </w:rPr>
        <w:t xml:space="preserve"> </w:t>
      </w:r>
      <w:r w:rsidRPr="007C0626">
        <w:rPr>
          <w:rFonts w:ascii="Times New Roman" w:hAnsi="Times New Roman" w:cs="Times New Roman"/>
        </w:rPr>
        <w:t xml:space="preserve">style telemetry, whereas the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prototype focuses on controlled end-user Windows issues. More importantly, </w:t>
      </w:r>
      <w:proofErr w:type="spellStart"/>
      <w:r w:rsidRPr="007C0626">
        <w:rPr>
          <w:rFonts w:ascii="Times New Roman" w:hAnsi="Times New Roman" w:cs="Times New Roman"/>
        </w:rPr>
        <w:t>AIOpsLab</w:t>
      </w:r>
      <w:proofErr w:type="spellEnd"/>
      <w:r w:rsidRPr="007C0626">
        <w:rPr>
          <w:rFonts w:ascii="Times New Roman" w:hAnsi="Times New Roman" w:cs="Times New Roman"/>
        </w:rPr>
        <w:t xml:space="preserve"> evaluates whether agents can complete operational tasks but does </w:t>
      </w:r>
      <w:proofErr w:type="gramStart"/>
      <w:r w:rsidRPr="007C0626">
        <w:rPr>
          <w:rFonts w:ascii="Times New Roman" w:hAnsi="Times New Roman" w:cs="Times New Roman"/>
        </w:rPr>
        <w:t>not itself</w:t>
      </w:r>
      <w:proofErr w:type="gramEnd"/>
      <w:r w:rsidRPr="007C0626">
        <w:rPr>
          <w:rFonts w:ascii="Times New Roman" w:hAnsi="Times New Roman" w:cs="Times New Roman"/>
        </w:rPr>
        <w:t xml:space="preserve"> define the five-factor risk decision, approval policy, rollback decision, or action</w:t>
      </w:r>
      <w:r w:rsidR="00643966" w:rsidRPr="007C0626">
        <w:rPr>
          <w:rFonts w:ascii="Times New Roman" w:hAnsi="Times New Roman" w:cs="Times New Roman"/>
        </w:rPr>
        <w:t xml:space="preserve"> </w:t>
      </w:r>
      <w:r w:rsidRPr="007C0626">
        <w:rPr>
          <w:rFonts w:ascii="Times New Roman" w:hAnsi="Times New Roman" w:cs="Times New Roman"/>
        </w:rPr>
        <w:t xml:space="preserve">specific postconditions proposed in this research.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therefore uses the benchmark principle while designing smaller, measurable scenarios appropriate to an undergraduate prototype.</w:t>
      </w:r>
    </w:p>
    <w:p w14:paraId="243D00BC" w14:textId="77777777" w:rsidR="00171BC0" w:rsidRPr="007C0626" w:rsidRDefault="00171BC0" w:rsidP="00A363DA">
      <w:pPr>
        <w:ind w:left="0" w:firstLine="0"/>
        <w:jc w:val="both"/>
        <w:rPr>
          <w:rFonts w:ascii="Times New Roman" w:hAnsi="Times New Roman" w:cs="Times New Roman"/>
        </w:rPr>
      </w:pPr>
    </w:p>
    <w:p w14:paraId="223DFCB8" w14:textId="61318408" w:rsidR="00171BC0" w:rsidRPr="007C0626" w:rsidRDefault="00171BC0" w:rsidP="00A363DA">
      <w:pPr>
        <w:pStyle w:val="Heading4"/>
        <w:ind w:left="0" w:firstLine="0"/>
        <w:jc w:val="both"/>
        <w:rPr>
          <w:rFonts w:ascii="Times New Roman" w:hAnsi="Times New Roman" w:cs="Times New Roman"/>
        </w:rPr>
      </w:pPr>
      <w:r w:rsidRPr="007C0626">
        <w:rPr>
          <w:rFonts w:ascii="Times New Roman" w:hAnsi="Times New Roman" w:cs="Times New Roman"/>
        </w:rPr>
        <w:t>2.4.5 RAG and RAGAS</w:t>
      </w:r>
    </w:p>
    <w:p w14:paraId="2B4E5400" w14:textId="322C25DA"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 xml:space="preserve">Lewis et al. introduced RAG as a method that combines a generative model with retrieved non-parametric knowledge, improving factuality and enabling access to updateable external information </w:t>
      </w:r>
      <w:sdt>
        <w:sdtPr>
          <w:rPr>
            <w:rFonts w:ascii="Times New Roman" w:hAnsi="Times New Roman" w:cs="Times New Roman"/>
          </w:rPr>
          <w:tag w:val="MENDELEY_CITATION_v3_eyJjaXRhdGlvbklEIjoiTUVOREVMRVlfQ0lUQVRJT05fMWI0N2Q2MGUtMzU1OC00NGVjLTk1N2MtYzRhZjZkOTYwYjk3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
          <w:id w:val="-1155065345"/>
          <w:placeholder>
            <w:docPart w:val="DefaultPlaceholder_-1854013440"/>
          </w:placeholder>
        </w:sdtPr>
        <w:sdtContent>
          <w:r w:rsidR="00617B85" w:rsidRPr="00617B85">
            <w:rPr>
              <w:rFonts w:ascii="Times New Roman" w:hAnsi="Times New Roman" w:cs="Times New Roman"/>
            </w:rPr>
            <w:t>[15]</w:t>
          </w:r>
        </w:sdtContent>
      </w:sdt>
      <w:r w:rsidRPr="007C0626">
        <w:rPr>
          <w:rFonts w:ascii="Times New Roman" w:hAnsi="Times New Roman" w:cs="Times New Roman"/>
        </w:rPr>
        <w:t xml:space="preserve">. In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IT support, this is valuable because approved runbooks, policies, and device procedures may change more frequently than an LLM is retrained. RAG also makes it possible to present the document passages that support a proposed diagnosis.</w:t>
      </w:r>
    </w:p>
    <w:p w14:paraId="76F94782" w14:textId="48CE29E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 xml:space="preserve">Retrieval does not guarantee grounding. RAGAS evaluates a RAG pipeline through dimensions including context relevance, answer relevance, and faithfulness </w:t>
      </w:r>
      <w:sdt>
        <w:sdtPr>
          <w:rPr>
            <w:rFonts w:ascii="Times New Roman" w:hAnsi="Times New Roman" w:cs="Times New Roman"/>
          </w:rPr>
          <w:tag w:val="MENDELEY_CITATION_v3_eyJjaXRhdGlvbklEIjoiTUVOREVMRVlfQ0lUQVRJT05fODRkZjJiNDMtMTA0OS00NGQyLTgzZDItZmY1OGY1YmY5N2Ni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
          <w:id w:val="1718467315"/>
          <w:placeholder>
            <w:docPart w:val="DefaultPlaceholder_-1854013440"/>
          </w:placeholder>
        </w:sdtPr>
        <w:sdtContent>
          <w:r w:rsidR="00617B85" w:rsidRPr="00617B85">
            <w:rPr>
              <w:rFonts w:ascii="Times New Roman" w:hAnsi="Times New Roman" w:cs="Times New Roman"/>
            </w:rPr>
            <w:t>[6]</w:t>
          </w:r>
        </w:sdtContent>
      </w:sdt>
      <w:r w:rsidRPr="007C0626">
        <w:rPr>
          <w:rFonts w:ascii="Times New Roman" w:hAnsi="Times New Roman" w:cs="Times New Roman"/>
        </w:rPr>
        <w:t xml:space="preserve">. These measures are appropriate for evaluating whether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retrieved useful evidence and whether the generated explanation is supported by that evidence. Nevertheless, RAGAS evaluates answer quality rather than the operational safety of a system</w:t>
      </w:r>
      <w:r w:rsidR="005C06A2" w:rsidRPr="007C0626">
        <w:rPr>
          <w:rFonts w:ascii="Times New Roman" w:hAnsi="Times New Roman" w:cs="Times New Roman"/>
        </w:rPr>
        <w:t xml:space="preserve"> </w:t>
      </w:r>
      <w:r w:rsidRPr="007C0626">
        <w:rPr>
          <w:rFonts w:ascii="Times New Roman" w:hAnsi="Times New Roman" w:cs="Times New Roman"/>
        </w:rPr>
        <w:t xml:space="preserve">changing action. A highly faithful answer may still recommend a high-impact or irreversible action.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therefore uses evidence quality as one risk factor instead of treating it as permission to execute.</w:t>
      </w:r>
    </w:p>
    <w:p w14:paraId="1FACA4BE" w14:textId="77777777" w:rsidR="00171BC0" w:rsidRPr="007C0626" w:rsidRDefault="00171BC0" w:rsidP="00A363DA">
      <w:pPr>
        <w:ind w:left="0" w:firstLine="0"/>
        <w:jc w:val="both"/>
        <w:rPr>
          <w:rFonts w:ascii="Times New Roman" w:hAnsi="Times New Roman" w:cs="Times New Roman"/>
        </w:rPr>
      </w:pPr>
    </w:p>
    <w:p w14:paraId="55795347" w14:textId="34DDBD3F" w:rsidR="002F3174" w:rsidRPr="007C0626" w:rsidRDefault="002F3174" w:rsidP="00A363DA">
      <w:pPr>
        <w:pStyle w:val="Heading4"/>
        <w:ind w:left="0" w:firstLine="0"/>
        <w:jc w:val="both"/>
        <w:rPr>
          <w:rFonts w:ascii="Times New Roman" w:hAnsi="Times New Roman" w:cs="Times New Roman"/>
        </w:rPr>
      </w:pPr>
      <w:r w:rsidRPr="007C0626">
        <w:rPr>
          <w:rFonts w:ascii="Times New Roman" w:hAnsi="Times New Roman" w:cs="Times New Roman"/>
        </w:rPr>
        <w:t xml:space="preserve">2.4.6 </w:t>
      </w:r>
      <w:proofErr w:type="spellStart"/>
      <w:r w:rsidRPr="007C0626">
        <w:rPr>
          <w:rFonts w:ascii="Times New Roman" w:hAnsi="Times New Roman" w:cs="Times New Roman"/>
        </w:rPr>
        <w:t>ToolEmu</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t>AgentDojo</w:t>
      </w:r>
      <w:proofErr w:type="spellEnd"/>
    </w:p>
    <w:p w14:paraId="4C44637F" w14:textId="5E271769"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 xml:space="preserve">Ruan et al. developed </w:t>
      </w:r>
      <w:proofErr w:type="spellStart"/>
      <w:r w:rsidRPr="007C0626">
        <w:rPr>
          <w:rFonts w:ascii="Times New Roman" w:hAnsi="Times New Roman" w:cs="Times New Roman"/>
        </w:rPr>
        <w:t>ToolEmu</w:t>
      </w:r>
      <w:proofErr w:type="spellEnd"/>
      <w:r w:rsidRPr="007C0626">
        <w:rPr>
          <w:rFonts w:ascii="Times New Roman" w:hAnsi="Times New Roman" w:cs="Times New Roman"/>
        </w:rPr>
        <w:t xml:space="preserve">, an LM-emulated sandbox for identifying risks before deploying tool-using agents </w:t>
      </w:r>
      <w:sdt>
        <w:sdtPr>
          <w:rPr>
            <w:rFonts w:ascii="Times New Roman" w:hAnsi="Times New Roman" w:cs="Times New Roman"/>
          </w:rPr>
          <w:tag w:val="MENDELEY_CITATION_v3_eyJjaXRhdGlvbklEIjoiTUVOREVMRVlfQ0lUQVRJT05fODc4ZDg3NDEtOWE5MS00MWU2LWI1YTItYjVlZWRhMGY0MjU5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
          <w:id w:val="-1849163444"/>
          <w:placeholder>
            <w:docPart w:val="DefaultPlaceholder_-1854013440"/>
          </w:placeholder>
        </w:sdtPr>
        <w:sdtContent>
          <w:r w:rsidR="00617B85" w:rsidRPr="00617B85">
            <w:rPr>
              <w:rFonts w:ascii="Times New Roman" w:hAnsi="Times New Roman" w:cs="Times New Roman"/>
            </w:rPr>
            <w:t>[7]</w:t>
          </w:r>
        </w:sdtContent>
      </w:sdt>
      <w:r w:rsidRPr="007C0626">
        <w:rPr>
          <w:rFonts w:ascii="Times New Roman" w:hAnsi="Times New Roman" w:cs="Times New Roman"/>
        </w:rPr>
        <w:t xml:space="preserve">. The benchmark covers 36 toolkits and 144 test cases and shows that agents may produce unsafe outcomes even when they can verbally </w:t>
      </w:r>
      <w:proofErr w:type="spellStart"/>
      <w:r w:rsidRPr="007C0626">
        <w:rPr>
          <w:rFonts w:ascii="Times New Roman" w:hAnsi="Times New Roman" w:cs="Times New Roman"/>
        </w:rPr>
        <w:t>recognise</w:t>
      </w:r>
      <w:proofErr w:type="spellEnd"/>
      <w:r w:rsidRPr="007C0626">
        <w:rPr>
          <w:rFonts w:ascii="Times New Roman" w:hAnsi="Times New Roman" w:cs="Times New Roman"/>
        </w:rPr>
        <w:t xml:space="preserve"> risk </w:t>
      </w:r>
      <w:sdt>
        <w:sdtPr>
          <w:rPr>
            <w:rFonts w:ascii="Times New Roman" w:hAnsi="Times New Roman" w:cs="Times New Roman"/>
          </w:rPr>
          <w:tag w:val="MENDELEY_CITATION_v3_eyJjaXRhdGlvbklEIjoiTUVOREVMRVlfQ0lUQVRJT05fNmI2ZDljYjgtZjBmNC00NGI2LTliNGItYzJhMTQxOGNjMjkz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
          <w:id w:val="1277447755"/>
          <w:placeholder>
            <w:docPart w:val="DefaultPlaceholder_-1854013440"/>
          </w:placeholder>
        </w:sdtPr>
        <w:sdtContent>
          <w:r w:rsidR="00617B85" w:rsidRPr="00617B85">
            <w:rPr>
              <w:rFonts w:ascii="Times New Roman" w:hAnsi="Times New Roman" w:cs="Times New Roman"/>
            </w:rPr>
            <w:t>[7]</w:t>
          </w:r>
        </w:sdtContent>
      </w:sdt>
      <w:r w:rsidRPr="007C0626">
        <w:rPr>
          <w:rFonts w:ascii="Times New Roman" w:hAnsi="Times New Roman" w:cs="Times New Roman"/>
        </w:rPr>
        <w:t xml:space="preserve">. </w:t>
      </w:r>
      <w:proofErr w:type="spellStart"/>
      <w:r w:rsidRPr="007C0626">
        <w:rPr>
          <w:rFonts w:ascii="Times New Roman" w:hAnsi="Times New Roman" w:cs="Times New Roman"/>
        </w:rPr>
        <w:t>ToolEmu</w:t>
      </w:r>
      <w:proofErr w:type="spellEnd"/>
      <w:r w:rsidRPr="007C0626">
        <w:rPr>
          <w:rFonts w:ascii="Times New Roman" w:hAnsi="Times New Roman" w:cs="Times New Roman"/>
        </w:rPr>
        <w:t xml:space="preserve"> is valuable for scenario generation and pre-deployment testing. Its limitations are also important: the emulator and evaluator are themselves model-based, test-case creation still involves human effort, and the studied threat model is not exhaustive </w:t>
      </w:r>
      <w:sdt>
        <w:sdtPr>
          <w:rPr>
            <w:rFonts w:ascii="Times New Roman" w:hAnsi="Times New Roman" w:cs="Times New Roman"/>
          </w:rPr>
          <w:tag w:val="MENDELEY_CITATION_v3_eyJjaXRhdGlvbklEIjoiTUVOREVMRVlfQ0lUQVRJT05fYmQ4NGRmZTMtMjkwOS00NTJmLTkxMWQtMzRhOTgxMTRmMGRk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
          <w:id w:val="1173231885"/>
          <w:placeholder>
            <w:docPart w:val="DefaultPlaceholder_-1854013440"/>
          </w:placeholder>
        </w:sdtPr>
        <w:sdtContent>
          <w:r w:rsidR="00617B85" w:rsidRPr="00617B85">
            <w:rPr>
              <w:rFonts w:ascii="Times New Roman" w:hAnsi="Times New Roman" w:cs="Times New Roman"/>
            </w:rPr>
            <w:t>[7]</w:t>
          </w:r>
        </w:sdtContent>
      </w:sdt>
      <w:r w:rsidRPr="007C0626">
        <w:rPr>
          <w:rFonts w:ascii="Times New Roman" w:hAnsi="Times New Roman" w:cs="Times New Roman"/>
        </w:rPr>
        <w:t xml:space="preserve">. It therefore supports risk discovery but cannot serve as the only runtime control for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w:t>
      </w:r>
    </w:p>
    <w:p w14:paraId="76A9D321" w14:textId="55F039F0"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AgentDojo</w:t>
      </w:r>
      <w:proofErr w:type="spellEnd"/>
      <w:r w:rsidRPr="007C0626">
        <w:rPr>
          <w:rFonts w:ascii="Times New Roman" w:hAnsi="Times New Roman" w:cs="Times New Roman"/>
        </w:rPr>
        <w:t xml:space="preserve"> provides 97 realistic tasks and 629 security test cases for evaluating prompt-injection attacks and </w:t>
      </w:r>
      <w:proofErr w:type="spellStart"/>
      <w:r w:rsidRPr="007C0626">
        <w:rPr>
          <w:rFonts w:ascii="Times New Roman" w:hAnsi="Times New Roman" w:cs="Times New Roman"/>
        </w:rPr>
        <w:t>defences</w:t>
      </w:r>
      <w:proofErr w:type="spellEnd"/>
      <w:r w:rsidRPr="007C0626">
        <w:rPr>
          <w:rFonts w:ascii="Times New Roman" w:hAnsi="Times New Roman" w:cs="Times New Roman"/>
        </w:rPr>
        <w:t xml:space="preserve"> in tool-using agents </w:t>
      </w:r>
      <w:sdt>
        <w:sdtPr>
          <w:rPr>
            <w:rFonts w:ascii="Times New Roman" w:hAnsi="Times New Roman" w:cs="Times New Roman"/>
          </w:rPr>
          <w:tag w:val="MENDELEY_CITATION_v3_eyJjaXRhdGlvbklEIjoiTUVOREVMRVlfQ0lUQVRJT05fNWQzZTA5ZGEtZjY1My00ODk1LWEyYTgtMTJkODQ0YTVkNzhi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
          <w:id w:val="489374706"/>
          <w:placeholder>
            <w:docPart w:val="DefaultPlaceholder_-1854013440"/>
          </w:placeholder>
        </w:sdtPr>
        <w:sdtContent>
          <w:r w:rsidR="00617B85" w:rsidRPr="00617B85">
            <w:rPr>
              <w:rFonts w:ascii="Times New Roman" w:hAnsi="Times New Roman" w:cs="Times New Roman"/>
            </w:rPr>
            <w:t>[8]</w:t>
          </w:r>
        </w:sdtContent>
      </w:sdt>
      <w:r w:rsidRPr="007C0626">
        <w:rPr>
          <w:rFonts w:ascii="Times New Roman" w:hAnsi="Times New Roman" w:cs="Times New Roman"/>
        </w:rPr>
        <w:t xml:space="preserve">. Its tool-filtering </w:t>
      </w:r>
      <w:proofErr w:type="spellStart"/>
      <w:r w:rsidRPr="007C0626">
        <w:rPr>
          <w:rFonts w:ascii="Times New Roman" w:hAnsi="Times New Roman" w:cs="Times New Roman"/>
        </w:rPr>
        <w:t>defence</w:t>
      </w:r>
      <w:proofErr w:type="spellEnd"/>
      <w:r w:rsidRPr="007C0626">
        <w:rPr>
          <w:rFonts w:ascii="Times New Roman" w:hAnsi="Times New Roman" w:cs="Times New Roman"/>
        </w:rPr>
        <w:t xml:space="preserve"> substantially reduced attack success when the benign task required fewer capabilities than the attacker, but the </w:t>
      </w:r>
      <w:proofErr w:type="spellStart"/>
      <w:r w:rsidRPr="007C0626">
        <w:rPr>
          <w:rFonts w:ascii="Times New Roman" w:hAnsi="Times New Roman" w:cs="Times New Roman"/>
        </w:rPr>
        <w:t>defence</w:t>
      </w:r>
      <w:proofErr w:type="spellEnd"/>
      <w:r w:rsidRPr="007C0626">
        <w:rPr>
          <w:rFonts w:ascii="Times New Roman" w:hAnsi="Times New Roman" w:cs="Times New Roman"/>
        </w:rPr>
        <w:t xml:space="preserve"> was less effective when legitimate and malicious goals required the same tools or when tool requirements could not be </w:t>
      </w:r>
      <w:proofErr w:type="gramStart"/>
      <w:r w:rsidRPr="007C0626">
        <w:rPr>
          <w:rFonts w:ascii="Times New Roman" w:hAnsi="Times New Roman" w:cs="Times New Roman"/>
        </w:rPr>
        <w:t>planned in advance</w:t>
      </w:r>
      <w:proofErr w:type="gram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ZmEzMGM4N2YtMzMzZi00YjgxLTkxMTktYWIzODk4NDhiYWI4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
          <w:id w:val="-1727530888"/>
          <w:placeholder>
            <w:docPart w:val="DefaultPlaceholder_-1854013440"/>
          </w:placeholder>
        </w:sdtPr>
        <w:sdtContent>
          <w:r w:rsidR="00617B85" w:rsidRPr="00617B85">
            <w:rPr>
              <w:rFonts w:ascii="Times New Roman" w:hAnsi="Times New Roman" w:cs="Times New Roman"/>
            </w:rPr>
            <w:t>[8]</w:t>
          </w:r>
        </w:sdtContent>
      </w:sdt>
      <w:r w:rsidRPr="007C0626">
        <w:rPr>
          <w:rFonts w:ascii="Times New Roman" w:hAnsi="Times New Roman" w:cs="Times New Roman"/>
        </w:rPr>
        <w:t xml:space="preserve">. The implication for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is that tool isolation and least privilege are necessary but not sufficient. The system must additionally validate action parameters, source trust, affected scope, and expected state changes at each execution decision.</w:t>
      </w:r>
    </w:p>
    <w:p w14:paraId="30B3461F" w14:textId="77777777" w:rsidR="00171BC0" w:rsidRPr="007C0626" w:rsidRDefault="00171BC0" w:rsidP="00A363DA">
      <w:pPr>
        <w:ind w:left="0" w:firstLine="0"/>
        <w:jc w:val="both"/>
        <w:rPr>
          <w:rFonts w:ascii="Times New Roman" w:hAnsi="Times New Roman" w:cs="Times New Roman"/>
        </w:rPr>
      </w:pPr>
    </w:p>
    <w:p w14:paraId="15D520DB" w14:textId="525B6C9A" w:rsidR="002F3174" w:rsidRPr="007C0626" w:rsidRDefault="002F3174" w:rsidP="00A363DA">
      <w:pPr>
        <w:pStyle w:val="Heading4"/>
        <w:ind w:left="0" w:firstLine="0"/>
        <w:jc w:val="both"/>
        <w:rPr>
          <w:rFonts w:ascii="Times New Roman" w:hAnsi="Times New Roman" w:cs="Times New Roman"/>
        </w:rPr>
      </w:pPr>
      <w:r w:rsidRPr="007C0626">
        <w:rPr>
          <w:rFonts w:ascii="Times New Roman" w:hAnsi="Times New Roman" w:cs="Times New Roman"/>
        </w:rPr>
        <w:t xml:space="preserve">2.4.7 </w:t>
      </w:r>
      <w:proofErr w:type="spellStart"/>
      <w:r w:rsidRPr="007C0626">
        <w:rPr>
          <w:rFonts w:ascii="Times New Roman" w:hAnsi="Times New Roman" w:cs="Times New Roman"/>
        </w:rPr>
        <w:t>GuardAgent</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ShieldAgent</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AgentSpec</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ToolGate</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t>ToolSafe</w:t>
      </w:r>
      <w:proofErr w:type="spellEnd"/>
    </w:p>
    <w:p w14:paraId="629FBF8B" w14:textId="6F2BD69A"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GuardAgent</w:t>
      </w:r>
      <w:proofErr w:type="spellEnd"/>
      <w:r w:rsidRPr="007C0626">
        <w:rPr>
          <w:rFonts w:ascii="Times New Roman" w:hAnsi="Times New Roman" w:cs="Times New Roman"/>
        </w:rPr>
        <w:t xml:space="preserve"> separates the protected agent from a guard agent that translates user-defined safety requests into executable checking code </w:t>
      </w:r>
      <w:sdt>
        <w:sdtPr>
          <w:rPr>
            <w:rFonts w:ascii="Times New Roman" w:hAnsi="Times New Roman" w:cs="Times New Roman"/>
          </w:rPr>
          <w:tag w:val="MENDELEY_CITATION_v3_eyJjaXRhdGlvbklEIjoiTUVOREVMRVlfQ0lUQVRJT05fMmY2ZTU4NGEtYzQzNS00OTRmLTg1MjgtNDYwY2QyMzRjNGMw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XX0="/>
          <w:id w:val="880130598"/>
          <w:placeholder>
            <w:docPart w:val="DefaultPlaceholder_-1854013440"/>
          </w:placeholder>
        </w:sdtPr>
        <w:sdtContent>
          <w:r w:rsidR="00617B85" w:rsidRPr="00617B85">
            <w:rPr>
              <w:rFonts w:ascii="Times New Roman" w:hAnsi="Times New Roman" w:cs="Times New Roman"/>
            </w:rPr>
            <w:t>[16]</w:t>
          </w:r>
        </w:sdtContent>
      </w:sdt>
      <w:r w:rsidRPr="007C0626">
        <w:rPr>
          <w:rFonts w:ascii="Times New Roman" w:hAnsi="Times New Roman" w:cs="Times New Roman"/>
        </w:rPr>
        <w:t xml:space="preserve">. It achieved strong guardrail accuracy across healthcare access-control and web-agent safety benchmarks </w:t>
      </w:r>
      <w:sdt>
        <w:sdtPr>
          <w:rPr>
            <w:rFonts w:ascii="Times New Roman" w:hAnsi="Times New Roman" w:cs="Times New Roman"/>
          </w:rPr>
          <w:tag w:val="MENDELEY_CITATION_v3_eyJjaXRhdGlvbklEIjoiTUVOREVMRVlfQ0lUQVRJT05fZDczMTBkMjAtNmVjMC00YTQxLTk2ZGQtYTMyZDBiNTVkMTJm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XX0="/>
          <w:id w:val="-1391258127"/>
          <w:placeholder>
            <w:docPart w:val="DefaultPlaceholder_-1854013440"/>
          </w:placeholder>
        </w:sdtPr>
        <w:sdtContent>
          <w:r w:rsidR="00617B85" w:rsidRPr="00617B85">
            <w:rPr>
              <w:rFonts w:ascii="Times New Roman" w:hAnsi="Times New Roman" w:cs="Times New Roman"/>
            </w:rPr>
            <w:t>[16]</w:t>
          </w:r>
        </w:sdtContent>
      </w:sdt>
      <w:r w:rsidRPr="007C0626">
        <w:rPr>
          <w:rFonts w:ascii="Times New Roman" w:hAnsi="Times New Roman" w:cs="Times New Roman"/>
        </w:rPr>
        <w:t xml:space="preserve">. </w:t>
      </w:r>
      <w:proofErr w:type="spellStart"/>
      <w:r w:rsidRPr="007C0626">
        <w:rPr>
          <w:rFonts w:ascii="Times New Roman" w:hAnsi="Times New Roman" w:cs="Times New Roman"/>
        </w:rPr>
        <w:t>ShieldAgent</w:t>
      </w:r>
      <w:proofErr w:type="spellEnd"/>
      <w:r w:rsidRPr="007C0626">
        <w:rPr>
          <w:rFonts w:ascii="Times New Roman" w:hAnsi="Times New Roman" w:cs="Times New Roman"/>
        </w:rPr>
        <w:t xml:space="preserve"> similarly protects another </w:t>
      </w:r>
      <w:proofErr w:type="gramStart"/>
      <w:r w:rsidRPr="007C0626">
        <w:rPr>
          <w:rFonts w:ascii="Times New Roman" w:hAnsi="Times New Roman" w:cs="Times New Roman"/>
        </w:rPr>
        <w:t>agent, but</w:t>
      </w:r>
      <w:proofErr w:type="gramEnd"/>
      <w:r w:rsidRPr="007C0626">
        <w:rPr>
          <w:rFonts w:ascii="Times New Roman" w:hAnsi="Times New Roman" w:cs="Times New Roman"/>
        </w:rPr>
        <w:t xml:space="preserve"> constructs verifiable policy structures and reasons over complete action trajectories; its evaluation reported an average improvement of 11.3% over previous methods and 90.1% recall </w:t>
      </w:r>
      <w:sdt>
        <w:sdtPr>
          <w:rPr>
            <w:rFonts w:ascii="Times New Roman" w:hAnsi="Times New Roman" w:cs="Times New Roman"/>
          </w:rPr>
          <w:tag w:val="MENDELEY_CITATION_v3_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"/>
          <w:id w:val="-78676442"/>
          <w:placeholder>
            <w:docPart w:val="DefaultPlaceholder_-1854013440"/>
          </w:placeholder>
        </w:sdtPr>
        <w:sdtContent>
          <w:r w:rsidR="00617B85" w:rsidRPr="00617B85">
            <w:rPr>
              <w:rFonts w:ascii="Times New Roman" w:hAnsi="Times New Roman" w:cs="Times New Roman"/>
            </w:rPr>
            <w:t>[17]</w:t>
          </w:r>
        </w:sdtContent>
      </w:sdt>
      <w:r w:rsidRPr="007C0626">
        <w:rPr>
          <w:rFonts w:ascii="Times New Roman" w:hAnsi="Times New Roman" w:cs="Times New Roman"/>
        </w:rPr>
        <w:t>. Both studies support the architectural decision to place an independent safety component between diagnosis and action. Their evaluations, however, concern broad agent environments rather than IT remediation, and their binary safe/unsafe decisions do not directly provide the low-, medium-, and high-risk approval levels required in this research.</w:t>
      </w:r>
    </w:p>
    <w:p w14:paraId="2584250B" w14:textId="39327FB3"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AgentSpec</w:t>
      </w:r>
      <w:proofErr w:type="spellEnd"/>
      <w:r w:rsidRPr="007C0626">
        <w:rPr>
          <w:rFonts w:ascii="Times New Roman" w:hAnsi="Times New Roman" w:cs="Times New Roman"/>
        </w:rPr>
        <w:t xml:space="preserve"> defines a lightweight domain-specific language for triggers, predicates, and enforcement actions at runtime </w:t>
      </w:r>
      <w:sdt>
        <w:sdtPr>
          <w:rPr>
            <w:rFonts w:ascii="Times New Roman" w:hAnsi="Times New Roman" w:cs="Times New Roman"/>
          </w:rPr>
          <w:tag w:val="MENDELEY_CITATION_v3_eyJjaXRhdGlvbklEIjoiTUVOREVMRVlfQ0lUQVRJT05fODM5YTFmZGUtNzc0YS00MDNiLWEwMjQtYzdmNzY4YTIzNmQ2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
          <w:id w:val="-803700783"/>
          <w:placeholder>
            <w:docPart w:val="DefaultPlaceholder_-1854013440"/>
          </w:placeholder>
        </w:sdtPr>
        <w:sdtContent>
          <w:r w:rsidR="00617B85" w:rsidRPr="00617B85">
            <w:rPr>
              <w:rFonts w:ascii="Times New Roman" w:hAnsi="Times New Roman" w:cs="Times New Roman"/>
            </w:rPr>
            <w:t>[9]</w:t>
          </w:r>
        </w:sdtContent>
      </w:sdt>
      <w:r w:rsidRPr="007C0626">
        <w:rPr>
          <w:rFonts w:ascii="Times New Roman" w:hAnsi="Times New Roman" w:cs="Times New Roman"/>
        </w:rPr>
        <w:t xml:space="preserve">. It prevented unsafe execution in more than 90% of evaluated code-agent cases and introduced only millisecond-level overhead </w:t>
      </w:r>
      <w:sdt>
        <w:sdtPr>
          <w:rPr>
            <w:rFonts w:ascii="Times New Roman" w:hAnsi="Times New Roman" w:cs="Times New Roman"/>
          </w:rPr>
          <w:tag w:val="MENDELEY_CITATION_v3_eyJjaXRhdGlvbklEIjoiTUVOREVMRVlfQ0lUQVRJT05fZDJjNGY3YTMtNjRhNC00OTQwLTlhZDMtNDVlOGFlZGI3ZDg3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
          <w:id w:val="471787762"/>
          <w:placeholder>
            <w:docPart w:val="DefaultPlaceholder_-1854013440"/>
          </w:placeholder>
        </w:sdtPr>
        <w:sdtContent>
          <w:r w:rsidR="00617B85" w:rsidRPr="00617B85">
            <w:rPr>
              <w:rFonts w:ascii="Times New Roman" w:hAnsi="Times New Roman" w:cs="Times New Roman"/>
            </w:rPr>
            <w:t>[9]</w:t>
          </w:r>
        </w:sdtContent>
      </w:sdt>
      <w:r w:rsidRPr="007C0626">
        <w:rPr>
          <w:rFonts w:ascii="Times New Roman" w:hAnsi="Times New Roman" w:cs="Times New Roman"/>
        </w:rPr>
        <w:t xml:space="preserve">. This provides strong support for explicit, interpretable policy enforcement. Its authors note that deterministic checkpoints do not reason </w:t>
      </w:r>
      <w:proofErr w:type="gramStart"/>
      <w:r w:rsidRPr="007C0626">
        <w:rPr>
          <w:rFonts w:ascii="Times New Roman" w:hAnsi="Times New Roman" w:cs="Times New Roman"/>
        </w:rPr>
        <w:t>about</w:t>
      </w:r>
      <w:proofErr w:type="gramEnd"/>
      <w:r w:rsidRPr="007C0626">
        <w:rPr>
          <w:rFonts w:ascii="Times New Roman" w:hAnsi="Times New Roman" w:cs="Times New Roman"/>
        </w:rPr>
        <w:t xml:space="preserve"> long-term consequences across a trajectory </w:t>
      </w:r>
      <w:sdt>
        <w:sdtPr>
          <w:rPr>
            <w:rFonts w:ascii="Times New Roman" w:hAnsi="Times New Roman" w:cs="Times New Roman"/>
          </w:rPr>
          <w:tag w:val="MENDELEY_CITATION_v3_eyJjaXRhdGlvbklEIjoiTUVOREVMRVlfQ0lUQVRJT05fNmJiMTJlNzktY2JjNy00ZGE5LWJmNmMtMDk0ZTE1OTdkYzhk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
          <w:id w:val="2091114722"/>
          <w:placeholder>
            <w:docPart w:val="DefaultPlaceholder_-1854013440"/>
          </w:placeholder>
        </w:sdtPr>
        <w:sdtContent>
          <w:r w:rsidR="00617B85" w:rsidRPr="00617B85">
            <w:rPr>
              <w:rFonts w:ascii="Times New Roman" w:hAnsi="Times New Roman" w:cs="Times New Roman"/>
            </w:rPr>
            <w:t>[9]</w:t>
          </w:r>
        </w:sdtContent>
      </w:sdt>
      <w:r w:rsidRPr="007C0626">
        <w:rPr>
          <w:rFonts w:ascii="Times New Roman" w:hAnsi="Times New Roman" w:cs="Times New Roman"/>
        </w:rPr>
        <w:t xml:space="preserv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uses checkpoint enforcement for a bounded prototype while also evaluating affected scope and routing uncertain or high-risk actions to a human.</w:t>
      </w:r>
    </w:p>
    <w:p w14:paraId="598DDFE6" w14:textId="6F725C8E"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ToolGate</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formalises</w:t>
      </w:r>
      <w:proofErr w:type="spellEnd"/>
      <w:r w:rsidRPr="007C0626">
        <w:rPr>
          <w:rFonts w:ascii="Times New Roman" w:hAnsi="Times New Roman" w:cs="Times New Roman"/>
        </w:rPr>
        <w:t xml:space="preserve"> each tool using a precondition and postcondition contract and maintains an explicit trusted symbolic state </w:t>
      </w:r>
      <w:sdt>
        <w:sdtPr>
          <w:rPr>
            <w:rFonts w:ascii="Times New Roman" w:hAnsi="Times New Roman" w:cs="Times New Roman"/>
          </w:rPr>
          <w:tag w:val="MENDELEY_CITATION_v3_eyJjaXRhdGlvbklEIjoiTUVOREVMRVlfQ0lUQVRJT05fZmY1NzNjZmQtNjU2NS00YjFmLWFmODctMmY5YWMyNTRiZmZh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1dfQ=="/>
          <w:id w:val="-878771952"/>
          <w:placeholder>
            <w:docPart w:val="DefaultPlaceholder_-1854013440"/>
          </w:placeholder>
        </w:sdtPr>
        <w:sdtContent>
          <w:r w:rsidR="00617B85" w:rsidRPr="00617B85">
            <w:rPr>
              <w:rFonts w:ascii="Times New Roman" w:hAnsi="Times New Roman" w:cs="Times New Roman"/>
            </w:rPr>
            <w:t>[18]</w:t>
          </w:r>
        </w:sdtContent>
      </w:sdt>
      <w:r w:rsidRPr="007C0626">
        <w:rPr>
          <w:rFonts w:ascii="Times New Roman" w:hAnsi="Times New Roman" w:cs="Times New Roman"/>
        </w:rPr>
        <w:t xml:space="preserve">. This closely matches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AI’s verification requirement: a tool should run only if its precondition is satisfied, and its result should update system state only when the postcondition is verified. </w:t>
      </w:r>
      <w:proofErr w:type="spellStart"/>
      <w:r w:rsidRPr="007C0626">
        <w:rPr>
          <w:rFonts w:ascii="Times New Roman" w:hAnsi="Times New Roman" w:cs="Times New Roman"/>
        </w:rPr>
        <w:t>ToolGate</w:t>
      </w:r>
      <w:proofErr w:type="spellEnd"/>
      <w:r w:rsidRPr="007C0626">
        <w:rPr>
          <w:rFonts w:ascii="Times New Roman" w:hAnsi="Times New Roman" w:cs="Times New Roman"/>
        </w:rPr>
        <w:t xml:space="preserve"> also reports limitations involving static evaluation environments, incomplete contracts, and limited treatment of multimodal or long collaborative tasks </w:t>
      </w:r>
      <w:sdt>
        <w:sdtPr>
          <w:rPr>
            <w:rFonts w:ascii="Times New Roman" w:hAnsi="Times New Roman" w:cs="Times New Roman"/>
          </w:rPr>
          <w:tag w:val="MENDELEY_CITATION_v3_eyJjaXRhdGlvbklEIjoiTUVOREVMRVlfQ0lUQVRJT05fNmU3ZmEyMGItODRhMC00N2I2LWEyOWEtNTM3OTczMWYwNDhj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1dfQ=="/>
          <w:id w:val="143778247"/>
          <w:placeholder>
            <w:docPart w:val="DefaultPlaceholder_-1854013440"/>
          </w:placeholder>
        </w:sdtPr>
        <w:sdtContent>
          <w:r w:rsidR="00617B85" w:rsidRPr="00617B85">
            <w:rPr>
              <w:rFonts w:ascii="Times New Roman" w:hAnsi="Times New Roman" w:cs="Times New Roman"/>
            </w:rPr>
            <w:t>[18]</w:t>
          </w:r>
        </w:sdtContent>
      </w:sdt>
      <w:r w:rsidRPr="007C0626">
        <w:rPr>
          <w:rFonts w:ascii="Times New Roman" w:hAnsi="Times New Roman" w:cs="Times New Roman"/>
        </w:rPr>
        <w:t xml:space="preserv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applies the same principle in a narrower domain where preconditions and postconditions can be manually specified for selected Windows actions.</w:t>
      </w:r>
    </w:p>
    <w:p w14:paraId="32D370A5" w14:textId="39572459"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ToolSafe</w:t>
      </w:r>
      <w:proofErr w:type="spellEnd"/>
      <w:r w:rsidRPr="007C0626">
        <w:rPr>
          <w:rFonts w:ascii="Times New Roman" w:hAnsi="Times New Roman" w:cs="Times New Roman"/>
        </w:rPr>
        <w:t xml:space="preserve"> monitors each proposed tool invocation before execution and provides safety feedback to a </w:t>
      </w:r>
      <w:proofErr w:type="spellStart"/>
      <w:r w:rsidRPr="007C0626">
        <w:rPr>
          <w:rFonts w:ascii="Times New Roman" w:hAnsi="Times New Roman" w:cs="Times New Roman"/>
        </w:rPr>
        <w:t>ReAct</w:t>
      </w:r>
      <w:proofErr w:type="spellEnd"/>
      <w:r w:rsidRPr="007C0626">
        <w:rPr>
          <w:rFonts w:ascii="Times New Roman" w:hAnsi="Times New Roman" w:cs="Times New Roman"/>
        </w:rPr>
        <w:t xml:space="preserve">-style agent </w:t>
      </w:r>
      <w:sdt>
        <w:sdtPr>
          <w:rPr>
            <w:rFonts w:ascii="Times New Roman" w:hAnsi="Times New Roman" w:cs="Times New Roman"/>
          </w:rPr>
          <w:tag w:val="MENDELEY_CITATION_v3_eyJjaXRhdGlvbklEIjoiTUVOREVMRVlfQ0lUQVRJT05fYzkyYzhjNTItODRhOC00ZDgwLTgwMmYtZWNjNjFkOTc4ODUy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
          <w:id w:val="-1765913607"/>
          <w:placeholder>
            <w:docPart w:val="DefaultPlaceholder_-1854013440"/>
          </w:placeholder>
        </w:sdtPr>
        <w:sdtContent>
          <w:r w:rsidR="00617B85" w:rsidRPr="00617B85">
            <w:rPr>
              <w:rFonts w:ascii="Times New Roman" w:hAnsi="Times New Roman" w:cs="Times New Roman"/>
            </w:rPr>
            <w:t>[19]</w:t>
          </w:r>
        </w:sdtContent>
      </w:sdt>
      <w:r w:rsidRPr="007C0626">
        <w:rPr>
          <w:rFonts w:ascii="Times New Roman" w:hAnsi="Times New Roman" w:cs="Times New Roman"/>
        </w:rPr>
        <w:t xml:space="preserve">. Its TS-Flow design reduced harmful tool calls by approximately 65% while improving benign task completion under prompt-injection tests </w:t>
      </w:r>
      <w:sdt>
        <w:sdtPr>
          <w:rPr>
            <w:rFonts w:ascii="Times New Roman" w:hAnsi="Times New Roman" w:cs="Times New Roman"/>
          </w:rPr>
          <w:tag w:val="MENDELEY_CITATION_v3_eyJjaXRhdGlvbklEIjoiTUVOREVMRVlfQ0lUQVRJT05fM2JlYjA3YTUtYTcyZC00ZjZiLTgwYzMtMzg1MTU3YTcxY2Fl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
          <w:id w:val="-887568150"/>
          <w:placeholder>
            <w:docPart w:val="DefaultPlaceholder_-1854013440"/>
          </w:placeholder>
        </w:sdtPr>
        <w:sdtContent>
          <w:r w:rsidR="00617B85" w:rsidRPr="00617B85">
            <w:rPr>
              <w:rFonts w:ascii="Times New Roman" w:hAnsi="Times New Roman" w:cs="Times New Roman"/>
            </w:rPr>
            <w:t>[19]</w:t>
          </w:r>
        </w:sdtContent>
      </w:sdt>
      <w:r w:rsidRPr="007C0626">
        <w:rPr>
          <w:rFonts w:ascii="Times New Roman" w:hAnsi="Times New Roman" w:cs="Times New Roman"/>
        </w:rPr>
        <w:t xml:space="preserve">. This supports step-level interception rather than checking only the final plan. However, the paper notes that an agent may ignore feedback appended to its context and that independently trained agent and guard models may be misaligned </w:t>
      </w:r>
      <w:sdt>
        <w:sdtPr>
          <w:rPr>
            <w:rFonts w:ascii="Times New Roman" w:hAnsi="Times New Roman" w:cs="Times New Roman"/>
          </w:rPr>
          <w:tag w:val="MENDELEY_CITATION_v3_eyJjaXRhdGlvbklEIjoiTUVOREVMRVlfQ0lUQVRJT05fMmI1NDJhYzYtODhmYy00Y2VlLTkwNzgtYWU3YWQ4YzBjMjli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
          <w:id w:val="-2076271436"/>
          <w:placeholder>
            <w:docPart w:val="DefaultPlaceholder_-1854013440"/>
          </w:placeholder>
        </w:sdtPr>
        <w:sdtContent>
          <w:r w:rsidR="00617B85" w:rsidRPr="00617B85">
            <w:rPr>
              <w:rFonts w:ascii="Times New Roman" w:hAnsi="Times New Roman" w:cs="Times New Roman"/>
            </w:rPr>
            <w:t>[19]</w:t>
          </w:r>
        </w:sdtContent>
      </w:sdt>
      <w:r w:rsidRPr="007C0626">
        <w:rPr>
          <w:rFonts w:ascii="Times New Roman" w:hAnsi="Times New Roman" w:cs="Times New Roman"/>
        </w:rPr>
        <w:t xml:space="preserve">. </w:t>
      </w:r>
      <w:proofErr w:type="spellStart"/>
      <w:r w:rsidRPr="007C0626">
        <w:rPr>
          <w:rFonts w:ascii="Times New Roman" w:hAnsi="Times New Roman" w:cs="Times New Roman"/>
        </w:rPr>
        <w:lastRenderedPageBreak/>
        <w:t>AutoOps</w:t>
      </w:r>
      <w:proofErr w:type="spellEnd"/>
      <w:r w:rsidRPr="007C0626">
        <w:rPr>
          <w:rFonts w:ascii="Times New Roman" w:hAnsi="Times New Roman" w:cs="Times New Roman"/>
        </w:rPr>
        <w:t xml:space="preserve"> AI therefore does not rely on natural-language feedback alone: a denied action is technically prevented by the action executor.</w:t>
      </w:r>
    </w:p>
    <w:p w14:paraId="7495279B" w14:textId="1944C66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 xml:space="preserve">Finally, Doshi et al. argue that agent safety should move from model-based assurances to enforceable specifications derived from system-level hazard analysis </w:t>
      </w:r>
      <w:sdt>
        <w:sdtPr>
          <w:rPr>
            <w:rFonts w:ascii="Times New Roman" w:hAnsi="Times New Roman" w:cs="Times New Roman"/>
          </w:rPr>
          <w:tag w:val="MENDELEY_CITATION_v3_eyJjaXRhdGlvbklEIjoiTUVOREVMRVlfQ0lUQVRJT05fNjY0ZmU5NzktYWVmNi00ZDIxLWI5ZjAtOGM5NWNkZjIzNTE0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X1dfQ=="/>
          <w:id w:val="1229809203"/>
          <w:placeholder>
            <w:docPart w:val="DefaultPlaceholder_-1854013440"/>
          </w:placeholder>
        </w:sdtPr>
        <w:sdtContent>
          <w:r w:rsidR="00617B85" w:rsidRPr="00617B85">
            <w:rPr>
              <w:rFonts w:ascii="Times New Roman" w:hAnsi="Times New Roman" w:cs="Times New Roman"/>
            </w:rPr>
            <w:t>[12]</w:t>
          </w:r>
        </w:sdtContent>
      </w:sdt>
      <w:r w:rsidRPr="007C0626">
        <w:rPr>
          <w:rFonts w:ascii="Times New Roman" w:hAnsi="Times New Roman" w:cs="Times New Roman"/>
        </w:rPr>
        <w:t xml:space="preserve">. Their four-tier structure of blocklists, </w:t>
      </w:r>
      <w:proofErr w:type="spellStart"/>
      <w:r w:rsidRPr="007C0626">
        <w:rPr>
          <w:rFonts w:ascii="Times New Roman" w:hAnsi="Times New Roman" w:cs="Times New Roman"/>
        </w:rPr>
        <w:t>mustlists</w:t>
      </w:r>
      <w:proofErr w:type="spellEnd"/>
      <w:r w:rsidRPr="007C0626">
        <w:rPr>
          <w:rFonts w:ascii="Times New Roman" w:hAnsi="Times New Roman" w:cs="Times New Roman"/>
        </w:rPr>
        <w:t xml:space="preserve">, allowlists, and confirmation is particularly relevant to risk-adaptive autonomy. The work is an emerging design proposal rather than a domain-complete evaluated IT-support system.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w:t>
      </w:r>
      <w:proofErr w:type="spellStart"/>
      <w:r w:rsidRPr="007C0626">
        <w:rPr>
          <w:rFonts w:ascii="Times New Roman" w:hAnsi="Times New Roman" w:cs="Times New Roman"/>
        </w:rPr>
        <w:t>operationalises</w:t>
      </w:r>
      <w:proofErr w:type="spellEnd"/>
      <w:r w:rsidRPr="007C0626">
        <w:rPr>
          <w:rFonts w:ascii="Times New Roman" w:hAnsi="Times New Roman" w:cs="Times New Roman"/>
        </w:rPr>
        <w:t xml:space="preserve"> the core idea through low, medium, and </w:t>
      </w:r>
      <w:proofErr w:type="gramStart"/>
      <w:r w:rsidRPr="007C0626">
        <w:rPr>
          <w:rFonts w:ascii="Times New Roman" w:hAnsi="Times New Roman" w:cs="Times New Roman"/>
        </w:rPr>
        <w:t>high</w:t>
      </w:r>
      <w:r w:rsidR="00155E5F" w:rsidRPr="007C0626">
        <w:rPr>
          <w:rFonts w:ascii="Times New Roman" w:hAnsi="Times New Roman" w:cs="Times New Roman"/>
        </w:rPr>
        <w:t xml:space="preserve"> </w:t>
      </w:r>
      <w:r w:rsidRPr="007C0626">
        <w:rPr>
          <w:rFonts w:ascii="Times New Roman" w:hAnsi="Times New Roman" w:cs="Times New Roman"/>
        </w:rPr>
        <w:t>risk</w:t>
      </w:r>
      <w:proofErr w:type="gramEnd"/>
      <w:r w:rsidRPr="007C0626">
        <w:rPr>
          <w:rFonts w:ascii="Times New Roman" w:hAnsi="Times New Roman" w:cs="Times New Roman"/>
        </w:rPr>
        <w:t xml:space="preserve"> decisions, explicit approval routes, pre/post conditions, and recovery </w:t>
      </w:r>
      <w:proofErr w:type="spellStart"/>
      <w:r w:rsidRPr="007C0626">
        <w:rPr>
          <w:rFonts w:ascii="Times New Roman" w:hAnsi="Times New Roman" w:cs="Times New Roman"/>
        </w:rPr>
        <w:t>behaviour</w:t>
      </w:r>
      <w:proofErr w:type="spellEnd"/>
      <w:r w:rsidRPr="007C0626">
        <w:rPr>
          <w:rFonts w:ascii="Times New Roman" w:hAnsi="Times New Roman" w:cs="Times New Roman"/>
        </w:rPr>
        <w:t>.</w:t>
      </w:r>
    </w:p>
    <w:p w14:paraId="1C8468D7" w14:textId="77777777" w:rsidR="002F3174" w:rsidRPr="007C0626" w:rsidRDefault="002F3174"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398"/>
        <w:gridCol w:w="1627"/>
        <w:gridCol w:w="2107"/>
        <w:gridCol w:w="2364"/>
        <w:gridCol w:w="1864"/>
      </w:tblGrid>
      <w:tr w:rsidR="002F3174" w:rsidRPr="007C0626" w14:paraId="338434C1" w14:textId="77777777">
        <w:tc>
          <w:tcPr>
            <w:tcW w:w="12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4DDC4BF8"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b/>
                <w:bCs/>
              </w:rPr>
              <w:t>System</w:t>
            </w:r>
          </w:p>
        </w:tc>
        <w:tc>
          <w:tcPr>
            <w:tcW w:w="16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175B3A65"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b/>
                <w:bCs/>
              </w:rPr>
              <w:t>Primary focus</w:t>
            </w:r>
          </w:p>
        </w:tc>
        <w:tc>
          <w:tcPr>
            <w:tcW w:w="21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21DBEB3E"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b/>
                <w:bCs/>
              </w:rPr>
              <w:t>Useful contribution</w:t>
            </w:r>
          </w:p>
        </w:tc>
        <w:tc>
          <w:tcPr>
            <w:tcW w:w="240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0CDC65FE"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b/>
                <w:bCs/>
              </w:rPr>
              <w:t>Limitation for this research</w:t>
            </w:r>
          </w:p>
        </w:tc>
        <w:tc>
          <w:tcPr>
            <w:tcW w:w="191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7E418B26"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b/>
                <w:bCs/>
              </w:rPr>
              <w:t>Adopted implication</w:t>
            </w:r>
          </w:p>
        </w:tc>
      </w:tr>
      <w:tr w:rsidR="002F3174" w:rsidRPr="007C0626" w14:paraId="7C0B3C24" w14:textId="77777777">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1E8A501" w14:textId="089B3C77"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AutoTSG</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DFlNzhjZGMtODhmNy00NjdhLWI0ZWUtOTI4NThmODYxMDEx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
                <w:id w:val="-1551679823"/>
                <w:placeholder>
                  <w:docPart w:val="DefaultPlaceholder_-1854013440"/>
                </w:placeholder>
              </w:sdtPr>
              <w:sdtContent>
                <w:r w:rsidR="00617B85" w:rsidRPr="00617B85">
                  <w:rPr>
                    <w:rFonts w:ascii="Times New Roman" w:hAnsi="Times New Roman" w:cs="Times New Roman"/>
                  </w:rPr>
                  <w:t>[1]</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50F0FDA"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Guide-to-workflow automation</w:t>
            </w:r>
          </w:p>
        </w:tc>
        <w:tc>
          <w:tcPr>
            <w:tcW w:w="21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DDFD4AB"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Structured, reusable troubleshooting actions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EEE7FFB"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No risk-adaptive approval or full outcome verification</w:t>
            </w:r>
          </w:p>
        </w:tc>
        <w:tc>
          <w:tcPr>
            <w:tcW w:w="1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EB0B48D"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Approved action catalogue</w:t>
            </w:r>
          </w:p>
        </w:tc>
      </w:tr>
      <w:tr w:rsidR="002F3174" w:rsidRPr="007C0626" w14:paraId="1DB688D5" w14:textId="77777777">
        <w:tc>
          <w:tcPr>
            <w:tcW w:w="12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60F36C0" w14:textId="15C73ABE"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RCAgent</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M2U1NDJkY2ItODI0MS00ZjBlLWJmOWMtMWFiN2I5ZmJhNjY1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
                <w:id w:val="276762882"/>
                <w:placeholder>
                  <w:docPart w:val="DefaultPlaceholder_-1854013440"/>
                </w:placeholder>
              </w:sdtPr>
              <w:sdtContent>
                <w:r w:rsidR="00617B85" w:rsidRPr="00617B85">
                  <w:rPr>
                    <w:rFonts w:ascii="Times New Roman" w:hAnsi="Times New Roman" w:cs="Times New Roman"/>
                  </w:rPr>
                  <w:t>[5]</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0B43F64"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Autonomous cloud RCA</w:t>
            </w:r>
          </w:p>
        </w:tc>
        <w:tc>
          <w:tcPr>
            <w:tcW w:w="21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DF0986D"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Tool-based evidence gathering and diagnosis</w:t>
            </w:r>
          </w:p>
        </w:tc>
        <w:tc>
          <w:tcPr>
            <w:tcW w:w="24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21450CF"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Cloud diagnosis focus; no action-risk routing</w:t>
            </w:r>
          </w:p>
        </w:tc>
        <w:tc>
          <w:tcPr>
            <w:tcW w:w="19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706CEC6A"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Diagnostic and evidence agents</w:t>
            </w:r>
          </w:p>
        </w:tc>
      </w:tr>
      <w:tr w:rsidR="002F3174" w:rsidRPr="007C0626" w14:paraId="5B7E1E3A" w14:textId="77777777">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EAC23A0" w14:textId="0B660B61"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AIOpsLab</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"/>
                <w:id w:val="1081106212"/>
                <w:placeholder>
                  <w:docPart w:val="DefaultPlaceholder_-1854013440"/>
                </w:placeholder>
              </w:sdtPr>
              <w:sdtContent>
                <w:r w:rsidR="00617B85" w:rsidRPr="00617B85">
                  <w:rPr>
                    <w:rFonts w:ascii="Times New Roman" w:hAnsi="Times New Roman" w:cs="Times New Roman"/>
                  </w:rPr>
                  <w:t>[14]</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CDF9F92"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Interactive AIOps benchmark</w:t>
            </w:r>
          </w:p>
        </w:tc>
        <w:tc>
          <w:tcPr>
            <w:tcW w:w="21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9F973FD"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Repeatable faults, telemetry, measurable outcomes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1E3837C"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Cloud scale; not a remediation safety controller</w:t>
            </w:r>
          </w:p>
        </w:tc>
        <w:tc>
          <w:tcPr>
            <w:tcW w:w="1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037E5F7"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Scenario-based evaluation</w:t>
            </w:r>
          </w:p>
        </w:tc>
      </w:tr>
      <w:tr w:rsidR="002F3174" w:rsidRPr="007C0626" w14:paraId="5B0A5EAD" w14:textId="77777777">
        <w:tc>
          <w:tcPr>
            <w:tcW w:w="12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105A8DAF" w14:textId="0C023F95"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 xml:space="preserve">RAGAS </w:t>
            </w:r>
            <w:sdt>
              <w:sdtPr>
                <w:rPr>
                  <w:rFonts w:ascii="Times New Roman" w:hAnsi="Times New Roman" w:cs="Times New Roman"/>
                </w:rPr>
                <w:tag w:val="MENDELEY_CITATION_v3_eyJjaXRhdGlvbklEIjoiTUVOREVMRVlfQ0lUQVRJT05fZTc4YThlYWYtYzI0OS00OWMyLThiY2ItMGNmZDQ5YTc1MTgy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
                <w:id w:val="1337424354"/>
                <w:placeholder>
                  <w:docPart w:val="DefaultPlaceholder_-1854013440"/>
                </w:placeholder>
              </w:sdtPr>
              <w:sdtContent>
                <w:r w:rsidR="00617B85" w:rsidRPr="00617B85">
                  <w:rPr>
                    <w:rFonts w:ascii="Times New Roman" w:hAnsi="Times New Roman" w:cs="Times New Roman"/>
                  </w:rPr>
                  <w:t>[6]</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7CFA3AA7"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RAG evaluation</w:t>
            </w:r>
          </w:p>
        </w:tc>
        <w:tc>
          <w:tcPr>
            <w:tcW w:w="21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6A90ED5"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Relevance and faithfulness measures</w:t>
            </w:r>
          </w:p>
        </w:tc>
        <w:tc>
          <w:tcPr>
            <w:tcW w:w="24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EAAC617"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Answer quality is not action safety</w:t>
            </w:r>
          </w:p>
        </w:tc>
        <w:tc>
          <w:tcPr>
            <w:tcW w:w="19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87E297C"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Evidence-quality signal</w:t>
            </w:r>
          </w:p>
        </w:tc>
      </w:tr>
      <w:tr w:rsidR="002F3174" w:rsidRPr="007C0626" w14:paraId="2898BFA8" w14:textId="77777777">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7DEEA84" w14:textId="0FB9078E"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ToolEmu</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ZmFiMWFjZWItYTkzNS00MTdjLTgxNmQtY2VhY2MxYjIzNGVi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
                <w:id w:val="643636849"/>
                <w:placeholder>
                  <w:docPart w:val="DefaultPlaceholder_-1854013440"/>
                </w:placeholder>
              </w:sdtPr>
              <w:sdtContent>
                <w:r w:rsidR="00617B85" w:rsidRPr="00617B85">
                  <w:rPr>
                    <w:rFonts w:ascii="Times New Roman" w:hAnsi="Times New Roman" w:cs="Times New Roman"/>
                  </w:rPr>
                  <w:t>[7]</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DD7915B"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Risk discovery in emulated tools</w:t>
            </w:r>
          </w:p>
        </w:tc>
        <w:tc>
          <w:tcPr>
            <w:tcW w:w="21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1F0543B"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Scalable pre-deployment safety testing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BDC4529"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Model-based emulator/evaluator; limited threat scope</w:t>
            </w:r>
          </w:p>
        </w:tc>
        <w:tc>
          <w:tcPr>
            <w:tcW w:w="1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C55F4B0"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Adversarial safety scenarios</w:t>
            </w:r>
          </w:p>
        </w:tc>
      </w:tr>
      <w:tr w:rsidR="002F3174" w:rsidRPr="007C0626" w14:paraId="5CC28275" w14:textId="77777777">
        <w:tc>
          <w:tcPr>
            <w:tcW w:w="12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06FD60F5" w14:textId="4B60DFF9"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AgentDojo</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DkxMjMxZjUtNjZkNi00MzgzLThiMWItM2I5MDA3ZDllZGMw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
                <w:id w:val="1505708971"/>
                <w:placeholder>
                  <w:docPart w:val="DefaultPlaceholder_-1854013440"/>
                </w:placeholder>
              </w:sdtPr>
              <w:sdtContent>
                <w:r w:rsidR="00617B85" w:rsidRPr="00617B85">
                  <w:rPr>
                    <w:rFonts w:ascii="Times New Roman" w:hAnsi="Times New Roman" w:cs="Times New Roman"/>
                  </w:rPr>
                  <w:t>[8]</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17D5113"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Prompt-injection benchmark</w:t>
            </w:r>
          </w:p>
        </w:tc>
        <w:tc>
          <w:tcPr>
            <w:tcW w:w="21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7F9C16F9"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Security tasks and tool-isolation evidence</w:t>
            </w:r>
          </w:p>
        </w:tc>
        <w:tc>
          <w:tcPr>
            <w:tcW w:w="24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22A3CD4"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Isolation fails when legitimate and unsafe tools overlap</w:t>
            </w:r>
          </w:p>
        </w:tc>
        <w:tc>
          <w:tcPr>
            <w:tcW w:w="19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96C59EC"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Least privilege plus source checks</w:t>
            </w:r>
          </w:p>
        </w:tc>
      </w:tr>
      <w:tr w:rsidR="002F3174" w:rsidRPr="007C0626" w14:paraId="1177DDC1" w14:textId="77777777">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D13A689" w14:textId="7FA838E9"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GuardAgent</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Tc1M2JkZmQtODM3Zi00Mjk4LTk4NmMtNjMzOWFhOGZlMjJj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XX0="/>
                <w:id w:val="-1093704687"/>
                <w:placeholder>
                  <w:docPart w:val="DefaultPlaceholder_-1854013440"/>
                </w:placeholder>
              </w:sdtPr>
              <w:sdtContent>
                <w:r w:rsidR="00617B85" w:rsidRPr="00617B85">
                  <w:rPr>
                    <w:rFonts w:ascii="Times New Roman" w:hAnsi="Times New Roman" w:cs="Times New Roman"/>
                  </w:rPr>
                  <w:t>[16]</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5E89C0D"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Guardrail agent</w:t>
            </w:r>
          </w:p>
        </w:tc>
        <w:tc>
          <w:tcPr>
            <w:tcW w:w="21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7B78719"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Independent policy checking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6C6A4E5"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Binary/domain-generic decisions</w:t>
            </w:r>
          </w:p>
        </w:tc>
        <w:tc>
          <w:tcPr>
            <w:tcW w:w="1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DB0C4B9"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Separate safety controller</w:t>
            </w:r>
          </w:p>
        </w:tc>
      </w:tr>
      <w:tr w:rsidR="002F3174" w:rsidRPr="007C0626" w14:paraId="590AA74B" w14:textId="77777777">
        <w:tc>
          <w:tcPr>
            <w:tcW w:w="12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E82E1D9" w14:textId="6C605FE0"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ShieldAgent</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"/>
                <w:id w:val="472023776"/>
                <w:placeholder>
                  <w:docPart w:val="DefaultPlaceholder_-1854013440"/>
                </w:placeholder>
              </w:sdtPr>
              <w:sdtContent>
                <w:r w:rsidR="00617B85" w:rsidRPr="00617B85">
                  <w:rPr>
                    <w:rFonts w:ascii="Times New Roman" w:hAnsi="Times New Roman" w:cs="Times New Roman"/>
                  </w:rPr>
                  <w:t>[17]</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E1F062B"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Verifiable policy reasoning</w:t>
            </w:r>
          </w:p>
        </w:tc>
        <w:tc>
          <w:tcPr>
            <w:tcW w:w="21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73C6C46"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Action-trajectory policy compliance</w:t>
            </w:r>
          </w:p>
        </w:tc>
        <w:tc>
          <w:tcPr>
            <w:tcW w:w="24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74128C4C"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Not tailored to IT remediation risk levels</w:t>
            </w:r>
          </w:p>
        </w:tc>
        <w:tc>
          <w:tcPr>
            <w:tcW w:w="19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069D3BC5"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Policy-grounded explanations</w:t>
            </w:r>
          </w:p>
        </w:tc>
      </w:tr>
      <w:tr w:rsidR="002F3174" w:rsidRPr="007C0626" w14:paraId="494DDFC6" w14:textId="77777777">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8C0C0F7" w14:textId="0FF106BB"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AgentSpec</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ZmVkMmQxNmUtN2M3ZS00ODgwLWJjOTUtODRlMjcwZjE2MGNm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
                <w:id w:val="-1396035291"/>
                <w:placeholder>
                  <w:docPart w:val="DefaultPlaceholder_-1854013440"/>
                </w:placeholder>
              </w:sdtPr>
              <w:sdtContent>
                <w:r w:rsidR="00617B85" w:rsidRPr="00617B85">
                  <w:rPr>
                    <w:rFonts w:ascii="Times New Roman" w:hAnsi="Times New Roman" w:cs="Times New Roman"/>
                  </w:rPr>
                  <w:t>[9]</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5B7799A"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Runtime policy DSL</w:t>
            </w:r>
          </w:p>
        </w:tc>
        <w:tc>
          <w:tcPr>
            <w:tcW w:w="21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AC0F9C9"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Interpretable enforcement at checkpoints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83B82FC"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Limited long-horizon consequence reasoning</w:t>
            </w:r>
          </w:p>
        </w:tc>
        <w:tc>
          <w:tcPr>
            <w:tcW w:w="1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E1CFE20"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Technical enforcement rules</w:t>
            </w:r>
          </w:p>
        </w:tc>
      </w:tr>
      <w:tr w:rsidR="002F3174" w:rsidRPr="007C0626" w14:paraId="4BED9EC5" w14:textId="77777777">
        <w:tc>
          <w:tcPr>
            <w:tcW w:w="12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B8E9A14" w14:textId="2A2B9F22"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lastRenderedPageBreak/>
              <w:t>ToolGate</w:t>
            </w:r>
            <w:proofErr w:type="spellEnd"/>
            <w:sdt>
              <w:sdtPr>
                <w:rPr>
                  <w:rFonts w:ascii="Times New Roman" w:hAnsi="Times New Roman" w:cs="Times New Roman"/>
                </w:rPr>
                <w:tag w:val="MENDELEY_CITATION_v3_eyJjaXRhdGlvbklEIjoiTUVOREVMRVlfQ0lUQVRJT05fOTg2NjYxNjUtMjQ2Zi00MTAwLTkxNWUtMDAwNmIzMDZlYzYw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1dfQ=="/>
                <w:id w:val="731514253"/>
                <w:placeholder>
                  <w:docPart w:val="DefaultPlaceholder_-1854013440"/>
                </w:placeholder>
              </w:sdtPr>
              <w:sdtContent>
                <w:r w:rsidR="00617B85" w:rsidRPr="00617B85">
                  <w:rPr>
                    <w:rFonts w:ascii="Times New Roman" w:hAnsi="Times New Roman" w:cs="Times New Roman"/>
                  </w:rPr>
                  <w:t>[18]</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8B9C15D"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Tool contracts</w:t>
            </w:r>
          </w:p>
        </w:tc>
        <w:tc>
          <w:tcPr>
            <w:tcW w:w="21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93BED4B"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Preconditions, postconditions, trusted state</w:t>
            </w:r>
          </w:p>
        </w:tc>
        <w:tc>
          <w:tcPr>
            <w:tcW w:w="24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1B0B2E4A"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Contract quality and dynamic environments remain challenges</w:t>
            </w:r>
          </w:p>
        </w:tc>
        <w:tc>
          <w:tcPr>
            <w:tcW w:w="19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16FB90C5"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Verifiable execution</w:t>
            </w:r>
          </w:p>
        </w:tc>
      </w:tr>
      <w:tr w:rsidR="002F3174" w:rsidRPr="007C0626" w14:paraId="7CE35750" w14:textId="77777777">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5F0D729" w14:textId="242D6D02" w:rsidR="002F3174" w:rsidRPr="007C0626" w:rsidRDefault="002F3174" w:rsidP="00A363DA">
            <w:pPr>
              <w:ind w:left="0" w:firstLine="0"/>
              <w:jc w:val="both"/>
              <w:rPr>
                <w:rFonts w:ascii="Times New Roman" w:hAnsi="Times New Roman" w:cs="Times New Roman"/>
              </w:rPr>
            </w:pPr>
            <w:proofErr w:type="spellStart"/>
            <w:r w:rsidRPr="007C0626">
              <w:rPr>
                <w:rFonts w:ascii="Times New Roman" w:hAnsi="Times New Roman" w:cs="Times New Roman"/>
              </w:rPr>
              <w:t>ToolSafe</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zQ1YTljYjUtY2ZhMC00NzUwLTlkYjYtZDk5NjFkNThhZTgy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
                <w:id w:val="-1477529525"/>
                <w:placeholder>
                  <w:docPart w:val="DefaultPlaceholder_-1854013440"/>
                </w:placeholder>
              </w:sdtPr>
              <w:sdtContent>
                <w:r w:rsidR="00617B85" w:rsidRPr="00617B85">
                  <w:rPr>
                    <w:rFonts w:ascii="Times New Roman" w:hAnsi="Times New Roman" w:cs="Times New Roman"/>
                  </w:rPr>
                  <w:t>[19]</w:t>
                </w:r>
              </w:sdtContent>
            </w:sdt>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37B39CE"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Step-level guardrail</w:t>
            </w:r>
          </w:p>
        </w:tc>
        <w:tc>
          <w:tcPr>
            <w:tcW w:w="21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9655BB2"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Pre-execution interception and feedback</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07B768E"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Agent may ignore feedback</w:t>
            </w:r>
          </w:p>
        </w:tc>
        <w:tc>
          <w:tcPr>
            <w:tcW w:w="1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B801CF2" w14:textId="77777777"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Hard interception before tool use</w:t>
            </w:r>
          </w:p>
        </w:tc>
      </w:tr>
    </w:tbl>
    <w:p w14:paraId="162CD688" w14:textId="77777777" w:rsidR="002F3174" w:rsidRDefault="002F3174" w:rsidP="00A363DA">
      <w:pPr>
        <w:ind w:left="0" w:firstLine="0"/>
        <w:jc w:val="both"/>
        <w:rPr>
          <w:rFonts w:ascii="Times New Roman" w:hAnsi="Times New Roman" w:cs="Times New Roman"/>
        </w:rPr>
      </w:pPr>
    </w:p>
    <w:p w14:paraId="4968666B" w14:textId="5D543484" w:rsidR="00BA00D8" w:rsidRPr="00BA00D8" w:rsidRDefault="00BA00D8" w:rsidP="00BA00D8">
      <w:pPr>
        <w:pStyle w:val="Caption"/>
        <w:jc w:val="center"/>
        <w:rPr>
          <w:rFonts w:ascii="Times New Roman" w:hAnsi="Times New Roman" w:cs="Times New Roman"/>
          <w:sz w:val="22"/>
          <w:szCs w:val="22"/>
        </w:rPr>
      </w:pPr>
      <w:bookmarkStart w:id="20" w:name="_Toc239952495"/>
      <w:r w:rsidRPr="00BA00D8">
        <w:rPr>
          <w:rFonts w:ascii="Times New Roman" w:hAnsi="Times New Roman" w:cs="Times New Roman"/>
          <w:sz w:val="22"/>
          <w:szCs w:val="22"/>
        </w:rPr>
        <w:t xml:space="preserve">Table </w:t>
      </w:r>
      <w:r w:rsidRPr="00BA00D8">
        <w:rPr>
          <w:rFonts w:ascii="Times New Roman" w:hAnsi="Times New Roman" w:cs="Times New Roman"/>
          <w:sz w:val="22"/>
          <w:szCs w:val="22"/>
        </w:rPr>
        <w:fldChar w:fldCharType="begin"/>
      </w:r>
      <w:r w:rsidRPr="00BA00D8">
        <w:rPr>
          <w:rFonts w:ascii="Times New Roman" w:hAnsi="Times New Roman" w:cs="Times New Roman"/>
          <w:sz w:val="22"/>
          <w:szCs w:val="22"/>
        </w:rPr>
        <w:instrText xml:space="preserve"> SEQ Table \* ARABIC </w:instrText>
      </w:r>
      <w:r w:rsidRPr="00BA00D8">
        <w:rPr>
          <w:rFonts w:ascii="Times New Roman" w:hAnsi="Times New Roman" w:cs="Times New Roman"/>
          <w:sz w:val="22"/>
          <w:szCs w:val="22"/>
        </w:rPr>
        <w:fldChar w:fldCharType="separate"/>
      </w:r>
      <w:r w:rsidR="00217A06">
        <w:rPr>
          <w:rFonts w:ascii="Times New Roman" w:hAnsi="Times New Roman" w:cs="Times New Roman"/>
          <w:noProof/>
          <w:sz w:val="22"/>
          <w:szCs w:val="22"/>
        </w:rPr>
        <w:t>2</w:t>
      </w:r>
      <w:r w:rsidRPr="00BA00D8">
        <w:rPr>
          <w:rFonts w:ascii="Times New Roman" w:hAnsi="Times New Roman" w:cs="Times New Roman"/>
          <w:sz w:val="22"/>
          <w:szCs w:val="22"/>
        </w:rPr>
        <w:fldChar w:fldCharType="end"/>
      </w:r>
      <w:r w:rsidRPr="00BA00D8">
        <w:rPr>
          <w:rFonts w:ascii="Times New Roman" w:hAnsi="Times New Roman" w:cs="Times New Roman"/>
          <w:sz w:val="22"/>
          <w:szCs w:val="22"/>
        </w:rPr>
        <w:t xml:space="preserve">.1. Comparative assessment of existing systems and their suitability for </w:t>
      </w:r>
      <w:proofErr w:type="spellStart"/>
      <w:r w:rsidRPr="00BA00D8">
        <w:rPr>
          <w:rFonts w:ascii="Times New Roman" w:hAnsi="Times New Roman" w:cs="Times New Roman"/>
          <w:sz w:val="22"/>
          <w:szCs w:val="22"/>
        </w:rPr>
        <w:t>AutoOps</w:t>
      </w:r>
      <w:proofErr w:type="spellEnd"/>
      <w:r w:rsidRPr="00BA00D8">
        <w:rPr>
          <w:rFonts w:ascii="Times New Roman" w:hAnsi="Times New Roman" w:cs="Times New Roman"/>
          <w:sz w:val="22"/>
          <w:szCs w:val="22"/>
        </w:rPr>
        <w:t xml:space="preserve"> AI</w:t>
      </w:r>
      <w:bookmarkEnd w:id="20"/>
    </w:p>
    <w:p w14:paraId="503E2B0E" w14:textId="77777777" w:rsidR="002F3174" w:rsidRPr="007C0626" w:rsidRDefault="002F3174" w:rsidP="00A363DA">
      <w:pPr>
        <w:ind w:left="0" w:firstLine="0"/>
        <w:jc w:val="both"/>
        <w:rPr>
          <w:rFonts w:ascii="Times New Roman" w:hAnsi="Times New Roman" w:cs="Times New Roman"/>
        </w:rPr>
      </w:pPr>
    </w:p>
    <w:p w14:paraId="7641231A" w14:textId="6EAFF402" w:rsidR="0089580A" w:rsidRPr="007C0626" w:rsidRDefault="00FB5F04" w:rsidP="00A363DA">
      <w:pPr>
        <w:pStyle w:val="Heading3"/>
        <w:ind w:left="0" w:firstLine="0"/>
        <w:jc w:val="both"/>
        <w:rPr>
          <w:rFonts w:ascii="Times New Roman" w:hAnsi="Times New Roman" w:cs="Times New Roman"/>
        </w:rPr>
      </w:pPr>
      <w:bookmarkStart w:id="21" w:name="_Toc239974107"/>
      <w:r w:rsidRPr="007C0626">
        <w:rPr>
          <w:rFonts w:ascii="Times New Roman" w:hAnsi="Times New Roman" w:cs="Times New Roman"/>
        </w:rPr>
        <w:t>2.5 Technological Analysis</w:t>
      </w:r>
      <w:bookmarkEnd w:id="21"/>
    </w:p>
    <w:p w14:paraId="7D625392" w14:textId="0F5CF762" w:rsidR="0089580A" w:rsidRPr="007C0626" w:rsidRDefault="00FB5F04" w:rsidP="00A363DA">
      <w:pPr>
        <w:ind w:left="0" w:firstLine="0"/>
        <w:jc w:val="both"/>
        <w:rPr>
          <w:rFonts w:ascii="Times New Roman" w:hAnsi="Times New Roman" w:cs="Times New Roman"/>
        </w:rPr>
      </w:pPr>
      <w:r w:rsidRPr="007C0626">
        <w:rPr>
          <w:rFonts w:ascii="Times New Roman" w:hAnsi="Times New Roman" w:cs="Times New Roman"/>
        </w:rPr>
        <w:t>To overcome the limitations of existing frameworks, recent literature has explored advanced AI paradigms. This section critically analyzes these technologies across algorithms, design, and workflow.</w:t>
      </w:r>
    </w:p>
    <w:p w14:paraId="5AA640BF" w14:textId="77777777" w:rsidR="00FB5F04" w:rsidRPr="007C0626" w:rsidRDefault="00FB5F04" w:rsidP="00A363DA">
      <w:pPr>
        <w:pStyle w:val="Heading4"/>
        <w:ind w:left="0" w:firstLine="0"/>
        <w:jc w:val="both"/>
        <w:rPr>
          <w:rFonts w:ascii="Times New Roman" w:hAnsi="Times New Roman" w:cs="Times New Roman"/>
        </w:rPr>
      </w:pPr>
    </w:p>
    <w:p w14:paraId="16090E0F" w14:textId="00831BEE" w:rsidR="00FB5F04" w:rsidRPr="007C0626" w:rsidRDefault="00FB5F04" w:rsidP="00A363DA">
      <w:pPr>
        <w:pStyle w:val="Heading4"/>
        <w:ind w:left="0" w:firstLine="0"/>
        <w:jc w:val="both"/>
        <w:rPr>
          <w:rFonts w:ascii="Times New Roman" w:hAnsi="Times New Roman" w:cs="Times New Roman"/>
        </w:rPr>
      </w:pPr>
      <w:r w:rsidRPr="007C0626">
        <w:rPr>
          <w:rFonts w:ascii="Times New Roman" w:hAnsi="Times New Roman" w:cs="Times New Roman"/>
        </w:rPr>
        <w:t xml:space="preserve">2.5.1 Algorithmic analysis </w:t>
      </w:r>
    </w:p>
    <w:p w14:paraId="6454AF5E" w14:textId="77777777" w:rsidR="002F3174" w:rsidRPr="007C0626" w:rsidRDefault="002F3174" w:rsidP="00A363DA">
      <w:pPr>
        <w:jc w:val="both"/>
        <w:rPr>
          <w:rFonts w:ascii="Times New Roman" w:hAnsi="Times New Roman" w:cs="Times New Roman"/>
        </w:rPr>
      </w:pPr>
    </w:p>
    <w:p w14:paraId="78DBC4C0" w14:textId="40762768" w:rsidR="00FB5F04" w:rsidRPr="007C0626" w:rsidRDefault="002F3174" w:rsidP="00A363DA">
      <w:pPr>
        <w:ind w:left="0" w:firstLine="0"/>
        <w:jc w:val="both"/>
        <w:rPr>
          <w:rFonts w:ascii="Times New Roman" w:hAnsi="Times New Roman" w:cs="Times New Roman"/>
          <w:b/>
          <w:bCs/>
        </w:rPr>
      </w:pPr>
      <w:r w:rsidRPr="007C0626">
        <w:rPr>
          <w:rFonts w:ascii="Times New Roman" w:hAnsi="Times New Roman" w:cs="Times New Roman"/>
          <w:b/>
          <w:bCs/>
        </w:rPr>
        <w:t>Context-Aware Issue Understanding</w:t>
      </w:r>
    </w:p>
    <w:p w14:paraId="45A201B3" w14:textId="181E734D"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 xml:space="preserve">A context-aware support system must maintain information across conversational turns rather than treating every message independently. Relevant context includes the user’s stated symptoms, device and operating-system information, previous diagnostic observations, ticket history, user role, current privileges, and the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environment. In a </w:t>
      </w:r>
      <w:proofErr w:type="spellStart"/>
      <w:r w:rsidRPr="007C0626">
        <w:rPr>
          <w:rFonts w:ascii="Times New Roman" w:hAnsi="Times New Roman" w:cs="Times New Roman"/>
        </w:rPr>
        <w:t>ReAct</w:t>
      </w:r>
      <w:proofErr w:type="spellEnd"/>
      <w:r w:rsidRPr="007C0626">
        <w:rPr>
          <w:rFonts w:ascii="Times New Roman" w:hAnsi="Times New Roman" w:cs="Times New Roman"/>
        </w:rPr>
        <w:t xml:space="preserve">-style process, each observation may confirm or reject a hypothesis and determine the next safe diagnostic question </w:t>
      </w:r>
      <w:sdt>
        <w:sdtPr>
          <w:rPr>
            <w:rFonts w:ascii="Times New Roman" w:hAnsi="Times New Roman" w:cs="Times New Roman"/>
          </w:rPr>
          <w:tag w:val="MENDELEY_CITATION_v3_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iwiY29udGFpbmVyLXRpdGxlLXNob3J0IjoiIn0sImlzVGVtcG9yYXJ5IjpmYWxzZX1dfQ=="/>
          <w:id w:val="-1792118879"/>
          <w:placeholder>
            <w:docPart w:val="DefaultPlaceholder_-1854013440"/>
          </w:placeholder>
        </w:sdtPr>
        <w:sdtContent>
          <w:r w:rsidR="00617B85" w:rsidRPr="00617B85">
            <w:rPr>
              <w:rFonts w:ascii="Times New Roman" w:hAnsi="Times New Roman" w:cs="Times New Roman"/>
            </w:rPr>
            <w:t>[2]</w:t>
          </w:r>
        </w:sdtContent>
      </w:sdt>
      <w:r w:rsidRPr="007C0626">
        <w:rPr>
          <w:rFonts w:ascii="Times New Roman" w:hAnsi="Times New Roman" w:cs="Times New Roman"/>
        </w:rPr>
        <w:t xml:space="preserve">. Multi-agent role separation can support this process by assigning conversation management, retrieval, diagnosis, and policy checking to different components </w:t>
      </w:r>
      <w:sdt>
        <w:sdtPr>
          <w:rPr>
            <w:rFonts w:ascii="Times New Roman" w:hAnsi="Times New Roman" w:cs="Times New Roman"/>
          </w:rPr>
          <w:tag w:val="MENDELEY_CITATION_v3_eyJjaXRhdGlvbklEIjoiTUVOREVMRVlfQ0lUQVRJT05fNGVkMmMwZGYtYWI5MC00MGI0LTljNzgtOTZkYWRiNzQ5MTkyIiwicHJvcGVydGllcyI6eyJub3RlSW5kZXgiOjB9LCJpc0VkaXRlZCI6ZmFsc2UsIm1hbnVhbE92ZXJyaWRlIjp7ImlzTWFudWFsbHlPdmVycmlkZGVuIjpmYWxzZSwiY2l0ZXByb2NUZXh0IjoiWzNdLCBbNF0iLCJtYW51YWxPdmVycmlkZVRleHQiOiIifSwiY2l0YXRpb25JdGVtcyI6W3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xNzQwNTAwMy0yNmZmLTNjMWMtYTMzNC1jZTRkNzk5ZjgyZGIiLCJpdGVtRGF0YSI6eyJ0eXBlIjoicmVwb3J0IiwiaWQiOiIxNzQwNTAwMy0yNmZmLTNjMWMtYTMzNC1jZTRkNzk5ZjgyZGIiLCJ0aXRsZSI6IkxhcmdlIExhbmd1YWdlIE1vZGVsIGJhc2VkIE11bHRpLUFnZW50czogQSBTdXJ2ZXkgb2YgUHJvZ3Jlc3MgYW5kIENoYWxsZW5nZXM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"/>
          <w:id w:val="-1826880839"/>
          <w:placeholder>
            <w:docPart w:val="DefaultPlaceholder_-1854013440"/>
          </w:placeholder>
        </w:sdtPr>
        <w:sdtContent>
          <w:r w:rsidR="00617B85" w:rsidRPr="00617B85">
            <w:rPr>
              <w:rFonts w:ascii="Times New Roman" w:hAnsi="Times New Roman" w:cs="Times New Roman"/>
            </w:rPr>
            <w:t>[3], [4]</w:t>
          </w:r>
        </w:sdtContent>
      </w:sdt>
      <w:r w:rsidRPr="007C0626">
        <w:rPr>
          <w:rFonts w:ascii="Times New Roman" w:hAnsi="Times New Roman" w:cs="Times New Roman"/>
        </w:rPr>
        <w:t>.</w:t>
      </w:r>
    </w:p>
    <w:p w14:paraId="7327F914" w14:textId="2D28994A"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rPr>
        <w:t xml:space="preserve">The main algorithmic risk is context contamination. Incorrect early information can persist and affect later decisions, while untrusted retrieved text may attempt to redirect a tool-using agent .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should therefore distinguish user claims, observed system facts, retrieved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evidence, and inferred hypotheses. Only observed or policy-approved facts should populate the trusted execution state. Diagnostic confidence should increase when independent evidence supports the same explanation and </w:t>
      </w:r>
      <w:proofErr w:type="gramStart"/>
      <w:r w:rsidRPr="007C0626">
        <w:rPr>
          <w:rFonts w:ascii="Times New Roman" w:hAnsi="Times New Roman" w:cs="Times New Roman"/>
        </w:rPr>
        <w:t>decrease</w:t>
      </w:r>
      <w:proofErr w:type="gramEnd"/>
      <w:r w:rsidRPr="007C0626">
        <w:rPr>
          <w:rFonts w:ascii="Times New Roman" w:hAnsi="Times New Roman" w:cs="Times New Roman"/>
        </w:rPr>
        <w:t xml:space="preserve"> when observations conflict or required information is missing.</w:t>
      </w:r>
    </w:p>
    <w:p w14:paraId="1E31EF8C" w14:textId="77777777" w:rsidR="002F3174" w:rsidRPr="007C0626" w:rsidRDefault="002F3174" w:rsidP="00A363DA">
      <w:pPr>
        <w:ind w:left="0" w:firstLine="0"/>
        <w:jc w:val="both"/>
        <w:rPr>
          <w:rFonts w:ascii="Times New Roman" w:hAnsi="Times New Roman" w:cs="Times New Roman"/>
        </w:rPr>
      </w:pPr>
    </w:p>
    <w:p w14:paraId="0AAA2E07" w14:textId="769BDFAC" w:rsidR="002F3174" w:rsidRPr="007C0626" w:rsidRDefault="002F3174" w:rsidP="00A363DA">
      <w:pPr>
        <w:ind w:left="0" w:firstLine="0"/>
        <w:jc w:val="both"/>
        <w:rPr>
          <w:rFonts w:ascii="Times New Roman" w:hAnsi="Times New Roman" w:cs="Times New Roman"/>
        </w:rPr>
      </w:pPr>
      <w:r w:rsidRPr="007C0626">
        <w:rPr>
          <w:rFonts w:ascii="Times New Roman" w:hAnsi="Times New Roman" w:cs="Times New Roman"/>
          <w:b/>
          <w:bCs/>
        </w:rPr>
        <w:t>Retrieval and Evidence-Quality Assessment</w:t>
      </w:r>
    </w:p>
    <w:p w14:paraId="71E3BA91" w14:textId="3AC6A656"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RAG pipeline contains document ingestion, chunking, embedding, indexing, query construction, retrieval, optional reranking, and grounded response generation. For IT support, document metadata should include source, version, applicable operating system, device group, privilege requirement, and approval status. This metadata is operationally important because a technically similar procedure may be unsuitable for the user’s device or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policy. The foundational RAG work shows the value of combining generation with external knowledge </w:t>
      </w:r>
      <w:sdt>
        <w:sdtPr>
          <w:rPr>
            <w:rFonts w:ascii="Times New Roman" w:hAnsi="Times New Roman" w:cs="Times New Roman"/>
          </w:rPr>
          <w:tag w:val="MENDELEY_CITATION_v3_eyJjaXRhdGlvbklEIjoiTUVOREVMRVlfQ0lUQVRJT05fMThhZWMxMmItZTMyNC00OTkwLThjZWUtOWYxZmVlYjhkYTk2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
          <w:id w:val="-517089093"/>
          <w:placeholder>
            <w:docPart w:val="DefaultPlaceholder_-1854013440"/>
          </w:placeholder>
        </w:sdtPr>
        <w:sdtContent>
          <w:r w:rsidR="00617B85" w:rsidRPr="00617B85">
            <w:rPr>
              <w:rFonts w:ascii="Times New Roman" w:hAnsi="Times New Roman" w:cs="Times New Roman"/>
            </w:rPr>
            <w:t>[15]</w:t>
          </w:r>
        </w:sdtContent>
      </w:sdt>
      <w:r w:rsidRPr="007C0626">
        <w:rPr>
          <w:rFonts w:ascii="Times New Roman" w:hAnsi="Times New Roman" w:cs="Times New Roman"/>
        </w:rPr>
        <w:t xml:space="preserve">, while RAGAS provides practical quality dimensions for evaluating the retrieved context and generated response </w:t>
      </w:r>
      <w:sdt>
        <w:sdtPr>
          <w:rPr>
            <w:rFonts w:ascii="Times New Roman" w:hAnsi="Times New Roman" w:cs="Times New Roman"/>
          </w:rPr>
          <w:tag w:val="MENDELEY_CITATION_v3_eyJjaXRhdGlvbklEIjoiTUVOREVMRVlfQ0lUQVRJT05fZjFkYmVmNjEtOTQyYi00ZDBhLWI3YWItOTYyYjRkZDgwMTQ2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
          <w:id w:val="131147515"/>
          <w:placeholder>
            <w:docPart w:val="DefaultPlaceholder_-1854013440"/>
          </w:placeholder>
        </w:sdtPr>
        <w:sdtContent>
          <w:r w:rsidR="00617B85" w:rsidRPr="00617B85">
            <w:rPr>
              <w:rFonts w:ascii="Times New Roman" w:hAnsi="Times New Roman" w:cs="Times New Roman"/>
            </w:rPr>
            <w:t>[6]</w:t>
          </w:r>
        </w:sdtContent>
      </w:sdt>
      <w:r w:rsidRPr="007C0626">
        <w:rPr>
          <w:rFonts w:ascii="Times New Roman" w:hAnsi="Times New Roman" w:cs="Times New Roman"/>
        </w:rPr>
        <w:t>.</w:t>
      </w:r>
    </w:p>
    <w:p w14:paraId="48794203" w14:textId="77777777" w:rsidR="00634EB5" w:rsidRPr="007C0626" w:rsidRDefault="00634EB5" w:rsidP="00A363DA">
      <w:pPr>
        <w:ind w:left="0" w:firstLine="0"/>
        <w:jc w:val="both"/>
        <w:rPr>
          <w:rFonts w:ascii="Times New Roman" w:hAnsi="Times New Roman" w:cs="Times New Roman"/>
        </w:rPr>
      </w:pP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should not convert a RAG score directly into permission. Evidence quality is better treated as a composite signal. High-quality evidence is relevant to the reported symptom, originates from an approved and current source, supports the diagnosis, and contains a procedure applicable to the observed environment. If one of these conditions is weak, the action’s risk should increase or execution should be </w:t>
      </w:r>
      <w:r w:rsidRPr="007C0626">
        <w:rPr>
          <w:rFonts w:ascii="Times New Roman" w:hAnsi="Times New Roman" w:cs="Times New Roman"/>
        </w:rPr>
        <w:lastRenderedPageBreak/>
        <w:t xml:space="preserve">withheld. This design addresses an important difference between answering and </w:t>
      </w:r>
      <w:proofErr w:type="gramStart"/>
      <w:r w:rsidRPr="007C0626">
        <w:rPr>
          <w:rFonts w:ascii="Times New Roman" w:hAnsi="Times New Roman" w:cs="Times New Roman"/>
        </w:rPr>
        <w:t>acting:</w:t>
      </w:r>
      <w:proofErr w:type="gramEnd"/>
      <w:r w:rsidRPr="007C0626">
        <w:rPr>
          <w:rFonts w:ascii="Times New Roman" w:hAnsi="Times New Roman" w:cs="Times New Roman"/>
        </w:rPr>
        <w:t xml:space="preserve"> weak retrieval can be corrected conversationally, whereas </w:t>
      </w:r>
      <w:proofErr w:type="gramStart"/>
      <w:r w:rsidRPr="007C0626">
        <w:rPr>
          <w:rFonts w:ascii="Times New Roman" w:hAnsi="Times New Roman" w:cs="Times New Roman"/>
        </w:rPr>
        <w:t>a weakly</w:t>
      </w:r>
      <w:proofErr w:type="gramEnd"/>
      <w:r w:rsidRPr="007C0626">
        <w:rPr>
          <w:rFonts w:ascii="Times New Roman" w:hAnsi="Times New Roman" w:cs="Times New Roman"/>
        </w:rPr>
        <w:t xml:space="preserve"> supported remediation can change the system.</w:t>
      </w:r>
    </w:p>
    <w:p w14:paraId="522E4C50" w14:textId="77777777" w:rsidR="002F3174" w:rsidRPr="007C0626" w:rsidRDefault="002F3174" w:rsidP="00A363DA">
      <w:pPr>
        <w:ind w:left="0" w:firstLine="0"/>
        <w:jc w:val="both"/>
        <w:rPr>
          <w:rFonts w:ascii="Times New Roman" w:hAnsi="Times New Roman" w:cs="Times New Roman"/>
        </w:rPr>
      </w:pPr>
    </w:p>
    <w:p w14:paraId="133FDAEB" w14:textId="6927F61A"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Diagnosis Confidence</w:t>
      </w:r>
    </w:p>
    <w:p w14:paraId="1B6AEDD9" w14:textId="4ADA666B"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Confidence should represent the strength of the diagnosis, not the fluency of the generated explanation. A practical prototype can calculate confidence from measurable indicators such as symptom match, number and consistency of diagnostic observations, agreement with retrieved procedures, absence of competing explanations, and completeness of required inputs. </w:t>
      </w:r>
      <w:proofErr w:type="spellStart"/>
      <w:r w:rsidRPr="007C0626">
        <w:rPr>
          <w:rFonts w:ascii="Times New Roman" w:hAnsi="Times New Roman" w:cs="Times New Roman"/>
        </w:rPr>
        <w:t>RCAgent’s</w:t>
      </w:r>
      <w:proofErr w:type="spellEnd"/>
      <w:r w:rsidRPr="007C0626">
        <w:rPr>
          <w:rFonts w:ascii="Times New Roman" w:hAnsi="Times New Roman" w:cs="Times New Roman"/>
        </w:rPr>
        <w:t xml:space="preserve"> use of self-consistency suggests that repeated or alternative reasoning paths can improve stability </w:t>
      </w:r>
      <w:sdt>
        <w:sdtPr>
          <w:rPr>
            <w:rFonts w:ascii="Times New Roman" w:hAnsi="Times New Roman" w:cs="Times New Roman"/>
          </w:rPr>
          <w:tag w:val="MENDELEY_CITATION_v3_eyJjaXRhdGlvbklEIjoiTUVOREVMRVlfQ0lUQVRJT05fYTJlMTJjMGItZjBmZi00YWExLWEyMjEtZWJjMTlmNTk5ZGRl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
          <w:id w:val="-1691374471"/>
          <w:placeholder>
            <w:docPart w:val="DefaultPlaceholder_-1854013440"/>
          </w:placeholder>
        </w:sdtPr>
        <w:sdtContent>
          <w:r w:rsidR="00617B85" w:rsidRPr="00617B85">
            <w:rPr>
              <w:rFonts w:ascii="Times New Roman" w:hAnsi="Times New Roman" w:cs="Times New Roman"/>
            </w:rPr>
            <w:t>[5]</w:t>
          </w:r>
        </w:sdtContent>
      </w:sdt>
      <w:r w:rsidRPr="007C0626">
        <w:rPr>
          <w:rFonts w:ascii="Times New Roman" w:hAnsi="Times New Roman" w:cs="Times New Roman"/>
        </w:rPr>
        <w:t>, but model agreement alone may reproduce shared bias. The final confidence signal should therefore combine model output with external evidence and direct system observations.</w:t>
      </w:r>
    </w:p>
    <w:p w14:paraId="70335055"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A threshold-based confidence policy is suitable for the proposed undergraduate implementation because it is interpretable and testable. For example, a diagnosis supported by an approved runbook and confirmed by a direct status check may reach the high-confidence band. A diagnosis based only on a vague user description remains low confidence. Low confidence should raise the risk level even when the proposed command is normally low impact, because executing the wrong low-impact action can still waste time, hide the real fault, or create misleading evidence.</w:t>
      </w:r>
    </w:p>
    <w:p w14:paraId="0292FDE9" w14:textId="77777777" w:rsidR="00634EB5" w:rsidRPr="007C0626" w:rsidRDefault="00634EB5" w:rsidP="00A363DA">
      <w:pPr>
        <w:ind w:left="0" w:firstLine="0"/>
        <w:jc w:val="both"/>
        <w:rPr>
          <w:rFonts w:ascii="Times New Roman" w:hAnsi="Times New Roman" w:cs="Times New Roman"/>
        </w:rPr>
      </w:pPr>
    </w:p>
    <w:p w14:paraId="479EF565" w14:textId="62FAE26D"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Five-Factor Action-Risk Classification</w:t>
      </w:r>
    </w:p>
    <w:p w14:paraId="69DD1534" w14:textId="6DD45AD9"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central algorithmic contribution of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is a structured action-level risk assessment. NIST AI RMF </w:t>
      </w:r>
      <w:proofErr w:type="spellStart"/>
      <w:r w:rsidRPr="007C0626">
        <w:rPr>
          <w:rFonts w:ascii="Times New Roman" w:hAnsi="Times New Roman" w:cs="Times New Roman"/>
        </w:rPr>
        <w:t>organises</w:t>
      </w:r>
      <w:proofErr w:type="spellEnd"/>
      <w:r w:rsidRPr="007C0626">
        <w:rPr>
          <w:rFonts w:ascii="Times New Roman" w:hAnsi="Times New Roman" w:cs="Times New Roman"/>
        </w:rPr>
        <w:t xml:space="preserve"> AI-risk work around governance, mapping, measurement, and management </w:t>
      </w:r>
      <w:sdt>
        <w:sdtPr>
          <w:rPr>
            <w:rFonts w:ascii="Times New Roman" w:hAnsi="Times New Roman" w:cs="Times New Roman"/>
          </w:rPr>
          <w:tag w:val="MENDELEY_CITATION_v3_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"/>
          <w:id w:val="-1556465510"/>
          <w:placeholder>
            <w:docPart w:val="DefaultPlaceholder_-1854013440"/>
          </w:placeholder>
        </w:sdtPr>
        <w:sdtContent>
          <w:r w:rsidR="00617B85" w:rsidRPr="00617B85">
            <w:rPr>
              <w:rFonts w:ascii="Times New Roman" w:hAnsi="Times New Roman" w:cs="Times New Roman"/>
            </w:rPr>
            <w:t>[10]</w:t>
          </w:r>
        </w:sdtContent>
      </w:sdt>
      <w:r w:rsidRPr="007C0626">
        <w:rPr>
          <w:rFonts w:ascii="Times New Roman" w:hAnsi="Times New Roman" w:cs="Times New Roman"/>
        </w:rPr>
        <w:t xml:space="preserve">, while the Generative AI Profile </w:t>
      </w:r>
      <w:proofErr w:type="spellStart"/>
      <w:r w:rsidRPr="007C0626">
        <w:rPr>
          <w:rFonts w:ascii="Times New Roman" w:hAnsi="Times New Roman" w:cs="Times New Roman"/>
        </w:rPr>
        <w:t>emphasises</w:t>
      </w:r>
      <w:proofErr w:type="spellEnd"/>
      <w:r w:rsidRPr="007C0626">
        <w:rPr>
          <w:rFonts w:ascii="Times New Roman" w:hAnsi="Times New Roman" w:cs="Times New Roman"/>
        </w:rPr>
        <w:t xml:space="preserve"> risks such as confabulation, information security, human-AI configuration, and the need to evaluate controls in context </w:t>
      </w:r>
      <w:sdt>
        <w:sdtPr>
          <w:rPr>
            <w:rFonts w:ascii="Times New Roman" w:hAnsi="Times New Roman" w:cs="Times New Roman"/>
          </w:rPr>
          <w:tag w:val="MENDELEY_CITATION_v3_eyJjaXRhdGlvbklEIjoiTUVOREVMRVlfQ0lUQVRJT05fYzYwNGE2YzAtOGU1Yi00MTdkLTkxN2ItOWQzNmJlMDZlNzUzIiwicHJvcGVydGllcyI6eyJub3RlSW5kZXgiOjB9LCJpc0VkaXRlZCI6ZmFsc2UsIm1hbnVhbE92ZXJyaWRlIjp7ImlzTWFudWFsbHlPdmVycmlkZGVuIjpmYWxzZSwiY2l0ZXByb2NUZXh0Ijoi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LCJzdXBwcmVzcy1hdXRob3IiOmZhbHNlLCJjb21wb3NpdGUiOmZhbHNlLCJhdXRob3Itb25seSI6ZmFsc2V9XX0="/>
          <w:id w:val="-1362200876"/>
          <w:placeholder>
            <w:docPart w:val="DefaultPlaceholder_-1854013440"/>
          </w:placeholder>
        </w:sdtPr>
        <w:sdtContent>
          <w:r w:rsidR="00617B85" w:rsidRPr="00617B85">
            <w:rPr>
              <w:rFonts w:ascii="Times New Roman" w:hAnsi="Times New Roman" w:cs="Times New Roman"/>
            </w:rPr>
            <w:t>[11]</w:t>
          </w:r>
        </w:sdtContent>
      </w:sdt>
      <w:r w:rsidRPr="007C0626">
        <w:rPr>
          <w:rFonts w:ascii="Times New Roman" w:hAnsi="Times New Roman" w:cs="Times New Roman"/>
        </w:rPr>
        <w:t>. These principles support a multi-factor decision rather than a single confidence threshold.</w:t>
      </w:r>
    </w:p>
    <w:p w14:paraId="61836D4A"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The proposed classifier evaluates five factors. Impact estimates the severity of an incorrect or failed change. Diagnostic confidence estimates whether the proposed fix addresses the actual cause. Evidence quality measures the relevance, authority, currency, and faithfulness of the supporting sources. Reversibility considers whether the previous state can be restored and whether a tested rollback procedure exists. Affected-resource scope considers both the number and criticality of users, devices, services, accounts, or data objects that could be changed. The factors are related but not interchangeable. A highly reversible action can still be inappropriate if evidence is weak, while a well-supported action can still require expert approval if it affects a shared critical resource.</w:t>
      </w:r>
    </w:p>
    <w:p w14:paraId="5C529513" w14:textId="77777777" w:rsidR="002F3174" w:rsidRPr="007C0626" w:rsidRDefault="002F3174" w:rsidP="00A363DA">
      <w:pPr>
        <w:ind w:left="0" w:firstLine="0"/>
        <w:jc w:val="both"/>
        <w:rPr>
          <w:rFonts w:ascii="Times New Roman" w:hAnsi="Times New Roman" w:cs="Times New Roman"/>
        </w:rPr>
      </w:pPr>
    </w:p>
    <w:p w14:paraId="0E212A46" w14:textId="77777777" w:rsidR="00634EB5" w:rsidRPr="007C0626" w:rsidRDefault="00634EB5"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00"/>
        <w:gridCol w:w="4100"/>
        <w:gridCol w:w="3360"/>
      </w:tblGrid>
      <w:tr w:rsidR="00634EB5" w:rsidRPr="007C0626" w14:paraId="05AED10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7AE6A845"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Risk factor</w:t>
            </w:r>
          </w:p>
        </w:tc>
        <w:tc>
          <w:tcPr>
            <w:tcW w:w="410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7DD24C29"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Operational interpretation</w:t>
            </w:r>
          </w:p>
        </w:tc>
        <w:tc>
          <w:tcPr>
            <w:tcW w:w="336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07C0ACB8"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Literature basis</w:t>
            </w:r>
          </w:p>
        </w:tc>
      </w:tr>
      <w:tr w:rsidR="00634EB5" w:rsidRPr="007C0626" w14:paraId="4A94D5F7"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E94FC1E"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Potential impact</w:t>
            </w:r>
          </w:p>
        </w:tc>
        <w:tc>
          <w:tcPr>
            <w:tcW w:w="41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498BBD3"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Expected severity if the action is wrong or fails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26A7EF3" w14:textId="42988C8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NIST risk mapping and management </w:t>
            </w:r>
            <w:sdt>
              <w:sdtPr>
                <w:rPr>
                  <w:rFonts w:ascii="Times New Roman" w:hAnsi="Times New Roman" w:cs="Times New Roman"/>
                </w:rPr>
                <w:tag w:val="MENDELEY_CITATION_v3_eyJjaXRhdGlvbklEIjoiTUVOREVMRVlfQ0lUQVRJT05fNGM3MGRmNTgtM2EzYi00MGExLWJjMWMtZmZhMWNlN2M3OGI3IiwicHJvcGVydGllcyI6eyJub3RlSW5kZXgiOjB9LCJpc0VkaXRlZCI6ZmFsc2UsIm1hbnVhbE92ZXJyaWRlIjp7ImlzTWFudWFsbHlPdmVycmlkZGVuIjpmYWxzZSwiY2l0ZXByb2NUZXh0IjoiWzEwXSwg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"/>
                <w:id w:val="-1546989559"/>
                <w:placeholder>
                  <w:docPart w:val="DefaultPlaceholder_-1854013440"/>
                </w:placeholder>
              </w:sdtPr>
              <w:sdtContent>
                <w:r w:rsidR="00617B85" w:rsidRPr="00617B85">
                  <w:rPr>
                    <w:rFonts w:ascii="Times New Roman" w:hAnsi="Times New Roman" w:cs="Times New Roman"/>
                  </w:rPr>
                  <w:t>[10], [11]</w:t>
                </w:r>
              </w:sdtContent>
            </w:sdt>
          </w:p>
        </w:tc>
      </w:tr>
      <w:tr w:rsidR="00634EB5" w:rsidRPr="007C0626" w14:paraId="56FB16CD" w14:textId="77777777">
        <w:tc>
          <w:tcPr>
            <w:tcW w:w="19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AE14C95"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Diagnosis confidence</w:t>
            </w:r>
          </w:p>
        </w:tc>
        <w:tc>
          <w:tcPr>
            <w:tcW w:w="41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043D788"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Strength and consistency of observed support for the root cause</w:t>
            </w:r>
          </w:p>
        </w:tc>
        <w:tc>
          <w:tcPr>
            <w:tcW w:w="336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05B0495D" w14:textId="2290D745"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Iterative reasoning and evidence gathering </w:t>
            </w:r>
            <w:sdt>
              <w:sdtPr>
                <w:rPr>
                  <w:rFonts w:ascii="Times New Roman" w:hAnsi="Times New Roman" w:cs="Times New Roman"/>
                </w:rPr>
                <w:tag w:val="MENDELEY_CITATION_v3_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HM6Ly9yZWFjdC1sbS5naXRodWIuaW8vLiIsImFic3RyYWN0IjoiV2hpbGUgbGFyZ2UgbGFuZ3VhZ2UgbW9kZWxzIChMTE1zKSBoYXZlIGRlbW9uc3RyYXRlZCBpbXByZXNzaXZlIHBlcmZvcm1hbmNl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
                <w:id w:val="-2116665800"/>
                <w:placeholder>
                  <w:docPart w:val="DefaultPlaceholder_-1854013440"/>
                </w:placeholder>
              </w:sdtPr>
              <w:sdtContent>
                <w:r w:rsidR="00617B85" w:rsidRPr="00617B85">
                  <w:rPr>
                    <w:rFonts w:ascii="Times New Roman" w:hAnsi="Times New Roman" w:cs="Times New Roman"/>
                  </w:rPr>
                  <w:t>[2], [5]</w:t>
                </w:r>
              </w:sdtContent>
            </w:sdt>
          </w:p>
        </w:tc>
      </w:tr>
      <w:tr w:rsidR="00634EB5" w:rsidRPr="007C0626" w14:paraId="1A0F1D6C"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9A6A224"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Evidence quality</w:t>
            </w:r>
          </w:p>
        </w:tc>
        <w:tc>
          <w:tcPr>
            <w:tcW w:w="41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8A73FF5"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Relevance, authority, currency, and faithful use of retrieved sources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34D5DAB" w14:textId="59739F7E"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RAG and RAGAS </w:t>
            </w:r>
            <w:sdt>
              <w:sdtPr>
                <w:rPr>
                  <w:rFonts w:ascii="Times New Roman" w:hAnsi="Times New Roman" w:cs="Times New Roman"/>
                </w:rPr>
                <w:tag w:val="MENDELEY_CITATION_v3_eyJjaXRhdGlvbklEIjoiTUVOREVMRVlfQ0lUQVRJT05fNjNmOTc0OWUtYTA2ZS00N2E4LWE0NDgtN2Q1OWI5ZWU1MmNlIiwicHJvcGVydGllcyI6eyJub3RlSW5kZXgiOjB9LCJpc0VkaXRlZCI6ZmFsc2UsIm1hbnVhbE92ZXJyaWRlIjp7ImlzTWFudWFsbHlPdmVycmlkZGVuIjpmYWxzZSwiY2l0ZXByb2NUZXh0IjoiWzZdLCBbMTVdIiwibWFudWFsT3ZlcnJpZGVUZXh0IjoiIn0sImNpdGF0aW9uSXRlbXMiOlt7ImlkIjoiMmNmYzMxZmItZWVlMC0zZjVmLWJiOTMtNzM1MTUwMWYxMzRlIiwiaXRlbURhdGEiOnsidHlwZSI6InJlcG9ydCIsImlkIjoiMmNmYzMxZmItZWVlMC0zZjVmLWJiOTMtNzM1MTUwMWYxMzRl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V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BzOi8vZ2l0aHViLmNvbS9odWdnaW5nZmFjZS90cmFuc2Zvcm1lcnMvYmxvYi9tYXN0ZXIvIi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t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Sx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
                <w:id w:val="-489944125"/>
                <w:placeholder>
                  <w:docPart w:val="DefaultPlaceholder_-1854013440"/>
                </w:placeholder>
              </w:sdtPr>
              <w:sdtContent>
                <w:r w:rsidR="00617B85" w:rsidRPr="00617B85">
                  <w:rPr>
                    <w:rFonts w:ascii="Times New Roman" w:hAnsi="Times New Roman" w:cs="Times New Roman"/>
                  </w:rPr>
                  <w:t>[6], [15]</w:t>
                </w:r>
              </w:sdtContent>
            </w:sdt>
          </w:p>
        </w:tc>
      </w:tr>
      <w:tr w:rsidR="00634EB5" w:rsidRPr="007C0626" w14:paraId="7BB577AA" w14:textId="77777777">
        <w:tc>
          <w:tcPr>
            <w:tcW w:w="19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0E889D5"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Reversibility</w:t>
            </w:r>
          </w:p>
        </w:tc>
        <w:tc>
          <w:tcPr>
            <w:tcW w:w="41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03FC82CE"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Ability and readiness to restore the prior </w:t>
            </w:r>
            <w:r w:rsidRPr="007C0626">
              <w:rPr>
                <w:rFonts w:ascii="Times New Roman" w:hAnsi="Times New Roman" w:cs="Times New Roman"/>
              </w:rPr>
              <w:lastRenderedPageBreak/>
              <w:t>state</w:t>
            </w:r>
          </w:p>
        </w:tc>
        <w:tc>
          <w:tcPr>
            <w:tcW w:w="336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0932C4D3" w14:textId="3402124F"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lastRenderedPageBreak/>
              <w:t xml:space="preserve">Human correction/recovery </w:t>
            </w:r>
            <w:sdt>
              <w:sdtPr>
                <w:rPr>
                  <w:rFonts w:ascii="Times New Roman" w:hAnsi="Times New Roman" w:cs="Times New Roman"/>
                </w:rPr>
                <w:tag w:val="MENDELEY_CITATION_v3_eyJjaXRhdGlvbklEIjoiTUVOREVMRVlfQ0lUQVRJT05fYTdhYTdjZGUtNmNhNi00ZTA5LWEwYzUtOGE5MzA2MWY3OTEw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
                <w:id w:val="-1124928177"/>
                <w:placeholder>
                  <w:docPart w:val="DefaultPlaceholder_-1854013440"/>
                </w:placeholder>
              </w:sdtPr>
              <w:sdtContent>
                <w:r w:rsidR="00617B85" w:rsidRPr="00617B85">
                  <w:rPr>
                    <w:rFonts w:ascii="Times New Roman" w:hAnsi="Times New Roman" w:cs="Times New Roman"/>
                  </w:rPr>
                  <w:t>[13]</w:t>
                </w:r>
              </w:sdtContent>
            </w:sdt>
            <w:r w:rsidRPr="007C0626">
              <w:rPr>
                <w:rFonts w:ascii="Times New Roman" w:hAnsi="Times New Roman" w:cs="Times New Roman"/>
              </w:rPr>
              <w:t xml:space="preserve">; </w:t>
            </w:r>
            <w:r w:rsidRPr="007C0626">
              <w:rPr>
                <w:rFonts w:ascii="Times New Roman" w:hAnsi="Times New Roman" w:cs="Times New Roman"/>
              </w:rPr>
              <w:lastRenderedPageBreak/>
              <w:t xml:space="preserve">verifiable tool use </w:t>
            </w:r>
            <w:sdt>
              <w:sdtPr>
                <w:rPr>
                  <w:rFonts w:ascii="Times New Roman" w:hAnsi="Times New Roman" w:cs="Times New Roman"/>
                </w:rPr>
                <w:tag w:val="MENDELEY_CITATION_v3_eyJjaXRhdGlvbklEIjoiTUVOREVMRVlfQ0lUQVRJT05fYzJkNGQ2YWQtYzhjOC00MjgwLTlkYzgtM2MzMWY2ZWE2ZTQ1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
                <w:id w:val="1944880299"/>
                <w:placeholder>
                  <w:docPart w:val="DefaultPlaceholder_-1854013440"/>
                </w:placeholder>
              </w:sdtPr>
              <w:sdtContent>
                <w:r w:rsidR="00617B85" w:rsidRPr="00617B85">
                  <w:rPr>
                    <w:rFonts w:ascii="Times New Roman" w:hAnsi="Times New Roman" w:cs="Times New Roman"/>
                  </w:rPr>
                  <w:t>[12]</w:t>
                </w:r>
              </w:sdtContent>
            </w:sdt>
          </w:p>
        </w:tc>
      </w:tr>
      <w:tr w:rsidR="00634EB5" w:rsidRPr="007C0626" w14:paraId="04250230"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BBCAA9E"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lastRenderedPageBreak/>
              <w:t>Affected resources</w:t>
            </w:r>
          </w:p>
        </w:tc>
        <w:tc>
          <w:tcPr>
            <w:tcW w:w="41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FEA64F7"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Number, privilege level, and criticality of resources in scope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E300B0F" w14:textId="0714B4F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Tool risk and capability isolation </w:t>
            </w:r>
            <w:sdt>
              <w:sdtPr>
                <w:rPr>
                  <w:rFonts w:ascii="Times New Roman" w:hAnsi="Times New Roman" w:cs="Times New Roman"/>
                </w:rPr>
                <w:tag w:val="MENDELEY_CITATION_v3_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"/>
                <w:id w:val="967939095"/>
                <w:placeholder>
                  <w:docPart w:val="DefaultPlaceholder_-1854013440"/>
                </w:placeholder>
              </w:sdtPr>
              <w:sdtContent>
                <w:r w:rsidR="00617B85" w:rsidRPr="00617B85">
                  <w:rPr>
                    <w:rFonts w:ascii="Times New Roman" w:hAnsi="Times New Roman" w:cs="Times New Roman"/>
                  </w:rPr>
                  <w:t>[7], [8]</w:t>
                </w:r>
              </w:sdtContent>
            </w:sdt>
          </w:p>
        </w:tc>
      </w:tr>
    </w:tbl>
    <w:p w14:paraId="4D270732" w14:textId="77777777" w:rsidR="00634EB5" w:rsidRDefault="00634EB5" w:rsidP="00BA00D8">
      <w:pPr>
        <w:ind w:left="0" w:firstLine="0"/>
        <w:jc w:val="center"/>
        <w:rPr>
          <w:rFonts w:ascii="Times New Roman" w:hAnsi="Times New Roman" w:cs="Times New Roman"/>
        </w:rPr>
      </w:pPr>
    </w:p>
    <w:p w14:paraId="4589BFA3" w14:textId="77C48506" w:rsidR="00BA00D8" w:rsidRPr="00BA00D8" w:rsidRDefault="00BA00D8" w:rsidP="00BA00D8">
      <w:pPr>
        <w:pStyle w:val="Caption"/>
        <w:jc w:val="center"/>
        <w:rPr>
          <w:rFonts w:ascii="Times New Roman" w:hAnsi="Times New Roman" w:cs="Times New Roman"/>
          <w:sz w:val="22"/>
          <w:szCs w:val="22"/>
        </w:rPr>
      </w:pPr>
      <w:r w:rsidRPr="00BA00D8">
        <w:rPr>
          <w:rFonts w:ascii="Times New Roman" w:hAnsi="Times New Roman" w:cs="Times New Roman"/>
          <w:sz w:val="22"/>
          <w:szCs w:val="22"/>
        </w:rPr>
        <w:t>Table</w:t>
      </w:r>
      <w:r>
        <w:rPr>
          <w:rFonts w:ascii="Times New Roman" w:hAnsi="Times New Roman" w:cs="Times New Roman"/>
          <w:sz w:val="22"/>
          <w:szCs w:val="22"/>
        </w:rPr>
        <w:t xml:space="preserve"> 2</w:t>
      </w:r>
      <w:r w:rsidRPr="00BA00D8">
        <w:rPr>
          <w:rFonts w:ascii="Times New Roman" w:hAnsi="Times New Roman" w:cs="Times New Roman"/>
          <w:sz w:val="22"/>
          <w:szCs w:val="22"/>
        </w:rPr>
        <w:t xml:space="preserve">.2. Literature-derived interpretation of the </w:t>
      </w:r>
      <w:proofErr w:type="spellStart"/>
      <w:r w:rsidRPr="00BA00D8">
        <w:rPr>
          <w:rFonts w:ascii="Times New Roman" w:hAnsi="Times New Roman" w:cs="Times New Roman"/>
          <w:sz w:val="22"/>
          <w:szCs w:val="22"/>
        </w:rPr>
        <w:t>AutoOps</w:t>
      </w:r>
      <w:proofErr w:type="spellEnd"/>
      <w:r w:rsidRPr="00BA00D8">
        <w:rPr>
          <w:rFonts w:ascii="Times New Roman" w:hAnsi="Times New Roman" w:cs="Times New Roman"/>
          <w:sz w:val="22"/>
          <w:szCs w:val="22"/>
        </w:rPr>
        <w:t xml:space="preserve"> AI risk factors</w:t>
      </w:r>
    </w:p>
    <w:p w14:paraId="32062186" w14:textId="77777777" w:rsidR="00BA00D8" w:rsidRPr="007C0626" w:rsidRDefault="00BA00D8" w:rsidP="00A363DA">
      <w:pPr>
        <w:ind w:left="0" w:firstLine="0"/>
        <w:jc w:val="both"/>
        <w:rPr>
          <w:rFonts w:ascii="Times New Roman" w:hAnsi="Times New Roman" w:cs="Times New Roman"/>
        </w:rPr>
      </w:pPr>
    </w:p>
    <w:p w14:paraId="326EFED4"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A deterministic rule-based classifier is preferable to allowing the LLM to select the final risk class without constraint. The LLM may extract candidate factor values and provide an explanation, but policy rules should calculate or validate the class. A weighted score can support consistent comparisons, while override rules handle unacceptable conditions. For example, an irreversible change to a critical shared resource should remain high risk even if other scores are </w:t>
      </w:r>
      <w:proofErr w:type="spellStart"/>
      <w:r w:rsidRPr="007C0626">
        <w:rPr>
          <w:rFonts w:ascii="Times New Roman" w:hAnsi="Times New Roman" w:cs="Times New Roman"/>
        </w:rPr>
        <w:t>favourable</w:t>
      </w:r>
      <w:proofErr w:type="spellEnd"/>
      <w:r w:rsidRPr="007C0626">
        <w:rPr>
          <w:rFonts w:ascii="Times New Roman" w:hAnsi="Times New Roman" w:cs="Times New Roman"/>
        </w:rPr>
        <w:t>. Missing required evidence should prevent automatic execution. This hybrid approach preserves flexibility in language understanding while keeping authority in transparent software logic.</w:t>
      </w:r>
    </w:p>
    <w:p w14:paraId="6732E839"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resulting class must be tied to </w:t>
      </w:r>
      <w:proofErr w:type="gramStart"/>
      <w:r w:rsidRPr="007C0626">
        <w:rPr>
          <w:rFonts w:ascii="Times New Roman" w:hAnsi="Times New Roman" w:cs="Times New Roman"/>
        </w:rPr>
        <w:t>an action</w:t>
      </w:r>
      <w:proofErr w:type="gramEnd"/>
      <w:r w:rsidRPr="007C0626">
        <w:rPr>
          <w:rFonts w:ascii="Times New Roman" w:hAnsi="Times New Roman" w:cs="Times New Roman"/>
        </w:rPr>
        <w:t>. Low risk represents bounded, reversible, well-supported operations with limited scope. Medium risk represents actions requiring informed user approval because they alter user-level configuration or have moderate uncertainty. High risk represents privileged, broad, difficult-to-reverse, security-sensitive, or insufficiently supported actions. High-risk actions require IT-expert approval or are blocked. This classification is intentionally conservative because false classification of a dangerous action as low risk has a greater operational cost than unnecessarily escalating a safe action.</w:t>
      </w:r>
    </w:p>
    <w:p w14:paraId="40277126" w14:textId="77777777" w:rsidR="00634EB5" w:rsidRPr="007C0626" w:rsidRDefault="00634EB5" w:rsidP="00A363DA">
      <w:pPr>
        <w:ind w:left="0" w:firstLine="0"/>
        <w:jc w:val="both"/>
        <w:rPr>
          <w:rFonts w:ascii="Times New Roman" w:hAnsi="Times New Roman" w:cs="Times New Roman"/>
        </w:rPr>
      </w:pPr>
    </w:p>
    <w:p w14:paraId="4C6CFEC0" w14:textId="3C9F3E96"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Precondition and Postcondition Verification</w:t>
      </w:r>
    </w:p>
    <w:p w14:paraId="422145F4" w14:textId="43FAF71E"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Pre-action verification tests whether the conditions assumed by the plan are true immediately before execution. Typical checks include the operating system and tool version, current service or configuration state, available permissions, action parameters, affected-resource identity, dependency status, and rollback availability. </w:t>
      </w:r>
      <w:proofErr w:type="spellStart"/>
      <w:r w:rsidRPr="007C0626">
        <w:rPr>
          <w:rFonts w:ascii="Times New Roman" w:hAnsi="Times New Roman" w:cs="Times New Roman"/>
        </w:rPr>
        <w:t>ToolGate</w:t>
      </w:r>
      <w:proofErr w:type="spellEnd"/>
      <w:r w:rsidRPr="007C0626">
        <w:rPr>
          <w:rFonts w:ascii="Times New Roman" w:hAnsi="Times New Roman" w:cs="Times New Roman"/>
        </w:rPr>
        <w:t xml:space="preserve"> provides a clear theoretical basis by representing tools with precondition and postcondition contracts and allowing trusted state to evolve only through verified results </w:t>
      </w:r>
      <w:sdt>
        <w:sdtPr>
          <w:rPr>
            <w:rFonts w:ascii="Times New Roman" w:hAnsi="Times New Roman" w:cs="Times New Roman"/>
          </w:rPr>
          <w:tag w:val="MENDELEY_CITATION_v3_eyJjaXRhdGlvbklEIjoiTUVOREVMRVlfQ0lUQVRJT05fODk2ZDQ0NGMtMmI3NC00ZDI2LWFiODctY2FkMmNhNTAyMGFh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Swic3VwcHJlc3MtYXV0aG9yIjpmYWxzZSwiY29tcG9zaXRlIjpmYWxzZSwiYXV0aG9yLW9ubHkiOmZhbHNlfV19"/>
          <w:id w:val="-553470275"/>
          <w:placeholder>
            <w:docPart w:val="DefaultPlaceholder_-1854013440"/>
          </w:placeholder>
        </w:sdtPr>
        <w:sdtContent>
          <w:r w:rsidR="00617B85" w:rsidRPr="00617B85">
            <w:rPr>
              <w:rFonts w:ascii="Times New Roman" w:hAnsi="Times New Roman" w:cs="Times New Roman"/>
            </w:rPr>
            <w:t>[18]</w:t>
          </w:r>
        </w:sdtContent>
      </w:sdt>
      <w:r w:rsidRPr="007C0626">
        <w:rPr>
          <w:rFonts w:ascii="Times New Roman" w:hAnsi="Times New Roman" w:cs="Times New Roman"/>
        </w:rPr>
        <w:t xml:space="preserve">. </w:t>
      </w:r>
      <w:proofErr w:type="spellStart"/>
      <w:r w:rsidRPr="007C0626">
        <w:rPr>
          <w:rFonts w:ascii="Times New Roman" w:hAnsi="Times New Roman" w:cs="Times New Roman"/>
        </w:rPr>
        <w:t>AgentSpec</w:t>
      </w:r>
      <w:proofErr w:type="spellEnd"/>
      <w:r w:rsidRPr="007C0626">
        <w:rPr>
          <w:rFonts w:ascii="Times New Roman" w:hAnsi="Times New Roman" w:cs="Times New Roman"/>
        </w:rPr>
        <w:t xml:space="preserve"> further supports intercepting actions at runtime and enforcing explicit predicates </w:t>
      </w:r>
      <w:sdt>
        <w:sdtPr>
          <w:rPr>
            <w:rFonts w:ascii="Times New Roman" w:hAnsi="Times New Roman" w:cs="Times New Roman"/>
          </w:rPr>
          <w:tag w:val="MENDELEY_CITATION_v3_eyJjaXRhdGlvbklEIjoiTUVOREVMRVlfQ0lUQVRJT05fOTE0ZmYzNDEtNWZiZC00MmRlLWJlYjUtN2UyM2I1YzY2N2M1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Swic3VwcHJlc3MtYXV0aG9yIjpmYWxzZSwiY29tcG9zaXRlIjpmYWxzZSwiYXV0aG9yLW9ubHkiOmZhbHNlfV19"/>
          <w:id w:val="1862849185"/>
          <w:placeholder>
            <w:docPart w:val="DefaultPlaceholder_-1854013440"/>
          </w:placeholder>
        </w:sdtPr>
        <w:sdtContent>
          <w:r w:rsidR="00617B85" w:rsidRPr="00617B85">
            <w:rPr>
              <w:rFonts w:ascii="Times New Roman" w:hAnsi="Times New Roman" w:cs="Times New Roman"/>
            </w:rPr>
            <w:t>[9]</w:t>
          </w:r>
        </w:sdtContent>
      </w:sdt>
      <w:r w:rsidRPr="007C0626">
        <w:rPr>
          <w:rFonts w:ascii="Times New Roman" w:hAnsi="Times New Roman" w:cs="Times New Roman"/>
        </w:rPr>
        <w:t>.</w:t>
      </w:r>
    </w:p>
    <w:p w14:paraId="3C697796" w14:textId="49301D4F"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Post-action verification determines whether the intended change </w:t>
      </w:r>
      <w:proofErr w:type="gramStart"/>
      <w:r w:rsidRPr="007C0626">
        <w:rPr>
          <w:rFonts w:ascii="Times New Roman" w:hAnsi="Times New Roman" w:cs="Times New Roman"/>
        </w:rPr>
        <w:t>actually occurred</w:t>
      </w:r>
      <w:proofErr w:type="gramEnd"/>
      <w:r w:rsidRPr="007C0626">
        <w:rPr>
          <w:rFonts w:ascii="Times New Roman" w:hAnsi="Times New Roman" w:cs="Times New Roman"/>
        </w:rPr>
        <w:t xml:space="preserve"> and whether the reported problem is resolved. A command returning exit code zero is not sufficient. For example, a command may </w:t>
      </w:r>
      <w:proofErr w:type="gramStart"/>
      <w:r w:rsidRPr="007C0626">
        <w:rPr>
          <w:rFonts w:ascii="Times New Roman" w:hAnsi="Times New Roman" w:cs="Times New Roman"/>
        </w:rPr>
        <w:t>complete</w:t>
      </w:r>
      <w:proofErr w:type="gramEnd"/>
      <w:r w:rsidRPr="007C0626">
        <w:rPr>
          <w:rFonts w:ascii="Times New Roman" w:hAnsi="Times New Roman" w:cs="Times New Roman"/>
        </w:rPr>
        <w:t xml:space="preserve"> while the target service remains unavailable or while the user’s connectivity problem persists. A suitable postcondition therefore combines technical state checks with task-level confirmation. If postconditions fail, the system must not mark the ticket as resolved. It should record the result, invoke a pre-approved rollback when available, or escalate the case. This creates a closed loop rather than a one-way command pipeline.</w:t>
      </w:r>
    </w:p>
    <w:p w14:paraId="13562EC8" w14:textId="77777777" w:rsidR="00634EB5" w:rsidRPr="007C0626" w:rsidRDefault="00634EB5" w:rsidP="00A363DA">
      <w:pPr>
        <w:ind w:left="0" w:firstLine="0"/>
        <w:jc w:val="both"/>
        <w:rPr>
          <w:rFonts w:ascii="Times New Roman" w:hAnsi="Times New Roman" w:cs="Times New Roman"/>
        </w:rPr>
      </w:pPr>
    </w:p>
    <w:p w14:paraId="28C2D9A1" w14:textId="701BE2E1" w:rsidR="00FB5F04" w:rsidRPr="007C0626" w:rsidRDefault="00FB5F04" w:rsidP="00A363DA">
      <w:pPr>
        <w:pStyle w:val="Heading4"/>
        <w:ind w:left="0" w:firstLine="0"/>
        <w:jc w:val="both"/>
        <w:rPr>
          <w:rFonts w:ascii="Times New Roman" w:hAnsi="Times New Roman" w:cs="Times New Roman"/>
        </w:rPr>
      </w:pPr>
      <w:r w:rsidRPr="007C0626">
        <w:rPr>
          <w:rFonts w:ascii="Times New Roman" w:hAnsi="Times New Roman" w:cs="Times New Roman"/>
        </w:rPr>
        <w:t>2.5.2 Design Analysis</w:t>
      </w:r>
    </w:p>
    <w:p w14:paraId="39FF961F" w14:textId="5063F949" w:rsidR="00FB5F04" w:rsidRPr="007C0626" w:rsidRDefault="00FB5F04" w:rsidP="00A363DA">
      <w:pPr>
        <w:ind w:left="0" w:firstLine="0"/>
        <w:jc w:val="both"/>
        <w:rPr>
          <w:rFonts w:ascii="Times New Roman" w:hAnsi="Times New Roman" w:cs="Times New Roman"/>
        </w:rPr>
      </w:pPr>
    </w:p>
    <w:p w14:paraId="2F001EBE" w14:textId="092E1249"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Separation of Reasoning and Authority</w:t>
      </w:r>
    </w:p>
    <w:p w14:paraId="6C42CD73" w14:textId="2E94ABDB"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most important architectural decision is that diagnostic agents can propose actions but cannot directly perform unrestricted changes. The safety controller receives a structured proposal containing the intended action, target, parameters, evidence, confidence, expected effect, preconditions, postconditions, and rollback method. It then applies risk and policy rules before passing an approved request to a restricted executor. This separation follows the independent-guard pattern demonstrated by </w:t>
      </w:r>
      <w:proofErr w:type="spellStart"/>
      <w:r w:rsidRPr="007C0626">
        <w:rPr>
          <w:rFonts w:ascii="Times New Roman" w:hAnsi="Times New Roman" w:cs="Times New Roman"/>
        </w:rPr>
        <w:t>GuardAgent</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lastRenderedPageBreak/>
        <w:t>ShieldAgent</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DFmYmJhMTctY2RiYS00ZGU0LThhNmItNjk3MTFlMTZjYjUwIiwicHJvcGVydGllcyI6eyJub3RlSW5kZXgiOjB9LCJpc0VkaXRlZCI6ZmFsc2UsIm1hbnVhbE92ZXJyaWRlIjp7ImlzTWFudWFsbHlPdmVycmlkZGVuIjpmYWxzZSwiY2l0ZXByb2NUZXh0IjoiWzE2XSwgWzE3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"/>
          <w:id w:val="-633101304"/>
          <w:placeholder>
            <w:docPart w:val="DefaultPlaceholder_-1854013440"/>
          </w:placeholder>
        </w:sdtPr>
        <w:sdtContent>
          <w:r w:rsidR="00617B85" w:rsidRPr="00617B85">
            <w:rPr>
              <w:rFonts w:ascii="Times New Roman" w:hAnsi="Times New Roman" w:cs="Times New Roman"/>
            </w:rPr>
            <w:t>[16], [17]</w:t>
          </w:r>
        </w:sdtContent>
      </w:sdt>
      <w:r w:rsidRPr="007C0626">
        <w:rPr>
          <w:rFonts w:ascii="Times New Roman" w:hAnsi="Times New Roman" w:cs="Times New Roman"/>
        </w:rPr>
        <w:t xml:space="preserve"> and reduces the chance that the same probabilistic model both recommends and </w:t>
      </w:r>
      <w:proofErr w:type="spellStart"/>
      <w:r w:rsidRPr="007C0626">
        <w:rPr>
          <w:rFonts w:ascii="Times New Roman" w:hAnsi="Times New Roman" w:cs="Times New Roman"/>
        </w:rPr>
        <w:t>authorises</w:t>
      </w:r>
      <w:proofErr w:type="spellEnd"/>
      <w:r w:rsidRPr="007C0626">
        <w:rPr>
          <w:rFonts w:ascii="Times New Roman" w:hAnsi="Times New Roman" w:cs="Times New Roman"/>
        </w:rPr>
        <w:t xml:space="preserve"> its own action.</w:t>
      </w:r>
    </w:p>
    <w:p w14:paraId="59D0A060" w14:textId="501C8F7E"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executor should expose only a small catalogue of typed actions rather than a general shell. Parameters should be validated against schemas and allowlists. The execution identity should have least privilege and should receive only the capability required for the approved action. </w:t>
      </w:r>
      <w:proofErr w:type="spellStart"/>
      <w:r w:rsidRPr="007C0626">
        <w:rPr>
          <w:rFonts w:ascii="Times New Roman" w:hAnsi="Times New Roman" w:cs="Times New Roman"/>
        </w:rPr>
        <w:t>AgentDojo’s</w:t>
      </w:r>
      <w:proofErr w:type="spellEnd"/>
      <w:r w:rsidRPr="007C0626">
        <w:rPr>
          <w:rFonts w:ascii="Times New Roman" w:hAnsi="Times New Roman" w:cs="Times New Roman"/>
        </w:rPr>
        <w:t xml:space="preserve"> findings show why this restriction is valuable, while also showing that tool filtering alone cannot solve every security problem </w:t>
      </w:r>
      <w:sdt>
        <w:sdtPr>
          <w:rPr>
            <w:rFonts w:ascii="Times New Roman" w:hAnsi="Times New Roman" w:cs="Times New Roman"/>
          </w:rPr>
          <w:tag w:val="MENDELEY_CITATION_v3_eyJjaXRhdGlvbklEIjoiTUVOREVMRVlfQ0lUQVRJT05fYjljMWI4OTYtNTQxYy00ODE1LWExZDctMmQ5MTA2ODY4OTdh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UsInN1cHByZXNzLWF1dGhvciI6ZmFsc2UsImNvbXBvc2l0ZSI6ZmFsc2UsImF1dGhvci1vbmx5IjpmYWxzZX1dfQ=="/>
          <w:id w:val="-1683822880"/>
          <w:placeholder>
            <w:docPart w:val="DefaultPlaceholder_-1854013440"/>
          </w:placeholder>
        </w:sdtPr>
        <w:sdtContent>
          <w:r w:rsidR="00617B85" w:rsidRPr="00617B85">
            <w:rPr>
              <w:rFonts w:ascii="Times New Roman" w:hAnsi="Times New Roman" w:cs="Times New Roman"/>
            </w:rPr>
            <w:t>[8]</w:t>
          </w:r>
        </w:sdtContent>
      </w:sdt>
      <w:r w:rsidRPr="007C0626">
        <w:rPr>
          <w:rFonts w:ascii="Times New Roman" w:hAnsi="Times New Roman" w:cs="Times New Roman"/>
        </w:rPr>
        <w:t>. Therefore, capability restriction is combined with context, risk, and contract checks.</w:t>
      </w:r>
    </w:p>
    <w:p w14:paraId="77DFC761" w14:textId="77777777" w:rsidR="00634EB5" w:rsidRPr="007C0626" w:rsidRDefault="00634EB5" w:rsidP="00A363DA">
      <w:pPr>
        <w:ind w:left="0" w:firstLine="0"/>
        <w:jc w:val="both"/>
        <w:rPr>
          <w:rFonts w:ascii="Times New Roman" w:hAnsi="Times New Roman" w:cs="Times New Roman"/>
        </w:rPr>
      </w:pPr>
    </w:p>
    <w:p w14:paraId="2BE03762" w14:textId="215DD1CB"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Human-Gated Control and Explanation</w:t>
      </w:r>
    </w:p>
    <w:p w14:paraId="65724D0D" w14:textId="23A9FB83"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Human involvement should be proportional to risk. Requiring approval for every diagnostic query would create delay and approval fatigue, while allowing all actions would remove meaningful oversight. Low-risk actions may proceed automatically under policy; medium-risk actions require the user to review the intended change and expected effect; high-risk actions require an IT expert or are blocked. This approach is consistent with the confirmation tier proposed for verifiable agent tool use </w:t>
      </w:r>
      <w:sdt>
        <w:sdtPr>
          <w:rPr>
            <w:rFonts w:ascii="Times New Roman" w:hAnsi="Times New Roman" w:cs="Times New Roman"/>
          </w:rPr>
          <w:tag w:val="MENDELEY_CITATION_v3_eyJjaXRhdGlvbklEIjoiTUVOREVMRVlfQ0lUQVRJT05fMWE2ZDZlMzUtNjNkYS00YjQ0LTkxMTEtZThkMmNlMGVlODBj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
          <w:id w:val="1499077787"/>
          <w:placeholder>
            <w:docPart w:val="DefaultPlaceholder_-1854013440"/>
          </w:placeholder>
        </w:sdtPr>
        <w:sdtContent>
          <w:r w:rsidR="00617B85" w:rsidRPr="00617B85">
            <w:rPr>
              <w:rFonts w:ascii="Times New Roman" w:hAnsi="Times New Roman" w:cs="Times New Roman"/>
            </w:rPr>
            <w:t>[12]</w:t>
          </w:r>
        </w:sdtContent>
      </w:sdt>
      <w:r w:rsidRPr="007C0626">
        <w:rPr>
          <w:rFonts w:ascii="Times New Roman" w:hAnsi="Times New Roman" w:cs="Times New Roman"/>
        </w:rPr>
        <w:t>.</w:t>
      </w:r>
    </w:p>
    <w:p w14:paraId="6D02D4EB" w14:textId="716C17C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approval interface must communicate what will change, why the system recommends it, which evidence supports the diagnosis, what resources are affected, and whether rollback is available. Human-AI interaction guidelines </w:t>
      </w:r>
      <w:proofErr w:type="spellStart"/>
      <w:r w:rsidRPr="007C0626">
        <w:rPr>
          <w:rFonts w:ascii="Times New Roman" w:hAnsi="Times New Roman" w:cs="Times New Roman"/>
        </w:rPr>
        <w:t>emphasise</w:t>
      </w:r>
      <w:proofErr w:type="spellEnd"/>
      <w:r w:rsidRPr="007C0626">
        <w:rPr>
          <w:rFonts w:ascii="Times New Roman" w:hAnsi="Times New Roman" w:cs="Times New Roman"/>
        </w:rPr>
        <w:t xml:space="preserve"> setting expectations, supporting correction, showing contextually relevant information, and enabling users to recover from AI </w:t>
      </w:r>
      <w:proofErr w:type="spellStart"/>
      <w:r w:rsidRPr="007C0626">
        <w:rPr>
          <w:rFonts w:ascii="Times New Roman" w:hAnsi="Times New Roman" w:cs="Times New Roman"/>
        </w:rPr>
        <w:t>behaviour</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MjQ4NDBjYWUtODY5MC00N2E3LTg4MWMtYTQ1Yzg3YjlhOTgz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
          <w:id w:val="-898521421"/>
          <w:placeholder>
            <w:docPart w:val="DefaultPlaceholder_-1854013440"/>
          </w:placeholder>
        </w:sdtPr>
        <w:sdtContent>
          <w:r w:rsidR="00617B85" w:rsidRPr="00617B85">
            <w:rPr>
              <w:rFonts w:ascii="Times New Roman" w:hAnsi="Times New Roman" w:cs="Times New Roman"/>
            </w:rPr>
            <w:t>[13]</w:t>
          </w:r>
        </w:sdtContent>
      </w:sdt>
      <w:r w:rsidRPr="007C0626">
        <w:rPr>
          <w:rFonts w:ascii="Times New Roman" w:hAnsi="Times New Roman" w:cs="Times New Roman"/>
        </w:rPr>
        <w:t>. Approval should therefore be specific to the action and parameters, time-limited, and invalidated if the plan changes. A generic “continue” button without these details would provide consent without informed control.</w:t>
      </w:r>
    </w:p>
    <w:p w14:paraId="0F207478" w14:textId="77777777" w:rsidR="00634EB5" w:rsidRPr="007C0626" w:rsidRDefault="00634EB5" w:rsidP="00A363DA">
      <w:pPr>
        <w:ind w:left="0" w:firstLine="0"/>
        <w:jc w:val="both"/>
        <w:rPr>
          <w:rFonts w:ascii="Times New Roman" w:hAnsi="Times New Roman" w:cs="Times New Roman"/>
        </w:rPr>
      </w:pPr>
    </w:p>
    <w:p w14:paraId="01B19B4A" w14:textId="77777777" w:rsidR="00634EB5" w:rsidRPr="007C0626" w:rsidRDefault="00634EB5" w:rsidP="00A363DA">
      <w:pPr>
        <w:ind w:left="0" w:firstLine="0"/>
        <w:jc w:val="both"/>
        <w:rPr>
          <w:rFonts w:ascii="Times New Roman" w:hAnsi="Times New Roman" w:cs="Times New Roman"/>
        </w:rPr>
      </w:pPr>
    </w:p>
    <w:p w14:paraId="487D5D7D" w14:textId="4C9AD88E"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Auditability, Rollback and Escalation</w:t>
      </w:r>
    </w:p>
    <w:p w14:paraId="7510F27C"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Audit logging is a cross-cutting design requirement. A complete trace should record the user request, contextual facts, retrieved document identifiers, diagnosis, confidence, risk-factor values, policy decision, approval identity and time, precondition results, exact action and parameters, executor output, postcondition results, rollback activity, and final ticket state. This supports debugging, evaluation, accountability, and later policy improvement. Logs should avoid unnecessarily storing secrets or sensitive data and should be protected from </w:t>
      </w:r>
      <w:proofErr w:type="spellStart"/>
      <w:r w:rsidRPr="007C0626">
        <w:rPr>
          <w:rFonts w:ascii="Times New Roman" w:hAnsi="Times New Roman" w:cs="Times New Roman"/>
        </w:rPr>
        <w:t>unauthorised</w:t>
      </w:r>
      <w:proofErr w:type="spellEnd"/>
      <w:r w:rsidRPr="007C0626">
        <w:rPr>
          <w:rFonts w:ascii="Times New Roman" w:hAnsi="Times New Roman" w:cs="Times New Roman"/>
        </w:rPr>
        <w:t xml:space="preserve"> modification.</w:t>
      </w:r>
    </w:p>
    <w:p w14:paraId="26336254"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Rollback must be designed with </w:t>
      </w:r>
      <w:proofErr w:type="gramStart"/>
      <w:r w:rsidRPr="007C0626">
        <w:rPr>
          <w:rFonts w:ascii="Times New Roman" w:hAnsi="Times New Roman" w:cs="Times New Roman"/>
        </w:rPr>
        <w:t>the action</w:t>
      </w:r>
      <w:proofErr w:type="gramEnd"/>
      <w:r w:rsidRPr="007C0626">
        <w:rPr>
          <w:rFonts w:ascii="Times New Roman" w:hAnsi="Times New Roman" w:cs="Times New Roman"/>
        </w:rPr>
        <w:t xml:space="preserve"> rather than improvised after failure. Each executable action should define whether it is reversible, what state must be captured beforehand, how restoration is performed, and how restoration is verified. If safe rollback is unavailable, the risk score should increase and automation may be prohibited. Escalation is the final safety mechanism for low confidence, failed verification, policy conflict, or unexpected system state. The IT expert should receive the accumulated evidence and execution trace so that automation reduces, rather than repeats, the diagnostic workload.</w:t>
      </w:r>
    </w:p>
    <w:p w14:paraId="604E35D6" w14:textId="77777777" w:rsidR="00634EB5" w:rsidRPr="007C0626" w:rsidRDefault="00634EB5" w:rsidP="00A363DA">
      <w:pPr>
        <w:ind w:left="0" w:firstLine="0"/>
        <w:jc w:val="both"/>
        <w:rPr>
          <w:rFonts w:ascii="Times New Roman" w:hAnsi="Times New Roman" w:cs="Times New Roman"/>
        </w:rPr>
      </w:pPr>
    </w:p>
    <w:p w14:paraId="0B607BFC" w14:textId="22E8E177" w:rsidR="00634EB5" w:rsidRPr="007C0626" w:rsidRDefault="00634EB5" w:rsidP="00A363DA">
      <w:pPr>
        <w:pStyle w:val="Heading4"/>
        <w:ind w:left="0" w:firstLine="0"/>
        <w:jc w:val="both"/>
        <w:rPr>
          <w:rFonts w:ascii="Times New Roman" w:hAnsi="Times New Roman" w:cs="Times New Roman"/>
        </w:rPr>
      </w:pPr>
      <w:r w:rsidRPr="007C0626">
        <w:rPr>
          <w:rFonts w:ascii="Times New Roman" w:hAnsi="Times New Roman" w:cs="Times New Roman"/>
        </w:rPr>
        <w:t>2.5.3 Workflow Analysis</w:t>
      </w:r>
    </w:p>
    <w:p w14:paraId="0BCC7804" w14:textId="7FDC301C"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literature supports a closed-loop workflow containing understanding, grounding, risk assessment, </w:t>
      </w:r>
      <w:proofErr w:type="spellStart"/>
      <w:r w:rsidRPr="007C0626">
        <w:rPr>
          <w:rFonts w:ascii="Times New Roman" w:hAnsi="Times New Roman" w:cs="Times New Roman"/>
        </w:rPr>
        <w:t>authorisation</w:t>
      </w:r>
      <w:proofErr w:type="spellEnd"/>
      <w:r w:rsidRPr="007C0626">
        <w:rPr>
          <w:rFonts w:ascii="Times New Roman" w:hAnsi="Times New Roman" w:cs="Times New Roman"/>
        </w:rPr>
        <w:t xml:space="preserve">, execution, verification, and recovery. </w:t>
      </w:r>
      <w:proofErr w:type="spellStart"/>
      <w:r w:rsidRPr="007C0626">
        <w:rPr>
          <w:rFonts w:ascii="Times New Roman" w:hAnsi="Times New Roman" w:cs="Times New Roman"/>
        </w:rPr>
        <w:t>ReAct</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t>RCAgent</w:t>
      </w:r>
      <w:proofErr w:type="spellEnd"/>
      <w:r w:rsidRPr="007C0626">
        <w:rPr>
          <w:rFonts w:ascii="Times New Roman" w:hAnsi="Times New Roman" w:cs="Times New Roman"/>
        </w:rPr>
        <w:t xml:space="preserve"> support iterative observation and diagnosis </w:t>
      </w:r>
      <w:sdt>
        <w:sdtPr>
          <w:rPr>
            <w:rFonts w:ascii="Times New Roman" w:hAnsi="Times New Roman" w:cs="Times New Roman"/>
          </w:rPr>
          <w:tag w:val="MENDELEY_CITATION_v3_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HM6Ly9yZWFjdC1sbS5naXRodWIuaW8vLiIsImFic3RyYWN0IjoiV2hpbGUgbGFyZ2UgbGFuZ3VhZ2UgbW9kZWxzIChMTE1zKSBoYXZlIGRlbW9uc3RyYXRlZCBpbXByZXNzaXZlIHBlcmZvcm1hbmNl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
          <w:id w:val="542871783"/>
          <w:placeholder>
            <w:docPart w:val="DefaultPlaceholder_-1854013440"/>
          </w:placeholder>
        </w:sdtPr>
        <w:sdtContent>
          <w:r w:rsidR="00617B85" w:rsidRPr="00617B85">
            <w:rPr>
              <w:rFonts w:ascii="Times New Roman" w:hAnsi="Times New Roman" w:cs="Times New Roman"/>
            </w:rPr>
            <w:t>[2], [5]</w:t>
          </w:r>
        </w:sdtContent>
      </w:sdt>
      <w:r w:rsidRPr="007C0626">
        <w:rPr>
          <w:rFonts w:ascii="Times New Roman" w:hAnsi="Times New Roman" w:cs="Times New Roman"/>
        </w:rPr>
        <w:t xml:space="preserve">. RAG and RAGAS support evidence retrieval and evaluation </w:t>
      </w:r>
      <w:sdt>
        <w:sdtPr>
          <w:rPr>
            <w:rFonts w:ascii="Times New Roman" w:hAnsi="Times New Roman" w:cs="Times New Roman"/>
          </w:rPr>
          <w:tag w:val="MENDELEY_CITATION_v3_eyJjaXRhdGlvbklEIjoiTUVOREVMRVlfQ0lUQVRJT05fOWI3OTgzZjYtMWIxNS00ZDMzLWI0N2YtOTAyZjg0ZjBiYmRmIiwicHJvcGVydGllcyI6eyJub3RlSW5kZXgiOjB9LCJpc0VkaXRlZCI6ZmFsc2UsIm1hbnVhbE92ZXJyaWRlIjp7ImlzTWFudWFsbHlPdmVycmlkZGVuIjpmYWxzZSwiY2l0ZXByb2NUZXh0IjoiWzZdLCBbMTVdIiwibWFudWFsT3ZlcnJpZGVUZXh0IjoiIn0sImNpdGF0aW9uSXRlbXMiOlt7ImlkIjoiMmNmYzMxZmItZWVlMC0zZjVmLWJiOTMtNzM1MTUwMWYxMzRlIiwiaXRlbURhdGEiOnsidHlwZSI6InJlcG9ydCIsImlkIjoiMmNmYzMxZmItZWVlMC0zZjVmLWJiOTMtNzM1MTUwMWYxMzRl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V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BzOi8vZ2l0aHViLmNvbS9odWdnaW5nZmFjZS90cmFuc2Zvcm1lcnMvYmxvYi9tYXN0ZXIvIi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t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Sx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
          <w:id w:val="-1386025255"/>
          <w:placeholder>
            <w:docPart w:val="DefaultPlaceholder_-1854013440"/>
          </w:placeholder>
        </w:sdtPr>
        <w:sdtContent>
          <w:r w:rsidR="00617B85" w:rsidRPr="00617B85">
            <w:rPr>
              <w:rFonts w:ascii="Times New Roman" w:hAnsi="Times New Roman" w:cs="Times New Roman"/>
            </w:rPr>
            <w:t>[6], [15]</w:t>
          </w:r>
        </w:sdtContent>
      </w:sdt>
      <w:r w:rsidRPr="007C0626">
        <w:rPr>
          <w:rFonts w:ascii="Times New Roman" w:hAnsi="Times New Roman" w:cs="Times New Roman"/>
        </w:rPr>
        <w:t xml:space="preserve">. NIST guidance supports contextual risk mapping and control </w:t>
      </w:r>
      <w:sdt>
        <w:sdtPr>
          <w:rPr>
            <w:rFonts w:ascii="Times New Roman" w:hAnsi="Times New Roman" w:cs="Times New Roman"/>
          </w:rPr>
          <w:tag w:val="MENDELEY_CITATION_v3_eyJjaXRhdGlvbklEIjoiTUVOREVMRVlfQ0lUQVRJT05fYjNmNTk4YjMtY2NiNi00ZGU2LTljZTgtM2VmYTkwMGJkMjkyIiwicHJvcGVydGllcyI6eyJub3RlSW5kZXgiOjB9LCJpc0VkaXRlZCI6ZmFsc2UsIm1hbnVhbE92ZXJyaWRlIjp7ImlzTWFudWFsbHlPdmVycmlkZGVuIjpmYWxzZSwiY2l0ZXByb2NUZXh0IjoiWzEwXSwg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"/>
          <w:id w:val="1422921002"/>
          <w:placeholder>
            <w:docPart w:val="DefaultPlaceholder_-1854013440"/>
          </w:placeholder>
        </w:sdtPr>
        <w:sdtContent>
          <w:r w:rsidR="00617B85" w:rsidRPr="00617B85">
            <w:rPr>
              <w:rFonts w:ascii="Times New Roman" w:hAnsi="Times New Roman" w:cs="Times New Roman"/>
            </w:rPr>
            <w:t>[10], [11]</w:t>
          </w:r>
        </w:sdtContent>
      </w:sdt>
      <w:r w:rsidRPr="007C0626">
        <w:rPr>
          <w:rFonts w:ascii="Times New Roman" w:hAnsi="Times New Roman" w:cs="Times New Roman"/>
        </w:rPr>
        <w:t xml:space="preserve">. </w:t>
      </w:r>
      <w:proofErr w:type="spellStart"/>
      <w:r w:rsidRPr="007C0626">
        <w:rPr>
          <w:rFonts w:ascii="Times New Roman" w:hAnsi="Times New Roman" w:cs="Times New Roman"/>
        </w:rPr>
        <w:t>AgentSpec</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ToolGate</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ToolSafe</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GuardAgent</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t>ShieldAgent</w:t>
      </w:r>
      <w:proofErr w:type="spellEnd"/>
      <w:r w:rsidRPr="007C0626">
        <w:rPr>
          <w:rFonts w:ascii="Times New Roman" w:hAnsi="Times New Roman" w:cs="Times New Roman"/>
        </w:rPr>
        <w:t xml:space="preserve"> support independent interception, policy checking, and verifiable execution </w:t>
      </w:r>
      <w:sdt>
        <w:sdtPr>
          <w:rPr>
            <w:rFonts w:ascii="Times New Roman" w:hAnsi="Times New Roman" w:cs="Times New Roman"/>
          </w:rPr>
          <w:tag w:val="MENDELEY_CITATION_v3_eyJjaXRhdGlvbklEIjoiTUVOREVMRVlfQ0lUQVRJT05fYThhNTUzMzItMDJkMi00MzYxLTg2YmMtNzU4YzU0Mzg5N2VmIiwicHJvcGVydGllcyI6eyJub3RlSW5kZXgiOjB9LCJpc0VkaXRlZCI6ZmFsc2UsIm1hbnVhbE92ZXJyaWRlIjp7ImlzTWFudWFsbHlPdmVycmlkZGVuIjpmYWxzZSwiY2l0ZXByb2NUZXh0IjoiWzldLCBbMTZ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0s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XX0="/>
          <w:id w:val="1914037820"/>
          <w:placeholder>
            <w:docPart w:val="DefaultPlaceholder_-1854013440"/>
          </w:placeholder>
        </w:sdtPr>
        <w:sdtContent>
          <w:r w:rsidR="00617B85" w:rsidRPr="00617B85">
            <w:rPr>
              <w:rFonts w:ascii="Times New Roman" w:hAnsi="Times New Roman" w:cs="Times New Roman"/>
            </w:rPr>
            <w:t>[9], [16]</w:t>
          </w:r>
        </w:sdtContent>
      </w:sdt>
      <w:r w:rsidRPr="007C0626">
        <w:rPr>
          <w:rFonts w:ascii="Times New Roman" w:hAnsi="Times New Roman" w:cs="Times New Roman"/>
        </w:rPr>
        <w:t>-</w:t>
      </w:r>
      <w:sdt>
        <w:sdtPr>
          <w:rPr>
            <w:rFonts w:ascii="Times New Roman" w:hAnsi="Times New Roman" w:cs="Times New Roman"/>
          </w:rPr>
          <w:tag w:val="MENDELEY_CITATION_v3_eyJjaXRhdGlvbklEIjoiTUVOREVMRVlfQ0lUQVRJT05fNjlmNmNiYTgtNWFiNi00Mjc1LTgxNWItNDRiZjAwZTQ4ODUy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
          <w:id w:val="1283693757"/>
          <w:placeholder>
            <w:docPart w:val="DefaultPlaceholder_-1854013440"/>
          </w:placeholder>
        </w:sdtPr>
        <w:sdtContent>
          <w:r w:rsidR="00617B85" w:rsidRPr="00617B85">
            <w:rPr>
              <w:rFonts w:ascii="Times New Roman" w:hAnsi="Times New Roman" w:cs="Times New Roman"/>
            </w:rPr>
            <w:t>[19]</w:t>
          </w:r>
        </w:sdtContent>
      </w:sdt>
      <w:r w:rsidRPr="007C0626">
        <w:rPr>
          <w:rFonts w:ascii="Times New Roman" w:hAnsi="Times New Roman" w:cs="Times New Roman"/>
        </w:rPr>
        <w:t xml:space="preserve">. Human-AI guidance supports understandable approval and recovery </w:t>
      </w:r>
      <w:sdt>
        <w:sdtPr>
          <w:rPr>
            <w:rFonts w:ascii="Times New Roman" w:hAnsi="Times New Roman" w:cs="Times New Roman"/>
          </w:rPr>
          <w:tag w:val="MENDELEY_CITATION_v3_eyJjaXRhdGlvbklEIjoiTUVOREVMRVlfQ0lUQVRJT05fOWRjODViZGYtOGMxOC00N2NiLWE3MTctYWJlMGY0OTI0OWM0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
          <w:id w:val="751393128"/>
          <w:placeholder>
            <w:docPart w:val="DefaultPlaceholder_-1854013440"/>
          </w:placeholder>
        </w:sdtPr>
        <w:sdtContent>
          <w:r w:rsidR="00617B85" w:rsidRPr="00617B85">
            <w:rPr>
              <w:rFonts w:ascii="Times New Roman" w:hAnsi="Times New Roman" w:cs="Times New Roman"/>
            </w:rPr>
            <w:t>[13]</w:t>
          </w:r>
        </w:sdtContent>
      </w:sdt>
      <w:r w:rsidRPr="007C0626">
        <w:rPr>
          <w:rFonts w:ascii="Times New Roman" w:hAnsi="Times New Roman" w:cs="Times New Roman"/>
        </w:rPr>
        <w:t>. Figure 2.2 combines these findings into the safety-</w:t>
      </w:r>
      <w:proofErr w:type="spellStart"/>
      <w:r w:rsidRPr="007C0626">
        <w:rPr>
          <w:rFonts w:ascii="Times New Roman" w:hAnsi="Times New Roman" w:cs="Times New Roman"/>
        </w:rPr>
        <w:t>centred</w:t>
      </w:r>
      <w:proofErr w:type="spellEnd"/>
      <w:r w:rsidRPr="007C0626">
        <w:rPr>
          <w:rFonts w:ascii="Times New Roman" w:hAnsi="Times New Roman" w:cs="Times New Roman"/>
        </w:rPr>
        <w:t xml:space="preserve"> workflow adopted by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w:t>
      </w:r>
    </w:p>
    <w:p w14:paraId="525265FF" w14:textId="6A07DF2C" w:rsidR="00634EB5" w:rsidRPr="007C0626" w:rsidRDefault="00634EB5" w:rsidP="00A363DA">
      <w:pPr>
        <w:ind w:left="0" w:firstLine="0"/>
        <w:jc w:val="both"/>
        <w:rPr>
          <w:rFonts w:ascii="Times New Roman" w:hAnsi="Times New Roman" w:cs="Times New Roman"/>
        </w:rPr>
      </w:pPr>
    </w:p>
    <w:p w14:paraId="659E5C59" w14:textId="4B099617" w:rsidR="00634EB5" w:rsidRPr="007C0626" w:rsidRDefault="00ED14CB" w:rsidP="00A363DA">
      <w:pPr>
        <w:ind w:left="0" w:firstLine="0"/>
        <w:jc w:val="both"/>
        <w:rPr>
          <w:rFonts w:ascii="Times New Roman" w:hAnsi="Times New Roman" w:cs="Times New Roman"/>
        </w:rPr>
      </w:pPr>
      <w:r w:rsidRPr="007C0626">
        <w:rPr>
          <w:rFonts w:ascii="Times New Roman" w:hAnsi="Times New Roman" w:cs="Times New Roman"/>
          <w:noProof/>
        </w:rPr>
        <w:lastRenderedPageBreak/>
        <w:drawing>
          <wp:anchor distT="0" distB="0" distL="114300" distR="114300" simplePos="0" relativeHeight="251657728" behindDoc="1" locked="0" layoutInCell="1" allowOverlap="1" wp14:anchorId="0AD719ED" wp14:editId="49CEEE68">
            <wp:simplePos x="0" y="0"/>
            <wp:positionH relativeFrom="column">
              <wp:posOffset>212725</wp:posOffset>
            </wp:positionH>
            <wp:positionV relativeFrom="paragraph">
              <wp:posOffset>0</wp:posOffset>
            </wp:positionV>
            <wp:extent cx="5304790" cy="2887980"/>
            <wp:effectExtent l="0" t="0" r="0" b="0"/>
            <wp:wrapTight wrapText="bothSides">
              <wp:wrapPolygon edited="0">
                <wp:start x="0" y="0"/>
                <wp:lineTo x="0" y="21515"/>
                <wp:lineTo x="21486" y="21515"/>
                <wp:lineTo x="2148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_safety_synthesi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4790" cy="2887980"/>
                    </a:xfrm>
                    <a:prstGeom prst="rect">
                      <a:avLst/>
                    </a:prstGeom>
                  </pic:spPr>
                </pic:pic>
              </a:graphicData>
            </a:graphic>
            <wp14:sizeRelH relativeFrom="margin">
              <wp14:pctWidth>0</wp14:pctWidth>
            </wp14:sizeRelH>
            <wp14:sizeRelV relativeFrom="margin">
              <wp14:pctHeight>0</wp14:pctHeight>
            </wp14:sizeRelV>
          </wp:anchor>
        </w:drawing>
      </w:r>
    </w:p>
    <w:p w14:paraId="12F961C9" w14:textId="77777777" w:rsidR="00ED14CB" w:rsidRPr="007C0626" w:rsidRDefault="00ED14CB" w:rsidP="00A363DA">
      <w:pPr>
        <w:ind w:left="0" w:firstLine="0"/>
        <w:jc w:val="both"/>
        <w:rPr>
          <w:rFonts w:ascii="Times New Roman" w:hAnsi="Times New Roman" w:cs="Times New Roman"/>
        </w:rPr>
      </w:pPr>
    </w:p>
    <w:p w14:paraId="35447852" w14:textId="77777777" w:rsidR="00ED14CB" w:rsidRPr="007C0626" w:rsidRDefault="00ED14CB" w:rsidP="00A363DA">
      <w:pPr>
        <w:ind w:left="0" w:firstLine="0"/>
        <w:jc w:val="both"/>
        <w:rPr>
          <w:rFonts w:ascii="Times New Roman" w:hAnsi="Times New Roman" w:cs="Times New Roman"/>
        </w:rPr>
      </w:pPr>
    </w:p>
    <w:p w14:paraId="133ADF0A" w14:textId="77777777" w:rsidR="00ED14CB" w:rsidRPr="007C0626" w:rsidRDefault="00ED14CB" w:rsidP="00A363DA">
      <w:pPr>
        <w:ind w:left="0" w:firstLine="0"/>
        <w:jc w:val="both"/>
        <w:rPr>
          <w:rFonts w:ascii="Times New Roman" w:hAnsi="Times New Roman" w:cs="Times New Roman"/>
        </w:rPr>
      </w:pPr>
    </w:p>
    <w:p w14:paraId="7A854EE7" w14:textId="77777777" w:rsidR="00ED14CB" w:rsidRPr="007C0626" w:rsidRDefault="00ED14CB" w:rsidP="00A363DA">
      <w:pPr>
        <w:ind w:left="0" w:firstLine="0"/>
        <w:jc w:val="both"/>
        <w:rPr>
          <w:rFonts w:ascii="Times New Roman" w:hAnsi="Times New Roman" w:cs="Times New Roman"/>
        </w:rPr>
      </w:pPr>
    </w:p>
    <w:p w14:paraId="5B2385AB" w14:textId="77777777" w:rsidR="00ED14CB" w:rsidRPr="007C0626" w:rsidRDefault="00ED14CB" w:rsidP="00A363DA">
      <w:pPr>
        <w:ind w:left="0" w:firstLine="0"/>
        <w:jc w:val="both"/>
        <w:rPr>
          <w:rFonts w:ascii="Times New Roman" w:hAnsi="Times New Roman" w:cs="Times New Roman"/>
        </w:rPr>
      </w:pPr>
    </w:p>
    <w:p w14:paraId="30A93761" w14:textId="77777777" w:rsidR="00ED14CB" w:rsidRPr="007C0626" w:rsidRDefault="00ED14CB" w:rsidP="00A363DA">
      <w:pPr>
        <w:ind w:left="0" w:firstLine="0"/>
        <w:jc w:val="both"/>
        <w:rPr>
          <w:rFonts w:ascii="Times New Roman" w:hAnsi="Times New Roman" w:cs="Times New Roman"/>
        </w:rPr>
      </w:pPr>
    </w:p>
    <w:p w14:paraId="2BE1E857" w14:textId="77777777" w:rsidR="00ED14CB" w:rsidRPr="007C0626" w:rsidRDefault="00ED14CB" w:rsidP="00A363DA">
      <w:pPr>
        <w:ind w:left="0" w:firstLine="0"/>
        <w:jc w:val="both"/>
        <w:rPr>
          <w:rFonts w:ascii="Times New Roman" w:hAnsi="Times New Roman" w:cs="Times New Roman"/>
        </w:rPr>
      </w:pPr>
    </w:p>
    <w:p w14:paraId="20010489" w14:textId="77777777" w:rsidR="00ED14CB" w:rsidRPr="007C0626" w:rsidRDefault="00ED14CB" w:rsidP="00A363DA">
      <w:pPr>
        <w:ind w:left="0" w:firstLine="0"/>
        <w:jc w:val="both"/>
        <w:rPr>
          <w:rFonts w:ascii="Times New Roman" w:hAnsi="Times New Roman" w:cs="Times New Roman"/>
        </w:rPr>
      </w:pPr>
    </w:p>
    <w:p w14:paraId="45AFE743" w14:textId="77777777" w:rsidR="00ED14CB" w:rsidRPr="007C0626" w:rsidRDefault="00ED14CB" w:rsidP="00A363DA">
      <w:pPr>
        <w:ind w:left="0" w:firstLine="0"/>
        <w:jc w:val="both"/>
        <w:rPr>
          <w:rFonts w:ascii="Times New Roman" w:hAnsi="Times New Roman" w:cs="Times New Roman"/>
        </w:rPr>
      </w:pPr>
    </w:p>
    <w:p w14:paraId="4332086C" w14:textId="77777777" w:rsidR="00ED14CB" w:rsidRPr="007C0626" w:rsidRDefault="00ED14CB" w:rsidP="00A363DA">
      <w:pPr>
        <w:ind w:left="0" w:firstLine="0"/>
        <w:jc w:val="both"/>
        <w:rPr>
          <w:rFonts w:ascii="Times New Roman" w:hAnsi="Times New Roman" w:cs="Times New Roman"/>
        </w:rPr>
      </w:pPr>
    </w:p>
    <w:p w14:paraId="6CCF06D5" w14:textId="77777777" w:rsidR="00ED14CB" w:rsidRPr="007C0626" w:rsidRDefault="00ED14CB" w:rsidP="00A363DA">
      <w:pPr>
        <w:ind w:left="0" w:firstLine="0"/>
        <w:jc w:val="both"/>
        <w:rPr>
          <w:rFonts w:ascii="Times New Roman" w:hAnsi="Times New Roman" w:cs="Times New Roman"/>
        </w:rPr>
      </w:pPr>
    </w:p>
    <w:p w14:paraId="6361D11E" w14:textId="77777777" w:rsidR="00ED14CB" w:rsidRPr="007C0626" w:rsidRDefault="00ED14CB" w:rsidP="00A363DA">
      <w:pPr>
        <w:ind w:left="0" w:firstLine="0"/>
        <w:jc w:val="both"/>
        <w:rPr>
          <w:rFonts w:ascii="Times New Roman" w:hAnsi="Times New Roman" w:cs="Times New Roman"/>
        </w:rPr>
      </w:pPr>
    </w:p>
    <w:p w14:paraId="3557AA87" w14:textId="77777777" w:rsidR="00ED14CB" w:rsidRPr="007C0626" w:rsidRDefault="00ED14CB" w:rsidP="00A363DA">
      <w:pPr>
        <w:ind w:left="0" w:firstLine="0"/>
        <w:jc w:val="both"/>
        <w:rPr>
          <w:rFonts w:ascii="Times New Roman" w:hAnsi="Times New Roman" w:cs="Times New Roman"/>
        </w:rPr>
      </w:pPr>
    </w:p>
    <w:p w14:paraId="4C3CF368" w14:textId="77777777" w:rsidR="00ED14CB" w:rsidRPr="007C0626" w:rsidRDefault="00ED14CB" w:rsidP="00A363DA">
      <w:pPr>
        <w:ind w:left="0" w:firstLine="0"/>
        <w:jc w:val="both"/>
        <w:rPr>
          <w:rFonts w:ascii="Times New Roman" w:hAnsi="Times New Roman" w:cs="Times New Roman"/>
        </w:rPr>
      </w:pPr>
    </w:p>
    <w:p w14:paraId="56A4B2E1" w14:textId="77777777" w:rsidR="00ED14CB" w:rsidRDefault="00ED14CB" w:rsidP="00A363DA">
      <w:pPr>
        <w:ind w:left="0" w:firstLine="0"/>
        <w:jc w:val="both"/>
        <w:rPr>
          <w:rFonts w:ascii="Times New Roman" w:hAnsi="Times New Roman" w:cs="Times New Roman"/>
        </w:rPr>
      </w:pPr>
    </w:p>
    <w:p w14:paraId="39FC50BD" w14:textId="77777777" w:rsidR="00BA00D8" w:rsidRDefault="00BA00D8" w:rsidP="00A363DA">
      <w:pPr>
        <w:ind w:left="0" w:firstLine="0"/>
        <w:jc w:val="both"/>
        <w:rPr>
          <w:rFonts w:ascii="Times New Roman" w:hAnsi="Times New Roman" w:cs="Times New Roman"/>
        </w:rPr>
      </w:pPr>
    </w:p>
    <w:p w14:paraId="7F3F3E3A" w14:textId="075DE4ED" w:rsidR="00ED14CB" w:rsidRPr="00BA00D8" w:rsidRDefault="00BA00D8" w:rsidP="00BA00D8">
      <w:pPr>
        <w:pStyle w:val="Caption"/>
        <w:jc w:val="center"/>
        <w:rPr>
          <w:rFonts w:ascii="Times New Roman" w:hAnsi="Times New Roman" w:cs="Times New Roman"/>
          <w:sz w:val="22"/>
          <w:szCs w:val="22"/>
        </w:rPr>
      </w:pPr>
      <w:r w:rsidRPr="00BA00D8">
        <w:rPr>
          <w:rFonts w:ascii="Times New Roman" w:hAnsi="Times New Roman" w:cs="Times New Roman"/>
          <w:sz w:val="22"/>
          <w:szCs w:val="22"/>
        </w:rPr>
        <w:t xml:space="preserve">Figure 2.2. Literature synthesis for the </w:t>
      </w:r>
      <w:proofErr w:type="spellStart"/>
      <w:r w:rsidRPr="00BA00D8">
        <w:rPr>
          <w:rFonts w:ascii="Times New Roman" w:hAnsi="Times New Roman" w:cs="Times New Roman"/>
          <w:sz w:val="22"/>
          <w:szCs w:val="22"/>
        </w:rPr>
        <w:t>AutoOps</w:t>
      </w:r>
      <w:proofErr w:type="spellEnd"/>
      <w:r w:rsidRPr="00BA00D8">
        <w:rPr>
          <w:rFonts w:ascii="Times New Roman" w:hAnsi="Times New Roman" w:cs="Times New Roman"/>
          <w:sz w:val="22"/>
          <w:szCs w:val="22"/>
        </w:rPr>
        <w:t xml:space="preserve"> AI remediation safety workflow</w:t>
      </w:r>
    </w:p>
    <w:p w14:paraId="32E9DCC1" w14:textId="77777777" w:rsidR="00634EB5" w:rsidRPr="007C0626" w:rsidRDefault="00634EB5" w:rsidP="00A363DA">
      <w:pPr>
        <w:ind w:left="0" w:firstLine="0"/>
        <w:jc w:val="both"/>
        <w:rPr>
          <w:rFonts w:ascii="Times New Roman" w:hAnsi="Times New Roman" w:cs="Times New Roman"/>
        </w:rPr>
      </w:pPr>
    </w:p>
    <w:p w14:paraId="50062000"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workflow begins with broad analytical freedom but progressively narrows authority. Agents may explore explanations and request non-destructive diagnostic observations. Once a system-changing action is proposed, the request becomes a structured transaction subject to risk rules. Approval does not bypass verification; it permits the executor to attempt one specific operation if its preconditions remain true. After execution, postconditions decide whether the transaction is accepted. This design prevents stale approval, </w:t>
      </w:r>
      <w:proofErr w:type="spellStart"/>
      <w:r w:rsidRPr="007C0626">
        <w:rPr>
          <w:rFonts w:ascii="Times New Roman" w:hAnsi="Times New Roman" w:cs="Times New Roman"/>
        </w:rPr>
        <w:t>unauthorised</w:t>
      </w:r>
      <w:proofErr w:type="spellEnd"/>
      <w:r w:rsidRPr="007C0626">
        <w:rPr>
          <w:rFonts w:ascii="Times New Roman" w:hAnsi="Times New Roman" w:cs="Times New Roman"/>
        </w:rPr>
        <w:t xml:space="preserve"> parameter changes, and false ticket closure.</w:t>
      </w:r>
    </w:p>
    <w:p w14:paraId="16067C9D"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workflow also distinguishes three failure types. A planning failure occurs when diagnosis or evidence is insufficient; the system should ask for information or escalate without acting. </w:t>
      </w:r>
      <w:proofErr w:type="gramStart"/>
      <w:r w:rsidRPr="007C0626">
        <w:rPr>
          <w:rFonts w:ascii="Times New Roman" w:hAnsi="Times New Roman" w:cs="Times New Roman"/>
        </w:rPr>
        <w:t xml:space="preserve">An </w:t>
      </w:r>
      <w:proofErr w:type="spellStart"/>
      <w:r w:rsidRPr="007C0626">
        <w:rPr>
          <w:rFonts w:ascii="Times New Roman" w:hAnsi="Times New Roman" w:cs="Times New Roman"/>
        </w:rPr>
        <w:t>authorisation</w:t>
      </w:r>
      <w:proofErr w:type="spellEnd"/>
      <w:r w:rsidRPr="007C0626">
        <w:rPr>
          <w:rFonts w:ascii="Times New Roman" w:hAnsi="Times New Roman" w:cs="Times New Roman"/>
        </w:rPr>
        <w:t xml:space="preserve"> failure</w:t>
      </w:r>
      <w:proofErr w:type="gramEnd"/>
      <w:r w:rsidRPr="007C0626">
        <w:rPr>
          <w:rFonts w:ascii="Times New Roman" w:hAnsi="Times New Roman" w:cs="Times New Roman"/>
        </w:rPr>
        <w:t xml:space="preserve"> occurs when risk or policy does not permit </w:t>
      </w:r>
      <w:proofErr w:type="gramStart"/>
      <w:r w:rsidRPr="007C0626">
        <w:rPr>
          <w:rFonts w:ascii="Times New Roman" w:hAnsi="Times New Roman" w:cs="Times New Roman"/>
        </w:rPr>
        <w:t>the action</w:t>
      </w:r>
      <w:proofErr w:type="gramEnd"/>
      <w:r w:rsidRPr="007C0626">
        <w:rPr>
          <w:rFonts w:ascii="Times New Roman" w:hAnsi="Times New Roman" w:cs="Times New Roman"/>
        </w:rPr>
        <w:t>; the system should block and explain the reason. An execution or verification failure occurs after an approved attempt; the system should preserve evidence, roll back when possible, and escalate. Treating these failures separately improves evaluation because a safe refusal should not be counted as a task failure in the same way as an unsafe execution.</w:t>
      </w:r>
    </w:p>
    <w:p w14:paraId="5BCA8394" w14:textId="77777777" w:rsidR="00634EB5" w:rsidRPr="007C0626" w:rsidRDefault="00634EB5" w:rsidP="00A363DA">
      <w:pPr>
        <w:ind w:left="0" w:firstLine="0"/>
        <w:jc w:val="both"/>
        <w:rPr>
          <w:rFonts w:ascii="Times New Roman" w:hAnsi="Times New Roman" w:cs="Times New Roman"/>
        </w:rPr>
      </w:pPr>
    </w:p>
    <w:p w14:paraId="700D81AD" w14:textId="77777777" w:rsidR="00634EB5" w:rsidRPr="007C0626" w:rsidRDefault="00634EB5"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600"/>
        <w:gridCol w:w="2850"/>
        <w:gridCol w:w="3910"/>
      </w:tblGrid>
      <w:tr w:rsidR="00634EB5" w:rsidRPr="007C0626" w14:paraId="6263EE1B" w14:textId="77777777">
        <w:tc>
          <w:tcPr>
            <w:tcW w:w="260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684F0799"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Workflow stage</w:t>
            </w:r>
          </w:p>
        </w:tc>
        <w:tc>
          <w:tcPr>
            <w:tcW w:w="28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3AE37304"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b/>
                <w:bCs/>
              </w:rPr>
              <w:t>Supporting literature</w:t>
            </w:r>
          </w:p>
        </w:tc>
        <w:tc>
          <w:tcPr>
            <w:tcW w:w="391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42C032A6" w14:textId="77777777" w:rsidR="00634EB5" w:rsidRPr="007C0626" w:rsidRDefault="00634EB5" w:rsidP="00A363DA">
            <w:pPr>
              <w:ind w:left="0" w:firstLine="0"/>
              <w:jc w:val="both"/>
              <w:rPr>
                <w:rFonts w:ascii="Times New Roman" w:hAnsi="Times New Roman" w:cs="Times New Roman"/>
              </w:rPr>
            </w:pPr>
            <w:proofErr w:type="spellStart"/>
            <w:r w:rsidRPr="007C0626">
              <w:rPr>
                <w:rFonts w:ascii="Times New Roman" w:hAnsi="Times New Roman" w:cs="Times New Roman"/>
                <w:b/>
                <w:bCs/>
              </w:rPr>
              <w:t>AutoOps</w:t>
            </w:r>
            <w:proofErr w:type="spellEnd"/>
            <w:r w:rsidRPr="007C0626">
              <w:rPr>
                <w:rFonts w:ascii="Times New Roman" w:hAnsi="Times New Roman" w:cs="Times New Roman"/>
                <w:b/>
                <w:bCs/>
              </w:rPr>
              <w:t xml:space="preserve"> AI design implication</w:t>
            </w:r>
          </w:p>
        </w:tc>
      </w:tr>
      <w:tr w:rsidR="00634EB5" w:rsidRPr="007C0626" w14:paraId="255C57FC"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EB27FEA"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Understand issue and collect observations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0E20263" w14:textId="2300671D" w:rsidR="00634EB5" w:rsidRPr="007C0626" w:rsidRDefault="00634EB5" w:rsidP="00A363DA">
            <w:pPr>
              <w:ind w:left="0" w:firstLine="0"/>
              <w:jc w:val="both"/>
              <w:rPr>
                <w:rFonts w:ascii="Times New Roman" w:hAnsi="Times New Roman" w:cs="Times New Roman"/>
              </w:rPr>
            </w:pPr>
            <w:proofErr w:type="spellStart"/>
            <w:r w:rsidRPr="007C0626">
              <w:rPr>
                <w:rFonts w:ascii="Times New Roman" w:hAnsi="Times New Roman" w:cs="Times New Roman"/>
              </w:rPr>
              <w:t>ReAct</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iwiY29udGFpbmVyLXRpdGxlLXNob3J0IjoiIn0sImlzVGVtcG9yYXJ5IjpmYWxzZSwic3VwcHJlc3MtYXV0aG9yIjpmYWxzZSwiY29tcG9zaXRlIjpmYWxzZSwiYXV0aG9yLW9ubHkiOmZhbHNlfV19"/>
                <w:id w:val="301659017"/>
                <w:placeholder>
                  <w:docPart w:val="DefaultPlaceholder_-1854013440"/>
                </w:placeholder>
              </w:sdtPr>
              <w:sdtContent>
                <w:r w:rsidR="00617B85" w:rsidRPr="00617B85">
                  <w:rPr>
                    <w:rFonts w:ascii="Times New Roman" w:hAnsi="Times New Roman" w:cs="Times New Roman"/>
                  </w:rPr>
                  <w:t>[2]</w:t>
                </w:r>
              </w:sdtContent>
            </w:sdt>
            <w:r w:rsidRPr="007C0626">
              <w:rPr>
                <w:rFonts w:ascii="Times New Roman" w:hAnsi="Times New Roman" w:cs="Times New Roman"/>
              </w:rPr>
              <w:t xml:space="preserve">, </w:t>
            </w:r>
            <w:proofErr w:type="spellStart"/>
            <w:r w:rsidRPr="007C0626">
              <w:rPr>
                <w:rFonts w:ascii="Times New Roman" w:hAnsi="Times New Roman" w:cs="Times New Roman"/>
              </w:rPr>
              <w:t>RCAgent</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DA0ODhjZTctM2U3Yi00YWZiLThkZGEtOWQ5Nzk4MzFiZGM1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UsInN1cHByZXNzLWF1dGhvciI6ZmFsc2UsImNvbXBvc2l0ZSI6ZmFsc2UsImF1dGhvci1vbmx5IjpmYWxzZX1dfQ=="/>
                <w:id w:val="-1561626204"/>
                <w:placeholder>
                  <w:docPart w:val="DefaultPlaceholder_-1854013440"/>
                </w:placeholder>
              </w:sdtPr>
              <w:sdtContent>
                <w:r w:rsidR="00617B85" w:rsidRPr="00617B85">
                  <w:rPr>
                    <w:rFonts w:ascii="Times New Roman" w:hAnsi="Times New Roman" w:cs="Times New Roman"/>
                  </w:rPr>
                  <w:t>[5]</w:t>
                </w:r>
              </w:sdtContent>
            </w:sdt>
          </w:p>
        </w:tc>
        <w:tc>
          <w:tcPr>
            <w:tcW w:w="3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982434A"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Context record and diagnostic agent</w:t>
            </w:r>
          </w:p>
        </w:tc>
      </w:tr>
      <w:tr w:rsidR="00634EB5" w:rsidRPr="007C0626" w14:paraId="0B7CDACF" w14:textId="77777777">
        <w:tc>
          <w:tcPr>
            <w:tcW w:w="26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62A819D0"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Retrieve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evidence</w:t>
            </w:r>
          </w:p>
        </w:tc>
        <w:tc>
          <w:tcPr>
            <w:tcW w:w="28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65F33466" w14:textId="762B551C"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RAG </w:t>
            </w:r>
            <w:sdt>
              <w:sdtPr>
                <w:rPr>
                  <w:rFonts w:ascii="Times New Roman" w:hAnsi="Times New Roman" w:cs="Times New Roman"/>
                </w:rPr>
                <w:tag w:val="MENDELEY_CITATION_v3_eyJjaXRhdGlvbklEIjoiTUVOREVMRVlfQ0lUQVRJT05fMjAwMDQ4NDYtYTQ1ZS00YmViLTlmNWQtMDBmMTM2NzQ0Yzc5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
                <w:id w:val="-947471792"/>
                <w:placeholder>
                  <w:docPart w:val="DefaultPlaceholder_-1854013440"/>
                </w:placeholder>
              </w:sdtPr>
              <w:sdtContent>
                <w:r w:rsidR="00617B85" w:rsidRPr="00617B85">
                  <w:rPr>
                    <w:rFonts w:ascii="Times New Roman" w:hAnsi="Times New Roman" w:cs="Times New Roman"/>
                  </w:rPr>
                  <w:t>[15]</w:t>
                </w:r>
              </w:sdtContent>
            </w:sdt>
            <w:r w:rsidRPr="007C0626">
              <w:rPr>
                <w:rFonts w:ascii="Times New Roman" w:hAnsi="Times New Roman" w:cs="Times New Roman"/>
              </w:rPr>
              <w:t xml:space="preserve">, RAGAS </w:t>
            </w:r>
            <w:sdt>
              <w:sdtPr>
                <w:rPr>
                  <w:rFonts w:ascii="Times New Roman" w:hAnsi="Times New Roman" w:cs="Times New Roman"/>
                </w:rPr>
                <w:tag w:val="MENDELEY_CITATION_v3_eyJjaXRhdGlvbklEIjoiTUVOREVMRVlfQ0lUQVRJT05fMjdjYzRkZmItODExZS00NTYyLTg1NDUtYjUxYTJkOGZjN2Ix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
                <w:id w:val="-875854067"/>
                <w:placeholder>
                  <w:docPart w:val="DefaultPlaceholder_-1854013440"/>
                </w:placeholder>
              </w:sdtPr>
              <w:sdtContent>
                <w:r w:rsidR="00617B85" w:rsidRPr="00617B85">
                  <w:rPr>
                    <w:rFonts w:ascii="Times New Roman" w:hAnsi="Times New Roman" w:cs="Times New Roman"/>
                  </w:rPr>
                  <w:t>[6]</w:t>
                </w:r>
              </w:sdtContent>
            </w:sdt>
          </w:p>
        </w:tc>
        <w:tc>
          <w:tcPr>
            <w:tcW w:w="39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E2E2637"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Source-aware retrieval and evidence scores</w:t>
            </w:r>
          </w:p>
        </w:tc>
      </w:tr>
      <w:tr w:rsidR="00634EB5" w:rsidRPr="007C0626" w14:paraId="46A7C1E7"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FE2EDF9"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Assess action risk</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FD03AD4" w14:textId="4DFB4D03"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NIST AI RMF </w:t>
            </w:r>
            <w:sdt>
              <w:sdtPr>
                <w:rPr>
                  <w:rFonts w:ascii="Times New Roman" w:hAnsi="Times New Roman" w:cs="Times New Roman"/>
                </w:rPr>
                <w:tag w:val="MENDELEY_CITATION_v3_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"/>
                <w:id w:val="-1796052089"/>
                <w:placeholder>
                  <w:docPart w:val="DefaultPlaceholder_-1854013440"/>
                </w:placeholder>
              </w:sdtPr>
              <w:sdtContent>
                <w:r w:rsidR="00617B85" w:rsidRPr="00617B85">
                  <w:rPr>
                    <w:rFonts w:ascii="Times New Roman" w:hAnsi="Times New Roman" w:cs="Times New Roman"/>
                  </w:rPr>
                  <w:t>[10]</w:t>
                </w:r>
              </w:sdtContent>
            </w:sdt>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ZWIxZjBlNzQtZmE5NS00ZTcyLTk2NjktYzM1MGRiNTAyYTQ1IiwicHJvcGVydGllcyI6eyJub3RlSW5kZXgiOjB9LCJpc0VkaXRlZCI6ZmFsc2UsIm1hbnVhbE92ZXJyaWRlIjp7ImlzTWFudWFsbHlPdmVycmlkZGVuIjpmYWxzZSwiY2l0ZXByb2NUZXh0Ijoi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LCJzdXBwcmVzcy1hdXRob3IiOmZhbHNlLCJjb21wb3NpdGUiOmZhbHNlLCJhdXRob3Itb25seSI6ZmFsc2V9XX0="/>
                <w:id w:val="365022332"/>
                <w:placeholder>
                  <w:docPart w:val="DefaultPlaceholder_-1854013440"/>
                </w:placeholder>
              </w:sdtPr>
              <w:sdtContent>
                <w:r w:rsidR="00617B85" w:rsidRPr="00617B85">
                  <w:rPr>
                    <w:rFonts w:ascii="Times New Roman" w:hAnsi="Times New Roman" w:cs="Times New Roman"/>
                  </w:rPr>
                  <w:t>[11]</w:t>
                </w:r>
              </w:sdtContent>
            </w:sdt>
            <w:r w:rsidRPr="007C0626">
              <w:rPr>
                <w:rFonts w:ascii="Times New Roman" w:hAnsi="Times New Roman" w:cs="Times New Roman"/>
              </w:rPr>
              <w:t xml:space="preserve">; </w:t>
            </w:r>
            <w:proofErr w:type="spellStart"/>
            <w:r w:rsidRPr="007C0626">
              <w:rPr>
                <w:rFonts w:ascii="Times New Roman" w:hAnsi="Times New Roman" w:cs="Times New Roman"/>
              </w:rPr>
              <w:t>ToolEmu</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ZWVjM2NlNWQtZDFjYy00YmIwLTlkNzgtOGJiN2RjZWMxNGUy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LCJzdXBwcmVzcy1hdXRob3IiOmZhbHNlLCJjb21wb3NpdGUiOmZhbHNlLCJhdXRob3Itb25seSI6ZmFsc2V9XX0="/>
                <w:id w:val="485670178"/>
                <w:placeholder>
                  <w:docPart w:val="DefaultPlaceholder_-1854013440"/>
                </w:placeholder>
              </w:sdtPr>
              <w:sdtContent>
                <w:r w:rsidR="00617B85" w:rsidRPr="00617B85">
                  <w:rPr>
                    <w:rFonts w:ascii="Times New Roman" w:hAnsi="Times New Roman" w:cs="Times New Roman"/>
                  </w:rPr>
                  <w:t>[7]</w:t>
                </w:r>
              </w:sdtContent>
            </w:sdt>
          </w:p>
        </w:tc>
        <w:tc>
          <w:tcPr>
            <w:tcW w:w="3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26DBAE6"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Five-factor risk assessment with overrides</w:t>
            </w:r>
          </w:p>
        </w:tc>
      </w:tr>
      <w:tr w:rsidR="00634EB5" w:rsidRPr="007C0626" w14:paraId="1E9B85A6" w14:textId="77777777">
        <w:tc>
          <w:tcPr>
            <w:tcW w:w="26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CC6852D"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Route authority</w:t>
            </w:r>
          </w:p>
        </w:tc>
        <w:tc>
          <w:tcPr>
            <w:tcW w:w="28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6EFDA0D" w14:textId="14DF2001"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Human-AI guidelines </w:t>
            </w:r>
            <w:sdt>
              <w:sdtPr>
                <w:rPr>
                  <w:rFonts w:ascii="Times New Roman" w:hAnsi="Times New Roman" w:cs="Times New Roman"/>
                </w:rPr>
                <w:tag w:val="MENDELEY_CITATION_v3_eyJjaXRhdGlvbklEIjoiTUVOREVMRVlfQ0lUQVRJT05fODgyM2VmZDctMGE4Zi00OTE4LTkxYzQtMTkzYjQyZWMzMWIy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
                <w:id w:val="1643777546"/>
                <w:placeholder>
                  <w:docPart w:val="DefaultPlaceholder_-1854013440"/>
                </w:placeholder>
              </w:sdtPr>
              <w:sdtContent>
                <w:r w:rsidR="00617B85" w:rsidRPr="00617B85">
                  <w:rPr>
                    <w:rFonts w:ascii="Times New Roman" w:hAnsi="Times New Roman" w:cs="Times New Roman"/>
                  </w:rPr>
                  <w:t>[13]</w:t>
                </w:r>
              </w:sdtContent>
            </w:sdt>
            <w:r w:rsidRPr="007C0626">
              <w:rPr>
                <w:rFonts w:ascii="Times New Roman" w:hAnsi="Times New Roman" w:cs="Times New Roman"/>
              </w:rPr>
              <w:t xml:space="preserve">; </w:t>
            </w:r>
            <w:r w:rsidRPr="007C0626">
              <w:rPr>
                <w:rFonts w:ascii="Times New Roman" w:hAnsi="Times New Roman" w:cs="Times New Roman"/>
              </w:rPr>
              <w:lastRenderedPageBreak/>
              <w:t xml:space="preserve">verifiable tool use </w:t>
            </w:r>
            <w:sdt>
              <w:sdtPr>
                <w:rPr>
                  <w:rFonts w:ascii="Times New Roman" w:hAnsi="Times New Roman" w:cs="Times New Roman"/>
                </w:rPr>
                <w:tag w:val="MENDELEY_CITATION_v3_eyJjaXRhdGlvbklEIjoiTUVOREVMRVlfQ0lUQVRJT05fODY0NjkzMTctYTZhYi00ZTBmLThlOTctODVkODUxNDI5YzFm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
                <w:id w:val="861479538"/>
                <w:placeholder>
                  <w:docPart w:val="DefaultPlaceholder_-1854013440"/>
                </w:placeholder>
              </w:sdtPr>
              <w:sdtContent>
                <w:r w:rsidR="00617B85" w:rsidRPr="00617B85">
                  <w:rPr>
                    <w:rFonts w:ascii="Times New Roman" w:hAnsi="Times New Roman" w:cs="Times New Roman"/>
                  </w:rPr>
                  <w:t>[12]</w:t>
                </w:r>
              </w:sdtContent>
            </w:sdt>
          </w:p>
        </w:tc>
        <w:tc>
          <w:tcPr>
            <w:tcW w:w="39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A8D023C"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lastRenderedPageBreak/>
              <w:t>Low/medium/high decision and approval</w:t>
            </w:r>
          </w:p>
        </w:tc>
      </w:tr>
      <w:tr w:rsidR="00634EB5" w:rsidRPr="007C0626" w14:paraId="5E482EB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F630094"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Enforce permitted </w:t>
            </w:r>
            <w:proofErr w:type="spellStart"/>
            <w:r w:rsidRPr="007C0626">
              <w:rPr>
                <w:rFonts w:ascii="Times New Roman" w:hAnsi="Times New Roman" w:cs="Times New Roman"/>
              </w:rPr>
              <w:t>behaviour</w:t>
            </w:r>
            <w:proofErr w:type="spellEnd"/>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41A0E5A" w14:textId="67BEABBD" w:rsidR="00634EB5" w:rsidRPr="007C0626" w:rsidRDefault="00634EB5" w:rsidP="00A363DA">
            <w:pPr>
              <w:ind w:left="0" w:firstLine="0"/>
              <w:jc w:val="both"/>
              <w:rPr>
                <w:rFonts w:ascii="Times New Roman" w:hAnsi="Times New Roman" w:cs="Times New Roman"/>
              </w:rPr>
            </w:pPr>
            <w:proofErr w:type="spellStart"/>
            <w:r w:rsidRPr="007C0626">
              <w:rPr>
                <w:rFonts w:ascii="Times New Roman" w:hAnsi="Times New Roman" w:cs="Times New Roman"/>
              </w:rPr>
              <w:t>AgentSpec</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ODI3M2M1NzktMDk2Yi00MzA4LWExNGQtZjcyOWJmZDczNzY2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Swic3VwcHJlc3MtYXV0aG9yIjpmYWxzZSwiY29tcG9zaXRlIjpmYWxzZSwiYXV0aG9yLW9ubHkiOmZhbHNlfV19"/>
                <w:id w:val="2027756277"/>
                <w:placeholder>
                  <w:docPart w:val="DefaultPlaceholder_-1854013440"/>
                </w:placeholder>
              </w:sdtPr>
              <w:sdtContent>
                <w:r w:rsidR="00617B85" w:rsidRPr="00617B85">
                  <w:rPr>
                    <w:rFonts w:ascii="Times New Roman" w:hAnsi="Times New Roman" w:cs="Times New Roman"/>
                  </w:rPr>
                  <w:t>[9]</w:t>
                </w:r>
              </w:sdtContent>
            </w:sdt>
            <w:r w:rsidRPr="007C0626">
              <w:rPr>
                <w:rFonts w:ascii="Times New Roman" w:hAnsi="Times New Roman" w:cs="Times New Roman"/>
              </w:rPr>
              <w:t xml:space="preserve">, </w:t>
            </w:r>
            <w:proofErr w:type="spellStart"/>
            <w:r w:rsidRPr="007C0626">
              <w:rPr>
                <w:rFonts w:ascii="Times New Roman" w:hAnsi="Times New Roman" w:cs="Times New Roman"/>
              </w:rPr>
              <w:t>GuardAgent</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YTFhNWY4ZjktZDc3ZC00MmJiLTliNGItMzNlOGNlODYzYTFm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UsInN1cHByZXNzLWF1dGhvciI6ZmFsc2UsImNvbXBvc2l0ZSI6ZmFsc2UsImF1dGhvci1vbmx5IjpmYWxzZX1dfQ=="/>
                <w:id w:val="900872099"/>
                <w:placeholder>
                  <w:docPart w:val="DefaultPlaceholder_-1854013440"/>
                </w:placeholder>
              </w:sdtPr>
              <w:sdtContent>
                <w:r w:rsidR="00617B85" w:rsidRPr="00617B85">
                  <w:rPr>
                    <w:rFonts w:ascii="Times New Roman" w:hAnsi="Times New Roman" w:cs="Times New Roman"/>
                  </w:rPr>
                  <w:t>[16]</w:t>
                </w:r>
              </w:sdtContent>
            </w:sdt>
            <w:r w:rsidRPr="007C0626">
              <w:rPr>
                <w:rFonts w:ascii="Times New Roman" w:hAnsi="Times New Roman" w:cs="Times New Roman"/>
              </w:rPr>
              <w:t xml:space="preserve">, </w:t>
            </w:r>
            <w:proofErr w:type="spellStart"/>
            <w:r w:rsidRPr="007C0626">
              <w:rPr>
                <w:rFonts w:ascii="Times New Roman" w:hAnsi="Times New Roman" w:cs="Times New Roman"/>
              </w:rPr>
              <w:t>ShieldAgent</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"/>
                <w:id w:val="-391657155"/>
                <w:placeholder>
                  <w:docPart w:val="DefaultPlaceholder_-1854013440"/>
                </w:placeholder>
              </w:sdtPr>
              <w:sdtContent>
                <w:r w:rsidR="00617B85" w:rsidRPr="00617B85">
                  <w:rPr>
                    <w:rFonts w:ascii="Times New Roman" w:hAnsi="Times New Roman" w:cs="Times New Roman"/>
                  </w:rPr>
                  <w:t>[17]</w:t>
                </w:r>
              </w:sdtContent>
            </w:sdt>
          </w:p>
        </w:tc>
        <w:tc>
          <w:tcPr>
            <w:tcW w:w="3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6A54B58"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Independent safety controller and policy rules</w:t>
            </w:r>
          </w:p>
        </w:tc>
      </w:tr>
      <w:tr w:rsidR="00634EB5" w:rsidRPr="007C0626" w14:paraId="155E4449" w14:textId="77777777">
        <w:tc>
          <w:tcPr>
            <w:tcW w:w="26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1235ABE1"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Verify execution</w:t>
            </w:r>
          </w:p>
        </w:tc>
        <w:tc>
          <w:tcPr>
            <w:tcW w:w="28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00F9874" w14:textId="6668395D" w:rsidR="00634EB5" w:rsidRPr="007C0626" w:rsidRDefault="00634EB5" w:rsidP="00A363DA">
            <w:pPr>
              <w:ind w:left="0" w:firstLine="0"/>
              <w:jc w:val="both"/>
              <w:rPr>
                <w:rFonts w:ascii="Times New Roman" w:hAnsi="Times New Roman" w:cs="Times New Roman"/>
              </w:rPr>
            </w:pPr>
            <w:proofErr w:type="spellStart"/>
            <w:r w:rsidRPr="007C0626">
              <w:rPr>
                <w:rFonts w:ascii="Times New Roman" w:hAnsi="Times New Roman" w:cs="Times New Roman"/>
              </w:rPr>
              <w:t>ToolGate</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Yjk2Yjc1ZjktZGNjMC00YjBkLTllZWQtNGMyZTFkMjZlZjAz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Swic3VwcHJlc3MtYXV0aG9yIjpmYWxzZSwiY29tcG9zaXRlIjpmYWxzZSwiYXV0aG9yLW9ubHkiOmZhbHNlfV19"/>
                <w:id w:val="-1581507449"/>
                <w:placeholder>
                  <w:docPart w:val="DefaultPlaceholder_-1854013440"/>
                </w:placeholder>
              </w:sdtPr>
              <w:sdtContent>
                <w:r w:rsidR="00617B85" w:rsidRPr="00617B85">
                  <w:rPr>
                    <w:rFonts w:ascii="Times New Roman" w:hAnsi="Times New Roman" w:cs="Times New Roman"/>
                  </w:rPr>
                  <w:t>[18]</w:t>
                </w:r>
              </w:sdtContent>
            </w:sdt>
            <w:r w:rsidRPr="007C0626">
              <w:rPr>
                <w:rFonts w:ascii="Times New Roman" w:hAnsi="Times New Roman" w:cs="Times New Roman"/>
              </w:rPr>
              <w:t xml:space="preserve">, </w:t>
            </w:r>
            <w:proofErr w:type="spellStart"/>
            <w:r w:rsidRPr="007C0626">
              <w:rPr>
                <w:rFonts w:ascii="Times New Roman" w:hAnsi="Times New Roman" w:cs="Times New Roman"/>
              </w:rPr>
              <w:t>ToolSafe</w:t>
            </w:r>
            <w:proofErr w:type="spellEnd"/>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Mzk5NjcwOWUtNTIxNC00MjVmLWJhZWUtYTZlNDkxMWQ3YTEw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LCJzdXBwcmVzcy1hdXRob3IiOmZhbHNlLCJjb21wb3NpdGUiOmZhbHNlLCJhdXRob3Itb25seSI6ZmFsc2V9XX0="/>
                <w:id w:val="712545391"/>
                <w:placeholder>
                  <w:docPart w:val="DefaultPlaceholder_-1854013440"/>
                </w:placeholder>
              </w:sdtPr>
              <w:sdtContent>
                <w:r w:rsidR="00617B85" w:rsidRPr="00617B85">
                  <w:rPr>
                    <w:rFonts w:ascii="Times New Roman" w:hAnsi="Times New Roman" w:cs="Times New Roman"/>
                  </w:rPr>
                  <w:t>[19]</w:t>
                </w:r>
              </w:sdtContent>
            </w:sdt>
          </w:p>
        </w:tc>
        <w:tc>
          <w:tcPr>
            <w:tcW w:w="39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61585914"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Preconditions, restricted executor, postconditions</w:t>
            </w:r>
          </w:p>
        </w:tc>
      </w:tr>
      <w:tr w:rsidR="00634EB5" w:rsidRPr="007C0626" w14:paraId="799DD4F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C6E6D33"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Recover and account</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3601EB6" w14:textId="216E369B"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Human-AI guidelines </w:t>
            </w:r>
            <w:sdt>
              <w:sdtPr>
                <w:rPr>
                  <w:rFonts w:ascii="Times New Roman" w:hAnsi="Times New Roman" w:cs="Times New Roman"/>
                </w:rPr>
                <w:tag w:val="MENDELEY_CITATION_v3_eyJjaXRhdGlvbklEIjoiTUVOREVMRVlfQ0lUQVRJT05fZmRiM2Y1NDctZmMyNi00MmQ0LTk4MDUtMTA0YzhkYWE1YTBj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
                <w:id w:val="-1565320719"/>
                <w:placeholder>
                  <w:docPart w:val="DefaultPlaceholder_-1854013440"/>
                </w:placeholder>
              </w:sdtPr>
              <w:sdtContent>
                <w:r w:rsidR="00617B85" w:rsidRPr="00617B85">
                  <w:rPr>
                    <w:rFonts w:ascii="Times New Roman" w:hAnsi="Times New Roman" w:cs="Times New Roman"/>
                  </w:rPr>
                  <w:t>[13]</w:t>
                </w:r>
              </w:sdtContent>
            </w:sdt>
            <w:r w:rsidRPr="007C0626">
              <w:rPr>
                <w:rFonts w:ascii="Times New Roman" w:hAnsi="Times New Roman" w:cs="Times New Roman"/>
              </w:rPr>
              <w:t xml:space="preserve">; NIST </w:t>
            </w:r>
            <w:sdt>
              <w:sdtPr>
                <w:rPr>
                  <w:rFonts w:ascii="Times New Roman" w:hAnsi="Times New Roman" w:cs="Times New Roman"/>
                </w:rPr>
                <w:tag w:val="MENDELEY_CITATION_v3_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"/>
                <w:id w:val="-774550970"/>
                <w:placeholder>
                  <w:docPart w:val="DefaultPlaceholder_-1854013440"/>
                </w:placeholder>
              </w:sdtPr>
              <w:sdtContent>
                <w:r w:rsidR="00617B85" w:rsidRPr="00617B85">
                  <w:rPr>
                    <w:rFonts w:ascii="Times New Roman" w:hAnsi="Times New Roman" w:cs="Times New Roman"/>
                  </w:rPr>
                  <w:t>[10]</w:t>
                </w:r>
              </w:sdtContent>
            </w:sdt>
          </w:p>
        </w:tc>
        <w:tc>
          <w:tcPr>
            <w:tcW w:w="39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986F625"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Rollback, escalation, ticket update, audit log</w:t>
            </w:r>
          </w:p>
        </w:tc>
      </w:tr>
    </w:tbl>
    <w:p w14:paraId="1B09AFA9" w14:textId="77777777" w:rsidR="00634EB5" w:rsidRDefault="00634EB5" w:rsidP="00A363DA">
      <w:pPr>
        <w:ind w:left="0" w:firstLine="0"/>
        <w:jc w:val="both"/>
        <w:rPr>
          <w:rFonts w:ascii="Times New Roman" w:hAnsi="Times New Roman" w:cs="Times New Roman"/>
        </w:rPr>
      </w:pPr>
    </w:p>
    <w:p w14:paraId="5288B330" w14:textId="0E2726D8" w:rsidR="00634EB5" w:rsidRPr="00120000" w:rsidRDefault="00120000" w:rsidP="00120000">
      <w:pPr>
        <w:pStyle w:val="Caption"/>
        <w:jc w:val="center"/>
        <w:rPr>
          <w:rFonts w:ascii="Times New Roman" w:hAnsi="Times New Roman" w:cs="Times New Roman"/>
          <w:sz w:val="22"/>
          <w:szCs w:val="22"/>
        </w:rPr>
      </w:pPr>
      <w:r w:rsidRPr="00120000">
        <w:rPr>
          <w:rFonts w:ascii="Times New Roman" w:hAnsi="Times New Roman" w:cs="Times New Roman"/>
          <w:sz w:val="22"/>
          <w:szCs w:val="22"/>
        </w:rPr>
        <w:t>Table</w:t>
      </w:r>
      <w:r>
        <w:rPr>
          <w:rFonts w:ascii="Times New Roman" w:hAnsi="Times New Roman" w:cs="Times New Roman"/>
          <w:sz w:val="22"/>
          <w:szCs w:val="22"/>
        </w:rPr>
        <w:t xml:space="preserve"> 2</w:t>
      </w:r>
      <w:r w:rsidRPr="00120000">
        <w:rPr>
          <w:rFonts w:ascii="Times New Roman" w:hAnsi="Times New Roman" w:cs="Times New Roman"/>
          <w:sz w:val="22"/>
          <w:szCs w:val="22"/>
        </w:rPr>
        <w:t>.3. Literature-to-design traceability for the proposed workflow</w:t>
      </w:r>
    </w:p>
    <w:p w14:paraId="71CA90E5" w14:textId="32175A65" w:rsidR="00FB5F04" w:rsidRPr="007C0626" w:rsidRDefault="00FB5F04" w:rsidP="00A363DA">
      <w:pPr>
        <w:pStyle w:val="Heading3"/>
        <w:ind w:left="0" w:firstLine="0"/>
        <w:jc w:val="both"/>
        <w:rPr>
          <w:rFonts w:ascii="Times New Roman" w:hAnsi="Times New Roman" w:cs="Times New Roman"/>
        </w:rPr>
      </w:pPr>
      <w:bookmarkStart w:id="22" w:name="_Toc239974108"/>
      <w:r w:rsidRPr="007C0626">
        <w:rPr>
          <w:rFonts w:ascii="Times New Roman" w:hAnsi="Times New Roman" w:cs="Times New Roman"/>
        </w:rPr>
        <w:t>2.6 Reflection</w:t>
      </w:r>
      <w:bookmarkEnd w:id="22"/>
    </w:p>
    <w:p w14:paraId="185DBD4B" w14:textId="39295A33"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The literature demonstrates meaningful progress, but it remains fragmented when considered from the perspective of common end-user IT remediation. Capability-oriented systems show that troubleshooting guides can be automated </w:t>
      </w:r>
      <w:sdt>
        <w:sdtPr>
          <w:rPr>
            <w:rFonts w:ascii="Times New Roman" w:hAnsi="Times New Roman" w:cs="Times New Roman"/>
          </w:rPr>
          <w:tag w:val="MENDELEY_CITATION_v3_eyJjaXRhdGlvbklEIjoiTUVOREVMRVlfQ0lUQVRJT05fOTAwNGFkNDgtM2NjNi00NjY4LWI3NGUtMWRiNDEyM2I2ODc1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
          <w:id w:val="-1418779715"/>
          <w:placeholder>
            <w:docPart w:val="DefaultPlaceholder_-1854013440"/>
          </w:placeholder>
        </w:sdtPr>
        <w:sdtContent>
          <w:r w:rsidR="00617B85" w:rsidRPr="00617B85">
            <w:rPr>
              <w:rFonts w:ascii="Times New Roman" w:hAnsi="Times New Roman" w:cs="Times New Roman"/>
            </w:rPr>
            <w:t>[1]</w:t>
          </w:r>
        </w:sdtContent>
      </w:sdt>
      <w:r w:rsidRPr="007C0626">
        <w:rPr>
          <w:rFonts w:ascii="Times New Roman" w:hAnsi="Times New Roman" w:cs="Times New Roman"/>
        </w:rPr>
        <w:t xml:space="preserve">, agents can reason and act </w:t>
      </w:r>
      <w:sdt>
        <w:sdtPr>
          <w:rPr>
            <w:rFonts w:ascii="Times New Roman" w:hAnsi="Times New Roman" w:cs="Times New Roman"/>
          </w:rPr>
          <w:tag w:val="MENDELEY_CITATION_v3_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iwiY29udGFpbmVyLXRpdGxlLXNob3J0IjoiIn0sImlzVGVtcG9yYXJ5IjpmYWxzZSwic3VwcHJlc3MtYXV0aG9yIjpmYWxzZSwiY29tcG9zaXRlIjpmYWxzZSwiYXV0aG9yLW9ubHkiOmZhbHNlfV19"/>
          <w:id w:val="1984578926"/>
          <w:placeholder>
            <w:docPart w:val="DefaultPlaceholder_-1854013440"/>
          </w:placeholder>
        </w:sdtPr>
        <w:sdtContent>
          <w:r w:rsidR="00617B85" w:rsidRPr="00617B85">
            <w:rPr>
              <w:rFonts w:ascii="Times New Roman" w:hAnsi="Times New Roman" w:cs="Times New Roman"/>
            </w:rPr>
            <w:t>[2]</w:t>
          </w:r>
        </w:sdtContent>
      </w:sdt>
      <w:r w:rsidRPr="007C0626">
        <w:rPr>
          <w:rFonts w:ascii="Times New Roman" w:hAnsi="Times New Roman" w:cs="Times New Roman"/>
        </w:rPr>
        <w:t xml:space="preserve">, multiple agents can collaborate </w:t>
      </w:r>
      <w:sdt>
        <w:sdtPr>
          <w:rPr>
            <w:rFonts w:ascii="Times New Roman" w:hAnsi="Times New Roman" w:cs="Times New Roman"/>
          </w:rPr>
          <w:tag w:val="MENDELEY_CITATION_v3_eyJjaXRhdGlvbklEIjoiTUVOREVMRVlfQ0lUQVRJT05fOGI4OTQxMjgtYmRiNi00OTRkLWIyMjgtOTE5NjhkNWM2MmMwIiwicHJvcGVydGllcyI6eyJub3RlSW5kZXgiOjB9LCJpc0VkaXRlZCI6ZmFsc2UsIm1hbnVhbE92ZXJyaWRlIjp7ImlzTWFudWFsbHlPdmVycmlkZGVuIjpmYWxzZSwiY2l0ZXByb2NUZXh0IjoiWzNdLCBbNF0iLCJtYW51YWxPdmVycmlkZVRleHQiOiIifSwiY2l0YXRpb25JdGVtcyI6W3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xNzQwNTAwMy0yNmZmLTNjMWMtYTMzNC1jZTRkNzk5ZjgyZGIiLCJpdGVtRGF0YSI6eyJ0eXBlIjoicmVwb3J0IiwiaWQiOiIxNzQwNTAwMy0yNmZmLTNjMWMtYTMzNC1jZTRkNzk5ZjgyZGIiLCJ0aXRsZSI6IkxhcmdlIExhbmd1YWdlIE1vZGVsIGJhc2VkIE11bHRpLUFnZW50czogQSBTdXJ2ZXkgb2YgUHJvZ3Jlc3MgYW5kIENoYWxsZW5nZXM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"/>
          <w:id w:val="-23101966"/>
          <w:placeholder>
            <w:docPart w:val="DefaultPlaceholder_-1854013440"/>
          </w:placeholder>
        </w:sdtPr>
        <w:sdtContent>
          <w:r w:rsidR="00617B85" w:rsidRPr="00617B85">
            <w:rPr>
              <w:rFonts w:ascii="Times New Roman" w:hAnsi="Times New Roman" w:cs="Times New Roman"/>
            </w:rPr>
            <w:t>[3], [4]</w:t>
          </w:r>
        </w:sdtContent>
      </w:sdt>
      <w:r w:rsidRPr="007C0626">
        <w:rPr>
          <w:rFonts w:ascii="Times New Roman" w:hAnsi="Times New Roman" w:cs="Times New Roman"/>
        </w:rPr>
        <w:t xml:space="preserve">, and operational evidence can support root-cause analysis </w:t>
      </w:r>
      <w:sdt>
        <w:sdtPr>
          <w:rPr>
            <w:rFonts w:ascii="Times New Roman" w:hAnsi="Times New Roman" w:cs="Times New Roman"/>
          </w:rPr>
          <w:tag w:val="MENDELEY_CITATION_v3_eyJjaXRhdGlvbklEIjoiTUVOREVMRVlfQ0lUQVRJT05fYzJlODlhMDgtOTBiZC00OTQ3LWFkMzItOWU5ZTk0MjZjNDlm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UsInN1cHByZXNzLWF1dGhvciI6ZmFsc2UsImNvbXBvc2l0ZSI6ZmFsc2UsImF1dGhvci1vbmx5IjpmYWxzZX1dfQ=="/>
          <w:id w:val="1673142929"/>
          <w:placeholder>
            <w:docPart w:val="DefaultPlaceholder_-1854013440"/>
          </w:placeholder>
        </w:sdtPr>
        <w:sdtContent>
          <w:r w:rsidR="00617B85" w:rsidRPr="00617B85">
            <w:rPr>
              <w:rFonts w:ascii="Times New Roman" w:hAnsi="Times New Roman" w:cs="Times New Roman"/>
            </w:rPr>
            <w:t>[5]</w:t>
          </w:r>
        </w:sdtContent>
      </w:sdt>
      <w:r w:rsidRPr="007C0626">
        <w:rPr>
          <w:rFonts w:ascii="Times New Roman" w:hAnsi="Times New Roman" w:cs="Times New Roman"/>
        </w:rPr>
        <w:t xml:space="preserve">. RAG provides external grounding </w:t>
      </w:r>
      <w:sdt>
        <w:sdtPr>
          <w:rPr>
            <w:rFonts w:ascii="Times New Roman" w:hAnsi="Times New Roman" w:cs="Times New Roman"/>
          </w:rPr>
          <w:tag w:val="MENDELEY_CITATION_v3_eyJjaXRhdGlvbklEIjoiTUVOREVMRVlfQ0lUQVRJT05fZTY5Yjc3ZTEtNjRjZi00NTExLTg5MGMtMjdiNGIwOWFlMDFj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1032799776"/>
          <w:placeholder>
            <w:docPart w:val="DefaultPlaceholder_-1854013440"/>
          </w:placeholder>
        </w:sdtPr>
        <w:sdtContent>
          <w:r w:rsidR="00617B85" w:rsidRPr="00617B85">
            <w:rPr>
              <w:rFonts w:ascii="Times New Roman" w:hAnsi="Times New Roman" w:cs="Times New Roman"/>
            </w:rPr>
            <w:t>[15]</w:t>
          </w:r>
        </w:sdtContent>
      </w:sdt>
      <w:r w:rsidRPr="007C0626">
        <w:rPr>
          <w:rFonts w:ascii="Times New Roman" w:hAnsi="Times New Roman" w:cs="Times New Roman"/>
        </w:rPr>
        <w:t xml:space="preserve">, and RAGAS provides useful quality measures </w:t>
      </w:r>
      <w:sdt>
        <w:sdtPr>
          <w:rPr>
            <w:rFonts w:ascii="Times New Roman" w:hAnsi="Times New Roman" w:cs="Times New Roman"/>
          </w:rPr>
          <w:tag w:val="MENDELEY_CITATION_v3_eyJjaXRhdGlvbklEIjoiTUVOREVMRVlfQ0lUQVRJT05fNTAwYjBhMzItMmRlZS00MzUxLWJiNzMtN2VlODc0NmY3MGNk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
          <w:id w:val="409894234"/>
          <w:placeholder>
            <w:docPart w:val="DefaultPlaceholder_-1854013440"/>
          </w:placeholder>
        </w:sdtPr>
        <w:sdtContent>
          <w:r w:rsidR="00617B85" w:rsidRPr="00617B85">
            <w:rPr>
              <w:rFonts w:ascii="Times New Roman" w:hAnsi="Times New Roman" w:cs="Times New Roman"/>
            </w:rPr>
            <w:t>[6]</w:t>
          </w:r>
        </w:sdtContent>
      </w:sdt>
      <w:r w:rsidRPr="007C0626">
        <w:rPr>
          <w:rFonts w:ascii="Times New Roman" w:hAnsi="Times New Roman" w:cs="Times New Roman"/>
        </w:rPr>
        <w:t xml:space="preserve">. These contributions are necessary for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but none establishes that a retrieved and plausible fix is safe to execute in the current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context.</w:t>
      </w:r>
    </w:p>
    <w:p w14:paraId="5F33AFE6" w14:textId="57C0A3A1"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Safety-oriented studies address complementary parts of the problem. </w:t>
      </w:r>
      <w:proofErr w:type="spellStart"/>
      <w:r w:rsidRPr="007C0626">
        <w:rPr>
          <w:rFonts w:ascii="Times New Roman" w:hAnsi="Times New Roman" w:cs="Times New Roman"/>
        </w:rPr>
        <w:t>ToolEmu</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t>AgentDojo</w:t>
      </w:r>
      <w:proofErr w:type="spellEnd"/>
      <w:r w:rsidRPr="007C0626">
        <w:rPr>
          <w:rFonts w:ascii="Times New Roman" w:hAnsi="Times New Roman" w:cs="Times New Roman"/>
        </w:rPr>
        <w:t xml:space="preserve"> reveal unsafe </w:t>
      </w:r>
      <w:proofErr w:type="spellStart"/>
      <w:r w:rsidRPr="007C0626">
        <w:rPr>
          <w:rFonts w:ascii="Times New Roman" w:hAnsi="Times New Roman" w:cs="Times New Roman"/>
        </w:rPr>
        <w:t>behaviour</w:t>
      </w:r>
      <w:proofErr w:type="spellEnd"/>
      <w:r w:rsidRPr="007C0626">
        <w:rPr>
          <w:rFonts w:ascii="Times New Roman" w:hAnsi="Times New Roman" w:cs="Times New Roman"/>
        </w:rPr>
        <w:t xml:space="preserve"> and prompt-injection risk </w:t>
      </w:r>
      <w:sdt>
        <w:sdtPr>
          <w:rPr>
            <w:rFonts w:ascii="Times New Roman" w:hAnsi="Times New Roman" w:cs="Times New Roman"/>
          </w:rPr>
          <w:tag w:val="MENDELEY_CITATION_v3_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"/>
          <w:id w:val="-318662111"/>
          <w:placeholder>
            <w:docPart w:val="DefaultPlaceholder_-1854013440"/>
          </w:placeholder>
        </w:sdtPr>
        <w:sdtContent>
          <w:r w:rsidR="00617B85" w:rsidRPr="00617B85">
            <w:rPr>
              <w:rFonts w:ascii="Times New Roman" w:hAnsi="Times New Roman" w:cs="Times New Roman"/>
            </w:rPr>
            <w:t>[7], [8]</w:t>
          </w:r>
        </w:sdtContent>
      </w:sdt>
      <w:r w:rsidRPr="007C0626">
        <w:rPr>
          <w:rFonts w:ascii="Times New Roman" w:hAnsi="Times New Roman" w:cs="Times New Roman"/>
        </w:rPr>
        <w:t xml:space="preserve">. </w:t>
      </w:r>
      <w:proofErr w:type="spellStart"/>
      <w:r w:rsidRPr="007C0626">
        <w:rPr>
          <w:rFonts w:ascii="Times New Roman" w:hAnsi="Times New Roman" w:cs="Times New Roman"/>
        </w:rPr>
        <w:t>GuardAgent</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t>ShieldAgent</w:t>
      </w:r>
      <w:proofErr w:type="spellEnd"/>
      <w:r w:rsidRPr="007C0626">
        <w:rPr>
          <w:rFonts w:ascii="Times New Roman" w:hAnsi="Times New Roman" w:cs="Times New Roman"/>
        </w:rPr>
        <w:t xml:space="preserve"> separate guardrail reasoning from the protected agent </w:t>
      </w:r>
      <w:sdt>
        <w:sdtPr>
          <w:rPr>
            <w:rFonts w:ascii="Times New Roman" w:hAnsi="Times New Roman" w:cs="Times New Roman"/>
          </w:rPr>
          <w:tag w:val="MENDELEY_CITATION_v3_eyJjaXRhdGlvbklEIjoiTUVOREVMRVlfQ0lUQVRJT05fMzcwMmFmYmItOTIyMS00MTllLThlZmEtNDY5MzBmYjcwM2QzIiwicHJvcGVydGllcyI6eyJub3RlSW5kZXgiOjB9LCJpc0VkaXRlZCI6ZmFsc2UsIm1hbnVhbE92ZXJyaWRlIjp7ImlzTWFudWFsbHlPdmVycmlkZGVuIjpmYWxzZSwiY2l0ZXByb2NUZXh0IjoiWzE2XSwgWzE3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"/>
          <w:id w:val="-862673576"/>
          <w:placeholder>
            <w:docPart w:val="DefaultPlaceholder_-1854013440"/>
          </w:placeholder>
        </w:sdtPr>
        <w:sdtContent>
          <w:r w:rsidR="00617B85" w:rsidRPr="00617B85">
            <w:rPr>
              <w:rFonts w:ascii="Times New Roman" w:hAnsi="Times New Roman" w:cs="Times New Roman"/>
            </w:rPr>
            <w:t>[16], [17]</w:t>
          </w:r>
        </w:sdtContent>
      </w:sdt>
      <w:r w:rsidRPr="007C0626">
        <w:rPr>
          <w:rFonts w:ascii="Times New Roman" w:hAnsi="Times New Roman" w:cs="Times New Roman"/>
        </w:rPr>
        <w:t xml:space="preserve">. </w:t>
      </w:r>
      <w:proofErr w:type="spellStart"/>
      <w:r w:rsidRPr="007C0626">
        <w:rPr>
          <w:rFonts w:ascii="Times New Roman" w:hAnsi="Times New Roman" w:cs="Times New Roman"/>
        </w:rPr>
        <w:t>AgentSpec</w:t>
      </w:r>
      <w:proofErr w:type="spellEnd"/>
      <w:r w:rsidRPr="007C0626">
        <w:rPr>
          <w:rFonts w:ascii="Times New Roman" w:hAnsi="Times New Roman" w:cs="Times New Roman"/>
        </w:rPr>
        <w:t xml:space="preserve"> enforces custom runtime constraints [9]. </w:t>
      </w:r>
      <w:proofErr w:type="spellStart"/>
      <w:r w:rsidRPr="007C0626">
        <w:rPr>
          <w:rFonts w:ascii="Times New Roman" w:hAnsi="Times New Roman" w:cs="Times New Roman"/>
        </w:rPr>
        <w:t>ToolGate</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formalises</w:t>
      </w:r>
      <w:proofErr w:type="spellEnd"/>
      <w:r w:rsidRPr="007C0626">
        <w:rPr>
          <w:rFonts w:ascii="Times New Roman" w:hAnsi="Times New Roman" w:cs="Times New Roman"/>
        </w:rPr>
        <w:t xml:space="preserve"> preconditions and postconditions</w:t>
      </w:r>
      <w:r w:rsidR="000C664F">
        <w:rPr>
          <w:rFonts w:ascii="Times New Roman" w:hAnsi="Times New Roman" w:cs="Times New Roman"/>
        </w:rPr>
        <w:t xml:space="preserve"> </w:t>
      </w:r>
      <w:sdt>
        <w:sdtPr>
          <w:rPr>
            <w:rFonts w:ascii="Times New Roman" w:hAnsi="Times New Roman" w:cs="Times New Roman"/>
          </w:rPr>
          <w:tag w:val="MENDELEY_CITATION_v3_eyJjaXRhdGlvbklEIjoiTUVOREVMRVlfQ0lUQVRJT05fMGMxNzYzNDEtYzhhZC00MjExLWFiOTEtZTFiY2Q4OGNiYWE4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Swic3VwcHJlc3MtYXV0aG9yIjpmYWxzZSwiY29tcG9zaXRlIjpmYWxzZSwiYXV0aG9yLW9ubHkiOmZhbHNlfV19"/>
          <w:id w:val="916439099"/>
          <w:placeholder>
            <w:docPart w:val="DefaultPlaceholder_-1854013440"/>
          </w:placeholder>
        </w:sdtPr>
        <w:sdtContent>
          <w:r w:rsidR="00617B85" w:rsidRPr="00617B85">
            <w:rPr>
              <w:rFonts w:ascii="Times New Roman" w:hAnsi="Times New Roman" w:cs="Times New Roman"/>
            </w:rPr>
            <w:t>[18]</w:t>
          </w:r>
        </w:sdtContent>
      </w:sdt>
      <w:r w:rsidRPr="007C0626">
        <w:rPr>
          <w:rFonts w:ascii="Times New Roman" w:hAnsi="Times New Roman" w:cs="Times New Roman"/>
        </w:rPr>
        <w:t xml:space="preserve">, while </w:t>
      </w:r>
      <w:proofErr w:type="spellStart"/>
      <w:r w:rsidRPr="007C0626">
        <w:rPr>
          <w:rFonts w:ascii="Times New Roman" w:hAnsi="Times New Roman" w:cs="Times New Roman"/>
        </w:rPr>
        <w:t>ToolSafe</w:t>
      </w:r>
      <w:proofErr w:type="spellEnd"/>
      <w:r w:rsidRPr="007C0626">
        <w:rPr>
          <w:rFonts w:ascii="Times New Roman" w:hAnsi="Times New Roman" w:cs="Times New Roman"/>
        </w:rPr>
        <w:t xml:space="preserve"> checks individual tool invocations before execution </w:t>
      </w:r>
      <w:sdt>
        <w:sdtPr>
          <w:rPr>
            <w:rFonts w:ascii="Times New Roman" w:hAnsi="Times New Roman" w:cs="Times New Roman"/>
          </w:rPr>
          <w:tag w:val="MENDELEY_CITATION_v3_eyJjaXRhdGlvbklEIjoiTUVOREVMRVlfQ0lUQVRJT05fMWYyYzkxMTMtZDJhMC00MjE2LThhMzQtMGRiNjY4ZmQwYTYx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LCJzdXBwcmVzcy1hdXRob3IiOmZhbHNlLCJjb21wb3NpdGUiOmZhbHNlLCJhdXRob3Itb25seSI6ZmFsc2V9XX0="/>
          <w:id w:val="-130397804"/>
          <w:placeholder>
            <w:docPart w:val="DefaultPlaceholder_-1854013440"/>
          </w:placeholder>
        </w:sdtPr>
        <w:sdtContent>
          <w:r w:rsidR="00617B85" w:rsidRPr="00617B85">
            <w:rPr>
              <w:rFonts w:ascii="Times New Roman" w:hAnsi="Times New Roman" w:cs="Times New Roman"/>
            </w:rPr>
            <w:t>[19]</w:t>
          </w:r>
        </w:sdtContent>
      </w:sdt>
      <w:r w:rsidRPr="007C0626">
        <w:rPr>
          <w:rFonts w:ascii="Times New Roman" w:hAnsi="Times New Roman" w:cs="Times New Roman"/>
        </w:rPr>
        <w:t xml:space="preserve">. Doshi et al. connect hazard analysis, formal specifications, capability control, and confirmation </w:t>
      </w:r>
      <w:sdt>
        <w:sdtPr>
          <w:rPr>
            <w:rFonts w:ascii="Times New Roman" w:hAnsi="Times New Roman" w:cs="Times New Roman"/>
          </w:rPr>
          <w:tag w:val="MENDELEY_CITATION_v3_eyJjaXRhdGlvbklEIjoiTUVOREVMRVlfQ0lUQVRJT05fZjQ2ZjZlODEtODAwMC00YzMwLTg3ZTQtMGE1ZDAzYjIyN2Q2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
          <w:id w:val="-1948301825"/>
          <w:placeholder>
            <w:docPart w:val="DefaultPlaceholder_-1854013440"/>
          </w:placeholder>
        </w:sdtPr>
        <w:sdtContent>
          <w:r w:rsidR="00617B85" w:rsidRPr="00617B85">
            <w:rPr>
              <w:rFonts w:ascii="Times New Roman" w:hAnsi="Times New Roman" w:cs="Times New Roman"/>
            </w:rPr>
            <w:t>[12]</w:t>
          </w:r>
        </w:sdtContent>
      </w:sdt>
      <w:r w:rsidRPr="007C0626">
        <w:rPr>
          <w:rFonts w:ascii="Times New Roman" w:hAnsi="Times New Roman" w:cs="Times New Roman"/>
        </w:rPr>
        <w:t>. However, these works mainly evaluate general tool use, web agents, code agents, or cloud operations. They do not provide an evaluated end-user IT-support workflow that connects diagnosis evidence to a transparent risk class, approval route, verified remediation result, and recovery outcome.</w:t>
      </w:r>
    </w:p>
    <w:p w14:paraId="5CEFF999" w14:textId="77777777" w:rsidR="00634EB5"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Five specific gaps follow from this comparison. First, there is an integration gap: diagnosis, RAG, risk assessment, approval, execution, verification, and ticket handling are commonly studied as separate components. Second, there is a decision gap: existing guardrails often produce binary allow/deny results, whereas practical IT support needs graded autonomy that distinguishes low-, medium-, and high-risk actions. Third, there is an evidence-to-authority gap: RAG quality is normally evaluated as answer quality, not as one input to execution authority. Fourth, there is an outcome gap: successful tool invocation is often measured without requiring proof that the user’s problem was resolved. Fifth, there is a domain-evaluation gap: current benchmarks do not directly measure risk-classification correctness, approval appropriateness, rollback </w:t>
      </w:r>
      <w:proofErr w:type="spellStart"/>
      <w:r w:rsidRPr="007C0626">
        <w:rPr>
          <w:rFonts w:ascii="Times New Roman" w:hAnsi="Times New Roman" w:cs="Times New Roman"/>
        </w:rPr>
        <w:t>behaviour</w:t>
      </w:r>
      <w:proofErr w:type="spellEnd"/>
      <w:r w:rsidRPr="007C0626">
        <w:rPr>
          <w:rFonts w:ascii="Times New Roman" w:hAnsi="Times New Roman" w:cs="Times New Roman"/>
        </w:rPr>
        <w:t>, trace completeness, and safe-resolution performance for controlled end-user Windows scenarios.</w:t>
      </w:r>
    </w:p>
    <w:p w14:paraId="7D4743C3" w14:textId="77777777" w:rsidR="00634EB5" w:rsidRPr="007C0626" w:rsidRDefault="00634EB5" w:rsidP="00A363DA">
      <w:pPr>
        <w:ind w:left="0" w:firstLine="0"/>
        <w:jc w:val="both"/>
        <w:rPr>
          <w:rFonts w:ascii="Times New Roman" w:hAnsi="Times New Roman" w:cs="Times New Roman"/>
        </w:rPr>
      </w:pP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addresses these gaps through an integrated framework rather than by claiming that each individual mechanism is new. Its research contribution is the design and evaluation of a domain-specific control loop in which the proposed action is assessed using potential impact, diagnostic confidence, evidence quality, reversibility, and affected resources. The resulting risk class selects the permitted authority: controlled automatic continuation, user approval, IT-expert approval, or blocking and escalation. Execution is then conditioned on explicit preconditions and accepted only when </w:t>
      </w:r>
      <w:r w:rsidRPr="007C0626">
        <w:rPr>
          <w:rFonts w:ascii="Times New Roman" w:hAnsi="Times New Roman" w:cs="Times New Roman"/>
        </w:rPr>
        <w:lastRenderedPageBreak/>
        <w:t>postconditions confirm the intended result. Rollback and escalation are part of the same workflow, and the complete process is auditable.</w:t>
      </w:r>
    </w:p>
    <w:p w14:paraId="4B63E641" w14:textId="66931EC4" w:rsidR="00A619FC" w:rsidRPr="007C0626" w:rsidRDefault="00634EB5" w:rsidP="00A363DA">
      <w:pPr>
        <w:ind w:left="0" w:firstLine="0"/>
        <w:jc w:val="both"/>
        <w:rPr>
          <w:rFonts w:ascii="Times New Roman" w:hAnsi="Times New Roman" w:cs="Times New Roman"/>
        </w:rPr>
      </w:pPr>
      <w:r w:rsidRPr="007C0626">
        <w:rPr>
          <w:rFonts w:ascii="Times New Roman" w:hAnsi="Times New Roman" w:cs="Times New Roman"/>
        </w:rPr>
        <w:t xml:space="preserve">This position also defines the limits of the research. The prototype does not attempt unrestricted autonomous administration, universal formal verification, or guaranteed safety for every operating-system command. It concentrates on a curated set of non-destructive or controlled actions with measurable state transitions. This narrower scope is justified because it permits the safety framework to be implemented and evaluated rigorously. Predictive issue detection may later provide earlier warnings, but it is not required to investigate the present question of how reported IT issues can be </w:t>
      </w:r>
      <w:proofErr w:type="gramStart"/>
      <w:r w:rsidRPr="007C0626">
        <w:rPr>
          <w:rFonts w:ascii="Times New Roman" w:hAnsi="Times New Roman" w:cs="Times New Roman"/>
        </w:rPr>
        <w:t>remediated</w:t>
      </w:r>
      <w:proofErr w:type="gramEnd"/>
      <w:r w:rsidRPr="007C0626">
        <w:rPr>
          <w:rFonts w:ascii="Times New Roman" w:hAnsi="Times New Roman" w:cs="Times New Roman"/>
        </w:rPr>
        <w:t xml:space="preserve"> with controlled autonomy.</w:t>
      </w:r>
    </w:p>
    <w:p w14:paraId="13C13B59" w14:textId="77777777" w:rsidR="00A619FC" w:rsidRPr="007C0626" w:rsidRDefault="00A619FC" w:rsidP="00A363DA">
      <w:pPr>
        <w:ind w:left="0" w:firstLine="0"/>
        <w:jc w:val="both"/>
        <w:rPr>
          <w:rFonts w:ascii="Times New Roman" w:hAnsi="Times New Roman" w:cs="Times New Roman"/>
        </w:rPr>
      </w:pPr>
    </w:p>
    <w:p w14:paraId="035136F3" w14:textId="77777777" w:rsidR="00A619FC" w:rsidRPr="007C0626" w:rsidRDefault="00A619FC" w:rsidP="00A363DA">
      <w:pPr>
        <w:ind w:left="0" w:firstLine="0"/>
        <w:jc w:val="both"/>
        <w:rPr>
          <w:rFonts w:ascii="Times New Roman" w:hAnsi="Times New Roman" w:cs="Times New Roman"/>
        </w:rPr>
      </w:pPr>
    </w:p>
    <w:p w14:paraId="510E8503" w14:textId="77777777" w:rsidR="00ED14CB" w:rsidRPr="007C0626" w:rsidRDefault="00ED14CB" w:rsidP="00A363DA">
      <w:pPr>
        <w:ind w:left="0" w:firstLine="0"/>
        <w:jc w:val="both"/>
        <w:rPr>
          <w:rFonts w:ascii="Times New Roman" w:hAnsi="Times New Roman" w:cs="Times New Roman"/>
        </w:rPr>
      </w:pPr>
    </w:p>
    <w:p w14:paraId="00FE3877" w14:textId="77777777" w:rsidR="00ED14CB" w:rsidRPr="007C0626" w:rsidRDefault="00ED14CB" w:rsidP="00A363DA">
      <w:pPr>
        <w:ind w:left="0" w:firstLine="0"/>
        <w:jc w:val="both"/>
        <w:rPr>
          <w:rFonts w:ascii="Times New Roman" w:hAnsi="Times New Roman" w:cs="Times New Roman"/>
        </w:rPr>
      </w:pPr>
    </w:p>
    <w:p w14:paraId="47B8219A" w14:textId="77777777" w:rsidR="0089580A" w:rsidRPr="007C0626" w:rsidRDefault="0089580A" w:rsidP="00A363DA">
      <w:pPr>
        <w:ind w:left="0" w:firstLine="0"/>
        <w:jc w:val="both"/>
        <w:rPr>
          <w:rFonts w:ascii="Times New Roman" w:hAnsi="Times New Roman" w:cs="Times New Roman"/>
        </w:rPr>
      </w:pPr>
    </w:p>
    <w:p w14:paraId="3062E60E" w14:textId="6D235137" w:rsidR="0089580A" w:rsidRPr="007C0626" w:rsidRDefault="00EC5A7F" w:rsidP="00A363DA">
      <w:pPr>
        <w:pStyle w:val="Heading2"/>
        <w:ind w:left="0" w:firstLine="0"/>
        <w:jc w:val="both"/>
        <w:rPr>
          <w:rFonts w:ascii="Times New Roman" w:hAnsi="Times New Roman" w:cs="Times New Roman"/>
        </w:rPr>
      </w:pPr>
      <w:bookmarkStart w:id="23" w:name="_Toc239974109"/>
      <w:r w:rsidRPr="007C0626">
        <w:rPr>
          <w:rFonts w:ascii="Times New Roman" w:hAnsi="Times New Roman" w:cs="Times New Roman"/>
        </w:rPr>
        <w:t>Chapter – 03 METHODOLOGY</w:t>
      </w:r>
      <w:bookmarkEnd w:id="23"/>
    </w:p>
    <w:p w14:paraId="6C7AD4A0" w14:textId="77777777" w:rsidR="00863029" w:rsidRPr="007C0626" w:rsidRDefault="00863029" w:rsidP="00A363DA">
      <w:pPr>
        <w:pStyle w:val="Heading3"/>
        <w:ind w:left="0" w:firstLine="0"/>
        <w:jc w:val="both"/>
        <w:rPr>
          <w:rFonts w:ascii="Times New Roman" w:hAnsi="Times New Roman" w:cs="Times New Roman"/>
        </w:rPr>
      </w:pPr>
      <w:bookmarkStart w:id="24" w:name="_Toc239974110"/>
      <w:r w:rsidRPr="007C0626">
        <w:rPr>
          <w:rFonts w:ascii="Times New Roman" w:hAnsi="Times New Roman" w:cs="Times New Roman"/>
        </w:rPr>
        <w:t>3.1 Research Paradigm</w:t>
      </w:r>
      <w:bookmarkEnd w:id="24"/>
    </w:p>
    <w:p w14:paraId="58336ACE" w14:textId="77777777" w:rsidR="000E3853" w:rsidRPr="007C0626" w:rsidRDefault="000E3853" w:rsidP="00A363DA">
      <w:pPr>
        <w:ind w:left="0" w:firstLine="0"/>
        <w:jc w:val="both"/>
        <w:rPr>
          <w:rFonts w:ascii="Times New Roman" w:hAnsi="Times New Roman" w:cs="Times New Roman"/>
        </w:rPr>
      </w:pPr>
      <w:r w:rsidRPr="007C0626">
        <w:rPr>
          <w:rFonts w:ascii="Times New Roman" w:hAnsi="Times New Roman" w:cs="Times New Roman"/>
        </w:rPr>
        <w:t>The study adopts a pragmatist paradigm. Pragmatism is suitable because the research question concerns the practical consequences of a designed intervention: whether an integrated multi-agent and RAG system can resolve reported IT problems safely and effectively under controlled autonomy. The research does not assume that one form of evidence is sufficient. Observable execution outcomes provide objective evidence, while user and expert judgements provide contextual evidence about clarity, trust, approval appropriateness and operational usefulness.</w:t>
      </w:r>
    </w:p>
    <w:p w14:paraId="298AE804" w14:textId="1BB4447B" w:rsidR="00120000" w:rsidRPr="007C0626" w:rsidRDefault="000E3853" w:rsidP="00A363DA">
      <w:pPr>
        <w:ind w:left="0" w:firstLine="0"/>
        <w:jc w:val="both"/>
        <w:rPr>
          <w:rFonts w:ascii="Times New Roman" w:hAnsi="Times New Roman" w:cs="Times New Roman"/>
        </w:rPr>
      </w:pPr>
      <w:r w:rsidRPr="007C0626">
        <w:rPr>
          <w:rFonts w:ascii="Times New Roman" w:hAnsi="Times New Roman" w:cs="Times New Roman"/>
        </w:rPr>
        <w:t xml:space="preserve">DSR </w:t>
      </w:r>
      <w:proofErr w:type="spellStart"/>
      <w:r w:rsidRPr="007C0626">
        <w:rPr>
          <w:rFonts w:ascii="Times New Roman" w:hAnsi="Times New Roman" w:cs="Times New Roman"/>
        </w:rPr>
        <w:t>operationalises</w:t>
      </w:r>
      <w:proofErr w:type="spellEnd"/>
      <w:r w:rsidRPr="007C0626">
        <w:rPr>
          <w:rFonts w:ascii="Times New Roman" w:hAnsi="Times New Roman" w:cs="Times New Roman"/>
        </w:rPr>
        <w:t xml:space="preserve"> this philosophy by linking a real problem to the construction and evaluation of an artifact. Engström et al. show that a design-science lens is relevant to applied software-engineering research because it clarifies the problem-solution pair, the designed intervention, its practical relevance and the evidence used to validate it </w:t>
      </w:r>
      <w:sdt>
        <w:sdtPr>
          <w:rPr>
            <w:rFonts w:ascii="Times New Roman" w:hAnsi="Times New Roman" w:cs="Times New Roman"/>
          </w:rPr>
          <w:tag w:val="MENDELEY_CITATION_v3_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"/>
          <w:id w:val="2122249331"/>
          <w:placeholder>
            <w:docPart w:val="DefaultPlaceholder_-1854013440"/>
          </w:placeholder>
        </w:sdtPr>
        <w:sdtContent>
          <w:r w:rsidR="00617B85" w:rsidRPr="00617B85">
            <w:rPr>
              <w:rFonts w:ascii="Times New Roman" w:hAnsi="Times New Roman" w:cs="Times New Roman"/>
            </w:rPr>
            <w:t>[20]</w:t>
          </w:r>
        </w:sdtContent>
      </w:sdt>
      <w:r w:rsidRPr="007C0626">
        <w:rPr>
          <w:rFonts w:ascii="Times New Roman" w:hAnsi="Times New Roman" w:cs="Times New Roman"/>
        </w:rPr>
        <w:t xml:space="preserve">. In this study, the artifact is not only the interface or the language model. It is the complete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control loop: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RAG, a structured action proposal, the five-factor risk classifier, policy and approval routing, a restricted executor, verification contracts, rollback, escalation and audit logging.</w:t>
      </w:r>
    </w:p>
    <w:p w14:paraId="3627B4CC" w14:textId="06351095" w:rsidR="00863029" w:rsidRPr="007C0626" w:rsidRDefault="00863029" w:rsidP="00A363DA">
      <w:pPr>
        <w:ind w:left="0" w:firstLine="0"/>
        <w:jc w:val="both"/>
        <w:rPr>
          <w:rFonts w:ascii="Times New Roman" w:hAnsi="Times New Roman" w:cs="Times New Roman"/>
        </w:rPr>
      </w:pPr>
    </w:p>
    <w:p w14:paraId="0CD95934" w14:textId="77777777" w:rsidR="00863029" w:rsidRPr="007C0626" w:rsidRDefault="00863029" w:rsidP="00A363DA">
      <w:pPr>
        <w:pStyle w:val="Heading3"/>
        <w:ind w:left="0" w:firstLine="0"/>
        <w:jc w:val="both"/>
        <w:rPr>
          <w:rFonts w:ascii="Times New Roman" w:hAnsi="Times New Roman" w:cs="Times New Roman"/>
        </w:rPr>
      </w:pPr>
      <w:bookmarkStart w:id="25" w:name="_Toc239974111"/>
      <w:r w:rsidRPr="007C0626">
        <w:rPr>
          <w:rFonts w:ascii="Times New Roman" w:hAnsi="Times New Roman" w:cs="Times New Roman"/>
        </w:rPr>
        <w:t>3.2 Research Approach</w:t>
      </w:r>
      <w:bookmarkEnd w:id="25"/>
    </w:p>
    <w:p w14:paraId="7343F8C4" w14:textId="77777777" w:rsidR="00FD10F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An abductive-deductive approach is used. The abductive stage begins with the observed gap identified in Chapters 1 and 2: current work demonstrates useful diagnosis, RAG, multi-agent reasoning and tool use, but does not fully connect evidence quality to graded execution authority and verified end-user remediation. The most plausible design response is an integrated safety controller that separates reasoning from authority and applies risk-adaptive human involvement.</w:t>
      </w:r>
    </w:p>
    <w:p w14:paraId="0C20BF6E" w14:textId="2B624501" w:rsidR="007C5B5F"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The deductive stage converts this design into testable expectations. First, actions assessed using impact, confidence, evidence quality, reversibility and affected resources should more closely match expert risk labels than actions classified by model confidence alone. Second, mapping the risk class to explicit policy should reduce inappropriate automatic execution. Third, mandatory preconditions should prevent execution when the assumed state, permissions, parameters or rollback readiness are invalid. Fourth, postconditions should reduce false ticket closure by distinguishing a </w:t>
      </w:r>
      <w:proofErr w:type="gramStart"/>
      <w:r w:rsidRPr="007C0626">
        <w:rPr>
          <w:rFonts w:ascii="Times New Roman" w:hAnsi="Times New Roman" w:cs="Times New Roman"/>
        </w:rPr>
        <w:t>completed</w:t>
      </w:r>
      <w:proofErr w:type="gramEnd"/>
      <w:r w:rsidRPr="007C0626">
        <w:rPr>
          <w:rFonts w:ascii="Times New Roman" w:hAnsi="Times New Roman" w:cs="Times New Roman"/>
        </w:rPr>
        <w:t xml:space="preserve"> command from a resolved </w:t>
      </w:r>
      <w:r w:rsidRPr="007C0626">
        <w:rPr>
          <w:rFonts w:ascii="Times New Roman" w:hAnsi="Times New Roman" w:cs="Times New Roman"/>
        </w:rPr>
        <w:lastRenderedPageBreak/>
        <w:t>problem. Finally, the complete framework should improve safe-resolution and traceability measures compared with a non-risk-adaptive baseline, although additional checks may increase latency</w:t>
      </w:r>
      <w:r w:rsidR="007C5B5F" w:rsidRPr="007C0626">
        <w:rPr>
          <w:rFonts w:ascii="Times New Roman" w:hAnsi="Times New Roman" w:cs="Times New Roman"/>
        </w:rPr>
        <w:t>.</w:t>
      </w:r>
    </w:p>
    <w:p w14:paraId="65DD0426" w14:textId="77777777" w:rsidR="00B95F6A" w:rsidRPr="007C0626" w:rsidRDefault="00B95F6A" w:rsidP="00A363DA">
      <w:pPr>
        <w:ind w:left="0" w:firstLine="0"/>
        <w:jc w:val="both"/>
        <w:rPr>
          <w:rFonts w:ascii="Times New Roman" w:hAnsi="Times New Roman" w:cs="Times New Roman"/>
        </w:rPr>
      </w:pPr>
    </w:p>
    <w:p w14:paraId="7978461C" w14:textId="77777777" w:rsidR="00863029" w:rsidRPr="007C0626" w:rsidRDefault="00863029" w:rsidP="00A363DA">
      <w:pPr>
        <w:pStyle w:val="Heading3"/>
        <w:ind w:left="0" w:firstLine="0"/>
        <w:jc w:val="both"/>
        <w:rPr>
          <w:rFonts w:ascii="Times New Roman" w:hAnsi="Times New Roman" w:cs="Times New Roman"/>
        </w:rPr>
      </w:pPr>
      <w:bookmarkStart w:id="26" w:name="_Toc239974112"/>
      <w:r w:rsidRPr="007C0626">
        <w:rPr>
          <w:rFonts w:ascii="Times New Roman" w:hAnsi="Times New Roman" w:cs="Times New Roman"/>
        </w:rPr>
        <w:t>3.3 Research Strategy</w:t>
      </w:r>
      <w:bookmarkEnd w:id="26"/>
    </w:p>
    <w:p w14:paraId="7E3E17F6" w14:textId="77777777" w:rsidR="00FD10F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The primary strategy is applied system development using prototyping, followed by controlled experimental evaluation.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will be implemented as a working web-based prototype containing a user-support interface, a backend orchestration service,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a RAG knowledge store, ticket and audit storage, a safety controller and a restricted action executor. The prototype will be evaluated in an isolated Windows test environment or state-transition simulator. It will not be connected to unrestricted production administration privileges.</w:t>
      </w:r>
    </w:p>
    <w:p w14:paraId="2F2A344D" w14:textId="77777777" w:rsidR="00FD10F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Three evaluation conditions will be used where applicable. The advisory baseline produces a diagnosis and suggested steps but performs no action. The non-risk-adaptive agentic baseline uses the same diagnostic evidence and action catalogue but lacks the five-factor risk and approval controller; all proposed executions remain inside the simulator. The full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condition applies risk classification, approval routing, preconditions, controlled execution, postconditions, rollback and audit. Holding the scenarios and knowledge sources constant helps attribute differences to the safety framework rather than to unrelated changes in the language model or documentation.</w:t>
      </w:r>
    </w:p>
    <w:p w14:paraId="6ACE451F" w14:textId="77777777" w:rsidR="005E26DD" w:rsidRPr="007C0626" w:rsidRDefault="005E26DD" w:rsidP="00A363DA">
      <w:pPr>
        <w:ind w:left="0" w:firstLine="0"/>
        <w:jc w:val="both"/>
        <w:rPr>
          <w:rFonts w:ascii="Times New Roman" w:hAnsi="Times New Roman" w:cs="Times New Roman"/>
        </w:rPr>
      </w:pPr>
    </w:p>
    <w:p w14:paraId="2B3BEF66" w14:textId="77777777" w:rsidR="005E26DD" w:rsidRPr="007C0626" w:rsidRDefault="005E26DD"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00"/>
        <w:gridCol w:w="2450"/>
        <w:gridCol w:w="4710"/>
      </w:tblGrid>
      <w:tr w:rsidR="005E26DD" w:rsidRPr="007C0626" w14:paraId="36BAF243" w14:textId="77777777">
        <w:tc>
          <w:tcPr>
            <w:tcW w:w="220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4599F576"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b/>
                <w:bCs/>
              </w:rPr>
              <w:t>Methodological element</w:t>
            </w:r>
          </w:p>
        </w:tc>
        <w:tc>
          <w:tcPr>
            <w:tcW w:w="24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3E6A7DDE"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b/>
                <w:bCs/>
              </w:rPr>
              <w:t>Selected method</w:t>
            </w:r>
          </w:p>
        </w:tc>
        <w:tc>
          <w:tcPr>
            <w:tcW w:w="471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166B8ADD"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b/>
                <w:bCs/>
              </w:rPr>
              <w:t>Justification</w:t>
            </w:r>
          </w:p>
        </w:tc>
      </w:tr>
      <w:tr w:rsidR="005E26DD" w:rsidRPr="007C0626" w14:paraId="2457F28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CECD419"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Philosophy</w:t>
            </w:r>
          </w:p>
        </w:tc>
        <w:tc>
          <w:tcPr>
            <w:tcW w:w="2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491A22A"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Pragmatism</w:t>
            </w:r>
          </w:p>
        </w:tc>
        <w:tc>
          <w:tcPr>
            <w:tcW w:w="47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207125B"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Combines measurable outcomes with stakeholder judgement of practical usefulness.</w:t>
            </w:r>
          </w:p>
        </w:tc>
      </w:tr>
      <w:tr w:rsidR="005E26DD" w:rsidRPr="007C0626" w14:paraId="0BD3A61C" w14:textId="77777777">
        <w:tc>
          <w:tcPr>
            <w:tcW w:w="22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CFF9A67"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Research paradigm</w:t>
            </w:r>
          </w:p>
        </w:tc>
        <w:tc>
          <w:tcPr>
            <w:tcW w:w="24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4D34333"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Design Science Research</w:t>
            </w:r>
          </w:p>
        </w:tc>
        <w:tc>
          <w:tcPr>
            <w:tcW w:w="47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7C5D6F1" w14:textId="2D96389F"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 xml:space="preserve">Fits the construction and evaluation of a software artifact that addresses a real problem </w:t>
            </w:r>
            <w:sdt>
              <w:sdtPr>
                <w:rPr>
                  <w:rFonts w:ascii="Times New Roman" w:hAnsi="Times New Roman" w:cs="Times New Roman"/>
                </w:rPr>
                <w:tag w:val="MENDELEY_CITATION_v3_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"/>
                <w:id w:val="1138537597"/>
                <w:placeholder>
                  <w:docPart w:val="DefaultPlaceholder_-1854013440"/>
                </w:placeholder>
              </w:sdtPr>
              <w:sdtContent>
                <w:r w:rsidR="00617B85" w:rsidRPr="00617B85">
                  <w:rPr>
                    <w:rFonts w:ascii="Times New Roman" w:hAnsi="Times New Roman" w:cs="Times New Roman"/>
                  </w:rPr>
                  <w:t>[20]</w:t>
                </w:r>
              </w:sdtContent>
            </w:sdt>
            <w:r w:rsidRPr="007C0626">
              <w:rPr>
                <w:rFonts w:ascii="Times New Roman" w:hAnsi="Times New Roman" w:cs="Times New Roman"/>
              </w:rPr>
              <w:t>.</w:t>
            </w:r>
          </w:p>
        </w:tc>
      </w:tr>
      <w:tr w:rsidR="005E26DD" w:rsidRPr="007C0626" w14:paraId="6C7B0210"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1982962"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Reasoning approach</w:t>
            </w:r>
          </w:p>
        </w:tc>
        <w:tc>
          <w:tcPr>
            <w:tcW w:w="2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5786AB1"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Abductive and deductive</w:t>
            </w:r>
          </w:p>
        </w:tc>
        <w:tc>
          <w:tcPr>
            <w:tcW w:w="47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7A1FD31"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Derives a plausible design from the gap, then tests explicit safety expectations.</w:t>
            </w:r>
          </w:p>
        </w:tc>
      </w:tr>
      <w:tr w:rsidR="005E26DD" w:rsidRPr="007C0626" w14:paraId="1D85ED57" w14:textId="77777777">
        <w:tc>
          <w:tcPr>
            <w:tcW w:w="22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60B01AB"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Strategy</w:t>
            </w:r>
          </w:p>
        </w:tc>
        <w:tc>
          <w:tcPr>
            <w:tcW w:w="24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F4BDFA7"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Prototype plus controlled experiments</w:t>
            </w:r>
          </w:p>
        </w:tc>
        <w:tc>
          <w:tcPr>
            <w:tcW w:w="47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0CCFDE0A"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Supports repeatable testing without exposing production systems.</w:t>
            </w:r>
          </w:p>
        </w:tc>
      </w:tr>
      <w:tr w:rsidR="005E26DD" w:rsidRPr="007C0626" w14:paraId="6417F82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5EEF5ED"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Evidence</w:t>
            </w:r>
          </w:p>
        </w:tc>
        <w:tc>
          <w:tcPr>
            <w:tcW w:w="2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B5D5E57" w14:textId="77777777"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Mixed methods</w:t>
            </w:r>
          </w:p>
        </w:tc>
        <w:tc>
          <w:tcPr>
            <w:tcW w:w="47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7F8EFE5" w14:textId="503EC4FC" w:rsidR="005E26DD" w:rsidRPr="007C0626" w:rsidRDefault="005E26DD" w:rsidP="00A363DA">
            <w:pPr>
              <w:ind w:left="0" w:firstLine="0"/>
              <w:jc w:val="both"/>
              <w:rPr>
                <w:rFonts w:ascii="Times New Roman" w:hAnsi="Times New Roman" w:cs="Times New Roman"/>
              </w:rPr>
            </w:pPr>
            <w:r w:rsidRPr="007C0626">
              <w:rPr>
                <w:rFonts w:ascii="Times New Roman" w:hAnsi="Times New Roman" w:cs="Times New Roman"/>
              </w:rPr>
              <w:t xml:space="preserve">Integrates system metrics, expert labels and user experience evidence </w:t>
            </w:r>
            <w:sdt>
              <w:sdtPr>
                <w:rPr>
                  <w:rFonts w:ascii="Times New Roman" w:hAnsi="Times New Roman" w:cs="Times New Roman"/>
                </w:rPr>
                <w:tag w:val="MENDELEY_CITATION_v3_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"/>
                <w:id w:val="2081097850"/>
                <w:placeholder>
                  <w:docPart w:val="DefaultPlaceholder_-1854013440"/>
                </w:placeholder>
              </w:sdtPr>
              <w:sdtContent>
                <w:r w:rsidR="00617B85" w:rsidRPr="00617B85">
                  <w:rPr>
                    <w:rFonts w:ascii="Times New Roman" w:hAnsi="Times New Roman" w:cs="Times New Roman"/>
                  </w:rPr>
                  <w:t>[21]</w:t>
                </w:r>
              </w:sdtContent>
            </w:sdt>
            <w:r w:rsidRPr="007C0626">
              <w:rPr>
                <w:rFonts w:ascii="Times New Roman" w:hAnsi="Times New Roman" w:cs="Times New Roman"/>
              </w:rPr>
              <w:t>.</w:t>
            </w:r>
          </w:p>
        </w:tc>
      </w:tr>
    </w:tbl>
    <w:p w14:paraId="0AF7E17E" w14:textId="77777777" w:rsidR="00D41429" w:rsidRDefault="00D41429" w:rsidP="00A363DA">
      <w:pPr>
        <w:ind w:left="0" w:firstLine="0"/>
        <w:jc w:val="both"/>
        <w:rPr>
          <w:rFonts w:ascii="Times New Roman" w:hAnsi="Times New Roman" w:cs="Times New Roman"/>
        </w:rPr>
      </w:pPr>
    </w:p>
    <w:p w14:paraId="45ED3DD5" w14:textId="201B5BE2" w:rsidR="00CE3CE1" w:rsidRPr="00605CEE" w:rsidRDefault="00CE3CE1" w:rsidP="00605CEE">
      <w:pPr>
        <w:pStyle w:val="Caption"/>
        <w:jc w:val="center"/>
        <w:rPr>
          <w:rFonts w:ascii="Times New Roman" w:hAnsi="Times New Roman" w:cs="Times New Roman"/>
          <w:sz w:val="22"/>
          <w:szCs w:val="22"/>
        </w:rPr>
      </w:pPr>
      <w:bookmarkStart w:id="27" w:name="_Toc239952496"/>
      <w:r w:rsidRPr="00CE3CE1">
        <w:rPr>
          <w:rFonts w:ascii="Times New Roman" w:hAnsi="Times New Roman" w:cs="Times New Roman"/>
          <w:sz w:val="22"/>
          <w:szCs w:val="22"/>
        </w:rPr>
        <w:t xml:space="preserve">Table </w:t>
      </w:r>
      <w:r w:rsidRPr="00CE3CE1">
        <w:rPr>
          <w:rFonts w:ascii="Times New Roman" w:hAnsi="Times New Roman" w:cs="Times New Roman"/>
          <w:sz w:val="22"/>
          <w:szCs w:val="22"/>
        </w:rPr>
        <w:fldChar w:fldCharType="begin"/>
      </w:r>
      <w:r w:rsidRPr="00CE3CE1">
        <w:rPr>
          <w:rFonts w:ascii="Times New Roman" w:hAnsi="Times New Roman" w:cs="Times New Roman"/>
          <w:sz w:val="22"/>
          <w:szCs w:val="22"/>
        </w:rPr>
        <w:instrText xml:space="preserve"> SEQ Table \* ARABIC </w:instrText>
      </w:r>
      <w:r w:rsidRPr="00CE3CE1">
        <w:rPr>
          <w:rFonts w:ascii="Times New Roman" w:hAnsi="Times New Roman" w:cs="Times New Roman"/>
          <w:sz w:val="22"/>
          <w:szCs w:val="22"/>
        </w:rPr>
        <w:fldChar w:fldCharType="separate"/>
      </w:r>
      <w:r w:rsidR="00217A06">
        <w:rPr>
          <w:rFonts w:ascii="Times New Roman" w:hAnsi="Times New Roman" w:cs="Times New Roman"/>
          <w:noProof/>
          <w:sz w:val="22"/>
          <w:szCs w:val="22"/>
        </w:rPr>
        <w:t>3</w:t>
      </w:r>
      <w:r w:rsidRPr="00CE3CE1">
        <w:rPr>
          <w:rFonts w:ascii="Times New Roman" w:hAnsi="Times New Roman" w:cs="Times New Roman"/>
          <w:sz w:val="22"/>
          <w:szCs w:val="22"/>
        </w:rPr>
        <w:fldChar w:fldCharType="end"/>
      </w:r>
      <w:r w:rsidR="00605CEE">
        <w:rPr>
          <w:rFonts w:ascii="Times New Roman" w:hAnsi="Times New Roman" w:cs="Times New Roman"/>
          <w:sz w:val="22"/>
          <w:szCs w:val="22"/>
        </w:rPr>
        <w:t>.</w:t>
      </w:r>
      <w:r w:rsidRPr="00CE3CE1">
        <w:rPr>
          <w:rFonts w:ascii="Times New Roman" w:hAnsi="Times New Roman" w:cs="Times New Roman"/>
          <w:sz w:val="22"/>
          <w:szCs w:val="22"/>
        </w:rPr>
        <w:t>1. Summary of methodological choices and justification</w:t>
      </w:r>
      <w:bookmarkEnd w:id="27"/>
    </w:p>
    <w:p w14:paraId="09B99841" w14:textId="77777777" w:rsidR="00863029" w:rsidRPr="007C0626" w:rsidRDefault="00863029" w:rsidP="00A363DA">
      <w:pPr>
        <w:pStyle w:val="Heading3"/>
        <w:ind w:left="0" w:firstLine="0"/>
        <w:jc w:val="both"/>
        <w:rPr>
          <w:rFonts w:ascii="Times New Roman" w:hAnsi="Times New Roman" w:cs="Times New Roman"/>
        </w:rPr>
      </w:pPr>
      <w:bookmarkStart w:id="28" w:name="_Toc239974113"/>
      <w:r w:rsidRPr="007C0626">
        <w:rPr>
          <w:rFonts w:ascii="Times New Roman" w:hAnsi="Times New Roman" w:cs="Times New Roman"/>
        </w:rPr>
        <w:t>3.4 Fact Collection Mechanisms</w:t>
      </w:r>
      <w:bookmarkEnd w:id="28"/>
    </w:p>
    <w:p w14:paraId="2EDAD9FA" w14:textId="77777777" w:rsidR="007C5B5F" w:rsidRPr="007C0626" w:rsidRDefault="007C5B5F" w:rsidP="00A363DA">
      <w:pPr>
        <w:ind w:left="0" w:firstLine="0"/>
        <w:jc w:val="both"/>
        <w:rPr>
          <w:rFonts w:ascii="Times New Roman" w:hAnsi="Times New Roman" w:cs="Times New Roman"/>
        </w:rPr>
      </w:pPr>
    </w:p>
    <w:p w14:paraId="359EC9DB" w14:textId="5F2E603A" w:rsidR="007C5B5F" w:rsidRPr="007C0626" w:rsidRDefault="007C5B5F" w:rsidP="00A363DA">
      <w:pPr>
        <w:ind w:left="0" w:firstLine="0"/>
        <w:jc w:val="both"/>
        <w:rPr>
          <w:rFonts w:ascii="Times New Roman" w:hAnsi="Times New Roman" w:cs="Times New Roman"/>
        </w:rPr>
      </w:pPr>
      <w:r w:rsidRPr="007C0626">
        <w:rPr>
          <w:rFonts w:ascii="Times New Roman" w:hAnsi="Times New Roman" w:cs="Times New Roman"/>
          <w:b/>
          <w:bCs/>
        </w:rPr>
        <w:t>Secondary Evidence</w:t>
      </w:r>
    </w:p>
    <w:p w14:paraId="09D610E2" w14:textId="4F473C18" w:rsidR="007C5B5F" w:rsidRPr="007C0626" w:rsidRDefault="007C5B5F" w:rsidP="00A363DA">
      <w:pPr>
        <w:ind w:left="0" w:firstLine="0"/>
        <w:jc w:val="both"/>
        <w:rPr>
          <w:rFonts w:ascii="Times New Roman" w:hAnsi="Times New Roman" w:cs="Times New Roman"/>
        </w:rPr>
      </w:pPr>
      <w:r w:rsidRPr="007C0626">
        <w:rPr>
          <w:rFonts w:ascii="Times New Roman" w:hAnsi="Times New Roman" w:cs="Times New Roman"/>
        </w:rPr>
        <w:t xml:space="preserve">Secondary evidence will be drawn from peer-reviewed studies, standards and official technical documentation published mainly between 2019 and 2026. The reviewed evidence establishes design requirements for multi-agent coordination, RAG quality, action risks, human oversight, runtime </w:t>
      </w:r>
      <w:r w:rsidRPr="007C0626">
        <w:rPr>
          <w:rFonts w:ascii="Times New Roman" w:hAnsi="Times New Roman" w:cs="Times New Roman"/>
        </w:rPr>
        <w:lastRenderedPageBreak/>
        <w:t xml:space="preserve">enforcement and verifiable tool use </w:t>
      </w:r>
      <w:sdt>
        <w:sdtPr>
          <w:rPr>
            <w:rFonts w:ascii="Times New Roman" w:hAnsi="Times New Roman" w:cs="Times New Roman"/>
          </w:rPr>
          <w:tag w:val="MENDELEY_CITATION_v3_eyJjaXRhdGlvbklEIjoiTUVOREVMRVlfQ0lUQVRJT05fZjRhZDcyNzgtNTE4Ny00MTFkLTk4ZDItNmEyNTRjODJkZDdl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UsInN1cHByZXNzLWF1dGhvciI6ZmFsc2UsImNvbXBvc2l0ZSI6ZmFsc2UsImF1dGhvci1vbmx5IjpmYWxzZX1dfQ=="/>
          <w:id w:val="224575939"/>
          <w:placeholder>
            <w:docPart w:val="DefaultPlaceholder_-1854013440"/>
          </w:placeholder>
        </w:sdtPr>
        <w:sdtContent>
          <w:r w:rsidR="00617B85" w:rsidRPr="00617B85">
            <w:rPr>
              <w:rFonts w:ascii="Times New Roman" w:hAnsi="Times New Roman" w:cs="Times New Roman"/>
            </w:rPr>
            <w:t>[1]</w:t>
          </w:r>
        </w:sdtContent>
      </w:sdt>
      <w:r w:rsidRPr="007C0626">
        <w:rPr>
          <w:rFonts w:ascii="Times New Roman" w:hAnsi="Times New Roman" w:cs="Times New Roman"/>
        </w:rPr>
        <w:t>-</w:t>
      </w:r>
      <w:sdt>
        <w:sdtPr>
          <w:rPr>
            <w:rFonts w:ascii="Times New Roman" w:hAnsi="Times New Roman" w:cs="Times New Roman"/>
          </w:rPr>
          <w:tag w:val="MENDELEY_CITATION_v3_eyJjaXRhdGlvbklEIjoiTUVOREVMRVlfQ0lUQVRJT05fMjM0NmQ0MjAtNGZlOC00YzUxLWE4M2YtY2IzZDlmZDQ2ZmQw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1201394021"/>
          <w:placeholder>
            <w:docPart w:val="DefaultPlaceholder_-1854013440"/>
          </w:placeholder>
        </w:sdtPr>
        <w:sdtContent>
          <w:r w:rsidR="00617B85" w:rsidRPr="00617B85">
            <w:rPr>
              <w:rFonts w:ascii="Times New Roman" w:hAnsi="Times New Roman" w:cs="Times New Roman"/>
            </w:rPr>
            <w:t>[15]</w:t>
          </w:r>
        </w:sdtContent>
      </w:sdt>
      <w:r w:rsidRPr="007C0626">
        <w:rPr>
          <w:rFonts w:ascii="Times New Roman" w:hAnsi="Times New Roman" w:cs="Times New Roman"/>
        </w:rPr>
        <w:t xml:space="preserve">.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-style troubleshooting documents and approved runbooks will be prepared for the prototype knowledge base. Each document will include source, version, applicable environment, privilege requirement, approval status and review date so that evidence quality can be evaluated rather than inferred from semantic similarity alone.</w:t>
      </w:r>
    </w:p>
    <w:p w14:paraId="159BF1C7" w14:textId="77777777" w:rsidR="007C5B5F" w:rsidRPr="007C0626" w:rsidRDefault="007C5B5F" w:rsidP="00A363DA">
      <w:pPr>
        <w:ind w:left="0" w:firstLine="0"/>
        <w:jc w:val="both"/>
        <w:rPr>
          <w:rFonts w:ascii="Times New Roman" w:hAnsi="Times New Roman" w:cs="Times New Roman"/>
        </w:rPr>
      </w:pPr>
    </w:p>
    <w:p w14:paraId="34D3F1E8" w14:textId="22D4CD91" w:rsidR="007C5B5F" w:rsidRPr="007C0626" w:rsidRDefault="007C5B5F" w:rsidP="00A363DA">
      <w:pPr>
        <w:ind w:left="0" w:firstLine="0"/>
        <w:jc w:val="both"/>
        <w:rPr>
          <w:rFonts w:ascii="Times New Roman" w:hAnsi="Times New Roman" w:cs="Times New Roman"/>
        </w:rPr>
      </w:pPr>
      <w:r w:rsidRPr="007C0626">
        <w:rPr>
          <w:rFonts w:ascii="Times New Roman" w:hAnsi="Times New Roman" w:cs="Times New Roman"/>
          <w:b/>
          <w:bCs/>
        </w:rPr>
        <w:t>Scenario Dataset and Ground Truth</w:t>
      </w:r>
    </w:p>
    <w:p w14:paraId="25F92924" w14:textId="77777777" w:rsidR="00FD10F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The primary technical dataset will be a curated set of at least 30 controlled IT-support scenarios distributed across low-, medium- and high-risk actions. Each scenario will contain an issue statement, relevant device context, available knowledge documents, expected diagnosis, permitted action or refusal, risk-factor values, expected risk class, required approval route, preconditions, expected postconditions and rollback or escalation </w:t>
      </w:r>
      <w:proofErr w:type="spellStart"/>
      <w:r w:rsidRPr="007C0626">
        <w:rPr>
          <w:rFonts w:ascii="Times New Roman" w:hAnsi="Times New Roman" w:cs="Times New Roman"/>
        </w:rPr>
        <w:t>behaviour</w:t>
      </w:r>
      <w:proofErr w:type="spellEnd"/>
      <w:r w:rsidRPr="007C0626">
        <w:rPr>
          <w:rFonts w:ascii="Times New Roman" w:hAnsi="Times New Roman" w:cs="Times New Roman"/>
        </w:rPr>
        <w:t>. Variants with missing, outdated, conflicting or maliciously framed evidence will test whether the framework becomes more conservative when support is weak.</w:t>
      </w:r>
    </w:p>
    <w:p w14:paraId="62AC063E" w14:textId="77777777" w:rsidR="00FD10F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Ground-truth labels will be reviewed by three to five participants with </w:t>
      </w:r>
      <w:proofErr w:type="gramStart"/>
      <w:r w:rsidRPr="007C0626">
        <w:rPr>
          <w:rFonts w:ascii="Times New Roman" w:hAnsi="Times New Roman" w:cs="Times New Roman"/>
        </w:rPr>
        <w:t>IT-support</w:t>
      </w:r>
      <w:proofErr w:type="gramEnd"/>
      <w:r w:rsidRPr="007C0626">
        <w:rPr>
          <w:rFonts w:ascii="Times New Roman" w:hAnsi="Times New Roman" w:cs="Times New Roman"/>
        </w:rPr>
        <w:t xml:space="preserve">, systems-administration, cybersecurity or software-engineering experience. Reviewers will label the five factors and expected decision independently using a short rubric. Disagreements will be discussed after the initial independent round, and the final consensus label will be retained with the original ratings. Inter-rater agreement will be calculated where the sample allows. This procedure reduces dependence on the researcher’s judgement while </w:t>
      </w:r>
      <w:proofErr w:type="spellStart"/>
      <w:r w:rsidRPr="007C0626">
        <w:rPr>
          <w:rFonts w:ascii="Times New Roman" w:hAnsi="Times New Roman" w:cs="Times New Roman"/>
        </w:rPr>
        <w:t>recognising</w:t>
      </w:r>
      <w:proofErr w:type="spellEnd"/>
      <w:r w:rsidRPr="007C0626">
        <w:rPr>
          <w:rFonts w:ascii="Times New Roman" w:hAnsi="Times New Roman" w:cs="Times New Roman"/>
        </w:rPr>
        <w:t xml:space="preserve"> that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risk remains context dependent.</w:t>
      </w:r>
    </w:p>
    <w:p w14:paraId="6BC5B8C2" w14:textId="77777777" w:rsidR="007C5B5F" w:rsidRPr="007C0626" w:rsidRDefault="007C5B5F" w:rsidP="00A363DA">
      <w:pPr>
        <w:ind w:left="0" w:firstLine="0"/>
        <w:jc w:val="both"/>
        <w:rPr>
          <w:rFonts w:ascii="Times New Roman" w:hAnsi="Times New Roman" w:cs="Times New Roman"/>
        </w:rPr>
      </w:pPr>
    </w:p>
    <w:p w14:paraId="14680709" w14:textId="3AC45DAB" w:rsidR="007C5B5F" w:rsidRPr="007C0626" w:rsidRDefault="007C5B5F" w:rsidP="00A363DA">
      <w:pPr>
        <w:ind w:left="0" w:firstLine="0"/>
        <w:jc w:val="both"/>
        <w:rPr>
          <w:rFonts w:ascii="Times New Roman" w:hAnsi="Times New Roman" w:cs="Times New Roman"/>
        </w:rPr>
      </w:pPr>
      <w:r w:rsidRPr="007C0626">
        <w:rPr>
          <w:rFonts w:ascii="Times New Roman" w:hAnsi="Times New Roman" w:cs="Times New Roman"/>
          <w:b/>
          <w:bCs/>
        </w:rPr>
        <w:t>System Logs and Experimental Records</w:t>
      </w:r>
    </w:p>
    <w:p w14:paraId="0FCD789B" w14:textId="47621EEF" w:rsidR="007C5B5F"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Every trial will generate a structured record containing the scenario identifier, model and configuration, retrieved document identifiers and scores, diagnosis, proposed action, extracted factor values, calculated risk score, override rules, final risk class, policy decision, approval result, precondition results, executor result, postcondition results, rollback result, final ticket state and timing. Secrets and unnecessary personal data will not be logged. A fixed scenario version, low model temperature and recorded prompts will support repeatability, while repeated trials will reveal stochastic variation.</w:t>
      </w:r>
    </w:p>
    <w:p w14:paraId="4E69E33C" w14:textId="77777777" w:rsidR="00FD10F9" w:rsidRPr="007C0626" w:rsidRDefault="00FD10F9" w:rsidP="00A363DA">
      <w:pPr>
        <w:ind w:left="0" w:firstLine="0"/>
        <w:jc w:val="both"/>
        <w:rPr>
          <w:rFonts w:ascii="Times New Roman" w:hAnsi="Times New Roman" w:cs="Times New Roman"/>
        </w:rPr>
      </w:pPr>
    </w:p>
    <w:p w14:paraId="71C60829" w14:textId="4785BA32" w:rsidR="007C5B5F" w:rsidRPr="007C0626" w:rsidRDefault="007C5B5F" w:rsidP="00A363DA">
      <w:pPr>
        <w:ind w:left="0" w:firstLine="0"/>
        <w:jc w:val="both"/>
        <w:rPr>
          <w:rFonts w:ascii="Times New Roman" w:hAnsi="Times New Roman" w:cs="Times New Roman"/>
        </w:rPr>
      </w:pPr>
      <w:r w:rsidRPr="007C0626">
        <w:rPr>
          <w:rFonts w:ascii="Times New Roman" w:hAnsi="Times New Roman" w:cs="Times New Roman"/>
          <w:b/>
          <w:bCs/>
        </w:rPr>
        <w:t>User and Expert Feedback</w:t>
      </w:r>
    </w:p>
    <w:p w14:paraId="3177F1DE" w14:textId="6930D8F0" w:rsidR="00B95F6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A small user evaluation will be conducted after functional testing. A target sample of approximately 20-30 adult participants with ordinary computer-use experience will complete representative support tasks using the prototype. Participants will review at least one automatic low-risk action, one user-approval case and one blocked or expert-escalated case. A five-point Likert questionnaire will assess clarity of explanations, perceived control, usefulness, ease of approval, confidence in the evidence and overall usability. Optional open comments will capture reasons that are not visible in numerical scores. Human-AI interaction guidance supports communicating system capabilities, supporting correction and making recovery understandable </w:t>
      </w:r>
      <w:sdt>
        <w:sdtPr>
          <w:rPr>
            <w:rFonts w:ascii="Times New Roman" w:hAnsi="Times New Roman" w:cs="Times New Roman"/>
          </w:rPr>
          <w:tag w:val="MENDELEY_CITATION_v3_eyJjaXRhdGlvbklEIjoiTUVOREVMRVlfQ0lUQVRJT05fODQ1NjNjOWUtNjJmMi00ZjVhLWI3ZDAtZDQxNDkwMmI0NDEw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
          <w:id w:val="1160203814"/>
          <w:placeholder>
            <w:docPart w:val="DefaultPlaceholder_-1854013440"/>
          </w:placeholder>
        </w:sdtPr>
        <w:sdtContent>
          <w:r w:rsidR="00617B85" w:rsidRPr="00617B85">
            <w:rPr>
              <w:rFonts w:ascii="Times New Roman" w:hAnsi="Times New Roman" w:cs="Times New Roman"/>
            </w:rPr>
            <w:t>[13]</w:t>
          </w:r>
        </w:sdtContent>
      </w:sdt>
      <w:r w:rsidRPr="007C0626">
        <w:rPr>
          <w:rFonts w:ascii="Times New Roman" w:hAnsi="Times New Roman" w:cs="Times New Roman"/>
        </w:rPr>
        <w:t>.</w:t>
      </w:r>
    </w:p>
    <w:p w14:paraId="0C95EB70" w14:textId="77777777" w:rsidR="00FD10F9" w:rsidRPr="007C0626" w:rsidRDefault="00FD10F9"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50"/>
        <w:gridCol w:w="2500"/>
        <w:gridCol w:w="2450"/>
        <w:gridCol w:w="2660"/>
      </w:tblGrid>
      <w:tr w:rsidR="00AF5D8A" w:rsidRPr="007C0626" w14:paraId="541CB9A7" w14:textId="77777777">
        <w:tc>
          <w:tcPr>
            <w:tcW w:w="17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5408B91A"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Data source</w:t>
            </w:r>
          </w:p>
        </w:tc>
        <w:tc>
          <w:tcPr>
            <w:tcW w:w="250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6DB1FA6D"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Main measures</w:t>
            </w:r>
          </w:p>
        </w:tc>
        <w:tc>
          <w:tcPr>
            <w:tcW w:w="24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5FE11B96"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Analysis method</w:t>
            </w:r>
          </w:p>
        </w:tc>
        <w:tc>
          <w:tcPr>
            <w:tcW w:w="266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59EC2A39"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Purpose</w:t>
            </w:r>
          </w:p>
        </w:tc>
      </w:tr>
      <w:tr w:rsidR="00AF5D8A" w:rsidRPr="007C0626" w14:paraId="233599E9" w14:textId="77777777">
        <w:tc>
          <w:tcPr>
            <w:tcW w:w="1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D0B198D"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Scenario labels</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DE026EA"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Expected diagnosis, five factors, risk class, route</w:t>
            </w:r>
          </w:p>
        </w:tc>
        <w:tc>
          <w:tcPr>
            <w:tcW w:w="2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B41C009"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Agreement and consensus review</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4712217"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Create defensible ground truth.</w:t>
            </w:r>
          </w:p>
        </w:tc>
      </w:tr>
      <w:tr w:rsidR="00AF5D8A" w:rsidRPr="007C0626" w14:paraId="228CACA4" w14:textId="77777777">
        <w:tc>
          <w:tcPr>
            <w:tcW w:w="17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A5E330B"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RAG records</w:t>
            </w:r>
          </w:p>
        </w:tc>
        <w:tc>
          <w:tcPr>
            <w:tcW w:w="25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6AD91E10"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Context relevance, faithfulness, source authority</w:t>
            </w:r>
          </w:p>
        </w:tc>
        <w:tc>
          <w:tcPr>
            <w:tcW w:w="24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6632953"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Descriptive statistics and error analysis</w:t>
            </w:r>
          </w:p>
        </w:tc>
        <w:tc>
          <w:tcPr>
            <w:tcW w:w="266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5352301" w14:textId="6AD334BE"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 xml:space="preserve">Assess evidence supporting diagnosis </w:t>
            </w:r>
            <w:sdt>
              <w:sdtPr>
                <w:rPr>
                  <w:rFonts w:ascii="Times New Roman" w:hAnsi="Times New Roman" w:cs="Times New Roman"/>
                </w:rPr>
                <w:tag w:val="MENDELEY_CITATION_v3_eyJjaXRhdGlvbklEIjoiTUVOREVMRVlfQ0lUQVRJT05fZGQ0YWQyMzUtNTkyZS00NzVjLTk3YWMtYzkwODY3NDg1N2Zi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
                <w:id w:val="-123392053"/>
                <w:placeholder>
                  <w:docPart w:val="DefaultPlaceholder_-1854013440"/>
                </w:placeholder>
              </w:sdtPr>
              <w:sdtContent>
                <w:r w:rsidR="00617B85" w:rsidRPr="00617B85">
                  <w:rPr>
                    <w:rFonts w:ascii="Times New Roman" w:hAnsi="Times New Roman" w:cs="Times New Roman"/>
                  </w:rPr>
                  <w:t>[6]</w:t>
                </w:r>
              </w:sdtContent>
            </w:sdt>
            <w:r w:rsidRPr="007C0626">
              <w:rPr>
                <w:rFonts w:ascii="Times New Roman" w:hAnsi="Times New Roman" w:cs="Times New Roman"/>
              </w:rPr>
              <w:t>.</w:t>
            </w:r>
          </w:p>
        </w:tc>
      </w:tr>
      <w:tr w:rsidR="00AF5D8A" w:rsidRPr="007C0626" w14:paraId="0930E657" w14:textId="77777777">
        <w:tc>
          <w:tcPr>
            <w:tcW w:w="1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9C7C9CD"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lastRenderedPageBreak/>
              <w:t>Safety logs</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095761E"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Risk classification, overrides, approvals, blocks</w:t>
            </w:r>
          </w:p>
        </w:tc>
        <w:tc>
          <w:tcPr>
            <w:tcW w:w="2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0E14307"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Confusion matrix, precision, recall, F1</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CD52D20"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Evaluate decision correctness.</w:t>
            </w:r>
          </w:p>
        </w:tc>
      </w:tr>
      <w:tr w:rsidR="00AF5D8A" w:rsidRPr="007C0626" w14:paraId="75D8C55F" w14:textId="77777777">
        <w:tc>
          <w:tcPr>
            <w:tcW w:w="17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401568C"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Execution logs</w:t>
            </w:r>
          </w:p>
        </w:tc>
        <w:tc>
          <w:tcPr>
            <w:tcW w:w="25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262028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Pre/postconditions, remediation, rollback, latency</w:t>
            </w:r>
          </w:p>
        </w:tc>
        <w:tc>
          <w:tcPr>
            <w:tcW w:w="24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75074AA1"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Rates, medians and condition comparison</w:t>
            </w:r>
          </w:p>
        </w:tc>
        <w:tc>
          <w:tcPr>
            <w:tcW w:w="266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3C70A09"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Evaluate safe end-to-end outcomes.</w:t>
            </w:r>
          </w:p>
        </w:tc>
      </w:tr>
      <w:tr w:rsidR="00AF5D8A" w:rsidRPr="007C0626" w14:paraId="44BEED93" w14:textId="77777777">
        <w:tc>
          <w:tcPr>
            <w:tcW w:w="1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818C001"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Questionnaire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88AAED3"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Clarity, control, trust and usability ratings</w:t>
            </w:r>
          </w:p>
        </w:tc>
        <w:tc>
          <w:tcPr>
            <w:tcW w:w="2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B617A91"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Median, distribution and thematic comments</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5A7E311"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Explain stakeholder experience.</w:t>
            </w:r>
          </w:p>
        </w:tc>
      </w:tr>
    </w:tbl>
    <w:p w14:paraId="525D3CBC" w14:textId="77777777" w:rsidR="00B95F6A" w:rsidRDefault="00B95F6A" w:rsidP="00A363DA">
      <w:pPr>
        <w:ind w:left="0" w:firstLine="0"/>
        <w:jc w:val="both"/>
        <w:rPr>
          <w:rFonts w:ascii="Times New Roman" w:hAnsi="Times New Roman" w:cs="Times New Roman"/>
        </w:rPr>
      </w:pPr>
    </w:p>
    <w:p w14:paraId="2F81647B" w14:textId="0C33B835" w:rsidR="00605CEE" w:rsidRPr="00605CEE" w:rsidRDefault="00605CEE" w:rsidP="00605CEE">
      <w:pPr>
        <w:pStyle w:val="Caption"/>
        <w:jc w:val="center"/>
        <w:rPr>
          <w:rFonts w:ascii="Times New Roman" w:hAnsi="Times New Roman" w:cs="Times New Roman"/>
          <w:sz w:val="22"/>
          <w:szCs w:val="22"/>
        </w:rPr>
      </w:pPr>
      <w:r w:rsidRPr="00605CEE">
        <w:rPr>
          <w:rFonts w:ascii="Times New Roman" w:hAnsi="Times New Roman" w:cs="Times New Roman"/>
          <w:sz w:val="22"/>
          <w:szCs w:val="22"/>
        </w:rPr>
        <w:t>Table</w:t>
      </w:r>
      <w:r>
        <w:rPr>
          <w:rFonts w:ascii="Times New Roman" w:hAnsi="Times New Roman" w:cs="Times New Roman"/>
          <w:sz w:val="22"/>
          <w:szCs w:val="22"/>
        </w:rPr>
        <w:t xml:space="preserve"> 3</w:t>
      </w:r>
      <w:r w:rsidRPr="00605CEE">
        <w:rPr>
          <w:rFonts w:ascii="Times New Roman" w:hAnsi="Times New Roman" w:cs="Times New Roman"/>
          <w:sz w:val="22"/>
          <w:szCs w:val="22"/>
        </w:rPr>
        <w:t>.2. Data sources, measures and analysis</w:t>
      </w:r>
    </w:p>
    <w:p w14:paraId="5F500C1A" w14:textId="77777777" w:rsidR="00863029" w:rsidRPr="007C0626" w:rsidRDefault="00863029" w:rsidP="00A363DA">
      <w:pPr>
        <w:pStyle w:val="Heading3"/>
        <w:ind w:left="0" w:firstLine="0"/>
        <w:jc w:val="both"/>
        <w:rPr>
          <w:rFonts w:ascii="Times New Roman" w:hAnsi="Times New Roman" w:cs="Times New Roman"/>
        </w:rPr>
      </w:pPr>
      <w:bookmarkStart w:id="29" w:name="_Toc239974114"/>
      <w:r w:rsidRPr="007C0626">
        <w:rPr>
          <w:rFonts w:ascii="Times New Roman" w:hAnsi="Times New Roman" w:cs="Times New Roman"/>
        </w:rPr>
        <w:t>3.5 Research Methodology Execution Workflow</w:t>
      </w:r>
      <w:bookmarkEnd w:id="29"/>
    </w:p>
    <w:p w14:paraId="48C804BE" w14:textId="516D3C73" w:rsidR="00AF5D8A" w:rsidRPr="007C0626" w:rsidRDefault="00ED14CB" w:rsidP="00A363DA">
      <w:pPr>
        <w:ind w:left="0" w:firstLine="0"/>
        <w:jc w:val="both"/>
        <w:rPr>
          <w:rFonts w:ascii="Times New Roman" w:hAnsi="Times New Roman" w:cs="Times New Roman"/>
        </w:rPr>
      </w:pPr>
      <w:r w:rsidRPr="007C0626">
        <w:rPr>
          <w:rFonts w:ascii="Times New Roman" w:hAnsi="Times New Roman" w:cs="Times New Roman"/>
          <w:noProof/>
        </w:rPr>
        <w:drawing>
          <wp:anchor distT="0" distB="0" distL="114300" distR="114300" simplePos="0" relativeHeight="251662848" behindDoc="0" locked="0" layoutInCell="1" allowOverlap="1" wp14:anchorId="165BBD5A" wp14:editId="3D3C3520">
            <wp:simplePos x="0" y="0"/>
            <wp:positionH relativeFrom="column">
              <wp:posOffset>0</wp:posOffset>
            </wp:positionH>
            <wp:positionV relativeFrom="paragraph">
              <wp:posOffset>972185</wp:posOffset>
            </wp:positionV>
            <wp:extent cx="5806440" cy="3387090"/>
            <wp:effectExtent l="0" t="0" r="0" b="0"/>
            <wp:wrapSquare wrapText="bothSides"/>
            <wp:docPr id="722600744" name="Picture 722600744" descr="Six-stage Design Science Research workflow for AutoOps AI, covering problem identification, requirements, prototype development, controlled evaluation, analysis, refinement and communication." title="AutoOps AI Design Science Research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_methodology_workflow.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6440" cy="3387090"/>
                    </a:xfrm>
                    <a:prstGeom prst="rect">
                      <a:avLst/>
                    </a:prstGeom>
                  </pic:spPr>
                </pic:pic>
              </a:graphicData>
            </a:graphic>
          </wp:anchor>
        </w:drawing>
      </w:r>
      <w:r w:rsidR="00FD10F9" w:rsidRPr="007C0626">
        <w:rPr>
          <w:rFonts w:ascii="Times New Roman" w:hAnsi="Times New Roman" w:cs="Times New Roman"/>
        </w:rPr>
        <w:t>The execution workflow follows six connected DSR activities. It begins with problem identification and relevance, proceeds through requirement derivation and artifact construction, and ends with controlled evaluation and communication. Evaluation findings may return the project to design or development; therefore, the workflow is cyclical. Figure 3.1 shows this process and states the acceptance principle used throughout the study.</w:t>
      </w:r>
    </w:p>
    <w:p w14:paraId="076A92A7" w14:textId="307217FE" w:rsidR="00AF5D8A" w:rsidRPr="00605CEE" w:rsidRDefault="00605CEE" w:rsidP="00605CEE">
      <w:pPr>
        <w:pStyle w:val="Caption"/>
        <w:jc w:val="center"/>
        <w:rPr>
          <w:rFonts w:ascii="Times New Roman" w:hAnsi="Times New Roman" w:cs="Times New Roman"/>
          <w:sz w:val="22"/>
          <w:szCs w:val="22"/>
        </w:rPr>
      </w:pPr>
      <w:bookmarkStart w:id="30" w:name="_Toc239952525"/>
      <w:r w:rsidRPr="00605CEE">
        <w:rPr>
          <w:rFonts w:ascii="Times New Roman" w:hAnsi="Times New Roman" w:cs="Times New Roman"/>
          <w:sz w:val="22"/>
          <w:szCs w:val="22"/>
        </w:rPr>
        <w:t xml:space="preserve">Figure </w:t>
      </w:r>
      <w:r w:rsidRPr="00605CEE">
        <w:rPr>
          <w:rFonts w:ascii="Times New Roman" w:hAnsi="Times New Roman" w:cs="Times New Roman"/>
          <w:sz w:val="22"/>
          <w:szCs w:val="22"/>
        </w:rPr>
        <w:fldChar w:fldCharType="begin"/>
      </w:r>
      <w:r w:rsidRPr="00605CEE">
        <w:rPr>
          <w:rFonts w:ascii="Times New Roman" w:hAnsi="Times New Roman" w:cs="Times New Roman"/>
          <w:sz w:val="22"/>
          <w:szCs w:val="22"/>
        </w:rPr>
        <w:instrText xml:space="preserve"> SEQ Figure \* ARABIC </w:instrText>
      </w:r>
      <w:r w:rsidRPr="00605CEE">
        <w:rPr>
          <w:rFonts w:ascii="Times New Roman" w:hAnsi="Times New Roman" w:cs="Times New Roman"/>
          <w:sz w:val="22"/>
          <w:szCs w:val="22"/>
        </w:rPr>
        <w:fldChar w:fldCharType="separate"/>
      </w:r>
      <w:r w:rsidR="00FB642C">
        <w:rPr>
          <w:rFonts w:ascii="Times New Roman" w:hAnsi="Times New Roman" w:cs="Times New Roman"/>
          <w:noProof/>
          <w:sz w:val="22"/>
          <w:szCs w:val="22"/>
        </w:rPr>
        <w:t>3</w:t>
      </w:r>
      <w:r w:rsidRPr="00605CEE">
        <w:rPr>
          <w:rFonts w:ascii="Times New Roman" w:hAnsi="Times New Roman" w:cs="Times New Roman"/>
          <w:sz w:val="22"/>
          <w:szCs w:val="22"/>
        </w:rPr>
        <w:fldChar w:fldCharType="end"/>
      </w:r>
      <w:r w:rsidRPr="00605CEE">
        <w:rPr>
          <w:rFonts w:ascii="Times New Roman" w:hAnsi="Times New Roman" w:cs="Times New Roman"/>
          <w:sz w:val="22"/>
          <w:szCs w:val="22"/>
        </w:rPr>
        <w:t xml:space="preserve">.1. </w:t>
      </w:r>
      <w:proofErr w:type="spellStart"/>
      <w:r w:rsidRPr="00605CEE">
        <w:rPr>
          <w:rFonts w:ascii="Times New Roman" w:hAnsi="Times New Roman" w:cs="Times New Roman"/>
          <w:sz w:val="22"/>
          <w:szCs w:val="22"/>
        </w:rPr>
        <w:t>AutoOps</w:t>
      </w:r>
      <w:proofErr w:type="spellEnd"/>
      <w:r w:rsidRPr="00605CEE">
        <w:rPr>
          <w:rFonts w:ascii="Times New Roman" w:hAnsi="Times New Roman" w:cs="Times New Roman"/>
          <w:sz w:val="22"/>
          <w:szCs w:val="22"/>
        </w:rPr>
        <w:t xml:space="preserve"> AI Design Science Research </w:t>
      </w:r>
      <w:proofErr w:type="gramStart"/>
      <w:r w:rsidRPr="00605CEE">
        <w:rPr>
          <w:rFonts w:ascii="Times New Roman" w:hAnsi="Times New Roman" w:cs="Times New Roman"/>
          <w:sz w:val="22"/>
          <w:szCs w:val="22"/>
        </w:rPr>
        <w:t>execution workflow</w:t>
      </w:r>
      <w:bookmarkEnd w:id="30"/>
      <w:proofErr w:type="gramEnd"/>
    </w:p>
    <w:p w14:paraId="27EBA717" w14:textId="77777777" w:rsidR="00AF5D8A" w:rsidRPr="007C0626" w:rsidRDefault="00AF5D8A" w:rsidP="00A363DA">
      <w:pPr>
        <w:ind w:left="0" w:firstLine="0"/>
        <w:jc w:val="both"/>
        <w:rPr>
          <w:rFonts w:ascii="Times New Roman" w:hAnsi="Times New Roman" w:cs="Times New Roman"/>
        </w:rPr>
      </w:pPr>
    </w:p>
    <w:p w14:paraId="42351D67" w14:textId="77777777" w:rsidR="00AF5D8A" w:rsidRPr="007C0626" w:rsidRDefault="00AF5D8A"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50"/>
        <w:gridCol w:w="4930"/>
        <w:gridCol w:w="2480"/>
      </w:tblGrid>
      <w:tr w:rsidR="00AF5D8A" w:rsidRPr="007C0626" w14:paraId="3C8FF98D" w14:textId="77777777">
        <w:tc>
          <w:tcPr>
            <w:tcW w:w="19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4712D3E1"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Phase</w:t>
            </w:r>
          </w:p>
        </w:tc>
        <w:tc>
          <w:tcPr>
            <w:tcW w:w="493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38574338"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Execution in this research</w:t>
            </w:r>
          </w:p>
        </w:tc>
        <w:tc>
          <w:tcPr>
            <w:tcW w:w="248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06BA851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Main output</w:t>
            </w:r>
          </w:p>
        </w:tc>
      </w:tr>
      <w:tr w:rsidR="00AF5D8A" w:rsidRPr="007C0626" w14:paraId="24B94481"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A657348"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 xml:space="preserve">3.5.1 Problem </w:t>
            </w:r>
            <w:r w:rsidRPr="007C0626">
              <w:rPr>
                <w:rFonts w:ascii="Times New Roman" w:hAnsi="Times New Roman" w:cs="Times New Roman"/>
              </w:rPr>
              <w:lastRenderedPageBreak/>
              <w:t>Identification</w:t>
            </w:r>
          </w:p>
        </w:tc>
        <w:tc>
          <w:tcPr>
            <w:tcW w:w="493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10481ED" w14:textId="77777777" w:rsidR="00AF5D8A" w:rsidRPr="007C0626" w:rsidRDefault="00AF5D8A" w:rsidP="00A363DA">
            <w:pPr>
              <w:ind w:left="0" w:firstLine="0"/>
              <w:jc w:val="both"/>
              <w:rPr>
                <w:rFonts w:ascii="Times New Roman" w:hAnsi="Times New Roman" w:cs="Times New Roman"/>
              </w:rPr>
            </w:pPr>
            <w:proofErr w:type="spellStart"/>
            <w:r w:rsidRPr="007C0626">
              <w:rPr>
                <w:rFonts w:ascii="Times New Roman" w:hAnsi="Times New Roman" w:cs="Times New Roman"/>
              </w:rPr>
              <w:lastRenderedPageBreak/>
              <w:t>Analyse</w:t>
            </w:r>
            <w:proofErr w:type="spellEnd"/>
            <w:r w:rsidRPr="007C0626">
              <w:rPr>
                <w:rFonts w:ascii="Times New Roman" w:hAnsi="Times New Roman" w:cs="Times New Roman"/>
              </w:rPr>
              <w:t xml:space="preserve"> delays and limitations in conventional </w:t>
            </w:r>
            <w:r w:rsidRPr="007C0626">
              <w:rPr>
                <w:rFonts w:ascii="Times New Roman" w:hAnsi="Times New Roman" w:cs="Times New Roman"/>
              </w:rPr>
              <w:lastRenderedPageBreak/>
              <w:t>support and hazards created when LLM agents can use tools.</w:t>
            </w:r>
          </w:p>
        </w:tc>
        <w:tc>
          <w:tcPr>
            <w:tcW w:w="2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4F922CF"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lastRenderedPageBreak/>
              <w:t xml:space="preserve">Problem statement and </w:t>
            </w:r>
            <w:r w:rsidRPr="007C0626">
              <w:rPr>
                <w:rFonts w:ascii="Times New Roman" w:hAnsi="Times New Roman" w:cs="Times New Roman"/>
              </w:rPr>
              <w:lastRenderedPageBreak/>
              <w:t>primary research question.</w:t>
            </w:r>
          </w:p>
        </w:tc>
      </w:tr>
      <w:tr w:rsidR="00AF5D8A" w:rsidRPr="007C0626" w14:paraId="2DE55D10" w14:textId="77777777">
        <w:tc>
          <w:tcPr>
            <w:tcW w:w="19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7285D28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lastRenderedPageBreak/>
              <w:t>3.5.2 Relevance Justification</w:t>
            </w:r>
          </w:p>
        </w:tc>
        <w:tc>
          <w:tcPr>
            <w:tcW w:w="493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12EA0100"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Use literature and stakeholder needs to justify controlled automation for repetitive end-user incidents.</w:t>
            </w:r>
          </w:p>
        </w:tc>
        <w:tc>
          <w:tcPr>
            <w:tcW w:w="248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63517F8"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Practical and academic relevance.</w:t>
            </w:r>
          </w:p>
        </w:tc>
      </w:tr>
      <w:tr w:rsidR="00AF5D8A" w:rsidRPr="007C0626" w14:paraId="7973F0AA"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32FEBBA"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3.5.3 Comparative Analysis and Gap Justification</w:t>
            </w:r>
          </w:p>
        </w:tc>
        <w:tc>
          <w:tcPr>
            <w:tcW w:w="493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0733242"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Compare troubleshooting, multi-agent, RAG and safety approaches; identify integration, graded-decision, evidence-to-authority, outcome and domain-evaluation gaps.</w:t>
            </w:r>
          </w:p>
        </w:tc>
        <w:tc>
          <w:tcPr>
            <w:tcW w:w="2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E5BF93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Literature-derived design requirements.</w:t>
            </w:r>
          </w:p>
        </w:tc>
      </w:tr>
      <w:tr w:rsidR="00AF5D8A" w:rsidRPr="007C0626" w14:paraId="479A3ACF" w14:textId="77777777">
        <w:tc>
          <w:tcPr>
            <w:tcW w:w="19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6FE4B379"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3.5.4 Define and Finalize Objectives</w:t>
            </w:r>
          </w:p>
        </w:tc>
        <w:tc>
          <w:tcPr>
            <w:tcW w:w="493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33C623C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Map the research question and five sub-questions to measurable objectives and acceptance criteria.</w:t>
            </w:r>
          </w:p>
        </w:tc>
        <w:tc>
          <w:tcPr>
            <w:tcW w:w="248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356E4F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Traceable objective and metric set.</w:t>
            </w:r>
          </w:p>
        </w:tc>
      </w:tr>
      <w:tr w:rsidR="00AF5D8A" w:rsidRPr="007C0626" w14:paraId="747BAC09"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2CEECB2"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3.5.5 Design / Development / Data Management and Handling</w:t>
            </w:r>
          </w:p>
        </w:tc>
        <w:tc>
          <w:tcPr>
            <w:tcW w:w="493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75B25CE"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Build the prototype, action catalogue, risk rules, verification contracts, scenario corpus and structured audit schema.</w:t>
            </w:r>
          </w:p>
        </w:tc>
        <w:tc>
          <w:tcPr>
            <w:tcW w:w="2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EC63211"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 xml:space="preserve">Evaluable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artifact and dataset.</w:t>
            </w:r>
          </w:p>
        </w:tc>
      </w:tr>
      <w:tr w:rsidR="00AF5D8A" w:rsidRPr="007C0626" w14:paraId="01A121F9" w14:textId="77777777">
        <w:tc>
          <w:tcPr>
            <w:tcW w:w="19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783CAC2"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3.5.6 Evaluation and Communication</w:t>
            </w:r>
          </w:p>
        </w:tc>
        <w:tc>
          <w:tcPr>
            <w:tcW w:w="493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6064720"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 xml:space="preserve">Run controlled trials and user/expert evaluations; </w:t>
            </w:r>
            <w:proofErr w:type="spellStart"/>
            <w:r w:rsidRPr="007C0626">
              <w:rPr>
                <w:rFonts w:ascii="Times New Roman" w:hAnsi="Times New Roman" w:cs="Times New Roman"/>
              </w:rPr>
              <w:t>analyse</w:t>
            </w:r>
            <w:proofErr w:type="spellEnd"/>
            <w:r w:rsidRPr="007C0626">
              <w:rPr>
                <w:rFonts w:ascii="Times New Roman" w:hAnsi="Times New Roman" w:cs="Times New Roman"/>
              </w:rPr>
              <w:t xml:space="preserve"> quantitative and qualitative evidence; report limitations.</w:t>
            </w:r>
          </w:p>
        </w:tc>
        <w:tc>
          <w:tcPr>
            <w:tcW w:w="248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9E35783"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Results, refined design knowledge, thesis and demonstration.</w:t>
            </w:r>
          </w:p>
        </w:tc>
      </w:tr>
    </w:tbl>
    <w:p w14:paraId="4815C1BA" w14:textId="77777777" w:rsidR="00863029" w:rsidRDefault="00863029" w:rsidP="00A363DA">
      <w:pPr>
        <w:ind w:left="0" w:firstLine="0"/>
        <w:jc w:val="both"/>
        <w:rPr>
          <w:rFonts w:ascii="Times New Roman" w:hAnsi="Times New Roman" w:cs="Times New Roman"/>
        </w:rPr>
      </w:pPr>
    </w:p>
    <w:p w14:paraId="5034A095" w14:textId="3DB7628D" w:rsidR="00605CEE" w:rsidRPr="00605CEE" w:rsidRDefault="00605CEE" w:rsidP="00605CEE">
      <w:pPr>
        <w:pStyle w:val="Caption"/>
        <w:jc w:val="center"/>
        <w:rPr>
          <w:rFonts w:ascii="Times New Roman" w:hAnsi="Times New Roman" w:cs="Times New Roman"/>
          <w:sz w:val="22"/>
          <w:szCs w:val="22"/>
        </w:rPr>
      </w:pPr>
      <w:r w:rsidRPr="00605CEE">
        <w:rPr>
          <w:rFonts w:ascii="Times New Roman" w:hAnsi="Times New Roman" w:cs="Times New Roman"/>
          <w:sz w:val="22"/>
          <w:szCs w:val="22"/>
        </w:rPr>
        <w:t xml:space="preserve">Table 3.3. Application of the methodology to </w:t>
      </w:r>
      <w:proofErr w:type="spellStart"/>
      <w:r w:rsidRPr="00605CEE">
        <w:rPr>
          <w:rFonts w:ascii="Times New Roman" w:hAnsi="Times New Roman" w:cs="Times New Roman"/>
          <w:sz w:val="22"/>
          <w:szCs w:val="22"/>
        </w:rPr>
        <w:t>AutoOps</w:t>
      </w:r>
      <w:proofErr w:type="spellEnd"/>
      <w:r w:rsidRPr="00605CEE">
        <w:rPr>
          <w:rFonts w:ascii="Times New Roman" w:hAnsi="Times New Roman" w:cs="Times New Roman"/>
          <w:sz w:val="22"/>
          <w:szCs w:val="22"/>
        </w:rPr>
        <w:t xml:space="preserve"> AI</w:t>
      </w:r>
    </w:p>
    <w:p w14:paraId="71E8D755" w14:textId="77777777" w:rsidR="00AF5D8A" w:rsidRPr="007C0626" w:rsidRDefault="00AF5D8A" w:rsidP="00A363DA">
      <w:pPr>
        <w:pStyle w:val="Heading4"/>
        <w:ind w:left="0" w:firstLine="0"/>
        <w:jc w:val="both"/>
        <w:rPr>
          <w:rFonts w:ascii="Times New Roman" w:hAnsi="Times New Roman" w:cs="Times New Roman"/>
        </w:rPr>
      </w:pPr>
      <w:r w:rsidRPr="007C0626">
        <w:rPr>
          <w:rFonts w:ascii="Times New Roman" w:hAnsi="Times New Roman" w:cs="Times New Roman"/>
        </w:rPr>
        <w:t>3.5.1 Problem Identification</w:t>
      </w:r>
    </w:p>
    <w:p w14:paraId="69F1E9C0" w14:textId="1063185B" w:rsidR="00AF5D8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The research problem was identified by examining the difference between advisory IT-support chatbots and agentic systems that can change system state. Conventional support can be delayed because diagnosis, documentation search and routine remediation depend on human availability. LLM-based agents can reduce this effort, but a plausible answer or successful tool call does not establish that a proposed fix is safe for the current user, device or </w:t>
      </w:r>
      <w:proofErr w:type="spellStart"/>
      <w:r w:rsidRPr="007C0626">
        <w:rPr>
          <w:rFonts w:ascii="Times New Roman" w:hAnsi="Times New Roman" w:cs="Times New Roman"/>
        </w:rPr>
        <w:t>organisation</w:t>
      </w:r>
      <w:proofErr w:type="spellEnd"/>
      <w:r w:rsidRPr="007C0626">
        <w:rPr>
          <w:rFonts w:ascii="Times New Roman" w:hAnsi="Times New Roman" w:cs="Times New Roman"/>
        </w:rPr>
        <w:t xml:space="preserve">. The central problem is therefore not simply how to automate more support tasks, but how to grant limited autonomy while preventing unsupported, excessive or incorrectly </w:t>
      </w:r>
      <w:proofErr w:type="spellStart"/>
      <w:r w:rsidRPr="007C0626">
        <w:rPr>
          <w:rFonts w:ascii="Times New Roman" w:hAnsi="Times New Roman" w:cs="Times New Roman"/>
        </w:rPr>
        <w:t>authorised</w:t>
      </w:r>
      <w:proofErr w:type="spellEnd"/>
      <w:r w:rsidRPr="007C0626">
        <w:rPr>
          <w:rFonts w:ascii="Times New Roman" w:hAnsi="Times New Roman" w:cs="Times New Roman"/>
        </w:rPr>
        <w:t xml:space="preserve"> changes.</w:t>
      </w:r>
    </w:p>
    <w:p w14:paraId="4C10D570" w14:textId="77777777" w:rsidR="00FD10F9" w:rsidRPr="007C0626" w:rsidRDefault="00FD10F9" w:rsidP="00A363DA">
      <w:pPr>
        <w:ind w:left="0" w:firstLine="0"/>
        <w:jc w:val="both"/>
        <w:rPr>
          <w:rFonts w:ascii="Times New Roman" w:hAnsi="Times New Roman" w:cs="Times New Roman"/>
        </w:rPr>
      </w:pPr>
    </w:p>
    <w:p w14:paraId="16BE25B1" w14:textId="3D38FDC5" w:rsidR="00AF5D8A" w:rsidRPr="007C0626" w:rsidRDefault="00AF5D8A" w:rsidP="00A363DA">
      <w:pPr>
        <w:pStyle w:val="Heading4"/>
        <w:ind w:left="0" w:firstLine="0"/>
        <w:jc w:val="both"/>
        <w:rPr>
          <w:rFonts w:ascii="Times New Roman" w:hAnsi="Times New Roman" w:cs="Times New Roman"/>
        </w:rPr>
      </w:pPr>
      <w:r w:rsidRPr="007C0626">
        <w:rPr>
          <w:rFonts w:ascii="Times New Roman" w:hAnsi="Times New Roman" w:cs="Times New Roman"/>
        </w:rPr>
        <w:t>3.5.2 Relevance Justification</w:t>
      </w:r>
    </w:p>
    <w:p w14:paraId="2CC7B01B" w14:textId="01951BDA" w:rsidR="00AF5D8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The problem is practically relevant because repetitive incidents may be automated, yet unsafe changes can interrupt services, alter security settings or produce false </w:t>
      </w:r>
      <w:proofErr w:type="gramStart"/>
      <w:r w:rsidRPr="007C0626">
        <w:rPr>
          <w:rFonts w:ascii="Times New Roman" w:hAnsi="Times New Roman" w:cs="Times New Roman"/>
        </w:rPr>
        <w:t>resolution</w:t>
      </w:r>
      <w:proofErr w:type="gramEnd"/>
      <w:r w:rsidRPr="007C0626">
        <w:rPr>
          <w:rFonts w:ascii="Times New Roman" w:hAnsi="Times New Roman" w:cs="Times New Roman"/>
        </w:rPr>
        <w:t xml:space="preserv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therefore limits automatic execution to bounded, well-supported actions and escalates uncertain cases. It is academically relevant because existing work provides troubleshooting, agent coordination, RAG evaluation, sandboxing, runtime policies and verifiable tool contracts separately </w:t>
      </w:r>
      <w:sdt>
        <w:sdtPr>
          <w:rPr>
            <w:rFonts w:ascii="Times New Roman" w:hAnsi="Times New Roman" w:cs="Times New Roman"/>
          </w:rPr>
          <w:tag w:val="MENDELEY_CITATION_v3_eyJjaXRhdGlvbklEIjoiTUVOREVMRVlfQ0lUQVRJT05fZTM3YWI5MWItNDg0OC00Njc0LTk3NTktZjJmZWVlMzY4YTdh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UsInN1cHByZXNzLWF1dGhvciI6ZmFsc2UsImNvbXBvc2l0ZSI6ZmFsc2UsImF1dGhvci1vbmx5IjpmYWxzZX1dfQ=="/>
          <w:id w:val="637227653"/>
          <w:placeholder>
            <w:docPart w:val="DefaultPlaceholder_-1854013440"/>
          </w:placeholder>
        </w:sdtPr>
        <w:sdtContent>
          <w:r w:rsidR="00617B85" w:rsidRPr="00617B85">
            <w:rPr>
              <w:rFonts w:ascii="Times New Roman" w:hAnsi="Times New Roman" w:cs="Times New Roman"/>
            </w:rPr>
            <w:t>[1]</w:t>
          </w:r>
        </w:sdtContent>
      </w:sdt>
      <w:r w:rsidRPr="007C0626">
        <w:rPr>
          <w:rFonts w:ascii="Times New Roman" w:hAnsi="Times New Roman" w:cs="Times New Roman"/>
        </w:rPr>
        <w:t>-</w:t>
      </w:r>
      <w:sdt>
        <w:sdtPr>
          <w:rPr>
            <w:rFonts w:ascii="Times New Roman" w:hAnsi="Times New Roman" w:cs="Times New Roman"/>
          </w:rPr>
          <w:tag w:val="MENDELEY_CITATION_v3_eyJjaXRhdGlvbklEIjoiTUVOREVMRVlfQ0lUQVRJT05fZDVmOGRmODctODU4YS00YjFmLThhZTQtZDI4N2JmYTI3NDFk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Swic3VwcHJlc3MtYXV0aG9yIjpmYWxzZSwiY29tcG9zaXRlIjpmYWxzZSwiYXV0aG9yLW9ubHkiOmZhbHNlfV19"/>
          <w:id w:val="-111443151"/>
          <w:placeholder>
            <w:docPart w:val="DefaultPlaceholder_-1854013440"/>
          </w:placeholder>
        </w:sdtPr>
        <w:sdtContent>
          <w:r w:rsidR="00617B85" w:rsidRPr="00617B85">
            <w:rPr>
              <w:rFonts w:ascii="Times New Roman" w:hAnsi="Times New Roman" w:cs="Times New Roman"/>
            </w:rPr>
            <w:t>[9]</w:t>
          </w:r>
        </w:sdtContent>
      </w:sdt>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Mzc5YmE4ZWMtMjQ3Ni00NzNiLWFhOTUtMTgwM2IwYTc5MzFm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
          <w:id w:val="1359090034"/>
          <w:placeholder>
            <w:docPart w:val="DefaultPlaceholder_-1854013440"/>
          </w:placeholder>
        </w:sdtPr>
        <w:sdtContent>
          <w:r w:rsidR="00617B85" w:rsidRPr="00617B85">
            <w:rPr>
              <w:rFonts w:ascii="Times New Roman" w:hAnsi="Times New Roman" w:cs="Times New Roman"/>
            </w:rPr>
            <w:t>[12]</w:t>
          </w:r>
        </w:sdtContent>
      </w:sdt>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mRkZTJmMmMtODIzOC00NDljLWJlNzQtYmY2ZTdhMzM2ODcy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UsInN1cHByZXNzLWF1dGhvciI6ZmFsc2UsImNvbXBvc2l0ZSI6ZmFsc2UsImF1dGhvci1vbmx5IjpmYWxzZX1dfQ=="/>
          <w:id w:val="2071148513"/>
          <w:placeholder>
            <w:docPart w:val="DefaultPlaceholder_-1854013440"/>
          </w:placeholder>
        </w:sdtPr>
        <w:sdtContent>
          <w:r w:rsidR="00617B85" w:rsidRPr="00617B85">
            <w:rPr>
              <w:rFonts w:ascii="Times New Roman" w:hAnsi="Times New Roman" w:cs="Times New Roman"/>
            </w:rPr>
            <w:t>[16]</w:t>
          </w:r>
        </w:sdtContent>
      </w:sdt>
      <w:r w:rsidRPr="007C0626">
        <w:rPr>
          <w:rFonts w:ascii="Times New Roman" w:hAnsi="Times New Roman" w:cs="Times New Roman"/>
        </w:rPr>
        <w:t>-</w:t>
      </w:r>
      <w:sdt>
        <w:sdtPr>
          <w:rPr>
            <w:rFonts w:ascii="Times New Roman" w:hAnsi="Times New Roman" w:cs="Times New Roman"/>
          </w:rPr>
          <w:tag w:val="MENDELEY_CITATION_v3_eyJjaXRhdGlvbklEIjoiTUVOREVMRVlfQ0lUQVRJT05fNDNiNTJhZDYtZTExZS00YzFlLThjZmEtYWQ0Mjc4MWFhOTQx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LCJzdXBwcmVzcy1hdXRob3IiOmZhbHNlLCJjb21wb3NpdGUiOmZhbHNlLCJhdXRob3Itb25seSI6ZmFsc2V9XX0="/>
          <w:id w:val="-12930509"/>
          <w:placeholder>
            <w:docPart w:val="DefaultPlaceholder_-1854013440"/>
          </w:placeholder>
        </w:sdtPr>
        <w:sdtContent>
          <w:r w:rsidR="00617B85" w:rsidRPr="00617B85">
            <w:rPr>
              <w:rFonts w:ascii="Times New Roman" w:hAnsi="Times New Roman" w:cs="Times New Roman"/>
            </w:rPr>
            <w:t>[19]</w:t>
          </w:r>
        </w:sdtContent>
      </w:sdt>
      <w:r w:rsidRPr="007C0626">
        <w:rPr>
          <w:rFonts w:ascii="Times New Roman" w:hAnsi="Times New Roman" w:cs="Times New Roman"/>
        </w:rPr>
        <w:t>. This study evaluates their integration within a graded end-user remediation process.</w:t>
      </w:r>
    </w:p>
    <w:p w14:paraId="5005A650" w14:textId="77777777" w:rsidR="00FD10F9" w:rsidRPr="007C0626" w:rsidRDefault="00FD10F9" w:rsidP="00A363DA">
      <w:pPr>
        <w:ind w:left="0" w:firstLine="0"/>
        <w:jc w:val="both"/>
        <w:rPr>
          <w:rFonts w:ascii="Times New Roman" w:hAnsi="Times New Roman" w:cs="Times New Roman"/>
        </w:rPr>
      </w:pPr>
    </w:p>
    <w:p w14:paraId="68A1801E" w14:textId="33ABDF13" w:rsidR="00AF5D8A" w:rsidRPr="007C0626" w:rsidRDefault="00AF5D8A" w:rsidP="00A363DA">
      <w:pPr>
        <w:pStyle w:val="Heading4"/>
        <w:ind w:left="0" w:firstLine="0"/>
        <w:jc w:val="both"/>
        <w:rPr>
          <w:rFonts w:ascii="Times New Roman" w:hAnsi="Times New Roman" w:cs="Times New Roman"/>
        </w:rPr>
      </w:pPr>
      <w:r w:rsidRPr="007C0626">
        <w:rPr>
          <w:rFonts w:ascii="Times New Roman" w:hAnsi="Times New Roman" w:cs="Times New Roman"/>
        </w:rPr>
        <w:t>3.5.3 Comparative Analysis and Gap Justification</w:t>
      </w:r>
    </w:p>
    <w:p w14:paraId="0378664A" w14:textId="630EC292" w:rsidR="00AF5D8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Chapter 2 identified five gaps: existing studies often separate diagnosis, RAG, risk assessment, approval and execution; many guardrails make only binary decisions; retrieval quality rarely influences execution </w:t>
      </w:r>
      <w:r w:rsidRPr="007C0626">
        <w:rPr>
          <w:rFonts w:ascii="Times New Roman" w:hAnsi="Times New Roman" w:cs="Times New Roman"/>
        </w:rPr>
        <w:lastRenderedPageBreak/>
        <w:t xml:space="preserve">authority; tool completion may be accepted without outcome verification; and benchmarks seldom measure false-safe classification, approval accuracy, false closure, rollback and trace completeness.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addresses this integration gap through a closed control loop linking evidence-grounded diagnosis, graded risk, policy routing, verified execution and recovery. The study is limited to a curated action catalogue in an isolated environment.</w:t>
      </w:r>
    </w:p>
    <w:p w14:paraId="38E6927A" w14:textId="77777777" w:rsidR="00FD10F9" w:rsidRPr="007C0626" w:rsidRDefault="00FD10F9" w:rsidP="00A363DA">
      <w:pPr>
        <w:ind w:left="0" w:firstLine="0"/>
        <w:jc w:val="both"/>
        <w:rPr>
          <w:rFonts w:ascii="Times New Roman" w:hAnsi="Times New Roman" w:cs="Times New Roman"/>
        </w:rPr>
      </w:pPr>
    </w:p>
    <w:p w14:paraId="5A4D6664" w14:textId="399F5396" w:rsidR="00AF5D8A" w:rsidRPr="007C0626" w:rsidRDefault="00AF5D8A" w:rsidP="00A363DA">
      <w:pPr>
        <w:pStyle w:val="Heading4"/>
        <w:ind w:left="0" w:firstLine="0"/>
        <w:jc w:val="both"/>
        <w:rPr>
          <w:rFonts w:ascii="Times New Roman" w:hAnsi="Times New Roman" w:cs="Times New Roman"/>
        </w:rPr>
      </w:pPr>
      <w:r w:rsidRPr="007C0626">
        <w:rPr>
          <w:rFonts w:ascii="Times New Roman" w:hAnsi="Times New Roman" w:cs="Times New Roman"/>
        </w:rPr>
        <w:t>3.5.4 Define and Finalize Objectives</w:t>
      </w:r>
    </w:p>
    <w:p w14:paraId="3D825AB6" w14:textId="4BE0A9C8" w:rsidR="00AF5D8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The research objectives were </w:t>
      </w:r>
      <w:proofErr w:type="spellStart"/>
      <w:r w:rsidRPr="007C0626">
        <w:rPr>
          <w:rFonts w:ascii="Times New Roman" w:hAnsi="Times New Roman" w:cs="Times New Roman"/>
        </w:rPr>
        <w:t>finalised</w:t>
      </w:r>
      <w:proofErr w:type="spellEnd"/>
      <w:r w:rsidRPr="007C0626">
        <w:rPr>
          <w:rFonts w:ascii="Times New Roman" w:hAnsi="Times New Roman" w:cs="Times New Roman"/>
        </w:rPr>
        <w:t xml:space="preserve"> after the problem and gap analysis. The first objective identifies limitations and risks in conventional and agentic IT support. The second analyses recent work on LLM agents, RAG, risk management, human oversight and verified tool use. The third designs and develops the complete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artifact, including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evidence retrieval, the five-factor risk controller, approval routing, preconditions, restricted execution, postconditions, rollback, escalation and audit logging. The fourth evaluates the artifact using safety, correctness, traceability, efficiency and usability measures.</w:t>
      </w:r>
    </w:p>
    <w:p w14:paraId="453F1724" w14:textId="77777777" w:rsidR="00FD10F9" w:rsidRPr="007C0626" w:rsidRDefault="00FD10F9" w:rsidP="00A363DA">
      <w:pPr>
        <w:ind w:left="0" w:firstLine="0"/>
        <w:jc w:val="both"/>
        <w:rPr>
          <w:rFonts w:ascii="Times New Roman" w:hAnsi="Times New Roman" w:cs="Times New Roman"/>
        </w:rPr>
      </w:pPr>
    </w:p>
    <w:p w14:paraId="04E99FBD" w14:textId="21100537" w:rsidR="00AF5D8A" w:rsidRPr="007C0626" w:rsidRDefault="00AF5D8A" w:rsidP="00A363DA">
      <w:pPr>
        <w:pStyle w:val="Heading4"/>
        <w:ind w:left="0" w:firstLine="0"/>
        <w:jc w:val="both"/>
        <w:rPr>
          <w:rFonts w:ascii="Times New Roman" w:hAnsi="Times New Roman" w:cs="Times New Roman"/>
        </w:rPr>
      </w:pPr>
      <w:r w:rsidRPr="007C0626">
        <w:rPr>
          <w:rFonts w:ascii="Times New Roman" w:hAnsi="Times New Roman" w:cs="Times New Roman"/>
        </w:rPr>
        <w:t>3.5.5 Design / Development / Data Management and Handling</w:t>
      </w:r>
    </w:p>
    <w:p w14:paraId="05E7BE50" w14:textId="4716F929" w:rsidR="00AF5D8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Research data will be </w:t>
      </w:r>
      <w:proofErr w:type="spellStart"/>
      <w:r w:rsidRPr="007C0626">
        <w:rPr>
          <w:rFonts w:ascii="Times New Roman" w:hAnsi="Times New Roman" w:cs="Times New Roman"/>
        </w:rPr>
        <w:t>organised</w:t>
      </w:r>
      <w:proofErr w:type="spellEnd"/>
      <w:r w:rsidRPr="007C0626">
        <w:rPr>
          <w:rFonts w:ascii="Times New Roman" w:hAnsi="Times New Roman" w:cs="Times New Roman"/>
        </w:rPr>
        <w:t xml:space="preserve"> into four controlled collections: versioned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-style knowledge documents, labelled IT-support scenarios, structured experimental logs and </w:t>
      </w:r>
      <w:proofErr w:type="spellStart"/>
      <w:r w:rsidRPr="007C0626">
        <w:rPr>
          <w:rFonts w:ascii="Times New Roman" w:hAnsi="Times New Roman" w:cs="Times New Roman"/>
        </w:rPr>
        <w:t>anonymised</w:t>
      </w:r>
      <w:proofErr w:type="spellEnd"/>
      <w:r w:rsidRPr="007C0626">
        <w:rPr>
          <w:rFonts w:ascii="Times New Roman" w:hAnsi="Times New Roman" w:cs="Times New Roman"/>
        </w:rPr>
        <w:t xml:space="preserve"> questionnaire responses. Scenario identifiers will link ground truth to each trial without including personal data. Access to raw logs and expert ratings will be restricted, and any exported analysis dataset will remove credentials, user identifiers and confidential content. Version control will record changes to prompts, policies, factor rubrics, thresholds and scenarios so that pilot refinements are distinguishable from final evaluation data.</w:t>
      </w:r>
    </w:p>
    <w:p w14:paraId="14D2BF81" w14:textId="77777777" w:rsidR="00FD10F9" w:rsidRPr="007C0626" w:rsidRDefault="00FD10F9" w:rsidP="00A363DA">
      <w:pPr>
        <w:ind w:left="0" w:firstLine="0"/>
        <w:jc w:val="both"/>
        <w:rPr>
          <w:rFonts w:ascii="Times New Roman" w:hAnsi="Times New Roman" w:cs="Times New Roman"/>
        </w:rPr>
      </w:pPr>
    </w:p>
    <w:p w14:paraId="16C9FD31"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Risk-Assessment and Execution Design</w:t>
      </w:r>
    </w:p>
    <w:p w14:paraId="3541F85C" w14:textId="7EF16518" w:rsidR="00AF5D8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The design separates probabilistic reasoning from deterministic authority. Agents may interpret the issue and propose a catalogue action with typed parameters, but they cannot access a general administrative shell. A safety controller assesses impact, diagnosis confidence, evidence quality, reversibility and affected resources using ordinal values and documented weights. Override rules prevent critical conditions from being hidden by an average score: irreversible shared-resource actions remain high risk, missing evidence prevents automatic execution, and privileged security changes require expert authority. A restricted executor accepts only an </w:t>
      </w:r>
      <w:proofErr w:type="spellStart"/>
      <w:r w:rsidRPr="007C0626">
        <w:rPr>
          <w:rFonts w:ascii="Times New Roman" w:hAnsi="Times New Roman" w:cs="Times New Roman"/>
        </w:rPr>
        <w:t>authorised</w:t>
      </w:r>
      <w:proofErr w:type="spellEnd"/>
      <w:r w:rsidRPr="007C0626">
        <w:rPr>
          <w:rFonts w:ascii="Times New Roman" w:hAnsi="Times New Roman" w:cs="Times New Roman"/>
        </w:rPr>
        <w:t xml:space="preserve"> action, target and parameter set.</w:t>
      </w:r>
    </w:p>
    <w:p w14:paraId="529C3B4D" w14:textId="77777777" w:rsidR="00FD10F9" w:rsidRPr="007C0626" w:rsidRDefault="00FD10F9"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50"/>
        <w:gridCol w:w="2570"/>
        <w:gridCol w:w="2570"/>
        <w:gridCol w:w="2570"/>
      </w:tblGrid>
      <w:tr w:rsidR="00AF5D8A" w:rsidRPr="007C0626" w14:paraId="6C8757C7" w14:textId="77777777">
        <w:tc>
          <w:tcPr>
            <w:tcW w:w="16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56C601D2"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Factor</w:t>
            </w:r>
          </w:p>
        </w:tc>
        <w:tc>
          <w:tcPr>
            <w:tcW w:w="257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0540B833"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Low indicator</w:t>
            </w:r>
          </w:p>
        </w:tc>
        <w:tc>
          <w:tcPr>
            <w:tcW w:w="257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1EE7270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Medium indicator</w:t>
            </w:r>
          </w:p>
        </w:tc>
        <w:tc>
          <w:tcPr>
            <w:tcW w:w="257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24D0778E"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High indicator</w:t>
            </w:r>
          </w:p>
        </w:tc>
      </w:tr>
      <w:tr w:rsidR="00AF5D8A" w:rsidRPr="007C0626" w14:paraId="34DE5DB7" w14:textId="77777777">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F3F5B4A"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Potential impact</w:t>
            </w:r>
          </w:p>
        </w:tc>
        <w:tc>
          <w:tcPr>
            <w:tcW w:w="25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C9DF23C"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Temporary effect; no important data or service affected.</w:t>
            </w:r>
          </w:p>
        </w:tc>
        <w:tc>
          <w:tcPr>
            <w:tcW w:w="25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262C529"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User-level setting or limited interruption.</w:t>
            </w:r>
          </w:p>
        </w:tc>
        <w:tc>
          <w:tcPr>
            <w:tcW w:w="25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23275D0"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Security, data, privileged or shared-service consequence.</w:t>
            </w:r>
          </w:p>
        </w:tc>
      </w:tr>
      <w:tr w:rsidR="00AF5D8A" w:rsidRPr="007C0626" w14:paraId="2A2C1C2A" w14:textId="77777777">
        <w:tc>
          <w:tcPr>
            <w:tcW w:w="16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1BE1550"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Diagnosis confidence</w:t>
            </w:r>
          </w:p>
        </w:tc>
        <w:tc>
          <w:tcPr>
            <w:tcW w:w="25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0444841E"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Multiple consistent observations confirm the cause.</w:t>
            </w:r>
          </w:p>
        </w:tc>
        <w:tc>
          <w:tcPr>
            <w:tcW w:w="25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38D3582"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Plausible cause with incomplete confirmation.</w:t>
            </w:r>
          </w:p>
        </w:tc>
        <w:tc>
          <w:tcPr>
            <w:tcW w:w="25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6B4AA86C"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Conflicting, missing or weak observations.</w:t>
            </w:r>
          </w:p>
        </w:tc>
      </w:tr>
      <w:tr w:rsidR="00AF5D8A" w:rsidRPr="007C0626" w14:paraId="70E810E5" w14:textId="77777777">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9414481"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Evidence quality</w:t>
            </w:r>
          </w:p>
        </w:tc>
        <w:tc>
          <w:tcPr>
            <w:tcW w:w="25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7EE137B"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 xml:space="preserve">Current approved source directly supports the </w:t>
            </w:r>
            <w:r w:rsidRPr="007C0626">
              <w:rPr>
                <w:rFonts w:ascii="Times New Roman" w:hAnsi="Times New Roman" w:cs="Times New Roman"/>
              </w:rPr>
              <w:lastRenderedPageBreak/>
              <w:t>action.</w:t>
            </w:r>
          </w:p>
        </w:tc>
        <w:tc>
          <w:tcPr>
            <w:tcW w:w="25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36E3105"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lastRenderedPageBreak/>
              <w:t xml:space="preserve">Relevant source with minor currency or </w:t>
            </w:r>
            <w:r w:rsidRPr="007C0626">
              <w:rPr>
                <w:rFonts w:ascii="Times New Roman" w:hAnsi="Times New Roman" w:cs="Times New Roman"/>
              </w:rPr>
              <w:lastRenderedPageBreak/>
              <w:t>applicability uncertainty.</w:t>
            </w:r>
          </w:p>
        </w:tc>
        <w:tc>
          <w:tcPr>
            <w:tcW w:w="25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55B76C5"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lastRenderedPageBreak/>
              <w:t xml:space="preserve">Missing, unapproved, conflicting or inapplicable </w:t>
            </w:r>
            <w:r w:rsidRPr="007C0626">
              <w:rPr>
                <w:rFonts w:ascii="Times New Roman" w:hAnsi="Times New Roman" w:cs="Times New Roman"/>
              </w:rPr>
              <w:lastRenderedPageBreak/>
              <w:t>source.</w:t>
            </w:r>
          </w:p>
        </w:tc>
      </w:tr>
      <w:tr w:rsidR="00AF5D8A" w:rsidRPr="007C0626" w14:paraId="18DDEFDD" w14:textId="77777777">
        <w:tc>
          <w:tcPr>
            <w:tcW w:w="16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11DD1D47"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lastRenderedPageBreak/>
              <w:t>Reversibility</w:t>
            </w:r>
          </w:p>
        </w:tc>
        <w:tc>
          <w:tcPr>
            <w:tcW w:w="25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6AB8D879"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Tested automatic rollback restores prior state.</w:t>
            </w:r>
          </w:p>
        </w:tc>
        <w:tc>
          <w:tcPr>
            <w:tcW w:w="25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0559630"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Manual restoration is available and bounded.</w:t>
            </w:r>
          </w:p>
        </w:tc>
        <w:tc>
          <w:tcPr>
            <w:tcW w:w="25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7E6F8F6B"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No reliable rollback or permanent effect.</w:t>
            </w:r>
          </w:p>
        </w:tc>
      </w:tr>
      <w:tr w:rsidR="00AF5D8A" w:rsidRPr="007C0626" w14:paraId="76CC8CB6" w14:textId="77777777">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547ABA8"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Affected resources</w:t>
            </w:r>
          </w:p>
        </w:tc>
        <w:tc>
          <w:tcPr>
            <w:tcW w:w="25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991129C"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Single non-critical user or process.</w:t>
            </w:r>
          </w:p>
        </w:tc>
        <w:tc>
          <w:tcPr>
            <w:tcW w:w="25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D83EEEB"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One device or limited user group.</w:t>
            </w:r>
          </w:p>
        </w:tc>
        <w:tc>
          <w:tcPr>
            <w:tcW w:w="25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9719E23"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Multiple users, privileged account, critical service or sensitive data.</w:t>
            </w:r>
          </w:p>
        </w:tc>
      </w:tr>
    </w:tbl>
    <w:p w14:paraId="71E8ACE4" w14:textId="77777777" w:rsidR="00AF5D8A" w:rsidRDefault="00AF5D8A" w:rsidP="00A363DA">
      <w:pPr>
        <w:ind w:left="0" w:firstLine="0"/>
        <w:jc w:val="both"/>
        <w:rPr>
          <w:rFonts w:ascii="Times New Roman" w:hAnsi="Times New Roman" w:cs="Times New Roman"/>
        </w:rPr>
      </w:pPr>
    </w:p>
    <w:p w14:paraId="39CDD977" w14:textId="6D460735" w:rsidR="00605CEE" w:rsidRPr="00605CEE" w:rsidRDefault="00605CEE" w:rsidP="00605CEE">
      <w:pPr>
        <w:pStyle w:val="Caption"/>
        <w:jc w:val="center"/>
        <w:rPr>
          <w:rFonts w:ascii="Times New Roman" w:hAnsi="Times New Roman" w:cs="Times New Roman"/>
          <w:sz w:val="22"/>
          <w:szCs w:val="22"/>
        </w:rPr>
      </w:pPr>
      <w:r w:rsidRPr="00605CEE">
        <w:rPr>
          <w:rFonts w:ascii="Times New Roman" w:hAnsi="Times New Roman" w:cs="Times New Roman"/>
          <w:sz w:val="22"/>
          <w:szCs w:val="22"/>
        </w:rPr>
        <w:t>Table</w:t>
      </w:r>
      <w:r>
        <w:rPr>
          <w:rFonts w:ascii="Times New Roman" w:hAnsi="Times New Roman" w:cs="Times New Roman"/>
          <w:sz w:val="22"/>
          <w:szCs w:val="22"/>
        </w:rPr>
        <w:t xml:space="preserve"> 3</w:t>
      </w:r>
      <w:r w:rsidRPr="00605CEE">
        <w:rPr>
          <w:rFonts w:ascii="Times New Roman" w:hAnsi="Times New Roman" w:cs="Times New Roman"/>
          <w:sz w:val="22"/>
          <w:szCs w:val="22"/>
        </w:rPr>
        <w:t xml:space="preserve">.4. </w:t>
      </w:r>
      <w:proofErr w:type="spellStart"/>
      <w:r w:rsidRPr="00605CEE">
        <w:rPr>
          <w:rFonts w:ascii="Times New Roman" w:hAnsi="Times New Roman" w:cs="Times New Roman"/>
          <w:sz w:val="22"/>
          <w:szCs w:val="22"/>
        </w:rPr>
        <w:t>Operationalisation</w:t>
      </w:r>
      <w:proofErr w:type="spellEnd"/>
      <w:r w:rsidRPr="00605CEE">
        <w:rPr>
          <w:rFonts w:ascii="Times New Roman" w:hAnsi="Times New Roman" w:cs="Times New Roman"/>
          <w:sz w:val="22"/>
          <w:szCs w:val="22"/>
        </w:rPr>
        <w:t xml:space="preserve"> of the five action-risk factors</w:t>
      </w:r>
    </w:p>
    <w:p w14:paraId="25D76D1C" w14:textId="7455855C" w:rsidR="00AF5D8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Risk classification will be followed by policy routing. Low-risk actions may continue automatically only if policy permits and all preconditions </w:t>
      </w:r>
      <w:proofErr w:type="gramStart"/>
      <w:r w:rsidRPr="007C0626">
        <w:rPr>
          <w:rFonts w:ascii="Times New Roman" w:hAnsi="Times New Roman" w:cs="Times New Roman"/>
        </w:rPr>
        <w:t>pass</w:t>
      </w:r>
      <w:proofErr w:type="gramEnd"/>
      <w:r w:rsidRPr="007C0626">
        <w:rPr>
          <w:rFonts w:ascii="Times New Roman" w:hAnsi="Times New Roman" w:cs="Times New Roman"/>
        </w:rPr>
        <w:t xml:space="preserve">. Medium-risk actions require explicit user approval that describes the proposed change, evidence, effect, affected resources and rollback. High-risk actions require an IT expert or are blocked. A denied or expired approval cannot be overridden by the diagnostic agent. After execution, technical and task-level postconditions determine whether the ticket may </w:t>
      </w:r>
      <w:proofErr w:type="gramStart"/>
      <w:r w:rsidRPr="007C0626">
        <w:rPr>
          <w:rFonts w:ascii="Times New Roman" w:hAnsi="Times New Roman" w:cs="Times New Roman"/>
        </w:rPr>
        <w:t>close</w:t>
      </w:r>
      <w:proofErr w:type="gramEnd"/>
      <w:r w:rsidRPr="007C0626">
        <w:rPr>
          <w:rFonts w:ascii="Times New Roman" w:hAnsi="Times New Roman" w:cs="Times New Roman"/>
        </w:rPr>
        <w:t xml:space="preserve">. Failure invokes rollback when its conditions are satisfied; </w:t>
      </w:r>
      <w:proofErr w:type="gramStart"/>
      <w:r w:rsidRPr="007C0626">
        <w:rPr>
          <w:rFonts w:ascii="Times New Roman" w:hAnsi="Times New Roman" w:cs="Times New Roman"/>
        </w:rPr>
        <w:t>otherwise</w:t>
      </w:r>
      <w:proofErr w:type="gramEnd"/>
      <w:r w:rsidRPr="007C0626">
        <w:rPr>
          <w:rFonts w:ascii="Times New Roman" w:hAnsi="Times New Roman" w:cs="Times New Roman"/>
        </w:rPr>
        <w:t xml:space="preserve"> the case is escalated with the complete trace.</w:t>
      </w:r>
    </w:p>
    <w:p w14:paraId="601F378C" w14:textId="77777777" w:rsidR="00FD10F9" w:rsidRPr="007C0626" w:rsidRDefault="00FD10F9" w:rsidP="00A363DA">
      <w:pPr>
        <w:ind w:left="0" w:firstLine="0"/>
        <w:jc w:val="both"/>
        <w:rPr>
          <w:rFonts w:ascii="Times New Roman" w:hAnsi="Times New Roman" w:cs="Times New Roman"/>
        </w:rPr>
      </w:pPr>
    </w:p>
    <w:p w14:paraId="072C54BF" w14:textId="77434221" w:rsidR="00AF5D8A" w:rsidRPr="007C0626" w:rsidRDefault="00AF5D8A" w:rsidP="00A363DA">
      <w:pPr>
        <w:pStyle w:val="Heading4"/>
        <w:ind w:left="0" w:firstLine="0"/>
        <w:jc w:val="both"/>
        <w:rPr>
          <w:rFonts w:ascii="Times New Roman" w:hAnsi="Times New Roman" w:cs="Times New Roman"/>
        </w:rPr>
      </w:pPr>
      <w:r w:rsidRPr="007C0626">
        <w:rPr>
          <w:rFonts w:ascii="Times New Roman" w:hAnsi="Times New Roman" w:cs="Times New Roman"/>
        </w:rPr>
        <w:t>3.5.6 Evaluation and Communication</w:t>
      </w:r>
    </w:p>
    <w:p w14:paraId="7F10A558" w14:textId="023830C9" w:rsidR="00AF5D8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Formal evaluation will apply the controlled conditions and data-collection mechanisms described earlier. The full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framework will be compared with advisory and simulated non-risk-adaptive baselines on the same scenarios and knowledge sources. Results will be communicated through tables, confusion matrices, charts, qualitative themes and representative audit traces. The thesis will report both successful and failed cases so that the limits of the design remain visible.</w:t>
      </w:r>
    </w:p>
    <w:p w14:paraId="49FEAE0E" w14:textId="77777777" w:rsidR="00FD10F9" w:rsidRPr="007C0626" w:rsidRDefault="00FD10F9" w:rsidP="00A363DA">
      <w:pPr>
        <w:ind w:left="0" w:firstLine="0"/>
        <w:jc w:val="both"/>
        <w:rPr>
          <w:rFonts w:ascii="Times New Roman" w:hAnsi="Times New Roman" w:cs="Times New Roman"/>
        </w:rPr>
      </w:pPr>
    </w:p>
    <w:p w14:paraId="7C2CAE3F" w14:textId="58AA8CD1"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Evaluation Metrics and Analysis</w:t>
      </w:r>
    </w:p>
    <w:p w14:paraId="6792DC2D" w14:textId="77777777" w:rsidR="00FD10F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The principal unit of analysis is an action proposal within a scenario trial. The most important error is a false-safe decision: an action labelled medium or high risk by the expert ground truth but permitted as low-risk automatic execution. Risk-class accuracy alone can hide this error, so the study will report the confusion matrix, per-class precision and recall, macro-F1 and the false-safe rate. Approval-routing accuracy will measure whether automatic, user, expert, block and escalation decisions match policy. Unsafe-action prevention will be the proportion of prohibited proposals that do not reach the executor.</w:t>
      </w:r>
    </w:p>
    <w:p w14:paraId="0815A8FB" w14:textId="77777777" w:rsidR="00FD10F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End-to-end safe resolution requires four conditions: the proposed action is appropriately </w:t>
      </w:r>
      <w:proofErr w:type="spellStart"/>
      <w:r w:rsidRPr="007C0626">
        <w:rPr>
          <w:rFonts w:ascii="Times New Roman" w:hAnsi="Times New Roman" w:cs="Times New Roman"/>
        </w:rPr>
        <w:t>authorised</w:t>
      </w:r>
      <w:proofErr w:type="spellEnd"/>
      <w:r w:rsidRPr="007C0626">
        <w:rPr>
          <w:rFonts w:ascii="Times New Roman" w:hAnsi="Times New Roman" w:cs="Times New Roman"/>
        </w:rPr>
        <w:t>; all required preconditions pass; postconditions confirm the expected technical and user-level result; and the audit record is complete. Remediation success without these conditions will not count as safe resolution. False-closure rate will measure cases marked resolved despite failed postconditions. Rollback success will measure whether the previous state is restored and verified after a controlled failure. Trace completeness will be calculated against the required audit fields.</w:t>
      </w:r>
    </w:p>
    <w:p w14:paraId="4200579C" w14:textId="37B75138" w:rsidR="00FD10F9"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Efficiency will be reported through time to diagnosis, </w:t>
      </w:r>
      <w:proofErr w:type="spellStart"/>
      <w:r w:rsidRPr="007C0626">
        <w:rPr>
          <w:rFonts w:ascii="Times New Roman" w:hAnsi="Times New Roman" w:cs="Times New Roman"/>
        </w:rPr>
        <w:t>authorised</w:t>
      </w:r>
      <w:proofErr w:type="spellEnd"/>
      <w:r w:rsidRPr="007C0626">
        <w:rPr>
          <w:rFonts w:ascii="Times New Roman" w:hAnsi="Times New Roman" w:cs="Times New Roman"/>
        </w:rPr>
        <w:t xml:space="preserve"> resolution time, interaction turns and latency. Descriptive statistics and paired comparisons will be </w:t>
      </w:r>
      <w:proofErr w:type="spellStart"/>
      <w:r w:rsidRPr="007C0626">
        <w:rPr>
          <w:rFonts w:ascii="Times New Roman" w:hAnsi="Times New Roman" w:cs="Times New Roman"/>
        </w:rPr>
        <w:t>prioritised</w:t>
      </w:r>
      <w:proofErr w:type="spellEnd"/>
      <w:r w:rsidRPr="007C0626">
        <w:rPr>
          <w:rFonts w:ascii="Times New Roman" w:hAnsi="Times New Roman" w:cs="Times New Roman"/>
        </w:rPr>
        <w:t xml:space="preserve"> for the modest sample. Qualitative comments will be coded into themes such as clarity, control, evidence usefulness, approval burden and recovery confidence, then integrated with the quantitative findings </w:t>
      </w:r>
      <w:sdt>
        <w:sdtPr>
          <w:rPr>
            <w:rFonts w:ascii="Times New Roman" w:hAnsi="Times New Roman" w:cs="Times New Roman"/>
          </w:rPr>
          <w:tag w:val="MENDELEY_CITATION_v3_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"/>
          <w:id w:val="-295066095"/>
          <w:placeholder>
            <w:docPart w:val="DefaultPlaceholder_-1854013440"/>
          </w:placeholder>
        </w:sdtPr>
        <w:sdtContent>
          <w:r w:rsidR="00617B85" w:rsidRPr="00617B85">
            <w:rPr>
              <w:rFonts w:ascii="Times New Roman" w:hAnsi="Times New Roman" w:cs="Times New Roman"/>
            </w:rPr>
            <w:t>[21]</w:t>
          </w:r>
        </w:sdtContent>
      </w:sdt>
      <w:r w:rsidRPr="007C0626">
        <w:rPr>
          <w:rFonts w:ascii="Times New Roman" w:hAnsi="Times New Roman" w:cs="Times New Roman"/>
        </w:rPr>
        <w:t>.</w:t>
      </w:r>
    </w:p>
    <w:p w14:paraId="40BE3ED7" w14:textId="77777777" w:rsidR="00605CEE" w:rsidRDefault="00605CEE" w:rsidP="00A363DA">
      <w:pPr>
        <w:ind w:left="0" w:firstLine="0"/>
        <w:jc w:val="both"/>
        <w:rPr>
          <w:rFonts w:ascii="Times New Roman" w:hAnsi="Times New Roman" w:cs="Times New Roman"/>
        </w:rPr>
      </w:pPr>
    </w:p>
    <w:p w14:paraId="37ECFD0F" w14:textId="77777777" w:rsidR="00605CEE" w:rsidRPr="007C0626" w:rsidRDefault="00605CEE" w:rsidP="00A363DA">
      <w:pPr>
        <w:ind w:left="0" w:firstLine="0"/>
        <w:jc w:val="both"/>
        <w:rPr>
          <w:rFonts w:ascii="Times New Roman" w:hAnsi="Times New Roman" w:cs="Times New Roman"/>
        </w:rPr>
      </w:pPr>
    </w:p>
    <w:p w14:paraId="1531878D" w14:textId="77777777" w:rsidR="00AF5D8A" w:rsidRPr="007C0626" w:rsidRDefault="00AF5D8A"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70"/>
        <w:gridCol w:w="3420"/>
        <w:gridCol w:w="3870"/>
      </w:tblGrid>
      <w:tr w:rsidR="00AF5D8A" w:rsidRPr="007C0626" w14:paraId="1227ED25" w14:textId="77777777">
        <w:tc>
          <w:tcPr>
            <w:tcW w:w="207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4E33056E"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lastRenderedPageBreak/>
              <w:t>Research focus</w:t>
            </w:r>
          </w:p>
        </w:tc>
        <w:tc>
          <w:tcPr>
            <w:tcW w:w="342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1664211C"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Key measures</w:t>
            </w:r>
          </w:p>
        </w:tc>
        <w:tc>
          <w:tcPr>
            <w:tcW w:w="387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1A56E1FA"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Acceptance interpretation</w:t>
            </w:r>
          </w:p>
        </w:tc>
      </w:tr>
      <w:tr w:rsidR="00AF5D8A" w:rsidRPr="007C0626" w14:paraId="35795687" w14:textId="77777777">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0C15632"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Evidence-grounded diagnosis</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4148705"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Diagnosis correctness; RAG relevance and faithfulness; valid citations.</w:t>
            </w:r>
          </w:p>
        </w:tc>
        <w:tc>
          <w:tcPr>
            <w:tcW w:w="38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28C8FE7"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Recommendations are supported by current applicable sources.</w:t>
            </w:r>
          </w:p>
        </w:tc>
      </w:tr>
      <w:tr w:rsidR="00AF5D8A" w:rsidRPr="007C0626" w14:paraId="0E055F75" w14:textId="77777777">
        <w:tc>
          <w:tcPr>
            <w:tcW w:w="20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0AF94912"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Five-factor risk classification</w:t>
            </w:r>
          </w:p>
        </w:tc>
        <w:tc>
          <w:tcPr>
            <w:tcW w:w="342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1874EAB8"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Macro-F1; per-class recall; false-safe rate; expert agreement.</w:t>
            </w:r>
          </w:p>
        </w:tc>
        <w:tc>
          <w:tcPr>
            <w:tcW w:w="38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85D4AA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Dangerous proposals are not incorrectly treated as automatically safe.</w:t>
            </w:r>
          </w:p>
        </w:tc>
      </w:tr>
      <w:tr w:rsidR="00AF5D8A" w:rsidRPr="007C0626" w14:paraId="6AF51AE3" w14:textId="77777777">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F2BB1DD"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Approval and policy routing</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4A536B7D"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 xml:space="preserve">Routing accuracy; </w:t>
            </w:r>
            <w:proofErr w:type="spellStart"/>
            <w:r w:rsidRPr="007C0626">
              <w:rPr>
                <w:rFonts w:ascii="Times New Roman" w:hAnsi="Times New Roman" w:cs="Times New Roman"/>
              </w:rPr>
              <w:t>unauthorised</w:t>
            </w:r>
            <w:proofErr w:type="spellEnd"/>
            <w:r w:rsidRPr="007C0626">
              <w:rPr>
                <w:rFonts w:ascii="Times New Roman" w:hAnsi="Times New Roman" w:cs="Times New Roman"/>
              </w:rPr>
              <w:t xml:space="preserve"> execution count; approval validity.</w:t>
            </w:r>
          </w:p>
        </w:tc>
        <w:tc>
          <w:tcPr>
            <w:tcW w:w="38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D4F6C27"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 xml:space="preserve">Authority matches risk and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policy.</w:t>
            </w:r>
          </w:p>
        </w:tc>
      </w:tr>
      <w:tr w:rsidR="00AF5D8A" w:rsidRPr="007C0626" w14:paraId="668464A7" w14:textId="77777777">
        <w:tc>
          <w:tcPr>
            <w:tcW w:w="20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8156715"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Pre/post verification and recovery</w:t>
            </w:r>
          </w:p>
        </w:tc>
        <w:tc>
          <w:tcPr>
            <w:tcW w:w="342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8206AC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Precondition block rate; false closure; rollback success; escalation completeness.</w:t>
            </w:r>
          </w:p>
        </w:tc>
        <w:tc>
          <w:tcPr>
            <w:tcW w:w="387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1EACCEC0"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 xml:space="preserve">Execution starts in a valid </w:t>
            </w:r>
            <w:proofErr w:type="gramStart"/>
            <w:r w:rsidRPr="007C0626">
              <w:rPr>
                <w:rFonts w:ascii="Times New Roman" w:hAnsi="Times New Roman" w:cs="Times New Roman"/>
              </w:rPr>
              <w:t>state</w:t>
            </w:r>
            <w:proofErr w:type="gramEnd"/>
            <w:r w:rsidRPr="007C0626">
              <w:rPr>
                <w:rFonts w:ascii="Times New Roman" w:hAnsi="Times New Roman" w:cs="Times New Roman"/>
              </w:rPr>
              <w:t xml:space="preserve"> and closure reflects a verified result.</w:t>
            </w:r>
          </w:p>
        </w:tc>
      </w:tr>
      <w:tr w:rsidR="00AF5D8A" w:rsidRPr="007C0626" w14:paraId="6A29FC5E" w14:textId="77777777">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01650C2"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Overall effectiveness</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324E024"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Safe-resolution rate; trace completeness; time; usability and control ratings.</w:t>
            </w:r>
          </w:p>
        </w:tc>
        <w:tc>
          <w:tcPr>
            <w:tcW w:w="38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8B7B1B9" w14:textId="77777777"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rPr>
              <w:t>Safety improves without removing the practical benefit of automation.</w:t>
            </w:r>
          </w:p>
        </w:tc>
      </w:tr>
    </w:tbl>
    <w:p w14:paraId="4ECF91F2" w14:textId="18B2D8BA" w:rsidR="00605CEE" w:rsidRPr="00605CEE" w:rsidRDefault="00605CEE" w:rsidP="00605CEE">
      <w:pPr>
        <w:pStyle w:val="Caption"/>
        <w:ind w:left="0" w:firstLine="0"/>
        <w:jc w:val="center"/>
        <w:rPr>
          <w:rFonts w:ascii="Times New Roman" w:hAnsi="Times New Roman" w:cs="Times New Roman"/>
          <w:sz w:val="22"/>
          <w:szCs w:val="22"/>
        </w:rPr>
      </w:pPr>
      <w:r w:rsidRPr="00605CEE">
        <w:rPr>
          <w:rFonts w:ascii="Times New Roman" w:hAnsi="Times New Roman" w:cs="Times New Roman"/>
          <w:sz w:val="22"/>
          <w:szCs w:val="22"/>
        </w:rPr>
        <w:t xml:space="preserve">Table 3.5. </w:t>
      </w:r>
      <w:proofErr w:type="gramStart"/>
      <w:r w:rsidRPr="00605CEE">
        <w:rPr>
          <w:rFonts w:ascii="Times New Roman" w:hAnsi="Times New Roman" w:cs="Times New Roman"/>
          <w:sz w:val="22"/>
          <w:szCs w:val="22"/>
        </w:rPr>
        <w:t>Research-question</w:t>
      </w:r>
      <w:proofErr w:type="gramEnd"/>
      <w:r w:rsidRPr="00605CEE">
        <w:rPr>
          <w:rFonts w:ascii="Times New Roman" w:hAnsi="Times New Roman" w:cs="Times New Roman"/>
          <w:sz w:val="22"/>
          <w:szCs w:val="22"/>
        </w:rPr>
        <w:t xml:space="preserve"> and evaluation traceability</w:t>
      </w:r>
    </w:p>
    <w:p w14:paraId="6971A38D" w14:textId="074CCF69" w:rsidR="00AF5D8A" w:rsidRPr="007C0626" w:rsidRDefault="00AF5D8A" w:rsidP="00A363DA">
      <w:pPr>
        <w:ind w:left="0" w:firstLine="0"/>
        <w:jc w:val="both"/>
        <w:rPr>
          <w:rFonts w:ascii="Times New Roman" w:hAnsi="Times New Roman" w:cs="Times New Roman"/>
        </w:rPr>
      </w:pPr>
      <w:r w:rsidRPr="007C0626">
        <w:rPr>
          <w:rFonts w:ascii="Times New Roman" w:hAnsi="Times New Roman" w:cs="Times New Roman"/>
          <w:b/>
          <w:bCs/>
        </w:rPr>
        <w:t>Reliability, Validity and Reproducibility</w:t>
      </w:r>
    </w:p>
    <w:p w14:paraId="66A1E051" w14:textId="16647CA4" w:rsidR="00AF5D8A"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Reliability will be supported through versioned scenarios, fixed action schemas, documented policies, recorded configurations, repeated trials and independently reviewed ground truth. Construct validity separates command completion from problem resolution, confidence from evidence quality, and safe refusal from failure. Internal validity is strengthened by using the same scenarios across conditions. External validity remains limited because a controlled Windows-focused prototype cannot represent every </w:t>
      </w:r>
      <w:proofErr w:type="spellStart"/>
      <w:r w:rsidRPr="007C0626">
        <w:rPr>
          <w:rFonts w:ascii="Times New Roman" w:hAnsi="Times New Roman" w:cs="Times New Roman"/>
        </w:rPr>
        <w:t>organisation</w:t>
      </w:r>
      <w:proofErr w:type="spellEnd"/>
      <w:r w:rsidRPr="007C0626">
        <w:rPr>
          <w:rFonts w:ascii="Times New Roman" w:hAnsi="Times New Roman" w:cs="Times New Roman"/>
        </w:rPr>
        <w:t xml:space="preserve"> or incident; conclusions will therefore remain within the evaluated boundaries.</w:t>
      </w:r>
    </w:p>
    <w:p w14:paraId="52E728E3" w14:textId="77777777" w:rsidR="00863029" w:rsidRPr="007C0626" w:rsidRDefault="00863029" w:rsidP="00A363DA">
      <w:pPr>
        <w:pStyle w:val="Heading3"/>
        <w:ind w:left="0" w:firstLine="0"/>
        <w:jc w:val="both"/>
        <w:rPr>
          <w:rFonts w:ascii="Times New Roman" w:hAnsi="Times New Roman" w:cs="Times New Roman"/>
        </w:rPr>
      </w:pPr>
      <w:bookmarkStart w:id="31" w:name="_Toc239974115"/>
      <w:r w:rsidRPr="007C0626">
        <w:rPr>
          <w:rFonts w:ascii="Times New Roman" w:hAnsi="Times New Roman" w:cs="Times New Roman"/>
        </w:rPr>
        <w:t>3.6 Project Management Methodology</w:t>
      </w:r>
      <w:bookmarkEnd w:id="31"/>
    </w:p>
    <w:p w14:paraId="2249DCF4" w14:textId="31A3932A" w:rsidR="0086302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Agile Scrum is selected as the project-management method because the research combines uncertain AI </w:t>
      </w:r>
      <w:proofErr w:type="spellStart"/>
      <w:r w:rsidRPr="007C0626">
        <w:rPr>
          <w:rFonts w:ascii="Times New Roman" w:hAnsi="Times New Roman" w:cs="Times New Roman"/>
        </w:rPr>
        <w:t>behaviour</w:t>
      </w:r>
      <w:proofErr w:type="spellEnd"/>
      <w:r w:rsidRPr="007C0626">
        <w:rPr>
          <w:rFonts w:ascii="Times New Roman" w:hAnsi="Times New Roman" w:cs="Times New Roman"/>
        </w:rPr>
        <w:t xml:space="preserve"> with ordinary software engineering. Short iterations allow the researcher to implement one capability, test it against safety requirements, collect evidence and adjust the next backlog items. The Scrum Guide describes an empirical process based on transparency, inspection and adaptation </w:t>
      </w:r>
      <w:sdt>
        <w:sdtPr>
          <w:rPr>
            <w:rFonts w:ascii="Times New Roman" w:hAnsi="Times New Roman" w:cs="Times New Roman"/>
          </w:rPr>
          <w:tag w:val="MENDELEY_CITATION_v3_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977796175"/>
          <w:placeholder>
            <w:docPart w:val="DefaultPlaceholder_-1854013440"/>
          </w:placeholder>
        </w:sdtPr>
        <w:sdtContent>
          <w:r w:rsidR="00617B85" w:rsidRPr="00617B85">
            <w:rPr>
              <w:rFonts w:ascii="Times New Roman" w:hAnsi="Times New Roman" w:cs="Times New Roman"/>
            </w:rPr>
            <w:t>[22]</w:t>
          </w:r>
        </w:sdtContent>
      </w:sdt>
      <w:r w:rsidRPr="007C0626">
        <w:rPr>
          <w:rFonts w:ascii="Times New Roman" w:hAnsi="Times New Roman" w:cs="Times New Roman"/>
        </w:rPr>
        <w:t>, which fits the iterative design-evaluation cycle. The method will be adapted for an individual undergraduate project: the researcher performs the development roles, the supervisor provides periodic review, and each sprint ends with a demonstrable increment and documented evidence.</w:t>
      </w:r>
    </w:p>
    <w:p w14:paraId="390F0A30" w14:textId="77777777" w:rsidR="00FD10F9" w:rsidRPr="007C0626" w:rsidRDefault="00FD10F9" w:rsidP="00A363DA">
      <w:pPr>
        <w:ind w:left="0" w:firstLine="0"/>
        <w:jc w:val="both"/>
        <w:rPr>
          <w:rFonts w:ascii="Times New Roman" w:hAnsi="Times New Roman" w:cs="Times New Roman"/>
        </w:rPr>
      </w:pPr>
    </w:p>
    <w:p w14:paraId="0CB16A91" w14:textId="77777777" w:rsidR="00863029" w:rsidRPr="007C0626" w:rsidRDefault="00863029" w:rsidP="00A363DA">
      <w:pPr>
        <w:pStyle w:val="Heading4"/>
        <w:ind w:left="0" w:firstLine="0"/>
        <w:jc w:val="both"/>
        <w:rPr>
          <w:rFonts w:ascii="Times New Roman" w:hAnsi="Times New Roman" w:cs="Times New Roman"/>
        </w:rPr>
      </w:pPr>
      <w:r w:rsidRPr="007C0626">
        <w:rPr>
          <w:rFonts w:ascii="Times New Roman" w:hAnsi="Times New Roman" w:cs="Times New Roman"/>
        </w:rPr>
        <w:t>3.6.1 Project Timeline</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50"/>
        <w:gridCol w:w="5000"/>
        <w:gridCol w:w="2810"/>
      </w:tblGrid>
      <w:tr w:rsidR="00DF4026" w:rsidRPr="007C0626" w14:paraId="221C70F6" w14:textId="77777777">
        <w:tc>
          <w:tcPr>
            <w:tcW w:w="155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1363EBFA"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b/>
                <w:bCs/>
              </w:rPr>
              <w:t>Period</w:t>
            </w:r>
          </w:p>
        </w:tc>
        <w:tc>
          <w:tcPr>
            <w:tcW w:w="500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7B60A278"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b/>
                <w:bCs/>
              </w:rPr>
              <w:t>Main activities</w:t>
            </w:r>
          </w:p>
        </w:tc>
        <w:tc>
          <w:tcPr>
            <w:tcW w:w="2810" w:type="dxa"/>
            <w:tcBorders>
              <w:top w:val="single" w:sz="4" w:space="0" w:color="000000"/>
              <w:left w:val="single" w:sz="4" w:space="0" w:color="000000"/>
              <w:bottom w:val="single" w:sz="4" w:space="0" w:color="000000"/>
              <w:right w:val="single" w:sz="4" w:space="0" w:color="000000"/>
            </w:tcBorders>
            <w:shd w:val="clear" w:color="auto" w:fill="D9E7F5"/>
            <w:tcMar>
              <w:top w:w="100" w:type="dxa"/>
              <w:left w:w="108" w:type="dxa"/>
              <w:bottom w:w="100" w:type="dxa"/>
              <w:right w:w="108" w:type="dxa"/>
            </w:tcMar>
            <w:vAlign w:val="center"/>
            <w:hideMark/>
          </w:tcPr>
          <w:p w14:paraId="4545CED4"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b/>
                <w:bCs/>
              </w:rPr>
              <w:t>Deliverables</w:t>
            </w:r>
          </w:p>
        </w:tc>
      </w:tr>
      <w:tr w:rsidR="00DF4026" w:rsidRPr="007C0626" w14:paraId="24C8134E" w14:textId="77777777">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8264DF5"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Weeks 1-4</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0897983"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Confirm problem, questions and objectives; review literature; derive safety requirements.</w:t>
            </w:r>
          </w:p>
        </w:tc>
        <w:tc>
          <w:tcPr>
            <w:tcW w:w="28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25075156"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Chapters 1-2, research gap and requirement set.</w:t>
            </w:r>
          </w:p>
        </w:tc>
      </w:tr>
      <w:tr w:rsidR="00DF4026" w:rsidRPr="007C0626" w14:paraId="16CD5CAC" w14:textId="77777777">
        <w:tc>
          <w:tcPr>
            <w:tcW w:w="15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A99609E"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Weeks 5-7</w:t>
            </w:r>
          </w:p>
        </w:tc>
        <w:tc>
          <w:tcPr>
            <w:tcW w:w="50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591C5999"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Design architecture, action catalogue, factor rubric, policy rules, audit schema and scenarios.</w:t>
            </w:r>
          </w:p>
        </w:tc>
        <w:tc>
          <w:tcPr>
            <w:tcW w:w="28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FA6385F"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Architecture and evaluation protocol.</w:t>
            </w:r>
          </w:p>
        </w:tc>
      </w:tr>
      <w:tr w:rsidR="00DF4026" w:rsidRPr="007C0626" w14:paraId="316B1118" w14:textId="77777777">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F68E2E3"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lastRenderedPageBreak/>
              <w:t>Weeks 8-11</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55D50557"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 xml:space="preserve">Develop RAG and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implement risk </w:t>
            </w:r>
            <w:proofErr w:type="gramStart"/>
            <w:r w:rsidRPr="007C0626">
              <w:rPr>
                <w:rFonts w:ascii="Times New Roman" w:hAnsi="Times New Roman" w:cs="Times New Roman"/>
              </w:rPr>
              <w:t>controller</w:t>
            </w:r>
            <w:proofErr w:type="gramEnd"/>
            <w:r w:rsidRPr="007C0626">
              <w:rPr>
                <w:rFonts w:ascii="Times New Roman" w:hAnsi="Times New Roman" w:cs="Times New Roman"/>
              </w:rPr>
              <w:t>, approvals and restricted executor.</w:t>
            </w:r>
          </w:p>
        </w:tc>
        <w:tc>
          <w:tcPr>
            <w:tcW w:w="28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683AC381"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Integrated prototype increments.</w:t>
            </w:r>
          </w:p>
        </w:tc>
      </w:tr>
      <w:tr w:rsidR="00DF4026" w:rsidRPr="007C0626" w14:paraId="6802229B" w14:textId="77777777">
        <w:tc>
          <w:tcPr>
            <w:tcW w:w="15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737B8867"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Weeks 12-13</w:t>
            </w:r>
          </w:p>
        </w:tc>
        <w:tc>
          <w:tcPr>
            <w:tcW w:w="50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652CCA95"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Implement pre/postconditions, rollback, escalation and automated logging; conduct pilot tests.</w:t>
            </w:r>
          </w:p>
        </w:tc>
        <w:tc>
          <w:tcPr>
            <w:tcW w:w="28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02649704"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Safety-complete prototype and refined rules.</w:t>
            </w:r>
          </w:p>
        </w:tc>
      </w:tr>
      <w:tr w:rsidR="00DF4026" w:rsidRPr="007C0626" w14:paraId="14BCEB3E" w14:textId="77777777">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4F69051"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Weeks 14-16</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720B5581"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 xml:space="preserve">Run controlled experiments and user/expert evaluation; </w:t>
            </w:r>
            <w:proofErr w:type="spellStart"/>
            <w:r w:rsidRPr="007C0626">
              <w:rPr>
                <w:rFonts w:ascii="Times New Roman" w:hAnsi="Times New Roman" w:cs="Times New Roman"/>
              </w:rPr>
              <w:t>analyse</w:t>
            </w:r>
            <w:proofErr w:type="spellEnd"/>
            <w:r w:rsidRPr="007C0626">
              <w:rPr>
                <w:rFonts w:ascii="Times New Roman" w:hAnsi="Times New Roman" w:cs="Times New Roman"/>
              </w:rPr>
              <w:t xml:space="preserve"> results.</w:t>
            </w:r>
          </w:p>
        </w:tc>
        <w:tc>
          <w:tcPr>
            <w:tcW w:w="28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7DC2D26"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Dataset, metrics, feedback and findings.</w:t>
            </w:r>
          </w:p>
        </w:tc>
      </w:tr>
      <w:tr w:rsidR="00DF4026" w:rsidRPr="007C0626" w14:paraId="34F364E1" w14:textId="77777777">
        <w:tc>
          <w:tcPr>
            <w:tcW w:w="155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E99543C"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Weeks 17-18</w:t>
            </w:r>
          </w:p>
        </w:tc>
        <w:tc>
          <w:tcPr>
            <w:tcW w:w="500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4B4149CD"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Complete thesis, limitations, demonstration and final quality review.</w:t>
            </w:r>
          </w:p>
        </w:tc>
        <w:tc>
          <w:tcPr>
            <w:tcW w:w="2810" w:type="dxa"/>
            <w:tcBorders>
              <w:top w:val="single" w:sz="4" w:space="0" w:color="000000"/>
              <w:left w:val="single" w:sz="4" w:space="0" w:color="000000"/>
              <w:bottom w:val="single" w:sz="4" w:space="0" w:color="000000"/>
              <w:right w:val="single" w:sz="4" w:space="0" w:color="000000"/>
            </w:tcBorders>
            <w:shd w:val="clear" w:color="auto" w:fill="F7F9FC"/>
            <w:tcMar>
              <w:top w:w="100" w:type="dxa"/>
              <w:left w:w="108" w:type="dxa"/>
              <w:bottom w:w="100" w:type="dxa"/>
              <w:right w:w="108" w:type="dxa"/>
            </w:tcMar>
            <w:vAlign w:val="center"/>
            <w:hideMark/>
          </w:tcPr>
          <w:p w14:paraId="22B92CAB" w14:textId="77777777" w:rsidR="00DF4026" w:rsidRPr="007C0626" w:rsidRDefault="00DF4026" w:rsidP="00A363DA">
            <w:pPr>
              <w:ind w:left="0" w:firstLine="0"/>
              <w:jc w:val="both"/>
              <w:rPr>
                <w:rFonts w:ascii="Times New Roman" w:hAnsi="Times New Roman" w:cs="Times New Roman"/>
              </w:rPr>
            </w:pPr>
            <w:r w:rsidRPr="007C0626">
              <w:rPr>
                <w:rFonts w:ascii="Times New Roman" w:hAnsi="Times New Roman" w:cs="Times New Roman"/>
              </w:rPr>
              <w:t>Final thesis and project presentation.</w:t>
            </w:r>
          </w:p>
        </w:tc>
      </w:tr>
    </w:tbl>
    <w:p w14:paraId="6AE8BAA3" w14:textId="2B324220" w:rsidR="00DF4026" w:rsidRPr="00605CEE" w:rsidRDefault="00605CEE" w:rsidP="00605CEE">
      <w:pPr>
        <w:pStyle w:val="Caption"/>
        <w:jc w:val="center"/>
        <w:rPr>
          <w:rFonts w:ascii="Times New Roman" w:hAnsi="Times New Roman" w:cs="Times New Roman"/>
          <w:sz w:val="22"/>
          <w:szCs w:val="22"/>
        </w:rPr>
      </w:pPr>
      <w:r w:rsidRPr="00605CEE">
        <w:rPr>
          <w:rFonts w:ascii="Times New Roman" w:hAnsi="Times New Roman" w:cs="Times New Roman"/>
          <w:sz w:val="22"/>
          <w:szCs w:val="22"/>
        </w:rPr>
        <w:t>Table 3.6. Planned eighteen-week research timeline</w:t>
      </w:r>
    </w:p>
    <w:p w14:paraId="4D30CFB2" w14:textId="77777777" w:rsidR="00847434" w:rsidRPr="007C0626" w:rsidRDefault="00847434" w:rsidP="00A363DA">
      <w:pPr>
        <w:pStyle w:val="Heading4"/>
        <w:ind w:left="0" w:firstLine="0"/>
        <w:jc w:val="both"/>
        <w:rPr>
          <w:rFonts w:ascii="Times New Roman" w:hAnsi="Times New Roman" w:cs="Times New Roman"/>
        </w:rPr>
      </w:pPr>
      <w:r w:rsidRPr="007C0626">
        <w:rPr>
          <w:rFonts w:ascii="Times New Roman" w:hAnsi="Times New Roman" w:cs="Times New Roman"/>
        </w:rPr>
        <w:t>3.6.2 Ethical Considerations</w:t>
      </w:r>
    </w:p>
    <w:p w14:paraId="6DD6A52A" w14:textId="4F82C49F" w:rsidR="00FD10F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The methodology follows safety, privacy, transparency and human-oversight principles consistent with the NIST AI Risk Management Framework and its Generative AI Profile </w:t>
      </w:r>
      <w:sdt>
        <w:sdtPr>
          <w:rPr>
            <w:rFonts w:ascii="Times New Roman" w:hAnsi="Times New Roman" w:cs="Times New Roman"/>
          </w:rPr>
          <w:tag w:val="MENDELEY_CITATION_v3_eyJjaXRhdGlvbklEIjoiTUVOREVMRVlfQ0lUQVRJT05fOTQ5MzY5NGMtMGFlYy00NTBiLWIzZDctNjM2YTQyYjMzYWFlIiwicHJvcGVydGllcyI6eyJub3RlSW5kZXgiOjB9LCJpc0VkaXRlZCI6ZmFsc2UsIm1hbnVhbE92ZXJyaWRlIjp7ImlzTWFudWFsbHlPdmVycmlkZGVuIjpmYWxzZSwiY2l0ZXByb2NUZXh0IjoiWzEwXSwg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"/>
          <w:id w:val="395941329"/>
          <w:placeholder>
            <w:docPart w:val="DefaultPlaceholder_-1854013440"/>
          </w:placeholder>
        </w:sdtPr>
        <w:sdtContent>
          <w:r w:rsidR="00617B85" w:rsidRPr="00617B85">
            <w:rPr>
              <w:rFonts w:ascii="Times New Roman" w:hAnsi="Times New Roman" w:cs="Times New Roman"/>
            </w:rPr>
            <w:t>[10], [11]</w:t>
          </w:r>
        </w:sdtContent>
      </w:sdt>
      <w:r w:rsidRPr="007C0626">
        <w:rPr>
          <w:rFonts w:ascii="Times New Roman" w:hAnsi="Times New Roman" w:cs="Times New Roman"/>
        </w:rPr>
        <w:t>. Testing will take place only in an isolated environment using approved non-destructive actions and simulated high-risk proposals. The executor will apply least privilege and will not expose an unrestricted shell. High-risk test cases are designed to demonstrate blocking or escalation, not to perform harmful changes.</w:t>
      </w:r>
    </w:p>
    <w:p w14:paraId="5E8B2049" w14:textId="77777777" w:rsidR="00FD10F9" w:rsidRPr="007C0626" w:rsidRDefault="00FD10F9" w:rsidP="00A363DA">
      <w:pPr>
        <w:pStyle w:val="ListParagraph"/>
        <w:numPr>
          <w:ilvl w:val="0"/>
          <w:numId w:val="25"/>
        </w:numPr>
        <w:jc w:val="both"/>
        <w:rPr>
          <w:rFonts w:ascii="Times New Roman" w:hAnsi="Times New Roman" w:cs="Times New Roman"/>
        </w:rPr>
      </w:pPr>
      <w:r w:rsidRPr="007C0626">
        <w:rPr>
          <w:rFonts w:ascii="Times New Roman" w:hAnsi="Times New Roman" w:cs="Times New Roman"/>
        </w:rPr>
        <w:t>Informed participation: users and experts will receive a clear study explanation, may withdraw, and will not be misled about interacting with AI.</w:t>
      </w:r>
    </w:p>
    <w:p w14:paraId="1A627D3E" w14:textId="77777777" w:rsidR="00FD10F9" w:rsidRPr="007C0626" w:rsidRDefault="00FD10F9" w:rsidP="00A363DA">
      <w:pPr>
        <w:pStyle w:val="ListParagraph"/>
        <w:numPr>
          <w:ilvl w:val="0"/>
          <w:numId w:val="25"/>
        </w:numPr>
        <w:jc w:val="both"/>
        <w:rPr>
          <w:rFonts w:ascii="Times New Roman" w:hAnsi="Times New Roman" w:cs="Times New Roman"/>
        </w:rPr>
      </w:pPr>
      <w:r w:rsidRPr="007C0626">
        <w:rPr>
          <w:rFonts w:ascii="Times New Roman" w:hAnsi="Times New Roman" w:cs="Times New Roman"/>
        </w:rPr>
        <w:t xml:space="preserve">Data </w:t>
      </w:r>
      <w:proofErr w:type="spellStart"/>
      <w:r w:rsidRPr="007C0626">
        <w:rPr>
          <w:rFonts w:ascii="Times New Roman" w:hAnsi="Times New Roman" w:cs="Times New Roman"/>
        </w:rPr>
        <w:t>minimisation</w:t>
      </w:r>
      <w:proofErr w:type="spellEnd"/>
      <w:r w:rsidRPr="007C0626">
        <w:rPr>
          <w:rFonts w:ascii="Times New Roman" w:hAnsi="Times New Roman" w:cs="Times New Roman"/>
        </w:rPr>
        <w:t xml:space="preserve">: scenarios will use synthetic or </w:t>
      </w:r>
      <w:proofErr w:type="spellStart"/>
      <w:r w:rsidRPr="007C0626">
        <w:rPr>
          <w:rFonts w:ascii="Times New Roman" w:hAnsi="Times New Roman" w:cs="Times New Roman"/>
        </w:rPr>
        <w:t>anonymised</w:t>
      </w:r>
      <w:proofErr w:type="spellEnd"/>
      <w:r w:rsidRPr="007C0626">
        <w:rPr>
          <w:rFonts w:ascii="Times New Roman" w:hAnsi="Times New Roman" w:cs="Times New Roman"/>
        </w:rPr>
        <w:t xml:space="preserve"> records; credentials, private tickets and unnecessary identifiers will not be collected.</w:t>
      </w:r>
    </w:p>
    <w:p w14:paraId="4F6B7C81" w14:textId="77777777" w:rsidR="00FD10F9" w:rsidRPr="007C0626" w:rsidRDefault="00FD10F9" w:rsidP="00A363DA">
      <w:pPr>
        <w:pStyle w:val="ListParagraph"/>
        <w:numPr>
          <w:ilvl w:val="0"/>
          <w:numId w:val="25"/>
        </w:numPr>
        <w:jc w:val="both"/>
        <w:rPr>
          <w:rFonts w:ascii="Times New Roman" w:hAnsi="Times New Roman" w:cs="Times New Roman"/>
        </w:rPr>
      </w:pPr>
      <w:r w:rsidRPr="007C0626">
        <w:rPr>
          <w:rFonts w:ascii="Times New Roman" w:hAnsi="Times New Roman" w:cs="Times New Roman"/>
        </w:rPr>
        <w:t>Meaningful approval: consent to participate is separate from approval of a simulated remediation, and every approval request identifies the exact action and effect.</w:t>
      </w:r>
    </w:p>
    <w:p w14:paraId="6994378E" w14:textId="77777777" w:rsidR="00FD10F9" w:rsidRPr="007C0626" w:rsidRDefault="00FD10F9" w:rsidP="00A363DA">
      <w:pPr>
        <w:pStyle w:val="ListParagraph"/>
        <w:numPr>
          <w:ilvl w:val="0"/>
          <w:numId w:val="25"/>
        </w:numPr>
        <w:jc w:val="both"/>
        <w:rPr>
          <w:rFonts w:ascii="Times New Roman" w:hAnsi="Times New Roman" w:cs="Times New Roman"/>
        </w:rPr>
      </w:pPr>
      <w:r w:rsidRPr="007C0626">
        <w:rPr>
          <w:rFonts w:ascii="Times New Roman" w:hAnsi="Times New Roman" w:cs="Times New Roman"/>
        </w:rPr>
        <w:t>Security and access control: logs and configuration will be access-controlled, and secrets will be excluded or masked.</w:t>
      </w:r>
    </w:p>
    <w:p w14:paraId="7624227E" w14:textId="77777777" w:rsidR="00FD10F9" w:rsidRPr="007C0626" w:rsidRDefault="00FD10F9" w:rsidP="00A363DA">
      <w:pPr>
        <w:pStyle w:val="ListParagraph"/>
        <w:numPr>
          <w:ilvl w:val="0"/>
          <w:numId w:val="25"/>
        </w:numPr>
        <w:jc w:val="both"/>
        <w:rPr>
          <w:rFonts w:ascii="Times New Roman" w:hAnsi="Times New Roman" w:cs="Times New Roman"/>
        </w:rPr>
      </w:pPr>
      <w:r w:rsidRPr="007C0626">
        <w:rPr>
          <w:rFonts w:ascii="Times New Roman" w:hAnsi="Times New Roman" w:cs="Times New Roman"/>
        </w:rPr>
        <w:t>Responsible reporting: the thesis will report failures, blocked actions, uncertainty and limitations rather than presenting selective success cases.</w:t>
      </w:r>
    </w:p>
    <w:p w14:paraId="634C28CB" w14:textId="77777777" w:rsidR="00FD10F9"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Required ethics or supervisor approval will be obtained before participant data collection. Data will be retained only as required by university policy, and results will be reported in aggregate.</w:t>
      </w:r>
    </w:p>
    <w:p w14:paraId="6DE54BD8" w14:textId="77777777" w:rsidR="00847434" w:rsidRPr="007C0626" w:rsidRDefault="00847434" w:rsidP="00A363DA">
      <w:pPr>
        <w:ind w:left="0" w:firstLine="0"/>
        <w:jc w:val="both"/>
        <w:rPr>
          <w:rFonts w:ascii="Times New Roman" w:hAnsi="Times New Roman" w:cs="Times New Roman"/>
        </w:rPr>
      </w:pPr>
    </w:p>
    <w:p w14:paraId="40E7E16E" w14:textId="77777777" w:rsidR="00847434" w:rsidRPr="007C0626" w:rsidRDefault="00847434" w:rsidP="00A363DA">
      <w:pPr>
        <w:pStyle w:val="Heading3"/>
        <w:ind w:left="0" w:firstLine="0"/>
        <w:jc w:val="both"/>
        <w:rPr>
          <w:rFonts w:ascii="Times New Roman" w:hAnsi="Times New Roman" w:cs="Times New Roman"/>
        </w:rPr>
      </w:pPr>
      <w:bookmarkStart w:id="32" w:name="_Toc239974116"/>
      <w:r w:rsidRPr="007C0626">
        <w:rPr>
          <w:rFonts w:ascii="Times New Roman" w:hAnsi="Times New Roman" w:cs="Times New Roman"/>
        </w:rPr>
        <w:t>3.7 Chapter Summary</w:t>
      </w:r>
      <w:bookmarkEnd w:id="32"/>
    </w:p>
    <w:p w14:paraId="055083AB" w14:textId="3FB74CA8" w:rsidR="005E1214" w:rsidRPr="007C0626" w:rsidRDefault="00FD10F9" w:rsidP="00A363DA">
      <w:pPr>
        <w:ind w:left="0" w:firstLine="0"/>
        <w:jc w:val="both"/>
        <w:rPr>
          <w:rFonts w:ascii="Times New Roman" w:hAnsi="Times New Roman" w:cs="Times New Roman"/>
        </w:rPr>
      </w:pPr>
      <w:r w:rsidRPr="007C0626">
        <w:rPr>
          <w:rFonts w:ascii="Times New Roman" w:hAnsi="Times New Roman" w:cs="Times New Roman"/>
        </w:rPr>
        <w:t xml:space="preserve">This chapter established a pragmatist, Design Science methodology for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An isolated prototype, labelled scenarios, logs, expert review and user feedback will evaluate evidence-grounded diagnosis, five-factor risk classification, graded approval, preconditions, postconditions, rollback and auditing. The study distinguishes a completed command from a verified safe resolution and measures false-safe decisions, </w:t>
      </w:r>
      <w:proofErr w:type="spellStart"/>
      <w:r w:rsidRPr="007C0626">
        <w:rPr>
          <w:rFonts w:ascii="Times New Roman" w:hAnsi="Times New Roman" w:cs="Times New Roman"/>
        </w:rPr>
        <w:t>unauthorised</w:t>
      </w:r>
      <w:proofErr w:type="spellEnd"/>
      <w:r w:rsidRPr="007C0626">
        <w:rPr>
          <w:rFonts w:ascii="Times New Roman" w:hAnsi="Times New Roman" w:cs="Times New Roman"/>
        </w:rPr>
        <w:t xml:space="preserve"> execution and false closure. Scrum supports iterative development, while ethical controls protect participants and systems. Predictive analytics </w:t>
      </w:r>
      <w:proofErr w:type="gramStart"/>
      <w:r w:rsidRPr="007C0626">
        <w:rPr>
          <w:rFonts w:ascii="Times New Roman" w:hAnsi="Times New Roman" w:cs="Times New Roman"/>
        </w:rPr>
        <w:t>remains</w:t>
      </w:r>
      <w:proofErr w:type="gramEnd"/>
      <w:r w:rsidRPr="007C0626">
        <w:rPr>
          <w:rFonts w:ascii="Times New Roman" w:hAnsi="Times New Roman" w:cs="Times New Roman"/>
        </w:rPr>
        <w:t xml:space="preserve"> outside the implemented scope. Chapter 4 will translate this methodology into detailed requirements, analysis models and the proposed architecture.</w:t>
      </w:r>
    </w:p>
    <w:p w14:paraId="0088D9D9" w14:textId="77777777" w:rsidR="00B95F6A" w:rsidRPr="007C0626" w:rsidRDefault="00B95F6A" w:rsidP="00A363DA">
      <w:pPr>
        <w:ind w:left="0" w:firstLine="0"/>
        <w:jc w:val="both"/>
        <w:rPr>
          <w:rFonts w:ascii="Times New Roman" w:hAnsi="Times New Roman" w:cs="Times New Roman"/>
        </w:rPr>
      </w:pPr>
    </w:p>
    <w:p w14:paraId="61C773E6" w14:textId="297B4E34" w:rsidR="00515075" w:rsidRPr="007C0626" w:rsidRDefault="00515075" w:rsidP="00A363DA">
      <w:pPr>
        <w:ind w:left="0" w:firstLine="0"/>
        <w:jc w:val="both"/>
        <w:rPr>
          <w:rFonts w:ascii="Times New Roman" w:hAnsi="Times New Roman" w:cs="Times New Roman"/>
        </w:rPr>
      </w:pPr>
    </w:p>
    <w:p w14:paraId="77FAECCD" w14:textId="77777777" w:rsidR="00E23A1D" w:rsidRPr="007C0626" w:rsidRDefault="00E23A1D" w:rsidP="00A363DA">
      <w:pPr>
        <w:ind w:left="0" w:firstLine="0"/>
        <w:jc w:val="both"/>
        <w:rPr>
          <w:rFonts w:ascii="Times New Roman" w:hAnsi="Times New Roman" w:cs="Times New Roman"/>
        </w:rPr>
      </w:pPr>
    </w:p>
    <w:p w14:paraId="319242E2" w14:textId="77777777" w:rsidR="00E23A1D" w:rsidRPr="007C0626" w:rsidRDefault="00E23A1D" w:rsidP="00A363DA">
      <w:pPr>
        <w:ind w:left="0" w:firstLine="0"/>
        <w:jc w:val="both"/>
        <w:rPr>
          <w:rFonts w:ascii="Times New Roman" w:hAnsi="Times New Roman" w:cs="Times New Roman"/>
        </w:rPr>
      </w:pPr>
    </w:p>
    <w:p w14:paraId="7C328727" w14:textId="73E7F563" w:rsidR="00515075" w:rsidRPr="007C0626" w:rsidRDefault="00515075" w:rsidP="00A363DA">
      <w:pPr>
        <w:pStyle w:val="Heading2"/>
        <w:ind w:left="0" w:firstLine="0"/>
        <w:jc w:val="both"/>
        <w:rPr>
          <w:rFonts w:ascii="Times New Roman" w:hAnsi="Times New Roman" w:cs="Times New Roman"/>
        </w:rPr>
      </w:pPr>
      <w:bookmarkStart w:id="33" w:name="_Toc239974117"/>
      <w:r w:rsidRPr="007C0626">
        <w:rPr>
          <w:rFonts w:ascii="Times New Roman" w:hAnsi="Times New Roman" w:cs="Times New Roman"/>
        </w:rPr>
        <w:lastRenderedPageBreak/>
        <w:t>Chapter – 04 SYSTEM REQUIREMENT SPECIFICATION</w:t>
      </w:r>
      <w:bookmarkEnd w:id="33"/>
      <w:r w:rsidRPr="007C0626">
        <w:rPr>
          <w:rFonts w:ascii="Times New Roman" w:hAnsi="Times New Roman" w:cs="Times New Roman"/>
        </w:rPr>
        <w:t xml:space="preserve"> </w:t>
      </w:r>
    </w:p>
    <w:p w14:paraId="47F186F9" w14:textId="77777777" w:rsidR="00E23A1D" w:rsidRPr="007C0626" w:rsidRDefault="00E23A1D" w:rsidP="00A363DA">
      <w:pPr>
        <w:ind w:left="0" w:firstLine="0"/>
        <w:jc w:val="both"/>
        <w:rPr>
          <w:rFonts w:ascii="Times New Roman" w:hAnsi="Times New Roman" w:cs="Times New Roman"/>
        </w:rPr>
      </w:pPr>
    </w:p>
    <w:p w14:paraId="5531CB30" w14:textId="0C95CA8B" w:rsidR="00E23A1D" w:rsidRPr="007C0626" w:rsidRDefault="00515075" w:rsidP="00A363DA">
      <w:pPr>
        <w:pStyle w:val="Heading3"/>
        <w:ind w:left="0" w:firstLine="0"/>
        <w:jc w:val="both"/>
        <w:rPr>
          <w:rFonts w:ascii="Times New Roman" w:hAnsi="Times New Roman" w:cs="Times New Roman"/>
        </w:rPr>
      </w:pPr>
      <w:bookmarkStart w:id="34" w:name="_Toc239974118"/>
      <w:r w:rsidRPr="007C0626">
        <w:rPr>
          <w:rFonts w:ascii="Times New Roman" w:hAnsi="Times New Roman" w:cs="Times New Roman"/>
        </w:rPr>
        <w:t>4.1 Chapter Overview</w:t>
      </w:r>
      <w:bookmarkEnd w:id="34"/>
    </w:p>
    <w:p w14:paraId="79F9CD59" w14:textId="44D04BF3" w:rsidR="00E23A1D"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This chapter translates the research methodology into a System Requirement Specification (SRS) for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It identifies stakeholders, </w:t>
      </w:r>
      <w:proofErr w:type="spellStart"/>
      <w:r w:rsidRPr="007C0626">
        <w:rPr>
          <w:rFonts w:ascii="Times New Roman" w:hAnsi="Times New Roman" w:cs="Times New Roman"/>
        </w:rPr>
        <w:t>operationalises</w:t>
      </w:r>
      <w:proofErr w:type="spellEnd"/>
      <w:r w:rsidRPr="007C0626">
        <w:rPr>
          <w:rFonts w:ascii="Times New Roman" w:hAnsi="Times New Roman" w:cs="Times New Roman"/>
        </w:rPr>
        <w:t xml:space="preserve"> the research objectives, defines system </w:t>
      </w:r>
      <w:proofErr w:type="spellStart"/>
      <w:r w:rsidRPr="007C0626">
        <w:rPr>
          <w:rFonts w:ascii="Times New Roman" w:hAnsi="Times New Roman" w:cs="Times New Roman"/>
        </w:rPr>
        <w:t>behaviour</w:t>
      </w:r>
      <w:proofErr w:type="spellEnd"/>
      <w:r w:rsidRPr="007C0626">
        <w:rPr>
          <w:rFonts w:ascii="Times New Roman" w:hAnsi="Times New Roman" w:cs="Times New Roman"/>
        </w:rPr>
        <w:t xml:space="preserve"> and presents the principal analysis models. The specification concentrates on the research contribution: evidence-grounded multi-agent troubleshooting combined with five-factor risk assessment, graded human approval, precondition checking, restricted execution, postcondition verification, rollback, escalation and audit logging. Predictive analytics </w:t>
      </w:r>
      <w:proofErr w:type="gramStart"/>
      <w:r w:rsidRPr="007C0626">
        <w:rPr>
          <w:rFonts w:ascii="Times New Roman" w:hAnsi="Times New Roman" w:cs="Times New Roman"/>
        </w:rPr>
        <w:t>is</w:t>
      </w:r>
      <w:proofErr w:type="gramEnd"/>
      <w:r w:rsidRPr="007C0626">
        <w:rPr>
          <w:rFonts w:ascii="Times New Roman" w:hAnsi="Times New Roman" w:cs="Times New Roman"/>
        </w:rPr>
        <w:t xml:space="preserve"> excluded from the system boundary.</w:t>
      </w:r>
    </w:p>
    <w:p w14:paraId="5D0670BB" w14:textId="77777777" w:rsidR="00E23A1D" w:rsidRPr="007C0626" w:rsidRDefault="00E23A1D" w:rsidP="00A363DA">
      <w:pPr>
        <w:ind w:left="0" w:firstLine="0"/>
        <w:jc w:val="both"/>
        <w:rPr>
          <w:rFonts w:ascii="Times New Roman" w:hAnsi="Times New Roman" w:cs="Times New Roman"/>
        </w:rPr>
      </w:pPr>
    </w:p>
    <w:p w14:paraId="1DBE125B" w14:textId="3C7DB00D" w:rsidR="00E23A1D" w:rsidRPr="007C0626" w:rsidRDefault="00515075" w:rsidP="00A363DA">
      <w:pPr>
        <w:pStyle w:val="Heading3"/>
        <w:ind w:left="0" w:firstLine="0"/>
        <w:jc w:val="both"/>
        <w:rPr>
          <w:rFonts w:ascii="Times New Roman" w:hAnsi="Times New Roman" w:cs="Times New Roman"/>
        </w:rPr>
      </w:pPr>
      <w:bookmarkStart w:id="35" w:name="_Toc239974119"/>
      <w:r w:rsidRPr="007C0626">
        <w:rPr>
          <w:rFonts w:ascii="Times New Roman" w:hAnsi="Times New Roman" w:cs="Times New Roman"/>
        </w:rPr>
        <w:t>4.2 Stakeholder Analysis</w:t>
      </w:r>
      <w:bookmarkEnd w:id="35"/>
    </w:p>
    <w:p w14:paraId="3BFAE703" w14:textId="6089A178" w:rsidR="00B95F6A"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Stakeholders were identified according to their interaction with the support process, authority over system changes and responsibility for governance. End users need understandable assistance and control over medium-risk changes. IT experts investigate escalated incidents and </w:t>
      </w:r>
      <w:proofErr w:type="spellStart"/>
      <w:r w:rsidRPr="007C0626">
        <w:rPr>
          <w:rFonts w:ascii="Times New Roman" w:hAnsi="Times New Roman" w:cs="Times New Roman"/>
        </w:rPr>
        <w:t>authorise</w:t>
      </w:r>
      <w:proofErr w:type="spellEnd"/>
      <w:r w:rsidRPr="007C0626">
        <w:rPr>
          <w:rFonts w:ascii="Times New Roman" w:hAnsi="Times New Roman" w:cs="Times New Roman"/>
        </w:rPr>
        <w:t xml:space="preserve"> high-risk actions. System owners define action policies and acceptable resources, while security and compliance personnel require traceability, least privilege and controlled data handling. The researcher develops and evaluates the prototype under supervisor and ethics oversight.</w:t>
      </w:r>
    </w:p>
    <w:p w14:paraId="0DEA4571" w14:textId="77777777" w:rsidR="00B95F6A" w:rsidRDefault="00B95F6A"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71"/>
        <w:gridCol w:w="3119"/>
        <w:gridCol w:w="4070"/>
      </w:tblGrid>
      <w:tr w:rsidR="00605CEE" w:rsidRPr="007C0626" w14:paraId="3E38D306" w14:textId="77777777" w:rsidTr="003D04B4">
        <w:tc>
          <w:tcPr>
            <w:tcW w:w="17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4CF774A0" w14:textId="77777777" w:rsidR="00605CEE" w:rsidRPr="007C0626" w:rsidRDefault="00605CEE" w:rsidP="003D04B4">
            <w:pPr>
              <w:ind w:left="0" w:firstLine="0"/>
              <w:jc w:val="both"/>
              <w:rPr>
                <w:rFonts w:ascii="Times New Roman" w:hAnsi="Times New Roman" w:cs="Times New Roman"/>
                <w:b/>
                <w:bCs/>
              </w:rPr>
            </w:pPr>
            <w:r w:rsidRPr="007C0626">
              <w:rPr>
                <w:rFonts w:ascii="Times New Roman" w:hAnsi="Times New Roman" w:cs="Times New Roman"/>
                <w:b/>
                <w:bCs/>
              </w:rPr>
              <w:t>Stakeholder</w:t>
            </w:r>
          </w:p>
        </w:tc>
        <w:tc>
          <w:tcPr>
            <w:tcW w:w="33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4C41EE39" w14:textId="77777777" w:rsidR="00605CEE" w:rsidRPr="007C0626" w:rsidRDefault="00605CEE" w:rsidP="003D04B4">
            <w:pPr>
              <w:ind w:left="0" w:firstLine="0"/>
              <w:jc w:val="both"/>
              <w:rPr>
                <w:rFonts w:ascii="Times New Roman" w:hAnsi="Times New Roman" w:cs="Times New Roman"/>
                <w:b/>
                <w:bCs/>
              </w:rPr>
            </w:pPr>
            <w:r w:rsidRPr="007C0626">
              <w:rPr>
                <w:rFonts w:ascii="Times New Roman" w:hAnsi="Times New Roman" w:cs="Times New Roman"/>
                <w:b/>
                <w:bCs/>
              </w:rPr>
              <w:t>Main need</w:t>
            </w:r>
          </w:p>
        </w:tc>
        <w:tc>
          <w:tcPr>
            <w:tcW w:w="436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185CE138" w14:textId="77777777" w:rsidR="00605CEE" w:rsidRPr="007C0626" w:rsidRDefault="00605CEE" w:rsidP="003D04B4">
            <w:pPr>
              <w:ind w:left="0" w:firstLine="0"/>
              <w:jc w:val="both"/>
              <w:rPr>
                <w:rFonts w:ascii="Times New Roman" w:hAnsi="Times New Roman" w:cs="Times New Roman"/>
                <w:b/>
                <w:bCs/>
              </w:rPr>
            </w:pPr>
            <w:r w:rsidRPr="007C0626">
              <w:rPr>
                <w:rFonts w:ascii="Times New Roman" w:hAnsi="Times New Roman" w:cs="Times New Roman"/>
                <w:b/>
                <w:bCs/>
              </w:rPr>
              <w:t>System responsibility</w:t>
            </w:r>
          </w:p>
        </w:tc>
      </w:tr>
      <w:tr w:rsidR="00605CEE" w:rsidRPr="007C0626" w14:paraId="5E865B49" w14:textId="77777777" w:rsidTr="003D04B4">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5045111"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End user</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1A6C262"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Fast, understandable and safe support.</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57BEED5"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Explain diagnosis and evidence; request meaningful approval; show verified outcome.</w:t>
            </w:r>
          </w:p>
        </w:tc>
      </w:tr>
      <w:tr w:rsidR="00605CEE" w:rsidRPr="007C0626" w14:paraId="25A64159" w14:textId="77777777" w:rsidTr="003D04B4">
        <w:tc>
          <w:tcPr>
            <w:tcW w:w="17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368EDAA"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IT expert</w:t>
            </w:r>
          </w:p>
        </w:tc>
        <w:tc>
          <w:tcPr>
            <w:tcW w:w="33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4B726D0C"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Reliable evidence for escalated decisions.</w:t>
            </w:r>
          </w:p>
        </w:tc>
        <w:tc>
          <w:tcPr>
            <w:tcW w:w="436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7FCE3A79"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Provide context, factor scores, attempted actions, logs and recovery status.</w:t>
            </w:r>
          </w:p>
        </w:tc>
      </w:tr>
      <w:tr w:rsidR="00605CEE" w:rsidRPr="007C0626" w14:paraId="3F87840F" w14:textId="77777777" w:rsidTr="003D04B4">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625C3E1"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System owner</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1D872B2"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Control over automated changes.</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7B4D622"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Maintain the action catalogue, policy rules, roles and resource boundaries.</w:t>
            </w:r>
          </w:p>
        </w:tc>
      </w:tr>
      <w:tr w:rsidR="00605CEE" w:rsidRPr="007C0626" w14:paraId="0C8F595E" w14:textId="77777777" w:rsidTr="003D04B4">
        <w:tc>
          <w:tcPr>
            <w:tcW w:w="17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4CE205A5"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Security/compliance</w:t>
            </w:r>
          </w:p>
        </w:tc>
        <w:tc>
          <w:tcPr>
            <w:tcW w:w="33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15FF6EC0"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Privacy, accountability and least privilege.</w:t>
            </w:r>
          </w:p>
        </w:tc>
        <w:tc>
          <w:tcPr>
            <w:tcW w:w="436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03486D22"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Protect data, enforce access control and retain tamper-evident audit events.</w:t>
            </w:r>
          </w:p>
        </w:tc>
      </w:tr>
      <w:tr w:rsidR="00605CEE" w:rsidRPr="007C0626" w14:paraId="32002F70" w14:textId="77777777" w:rsidTr="003D04B4">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2641E79"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Researcher/supervisor</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5F2090E"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Valid and reproducible evidence.</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1520114" w14:textId="77777777" w:rsidR="00605CEE" w:rsidRPr="007C0626" w:rsidRDefault="00605CEE" w:rsidP="003D04B4">
            <w:pPr>
              <w:ind w:left="0" w:firstLine="0"/>
              <w:jc w:val="both"/>
              <w:rPr>
                <w:rFonts w:ascii="Times New Roman" w:hAnsi="Times New Roman" w:cs="Times New Roman"/>
              </w:rPr>
            </w:pPr>
            <w:r w:rsidRPr="007C0626">
              <w:rPr>
                <w:rFonts w:ascii="Times New Roman" w:hAnsi="Times New Roman" w:cs="Times New Roman"/>
              </w:rPr>
              <w:t>Version scenarios, policies and configurations; report successes and failures.</w:t>
            </w:r>
          </w:p>
        </w:tc>
      </w:tr>
    </w:tbl>
    <w:p w14:paraId="3DF58FE0" w14:textId="17C846A8" w:rsidR="00515075" w:rsidRPr="00C237CD" w:rsidRDefault="00C237CD" w:rsidP="00C237CD">
      <w:pPr>
        <w:pStyle w:val="Caption"/>
        <w:jc w:val="center"/>
        <w:rPr>
          <w:rFonts w:ascii="Times New Roman" w:hAnsi="Times New Roman" w:cs="Times New Roman"/>
          <w:sz w:val="22"/>
          <w:szCs w:val="22"/>
        </w:rPr>
      </w:pPr>
      <w:bookmarkStart w:id="36" w:name="_Toc239952497"/>
      <w:r w:rsidRPr="00C237CD">
        <w:rPr>
          <w:rFonts w:ascii="Times New Roman" w:hAnsi="Times New Roman" w:cs="Times New Roman"/>
          <w:sz w:val="22"/>
          <w:szCs w:val="22"/>
        </w:rPr>
        <w:t xml:space="preserve">Table </w:t>
      </w:r>
      <w:r w:rsidRPr="00C237CD">
        <w:rPr>
          <w:rFonts w:ascii="Times New Roman" w:hAnsi="Times New Roman" w:cs="Times New Roman"/>
          <w:sz w:val="22"/>
          <w:szCs w:val="22"/>
        </w:rPr>
        <w:fldChar w:fldCharType="begin"/>
      </w:r>
      <w:r w:rsidRPr="00C237CD">
        <w:rPr>
          <w:rFonts w:ascii="Times New Roman" w:hAnsi="Times New Roman" w:cs="Times New Roman"/>
          <w:sz w:val="22"/>
          <w:szCs w:val="22"/>
        </w:rPr>
        <w:instrText xml:space="preserve"> SEQ Table \* ARABIC </w:instrText>
      </w:r>
      <w:r w:rsidRPr="00C237CD">
        <w:rPr>
          <w:rFonts w:ascii="Times New Roman" w:hAnsi="Times New Roman" w:cs="Times New Roman"/>
          <w:sz w:val="22"/>
          <w:szCs w:val="22"/>
        </w:rPr>
        <w:fldChar w:fldCharType="separate"/>
      </w:r>
      <w:r w:rsidR="00217A06">
        <w:rPr>
          <w:rFonts w:ascii="Times New Roman" w:hAnsi="Times New Roman" w:cs="Times New Roman"/>
          <w:noProof/>
          <w:sz w:val="22"/>
          <w:szCs w:val="22"/>
        </w:rPr>
        <w:t>4</w:t>
      </w:r>
      <w:r w:rsidRPr="00C237CD">
        <w:rPr>
          <w:rFonts w:ascii="Times New Roman" w:hAnsi="Times New Roman" w:cs="Times New Roman"/>
          <w:sz w:val="22"/>
          <w:szCs w:val="22"/>
        </w:rPr>
        <w:fldChar w:fldCharType="end"/>
      </w:r>
      <w:r w:rsidRPr="00C237CD">
        <w:rPr>
          <w:rFonts w:ascii="Times New Roman" w:hAnsi="Times New Roman" w:cs="Times New Roman"/>
          <w:sz w:val="22"/>
          <w:szCs w:val="22"/>
        </w:rPr>
        <w:t>.1. Stakeholder needs and system responsibilities</w:t>
      </w:r>
      <w:bookmarkEnd w:id="36"/>
    </w:p>
    <w:p w14:paraId="5471FA1C" w14:textId="3E5E32DE" w:rsidR="00515075" w:rsidRPr="007C0626" w:rsidRDefault="00515075" w:rsidP="00A363DA">
      <w:pPr>
        <w:pStyle w:val="Heading3"/>
        <w:ind w:left="0" w:firstLine="0"/>
        <w:jc w:val="both"/>
        <w:rPr>
          <w:rFonts w:ascii="Times New Roman" w:hAnsi="Times New Roman" w:cs="Times New Roman"/>
        </w:rPr>
      </w:pPr>
      <w:bookmarkStart w:id="37" w:name="_Toc239974120"/>
      <w:r w:rsidRPr="007C0626">
        <w:rPr>
          <w:rFonts w:ascii="Times New Roman" w:hAnsi="Times New Roman" w:cs="Times New Roman"/>
        </w:rPr>
        <w:t>4.3 Operationalization Process</w:t>
      </w:r>
      <w:bookmarkEnd w:id="37"/>
    </w:p>
    <w:p w14:paraId="1691E554" w14:textId="664D9BDE"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Requirements are derived from the four research objectives and the evidence-collection plan in Chapter 3. Each concept is represented by an observable system property and an evaluation measure. This traceability prevents conversational performance from being mistaken for safe remediation and ensures that the main contribution is testable.</w:t>
      </w:r>
    </w:p>
    <w:p w14:paraId="24D232E8" w14:textId="77777777" w:rsidR="00515075" w:rsidRPr="007C0626" w:rsidRDefault="00515075"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50"/>
        <w:gridCol w:w="4000"/>
        <w:gridCol w:w="3310"/>
      </w:tblGrid>
      <w:tr w:rsidR="00515075" w:rsidRPr="007C0626" w14:paraId="63A067DB" w14:textId="77777777">
        <w:tc>
          <w:tcPr>
            <w:tcW w:w="205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4CF6A459"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b/>
                <w:bCs/>
              </w:rPr>
              <w:lastRenderedPageBreak/>
              <w:t>Objective</w:t>
            </w:r>
          </w:p>
        </w:tc>
        <w:tc>
          <w:tcPr>
            <w:tcW w:w="40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2D0BC3DF"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b/>
                <w:bCs/>
              </w:rPr>
              <w:t>Operational requirement</w:t>
            </w:r>
          </w:p>
        </w:tc>
        <w:tc>
          <w:tcPr>
            <w:tcW w:w="331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37661E2D"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b/>
                <w:bCs/>
              </w:rPr>
              <w:t>Evidence or measure</w:t>
            </w:r>
          </w:p>
        </w:tc>
      </w:tr>
      <w:tr w:rsidR="00515075" w:rsidRPr="007C0626" w14:paraId="2FE5EFED" w14:textId="77777777">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BBD2FA7"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Identify support limitations and risks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3D9CD25"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Represent issue context, unsafe-action causes and escalation conditions.</w:t>
            </w:r>
          </w:p>
        </w:tc>
        <w:tc>
          <w:tcPr>
            <w:tcW w:w="33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59FD61E"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Scenario analysis and literature evidence.</w:t>
            </w:r>
          </w:p>
        </w:tc>
      </w:tr>
      <w:tr w:rsidR="00515075" w:rsidRPr="007C0626" w14:paraId="52FF20DC" w14:textId="77777777">
        <w:tc>
          <w:tcPr>
            <w:tcW w:w="20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3322553" w14:textId="77777777" w:rsidR="00515075" w:rsidRPr="007C0626" w:rsidRDefault="00515075" w:rsidP="00A363DA">
            <w:pPr>
              <w:ind w:left="0" w:firstLine="0"/>
              <w:jc w:val="both"/>
              <w:rPr>
                <w:rFonts w:ascii="Times New Roman" w:hAnsi="Times New Roman" w:cs="Times New Roman"/>
              </w:rPr>
            </w:pPr>
            <w:proofErr w:type="spellStart"/>
            <w:r w:rsidRPr="007C0626">
              <w:rPr>
                <w:rFonts w:ascii="Times New Roman" w:hAnsi="Times New Roman" w:cs="Times New Roman"/>
              </w:rPr>
              <w:t>Analyse</w:t>
            </w:r>
            <w:proofErr w:type="spellEnd"/>
            <w:r w:rsidRPr="007C0626">
              <w:rPr>
                <w:rFonts w:ascii="Times New Roman" w:hAnsi="Times New Roman" w:cs="Times New Roman"/>
              </w:rPr>
              <w:t xml:space="preserve"> enabling and safety methods</w:t>
            </w:r>
          </w:p>
        </w:tc>
        <w:tc>
          <w:tcPr>
            <w:tcW w:w="40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55CEACE7"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Link retrieved evidence, agent outputs and policy decisions.</w:t>
            </w:r>
          </w:p>
        </w:tc>
        <w:tc>
          <w:tcPr>
            <w:tcW w:w="33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74CC0C41"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RAG relevance, citation validity and design traceability.</w:t>
            </w:r>
          </w:p>
        </w:tc>
      </w:tr>
      <w:tr w:rsidR="00515075" w:rsidRPr="007C0626" w14:paraId="32F6DE37" w14:textId="77777777">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09C6C85"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Design and develop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BFBE091"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Implement agents, risk control, approval, verification, rollback and audit.</w:t>
            </w:r>
          </w:p>
        </w:tc>
        <w:tc>
          <w:tcPr>
            <w:tcW w:w="33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8E2E1A1"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Architecture, functional tests and audit traces.</w:t>
            </w:r>
          </w:p>
        </w:tc>
      </w:tr>
      <w:tr w:rsidR="00515075" w:rsidRPr="007C0626" w14:paraId="6AB00743" w14:textId="77777777">
        <w:tc>
          <w:tcPr>
            <w:tcW w:w="20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43B7C038"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Evaluate the framework</w:t>
            </w:r>
          </w:p>
        </w:tc>
        <w:tc>
          <w:tcPr>
            <w:tcW w:w="40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7B55EED2"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Run labelled low-, medium- and high-risk scenarios.</w:t>
            </w:r>
          </w:p>
        </w:tc>
        <w:tc>
          <w:tcPr>
            <w:tcW w:w="33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AB7DD42"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Macro-F1, false-safe rate, routing accuracy, safe-resolution rate, latency and feedback.</w:t>
            </w:r>
          </w:p>
        </w:tc>
      </w:tr>
    </w:tbl>
    <w:p w14:paraId="6E4472CA" w14:textId="7558A9B9" w:rsidR="00515075" w:rsidRPr="00C237CD" w:rsidRDefault="00C237CD" w:rsidP="00C237CD">
      <w:pPr>
        <w:pStyle w:val="Caption"/>
        <w:jc w:val="center"/>
        <w:rPr>
          <w:rFonts w:ascii="Times New Roman" w:hAnsi="Times New Roman" w:cs="Times New Roman"/>
          <w:sz w:val="22"/>
          <w:szCs w:val="22"/>
        </w:rPr>
      </w:pPr>
      <w:r w:rsidRPr="00C237CD">
        <w:rPr>
          <w:rFonts w:ascii="Times New Roman" w:hAnsi="Times New Roman" w:cs="Times New Roman"/>
          <w:sz w:val="22"/>
          <w:szCs w:val="22"/>
        </w:rPr>
        <w:t>Table 4.2. Operationalization of research objectives</w:t>
      </w:r>
    </w:p>
    <w:p w14:paraId="295EF890" w14:textId="630DED12" w:rsidR="00515075" w:rsidRPr="007C0626" w:rsidRDefault="00515075" w:rsidP="00A363DA">
      <w:pPr>
        <w:pStyle w:val="Heading3"/>
        <w:ind w:left="0" w:firstLine="0"/>
        <w:jc w:val="both"/>
        <w:rPr>
          <w:rFonts w:ascii="Times New Roman" w:hAnsi="Times New Roman" w:cs="Times New Roman"/>
        </w:rPr>
      </w:pPr>
      <w:bookmarkStart w:id="38" w:name="_Toc239974121"/>
      <w:r w:rsidRPr="007C0626">
        <w:rPr>
          <w:rFonts w:ascii="Times New Roman" w:hAnsi="Times New Roman" w:cs="Times New Roman"/>
        </w:rPr>
        <w:t>4.4 System/Model Analysis</w:t>
      </w:r>
      <w:bookmarkEnd w:id="38"/>
    </w:p>
    <w:p w14:paraId="1453B9CA" w14:textId="3D5EF7AE" w:rsidR="00515075" w:rsidRPr="007C0626" w:rsidRDefault="00515075" w:rsidP="00A363DA">
      <w:pPr>
        <w:ind w:left="0" w:firstLine="0"/>
        <w:jc w:val="both"/>
        <w:rPr>
          <w:rFonts w:ascii="Times New Roman" w:hAnsi="Times New Roman" w:cs="Times New Roman"/>
        </w:rPr>
      </w:pP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receives a natural-language issue description, device and account context,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documents, policy rules and observable system state.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coordinate diagnosis and retrieve supporting evidence using RAG </w:t>
      </w:r>
      <w:sdt>
        <w:sdtPr>
          <w:rPr>
            <w:rFonts w:ascii="Times New Roman" w:hAnsi="Times New Roman" w:cs="Times New Roman"/>
          </w:rPr>
          <w:tag w:val="MENDELEY_CITATION_v3_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BNaWNyb3NvZnQiLCJnaXZlbiI6IlhpYW95dW4iLCJwYXJzZS1uYW1lcyI6ZmFsc2UsImRyb3BwaW5nLXBhcnRpY2xlIjoiIiwibm9uLWRyb3BwaW5nLXBhcnRpY2xlIjoiIn0seyJmYW1pbHkiOiJaaGFuZyIsImdpdmVuIjoiU2hhb2t1biIsInBhcnNlLW5hbWVzIjpmYWxzZSwiZHJvcHBpbmctcGFydGljbGUiOiIiLCJub24tZHJvcHBpbmctcGFydGljbGUiOiIifSx7ImZhbWlseSI6IkxpdSIsImdpdmVuIjoiSmlhbGUiLCJwYXJzZS1uYW1lcyI6ZmFsc2UsImRyb3BwaW5nLXBhcnRpY2xlIjoiIiwibm9uLWRyb3BwaW5nLXBhcnRpY2xlIjoiIn0seyJmYW1pbHkiOiJBd2FkYWxsYWgiLCJnaXZlbiI6IkFobWVk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"/>
          <w:id w:val="1949273717"/>
          <w:placeholder>
            <w:docPart w:val="DefaultPlaceholder_-1854013440"/>
          </w:placeholder>
        </w:sdtPr>
        <w:sdtContent>
          <w:r w:rsidR="00617B85" w:rsidRPr="00617B85">
            <w:rPr>
              <w:rFonts w:ascii="Times New Roman" w:hAnsi="Times New Roman" w:cs="Times New Roman"/>
            </w:rPr>
            <w:t>[3]</w:t>
          </w:r>
        </w:sdtContent>
      </w:sdt>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ZWE4YjdiOGMtMmM2Ny00YTI0LWE5YTUtNzk5MDBiMGJkYjEw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UsInN1cHByZXNzLWF1dGhvciI6ZmFsc2UsImNvbXBvc2l0ZSI6ZmFsc2UsImF1dGhvci1vbmx5IjpmYWxzZX1dfQ=="/>
          <w:id w:val="642627384"/>
          <w:placeholder>
            <w:docPart w:val="DefaultPlaceholder_-1854013440"/>
          </w:placeholder>
        </w:sdtPr>
        <w:sdtContent>
          <w:r w:rsidR="00617B85" w:rsidRPr="00617B85">
            <w:rPr>
              <w:rFonts w:ascii="Times New Roman" w:hAnsi="Times New Roman" w:cs="Times New Roman"/>
            </w:rPr>
            <w:t>[5]</w:t>
          </w:r>
        </w:sdtContent>
      </w:sdt>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N2U3YjQ4ZjUtYzhmYy00MjQ4LWJhNjktMTBjZGZlYTllNzVi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143354387"/>
          <w:placeholder>
            <w:docPart w:val="DefaultPlaceholder_-1854013440"/>
          </w:placeholder>
        </w:sdtPr>
        <w:sdtContent>
          <w:r w:rsidR="00617B85" w:rsidRPr="00617B85">
            <w:rPr>
              <w:rFonts w:ascii="Times New Roman" w:hAnsi="Times New Roman" w:cs="Times New Roman"/>
            </w:rPr>
            <w:t>[15]</w:t>
          </w:r>
        </w:sdtContent>
      </w:sdt>
      <w:r w:rsidRPr="007C0626">
        <w:rPr>
          <w:rFonts w:ascii="Times New Roman" w:hAnsi="Times New Roman" w:cs="Times New Roman"/>
        </w:rPr>
        <w:t>. Their output is a structured action proposal rather than an executable command. A deterministic safety controller evaluates impact, diagnosis confidence, evidence quality, reversibility and affected resources. The resulting risk class controls whether the proposal may continue automatically, requires user or expert approval, or must be blocked.</w:t>
      </w:r>
    </w:p>
    <w:p w14:paraId="6B0B490E" w14:textId="1F6AD32A"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Execution is limited to </w:t>
      </w:r>
      <w:proofErr w:type="gramStart"/>
      <w:r w:rsidRPr="007C0626">
        <w:rPr>
          <w:rFonts w:ascii="Times New Roman" w:hAnsi="Times New Roman" w:cs="Times New Roman"/>
        </w:rPr>
        <w:t>allow</w:t>
      </w:r>
      <w:proofErr w:type="gramEnd"/>
      <w:r w:rsidRPr="007C0626">
        <w:rPr>
          <w:rFonts w:ascii="Times New Roman" w:hAnsi="Times New Roman" w:cs="Times New Roman"/>
        </w:rPr>
        <w:t xml:space="preserve">-listed actions in an isolated environment. A scoped </w:t>
      </w:r>
      <w:proofErr w:type="spellStart"/>
      <w:r w:rsidRPr="007C0626">
        <w:rPr>
          <w:rFonts w:ascii="Times New Roman" w:hAnsi="Times New Roman" w:cs="Times New Roman"/>
        </w:rPr>
        <w:t>authorisation</w:t>
      </w:r>
      <w:proofErr w:type="spellEnd"/>
      <w:r w:rsidRPr="007C0626">
        <w:rPr>
          <w:rFonts w:ascii="Times New Roman" w:hAnsi="Times New Roman" w:cs="Times New Roman"/>
        </w:rPr>
        <w:t xml:space="preserve"> token binds the approved action, target and parameters. Preconditions confirm that the current state, privileges, evidence and rollback readiness remain valid. Postconditions verify both the technical change and the user-level outcome. A failed verification invokes rollback where possible or creates an escalation package. Runtime policy and tool-contract research </w:t>
      </w:r>
      <w:proofErr w:type="gramStart"/>
      <w:r w:rsidRPr="007C0626">
        <w:rPr>
          <w:rFonts w:ascii="Times New Roman" w:hAnsi="Times New Roman" w:cs="Times New Roman"/>
        </w:rPr>
        <w:t>supports</w:t>
      </w:r>
      <w:proofErr w:type="gramEnd"/>
      <w:r w:rsidRPr="007C0626">
        <w:rPr>
          <w:rFonts w:ascii="Times New Roman" w:hAnsi="Times New Roman" w:cs="Times New Roman"/>
        </w:rPr>
        <w:t xml:space="preserve"> this separation between reasoning and authority </w:t>
      </w:r>
      <w:sdt>
        <w:sdtPr>
          <w:rPr>
            <w:rFonts w:ascii="Times New Roman" w:hAnsi="Times New Roman" w:cs="Times New Roman"/>
          </w:rPr>
          <w:tag w:val="MENDELEY_CITATION_v3_eyJjaXRhdGlvbklEIjoiTUVOREVMRVlfQ0lUQVRJT05fMTUzNGM4N2ItNGFhMS00ZmYxLTk2ZWQtNWI1NWVjOWI1ZDYw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Swic3VwcHJlc3MtYXV0aG9yIjpmYWxzZSwiY29tcG9zaXRlIjpmYWxzZSwiYXV0aG9yLW9ubHkiOmZhbHNlfV19"/>
          <w:id w:val="1044722904"/>
          <w:placeholder>
            <w:docPart w:val="DefaultPlaceholder_-1854013440"/>
          </w:placeholder>
        </w:sdtPr>
        <w:sdtContent>
          <w:r w:rsidR="00617B85" w:rsidRPr="00617B85">
            <w:rPr>
              <w:rFonts w:ascii="Times New Roman" w:hAnsi="Times New Roman" w:cs="Times New Roman"/>
            </w:rPr>
            <w:t>[9]</w:t>
          </w:r>
        </w:sdtContent>
      </w:sdt>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MzRhZGNkMjAtN2I0OC00MDYyLWE4ZWQtZjAyMTFmMTRiNWY4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
          <w:id w:val="382611241"/>
          <w:placeholder>
            <w:docPart w:val="DefaultPlaceholder_-1854013440"/>
          </w:placeholder>
        </w:sdtPr>
        <w:sdtContent>
          <w:r w:rsidR="00617B85" w:rsidRPr="00617B85">
            <w:rPr>
              <w:rFonts w:ascii="Times New Roman" w:hAnsi="Times New Roman" w:cs="Times New Roman"/>
            </w:rPr>
            <w:t>[12]</w:t>
          </w:r>
        </w:sdtContent>
      </w:sdt>
      <w:r w:rsidRPr="007C0626">
        <w:rPr>
          <w:rFonts w:ascii="Times New Roman" w:hAnsi="Times New Roman" w:cs="Times New Roman"/>
        </w:rPr>
        <w:t xml:space="preserve">, </w:t>
      </w:r>
      <w:sdt>
        <w:sdtPr>
          <w:rPr>
            <w:rFonts w:ascii="Times New Roman" w:hAnsi="Times New Roman" w:cs="Times New Roman"/>
          </w:rPr>
          <w:tag w:val="MENDELEY_CITATION_v3_eyJjaXRhdGlvbklEIjoiTUVOREVMRVlfQ0lUQVRJT05fMzM2Yjc1MGUtYjVjZC00ZjI5LWFkNWItMzhkMGUyYjQ1NWU4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UsInN1cHByZXNzLWF1dGhvciI6ZmFsc2UsImNvbXBvc2l0ZSI6ZmFsc2UsImF1dGhvci1vbmx5IjpmYWxzZX1dfQ=="/>
          <w:id w:val="-1273928848"/>
          <w:placeholder>
            <w:docPart w:val="DefaultPlaceholder_-1854013440"/>
          </w:placeholder>
        </w:sdtPr>
        <w:sdtContent>
          <w:r w:rsidR="00617B85" w:rsidRPr="00617B85">
            <w:rPr>
              <w:rFonts w:ascii="Times New Roman" w:hAnsi="Times New Roman" w:cs="Times New Roman"/>
            </w:rPr>
            <w:t>[16]</w:t>
          </w:r>
        </w:sdtContent>
      </w:sdt>
      <w:r w:rsidRPr="007C0626">
        <w:rPr>
          <w:rFonts w:ascii="Times New Roman" w:hAnsi="Times New Roman" w:cs="Times New Roman"/>
        </w:rPr>
        <w:t>-</w:t>
      </w:r>
      <w:sdt>
        <w:sdtPr>
          <w:rPr>
            <w:rFonts w:ascii="Times New Roman" w:hAnsi="Times New Roman" w:cs="Times New Roman"/>
          </w:rPr>
          <w:tag w:val="MENDELEY_CITATION_v3_eyJjaXRhdGlvbklEIjoiTUVOREVMRVlfQ0lUQVRJT05fMWIyNTEwMzctODZlMy00OWU4LWE1MzQtYTE2MDk3ZmM5MDBm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LCJzdXBwcmVzcy1hdXRob3IiOmZhbHNlLCJjb21wb3NpdGUiOmZhbHNlLCJhdXRob3Itb25seSI6ZmFsc2V9XX0="/>
          <w:id w:val="-2003416084"/>
          <w:placeholder>
            <w:docPart w:val="DefaultPlaceholder_-1854013440"/>
          </w:placeholder>
        </w:sdtPr>
        <w:sdtContent>
          <w:r w:rsidR="00617B85" w:rsidRPr="00617B85">
            <w:rPr>
              <w:rFonts w:ascii="Times New Roman" w:hAnsi="Times New Roman" w:cs="Times New Roman"/>
            </w:rPr>
            <w:t>[19]</w:t>
          </w:r>
        </w:sdtContent>
      </w:sdt>
      <w:r w:rsidRPr="007C0626">
        <w:rPr>
          <w:rFonts w:ascii="Times New Roman" w:hAnsi="Times New Roman" w:cs="Times New Roman"/>
        </w:rPr>
        <w:t>.</w:t>
      </w:r>
    </w:p>
    <w:p w14:paraId="105FBAE6" w14:textId="77777777" w:rsidR="00515075" w:rsidRPr="007C0626" w:rsidRDefault="00515075" w:rsidP="00A363DA">
      <w:pPr>
        <w:ind w:left="0" w:firstLine="0"/>
        <w:jc w:val="both"/>
        <w:rPr>
          <w:rFonts w:ascii="Times New Roman" w:hAnsi="Times New Roman" w:cs="Times New Roman"/>
        </w:rPr>
      </w:pPr>
    </w:p>
    <w:p w14:paraId="26C81BEC" w14:textId="4EA3B767" w:rsidR="00515075" w:rsidRPr="007C0626" w:rsidRDefault="00515075" w:rsidP="00C237CD">
      <w:pPr>
        <w:pStyle w:val="Heading4"/>
        <w:ind w:left="0" w:firstLine="0"/>
        <w:jc w:val="both"/>
        <w:rPr>
          <w:rFonts w:ascii="Times New Roman" w:hAnsi="Times New Roman" w:cs="Times New Roman"/>
        </w:rPr>
      </w:pPr>
      <w:r w:rsidRPr="007C0626">
        <w:rPr>
          <w:rFonts w:ascii="Times New Roman" w:hAnsi="Times New Roman" w:cs="Times New Roman"/>
        </w:rPr>
        <w:lastRenderedPageBreak/>
        <w:t>4.</w:t>
      </w:r>
      <w:r w:rsidR="00F533C0" w:rsidRPr="007C0626">
        <w:rPr>
          <w:rFonts w:ascii="Times New Roman" w:hAnsi="Times New Roman" w:cs="Times New Roman"/>
        </w:rPr>
        <w:t>4.1</w:t>
      </w:r>
      <w:r w:rsidRPr="007C0626">
        <w:rPr>
          <w:rFonts w:ascii="Times New Roman" w:hAnsi="Times New Roman" w:cs="Times New Roman"/>
        </w:rPr>
        <w:t xml:space="preserve"> Use Case Diagram with Specifications</w:t>
      </w:r>
    </w:p>
    <w:p w14:paraId="753F4534" w14:textId="046FD4BA" w:rsidR="00515075" w:rsidRPr="007C0626" w:rsidRDefault="00920826" w:rsidP="00A363DA">
      <w:pPr>
        <w:ind w:left="0" w:firstLine="0"/>
        <w:jc w:val="both"/>
        <w:rPr>
          <w:rFonts w:ascii="Times New Roman" w:hAnsi="Times New Roman" w:cs="Times New Roman"/>
        </w:rPr>
      </w:pPr>
      <w:r w:rsidRPr="007C0626">
        <w:rPr>
          <w:rFonts w:ascii="Times New Roman" w:hAnsi="Times New Roman" w:cs="Times New Roman"/>
          <w:noProof/>
        </w:rPr>
        <w:drawing>
          <wp:inline distT="0" distB="0" distL="0" distR="0" wp14:anchorId="5140A2F5" wp14:editId="37B88478">
            <wp:extent cx="5806440" cy="3387090"/>
            <wp:effectExtent l="0" t="0" r="0" b="0"/>
            <wp:docPr id="1147131249" name="Picture 1147131249" descr="Use case diagram showing end-user, IT-expert and system-owner interactions with reporting, diagnosis, risk assessment, approval, execution, verification, recovery and audit functions." title="AutoOps AI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use_case.png"/>
                    <pic:cNvPicPr/>
                  </pic:nvPicPr>
                  <pic:blipFill>
                    <a:blip r:embed="rId13"/>
                    <a:stretch>
                      <a:fillRect/>
                    </a:stretch>
                  </pic:blipFill>
                  <pic:spPr>
                    <a:xfrm>
                      <a:off x="0" y="0"/>
                      <a:ext cx="5806440" cy="3387090"/>
                    </a:xfrm>
                    <a:prstGeom prst="rect">
                      <a:avLst/>
                    </a:prstGeom>
                  </pic:spPr>
                </pic:pic>
              </a:graphicData>
            </a:graphic>
          </wp:inline>
        </w:drawing>
      </w:r>
    </w:p>
    <w:p w14:paraId="39293873" w14:textId="4566D4D2" w:rsidR="00515075" w:rsidRDefault="00C237CD" w:rsidP="00C237CD">
      <w:pPr>
        <w:pStyle w:val="Caption"/>
        <w:jc w:val="center"/>
        <w:rPr>
          <w:rFonts w:ascii="Times New Roman" w:hAnsi="Times New Roman" w:cs="Times New Roman"/>
          <w:sz w:val="22"/>
          <w:szCs w:val="22"/>
        </w:rPr>
      </w:pPr>
      <w:bookmarkStart w:id="39" w:name="_Toc239952526"/>
      <w:r w:rsidRPr="00C237CD">
        <w:rPr>
          <w:rFonts w:ascii="Times New Roman" w:hAnsi="Times New Roman" w:cs="Times New Roman"/>
          <w:sz w:val="22"/>
          <w:szCs w:val="22"/>
        </w:rPr>
        <w:t xml:space="preserve">Figure </w:t>
      </w:r>
      <w:r w:rsidRPr="00C237CD">
        <w:rPr>
          <w:rFonts w:ascii="Times New Roman" w:hAnsi="Times New Roman" w:cs="Times New Roman"/>
          <w:sz w:val="22"/>
          <w:szCs w:val="22"/>
        </w:rPr>
        <w:fldChar w:fldCharType="begin"/>
      </w:r>
      <w:r w:rsidRPr="00C237CD">
        <w:rPr>
          <w:rFonts w:ascii="Times New Roman" w:hAnsi="Times New Roman" w:cs="Times New Roman"/>
          <w:sz w:val="22"/>
          <w:szCs w:val="22"/>
        </w:rPr>
        <w:instrText xml:space="preserve"> SEQ Figure \* ARABIC </w:instrText>
      </w:r>
      <w:r w:rsidRPr="00C237CD">
        <w:rPr>
          <w:rFonts w:ascii="Times New Roman" w:hAnsi="Times New Roman" w:cs="Times New Roman"/>
          <w:sz w:val="22"/>
          <w:szCs w:val="22"/>
        </w:rPr>
        <w:fldChar w:fldCharType="separate"/>
      </w:r>
      <w:r w:rsidR="00FB642C">
        <w:rPr>
          <w:rFonts w:ascii="Times New Roman" w:hAnsi="Times New Roman" w:cs="Times New Roman"/>
          <w:noProof/>
          <w:sz w:val="22"/>
          <w:szCs w:val="22"/>
        </w:rPr>
        <w:t>4</w:t>
      </w:r>
      <w:r w:rsidRPr="00C237CD">
        <w:rPr>
          <w:rFonts w:ascii="Times New Roman" w:hAnsi="Times New Roman" w:cs="Times New Roman"/>
          <w:sz w:val="22"/>
          <w:szCs w:val="22"/>
        </w:rPr>
        <w:fldChar w:fldCharType="end"/>
      </w:r>
      <w:r w:rsidRPr="00C237CD">
        <w:rPr>
          <w:rFonts w:ascii="Times New Roman" w:hAnsi="Times New Roman" w:cs="Times New Roman"/>
          <w:sz w:val="22"/>
          <w:szCs w:val="22"/>
        </w:rPr>
        <w:t xml:space="preserve">.1. Main </w:t>
      </w:r>
      <w:proofErr w:type="spellStart"/>
      <w:r w:rsidRPr="00C237CD">
        <w:rPr>
          <w:rFonts w:ascii="Times New Roman" w:hAnsi="Times New Roman" w:cs="Times New Roman"/>
          <w:sz w:val="22"/>
          <w:szCs w:val="22"/>
        </w:rPr>
        <w:t>AutoOps</w:t>
      </w:r>
      <w:proofErr w:type="spellEnd"/>
      <w:r w:rsidRPr="00C237CD">
        <w:rPr>
          <w:rFonts w:ascii="Times New Roman" w:hAnsi="Times New Roman" w:cs="Times New Roman"/>
          <w:sz w:val="22"/>
          <w:szCs w:val="22"/>
        </w:rPr>
        <w:t xml:space="preserve"> AI use cases</w:t>
      </w:r>
      <w:bookmarkEnd w:id="39"/>
    </w:p>
    <w:p w14:paraId="58D8847C" w14:textId="77777777" w:rsidR="00C237CD" w:rsidRPr="00C237CD" w:rsidRDefault="00C237CD" w:rsidP="00C237CD"/>
    <w:p w14:paraId="00EB5A59" w14:textId="77777777" w:rsidR="00515075" w:rsidRPr="007C0626" w:rsidRDefault="00515075"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00"/>
        <w:gridCol w:w="2450"/>
        <w:gridCol w:w="3200"/>
        <w:gridCol w:w="1810"/>
      </w:tblGrid>
      <w:tr w:rsidR="00515075" w:rsidRPr="007C0626" w14:paraId="2F1803A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64F2B0F3"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b/>
                <w:bCs/>
              </w:rPr>
              <w:t>Use case</w:t>
            </w:r>
          </w:p>
        </w:tc>
        <w:tc>
          <w:tcPr>
            <w:tcW w:w="245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4D7B3564"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b/>
                <w:bCs/>
              </w:rPr>
              <w:t>Precondition</w:t>
            </w:r>
          </w:p>
        </w:tc>
        <w:tc>
          <w:tcPr>
            <w:tcW w:w="32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0ABC1260"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b/>
                <w:bCs/>
              </w:rPr>
              <w:t>Main flow</w:t>
            </w:r>
          </w:p>
        </w:tc>
        <w:tc>
          <w:tcPr>
            <w:tcW w:w="181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6C19A691"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b/>
                <w:bCs/>
              </w:rPr>
              <w:t>Postcondition / alternative</w:t>
            </w:r>
          </w:p>
        </w:tc>
      </w:tr>
      <w:tr w:rsidR="00515075" w:rsidRPr="007C0626" w14:paraId="01BCD52C"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7503A8A"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UC-01 Diagnose issue</w:t>
            </w:r>
          </w:p>
        </w:tc>
        <w:tc>
          <w:tcPr>
            <w:tcW w:w="24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BE28E0E"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A ticket contains issue and context.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D70ABB0"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Agents </w:t>
            </w:r>
            <w:proofErr w:type="spellStart"/>
            <w:r w:rsidRPr="007C0626">
              <w:rPr>
                <w:rFonts w:ascii="Times New Roman" w:hAnsi="Times New Roman" w:cs="Times New Roman"/>
              </w:rPr>
              <w:t>analyse</w:t>
            </w:r>
            <w:proofErr w:type="spellEnd"/>
            <w:r w:rsidRPr="007C0626">
              <w:rPr>
                <w:rFonts w:ascii="Times New Roman" w:hAnsi="Times New Roman" w:cs="Times New Roman"/>
              </w:rPr>
              <w:t>; RAG retrieves approved evidence; system creates diagnosis and action proposal.</w:t>
            </w:r>
          </w:p>
        </w:tc>
        <w:tc>
          <w:tcPr>
            <w:tcW w:w="18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67781D7"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Evidence-linked </w:t>
            </w:r>
            <w:proofErr w:type="gramStart"/>
            <w:r w:rsidRPr="007C0626">
              <w:rPr>
                <w:rFonts w:ascii="Times New Roman" w:hAnsi="Times New Roman" w:cs="Times New Roman"/>
              </w:rPr>
              <w:t>proposal is</w:t>
            </w:r>
            <w:proofErr w:type="gramEnd"/>
            <w:r w:rsidRPr="007C0626">
              <w:rPr>
                <w:rFonts w:ascii="Times New Roman" w:hAnsi="Times New Roman" w:cs="Times New Roman"/>
              </w:rPr>
              <w:t xml:space="preserve"> produced; insufficient evidence causes clarification or escalation.</w:t>
            </w:r>
          </w:p>
        </w:tc>
      </w:tr>
      <w:tr w:rsidR="00515075" w:rsidRPr="007C0626" w14:paraId="08420321" w14:textId="77777777">
        <w:tc>
          <w:tcPr>
            <w:tcW w:w="19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444AB813"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UC-02 Assess and </w:t>
            </w:r>
            <w:proofErr w:type="spellStart"/>
            <w:r w:rsidRPr="007C0626">
              <w:rPr>
                <w:rFonts w:ascii="Times New Roman" w:hAnsi="Times New Roman" w:cs="Times New Roman"/>
              </w:rPr>
              <w:t>authorise</w:t>
            </w:r>
            <w:proofErr w:type="spellEnd"/>
            <w:r w:rsidRPr="007C0626">
              <w:rPr>
                <w:rFonts w:ascii="Times New Roman" w:hAnsi="Times New Roman" w:cs="Times New Roman"/>
              </w:rPr>
              <w:t xml:space="preserve"> action</w:t>
            </w:r>
          </w:p>
        </w:tc>
        <w:tc>
          <w:tcPr>
            <w:tcW w:w="24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01848880"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A structured proposal exists.</w:t>
            </w:r>
          </w:p>
        </w:tc>
        <w:tc>
          <w:tcPr>
            <w:tcW w:w="32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54754794"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Five factors are assessed; overrides and policy determine the route.</w:t>
            </w:r>
          </w:p>
        </w:tc>
        <w:tc>
          <w:tcPr>
            <w:tcW w:w="18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3247D1A2"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Low risk may proceed; medium requires user approval; high requires expert approval or block.</w:t>
            </w:r>
          </w:p>
        </w:tc>
      </w:tr>
      <w:tr w:rsidR="00515075" w:rsidRPr="007C0626" w14:paraId="638BC40F"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77EC335"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UC-03 Execute and verify</w:t>
            </w:r>
          </w:p>
        </w:tc>
        <w:tc>
          <w:tcPr>
            <w:tcW w:w="24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513A744"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A valid </w:t>
            </w:r>
            <w:proofErr w:type="spellStart"/>
            <w:r w:rsidRPr="007C0626">
              <w:rPr>
                <w:rFonts w:ascii="Times New Roman" w:hAnsi="Times New Roman" w:cs="Times New Roman"/>
              </w:rPr>
              <w:t>authorisation</w:t>
            </w:r>
            <w:proofErr w:type="spellEnd"/>
            <w:r w:rsidRPr="007C0626">
              <w:rPr>
                <w:rFonts w:ascii="Times New Roman" w:hAnsi="Times New Roman" w:cs="Times New Roman"/>
              </w:rPr>
              <w:t xml:space="preserve"> token exists.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E049B77"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Check preconditions; execute allow-listed action; check postconditions; record events.</w:t>
            </w:r>
          </w:p>
        </w:tc>
        <w:tc>
          <w:tcPr>
            <w:tcW w:w="18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1CD142C" w14:textId="7777777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Verified resolution closes ticket; failure </w:t>
            </w:r>
            <w:r w:rsidRPr="007C0626">
              <w:rPr>
                <w:rFonts w:ascii="Times New Roman" w:hAnsi="Times New Roman" w:cs="Times New Roman"/>
              </w:rPr>
              <w:lastRenderedPageBreak/>
              <w:t>triggers rollback or escalation.</w:t>
            </w:r>
          </w:p>
        </w:tc>
      </w:tr>
    </w:tbl>
    <w:p w14:paraId="5224DA15" w14:textId="0F302B8C" w:rsidR="00515075" w:rsidRPr="00C237CD" w:rsidRDefault="00C237CD" w:rsidP="00C237CD">
      <w:pPr>
        <w:pStyle w:val="Caption"/>
        <w:jc w:val="center"/>
        <w:rPr>
          <w:rFonts w:ascii="Times New Roman" w:hAnsi="Times New Roman" w:cs="Times New Roman"/>
          <w:sz w:val="22"/>
          <w:szCs w:val="22"/>
        </w:rPr>
      </w:pPr>
      <w:r w:rsidRPr="00C237CD">
        <w:rPr>
          <w:rFonts w:ascii="Times New Roman" w:hAnsi="Times New Roman" w:cs="Times New Roman"/>
          <w:sz w:val="22"/>
          <w:szCs w:val="22"/>
        </w:rPr>
        <w:lastRenderedPageBreak/>
        <w:t>Table 4.3. Key use-case specifications</w:t>
      </w:r>
    </w:p>
    <w:p w14:paraId="2BE88067" w14:textId="3D2B076C" w:rsidR="00515075" w:rsidRPr="007C0626" w:rsidRDefault="00515075" w:rsidP="00A363DA">
      <w:pPr>
        <w:pStyle w:val="Heading4"/>
        <w:ind w:left="0" w:firstLine="0"/>
        <w:jc w:val="both"/>
        <w:rPr>
          <w:rFonts w:ascii="Times New Roman" w:hAnsi="Times New Roman" w:cs="Times New Roman"/>
        </w:rPr>
      </w:pPr>
      <w:r w:rsidRPr="007C0626">
        <w:rPr>
          <w:rFonts w:ascii="Times New Roman" w:hAnsi="Times New Roman" w:cs="Times New Roman"/>
        </w:rPr>
        <w:t>4.</w:t>
      </w:r>
      <w:r w:rsidR="00666132" w:rsidRPr="007C0626">
        <w:rPr>
          <w:rFonts w:ascii="Times New Roman" w:hAnsi="Times New Roman" w:cs="Times New Roman"/>
        </w:rPr>
        <w:t>4.2</w:t>
      </w:r>
      <w:r w:rsidRPr="007C0626">
        <w:rPr>
          <w:rFonts w:ascii="Times New Roman" w:hAnsi="Times New Roman" w:cs="Times New Roman"/>
        </w:rPr>
        <w:t xml:space="preserve"> Class Diagram</w:t>
      </w:r>
    </w:p>
    <w:p w14:paraId="158DC6CC" w14:textId="05AA14A7"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The class model separates conversational records from executable authority. An </w:t>
      </w:r>
      <w:proofErr w:type="spellStart"/>
      <w:r w:rsidRPr="007C0626">
        <w:rPr>
          <w:rFonts w:ascii="Times New Roman" w:hAnsi="Times New Roman" w:cs="Times New Roman"/>
        </w:rPr>
        <w:t>ActionProposal</w:t>
      </w:r>
      <w:proofErr w:type="spellEnd"/>
      <w:r w:rsidRPr="007C0626">
        <w:rPr>
          <w:rFonts w:ascii="Times New Roman" w:hAnsi="Times New Roman" w:cs="Times New Roman"/>
        </w:rPr>
        <w:t xml:space="preserve"> is supported by </w:t>
      </w:r>
      <w:proofErr w:type="spellStart"/>
      <w:r w:rsidRPr="007C0626">
        <w:rPr>
          <w:rFonts w:ascii="Times New Roman" w:hAnsi="Times New Roman" w:cs="Times New Roman"/>
        </w:rPr>
        <w:t>EvidenceItem</w:t>
      </w:r>
      <w:proofErr w:type="spellEnd"/>
      <w:r w:rsidRPr="007C0626">
        <w:rPr>
          <w:rFonts w:ascii="Times New Roman" w:hAnsi="Times New Roman" w:cs="Times New Roman"/>
        </w:rPr>
        <w:t xml:space="preserve"> objects and receives one </w:t>
      </w:r>
      <w:proofErr w:type="spellStart"/>
      <w:r w:rsidRPr="007C0626">
        <w:rPr>
          <w:rFonts w:ascii="Times New Roman" w:hAnsi="Times New Roman" w:cs="Times New Roman"/>
        </w:rPr>
        <w:t>RiskAssessment</w:t>
      </w:r>
      <w:proofErr w:type="spellEnd"/>
      <w:r w:rsidRPr="007C0626">
        <w:rPr>
          <w:rFonts w:ascii="Times New Roman" w:hAnsi="Times New Roman" w:cs="Times New Roman"/>
        </w:rPr>
        <w:t xml:space="preserve">. Approval and </w:t>
      </w:r>
      <w:proofErr w:type="spellStart"/>
      <w:r w:rsidRPr="007C0626">
        <w:rPr>
          <w:rFonts w:ascii="Times New Roman" w:hAnsi="Times New Roman" w:cs="Times New Roman"/>
        </w:rPr>
        <w:t>VerificationContract</w:t>
      </w:r>
      <w:proofErr w:type="spellEnd"/>
      <w:r w:rsidRPr="007C0626">
        <w:rPr>
          <w:rFonts w:ascii="Times New Roman" w:hAnsi="Times New Roman" w:cs="Times New Roman"/>
        </w:rPr>
        <w:t xml:space="preserve"> objects define whether and how the action may </w:t>
      </w:r>
      <w:proofErr w:type="gramStart"/>
      <w:r w:rsidRPr="007C0626">
        <w:rPr>
          <w:rFonts w:ascii="Times New Roman" w:hAnsi="Times New Roman" w:cs="Times New Roman"/>
        </w:rPr>
        <w:t>execute</w:t>
      </w:r>
      <w:proofErr w:type="gramEnd"/>
      <w:r w:rsidRPr="007C0626">
        <w:rPr>
          <w:rFonts w:ascii="Times New Roman" w:hAnsi="Times New Roman" w:cs="Times New Roman"/>
        </w:rPr>
        <w:t xml:space="preserve">. </w:t>
      </w:r>
      <w:proofErr w:type="spellStart"/>
      <w:r w:rsidRPr="007C0626">
        <w:rPr>
          <w:rFonts w:ascii="Times New Roman" w:hAnsi="Times New Roman" w:cs="Times New Roman"/>
        </w:rPr>
        <w:t>ExecutionRecord</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t>AuditEvent</w:t>
      </w:r>
      <w:proofErr w:type="spellEnd"/>
      <w:r w:rsidRPr="007C0626">
        <w:rPr>
          <w:rFonts w:ascii="Times New Roman" w:hAnsi="Times New Roman" w:cs="Times New Roman"/>
        </w:rPr>
        <w:t xml:space="preserve"> preserve the decision and outcome trail. This separation supports accountability and prevents an agent message from being treated </w:t>
      </w:r>
      <w:proofErr w:type="gramStart"/>
      <w:r w:rsidRPr="007C0626">
        <w:rPr>
          <w:rFonts w:ascii="Times New Roman" w:hAnsi="Times New Roman" w:cs="Times New Roman"/>
        </w:rPr>
        <w:t>as</w:t>
      </w:r>
      <w:proofErr w:type="gramEnd"/>
      <w:r w:rsidRPr="007C0626">
        <w:rPr>
          <w:rFonts w:ascii="Times New Roman" w:hAnsi="Times New Roman" w:cs="Times New Roman"/>
        </w:rPr>
        <w:t xml:space="preserve"> direct permission.</w:t>
      </w:r>
    </w:p>
    <w:p w14:paraId="40D1E2E6" w14:textId="77777777" w:rsidR="00515075" w:rsidRPr="007C0626" w:rsidRDefault="00515075" w:rsidP="00A363DA">
      <w:pPr>
        <w:ind w:left="0" w:firstLine="0"/>
        <w:jc w:val="both"/>
        <w:rPr>
          <w:rFonts w:ascii="Times New Roman" w:hAnsi="Times New Roman" w:cs="Times New Roman"/>
        </w:rPr>
      </w:pPr>
    </w:p>
    <w:p w14:paraId="3B8ADF13" w14:textId="599CA52E" w:rsidR="00920826" w:rsidRPr="007C0626" w:rsidRDefault="00920826" w:rsidP="00A363DA">
      <w:pPr>
        <w:ind w:left="0" w:firstLine="0"/>
        <w:jc w:val="both"/>
        <w:rPr>
          <w:rFonts w:ascii="Times New Roman" w:hAnsi="Times New Roman" w:cs="Times New Roman"/>
        </w:rPr>
      </w:pPr>
      <w:r w:rsidRPr="007C0626">
        <w:rPr>
          <w:rFonts w:ascii="Times New Roman" w:hAnsi="Times New Roman" w:cs="Times New Roman"/>
          <w:noProof/>
        </w:rPr>
        <w:drawing>
          <wp:inline distT="0" distB="0" distL="0" distR="0" wp14:anchorId="6979C846" wp14:editId="00051B39">
            <wp:extent cx="5806440" cy="3612896"/>
            <wp:effectExtent l="0" t="0" r="0" b="0"/>
            <wp:docPr id="1416574302" name="Picture 1416574302" descr="Class diagram for users, tickets, evidence, action proposals, risk assessments, approvals, verification contracts, execution records and audit events." title="AutoOps AI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class_diagram.png"/>
                    <pic:cNvPicPr/>
                  </pic:nvPicPr>
                  <pic:blipFill>
                    <a:blip r:embed="rId14"/>
                    <a:stretch>
                      <a:fillRect/>
                    </a:stretch>
                  </pic:blipFill>
                  <pic:spPr>
                    <a:xfrm>
                      <a:off x="0" y="0"/>
                      <a:ext cx="5806440" cy="3612896"/>
                    </a:xfrm>
                    <a:prstGeom prst="rect">
                      <a:avLst/>
                    </a:prstGeom>
                  </pic:spPr>
                </pic:pic>
              </a:graphicData>
            </a:graphic>
          </wp:inline>
        </w:drawing>
      </w:r>
    </w:p>
    <w:p w14:paraId="7A219A66" w14:textId="7E867073" w:rsidR="00515075" w:rsidRPr="00C237CD" w:rsidRDefault="00C237CD" w:rsidP="00C237CD">
      <w:pPr>
        <w:pStyle w:val="Caption"/>
        <w:jc w:val="center"/>
        <w:rPr>
          <w:rFonts w:ascii="Times New Roman" w:hAnsi="Times New Roman" w:cs="Times New Roman"/>
          <w:sz w:val="22"/>
          <w:szCs w:val="22"/>
        </w:rPr>
      </w:pPr>
      <w:r w:rsidRPr="00C237CD">
        <w:rPr>
          <w:rFonts w:ascii="Times New Roman" w:hAnsi="Times New Roman" w:cs="Times New Roman"/>
          <w:sz w:val="22"/>
          <w:szCs w:val="22"/>
        </w:rPr>
        <w:t xml:space="preserve">Figure 4.2. Core </w:t>
      </w:r>
      <w:proofErr w:type="spellStart"/>
      <w:r w:rsidRPr="00C237CD">
        <w:rPr>
          <w:rFonts w:ascii="Times New Roman" w:hAnsi="Times New Roman" w:cs="Times New Roman"/>
          <w:sz w:val="22"/>
          <w:szCs w:val="22"/>
        </w:rPr>
        <w:t>AutoOps</w:t>
      </w:r>
      <w:proofErr w:type="spellEnd"/>
      <w:r w:rsidRPr="00C237CD">
        <w:rPr>
          <w:rFonts w:ascii="Times New Roman" w:hAnsi="Times New Roman" w:cs="Times New Roman"/>
          <w:sz w:val="22"/>
          <w:szCs w:val="22"/>
        </w:rPr>
        <w:t xml:space="preserve"> AI domain class diagram</w:t>
      </w:r>
    </w:p>
    <w:p w14:paraId="68D776DC" w14:textId="77777777" w:rsidR="00C237CD" w:rsidRPr="007C0626" w:rsidRDefault="00C237CD" w:rsidP="00A363DA">
      <w:pPr>
        <w:ind w:left="0" w:firstLine="0"/>
        <w:jc w:val="both"/>
        <w:rPr>
          <w:rFonts w:ascii="Times New Roman" w:hAnsi="Times New Roman" w:cs="Times New Roman"/>
        </w:rPr>
      </w:pPr>
    </w:p>
    <w:p w14:paraId="41BFB3DB" w14:textId="1035D8CF" w:rsidR="00515075" w:rsidRPr="007C0626" w:rsidRDefault="00515075" w:rsidP="00A363DA">
      <w:pPr>
        <w:pStyle w:val="Heading4"/>
        <w:ind w:left="0" w:firstLine="0"/>
        <w:jc w:val="both"/>
        <w:rPr>
          <w:rFonts w:ascii="Times New Roman" w:hAnsi="Times New Roman" w:cs="Times New Roman"/>
        </w:rPr>
      </w:pPr>
      <w:r w:rsidRPr="007C0626">
        <w:rPr>
          <w:rFonts w:ascii="Times New Roman" w:hAnsi="Times New Roman" w:cs="Times New Roman"/>
        </w:rPr>
        <w:t>4.</w:t>
      </w:r>
      <w:r w:rsidR="00666132" w:rsidRPr="007C0626">
        <w:rPr>
          <w:rFonts w:ascii="Times New Roman" w:hAnsi="Times New Roman" w:cs="Times New Roman"/>
        </w:rPr>
        <w:t>4.3</w:t>
      </w:r>
      <w:r w:rsidRPr="007C0626">
        <w:rPr>
          <w:rFonts w:ascii="Times New Roman" w:hAnsi="Times New Roman" w:cs="Times New Roman"/>
        </w:rPr>
        <w:t xml:space="preserve"> Activity Diagram</w:t>
      </w:r>
    </w:p>
    <w:p w14:paraId="363EE2AF" w14:textId="3E7D051B"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The activity model shows risk-adaptive branching before execution. Low risk does not mean unconditional automation: policy and preconditions must still pass. Medium-risk actions wait for explicit user approval. High-risk actions require an IT expert or are blocked. All successful and failed paths produce audit events.</w:t>
      </w:r>
    </w:p>
    <w:p w14:paraId="734789CB" w14:textId="77777777" w:rsidR="00515075" w:rsidRPr="007C0626" w:rsidRDefault="00515075" w:rsidP="00A363DA">
      <w:pPr>
        <w:ind w:left="0" w:firstLine="0"/>
        <w:jc w:val="both"/>
        <w:rPr>
          <w:rFonts w:ascii="Times New Roman" w:hAnsi="Times New Roman" w:cs="Times New Roman"/>
        </w:rPr>
      </w:pPr>
    </w:p>
    <w:p w14:paraId="73544C9D" w14:textId="77777777" w:rsidR="00515075" w:rsidRPr="007C0626" w:rsidRDefault="00515075" w:rsidP="00A363DA">
      <w:pPr>
        <w:ind w:left="0" w:firstLine="0"/>
        <w:jc w:val="both"/>
        <w:rPr>
          <w:rFonts w:ascii="Times New Roman" w:hAnsi="Times New Roman" w:cs="Times New Roman"/>
        </w:rPr>
      </w:pPr>
    </w:p>
    <w:p w14:paraId="5C527F4A" w14:textId="22D86D43" w:rsidR="00515075" w:rsidRPr="007C0626" w:rsidRDefault="00920826" w:rsidP="00A363DA">
      <w:pPr>
        <w:ind w:left="0" w:firstLine="0"/>
        <w:jc w:val="both"/>
        <w:rPr>
          <w:rFonts w:ascii="Times New Roman" w:hAnsi="Times New Roman" w:cs="Times New Roman"/>
        </w:rPr>
      </w:pPr>
      <w:r w:rsidRPr="007C0626">
        <w:rPr>
          <w:rFonts w:ascii="Times New Roman" w:hAnsi="Times New Roman" w:cs="Times New Roman"/>
          <w:noProof/>
        </w:rPr>
        <w:lastRenderedPageBreak/>
        <w:drawing>
          <wp:inline distT="0" distB="0" distL="0" distR="0" wp14:anchorId="63E45F0E" wp14:editId="4B1F935F">
            <wp:extent cx="5394960" cy="5394960"/>
            <wp:effectExtent l="0" t="0" r="0" b="0"/>
            <wp:docPr id="3" name="Picture 3" descr="Activity diagram from issue reporting through diagnosis, risk classification, approval, precondition checking, controlled execution, postcondition verification, rollback and escalation." title="AutoOps AI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activity.png"/>
                    <pic:cNvPicPr/>
                  </pic:nvPicPr>
                  <pic:blipFill>
                    <a:blip r:embed="rId15"/>
                    <a:stretch>
                      <a:fillRect/>
                    </a:stretch>
                  </pic:blipFill>
                  <pic:spPr>
                    <a:xfrm>
                      <a:off x="0" y="0"/>
                      <a:ext cx="5394960" cy="5394960"/>
                    </a:xfrm>
                    <a:prstGeom prst="rect">
                      <a:avLst/>
                    </a:prstGeom>
                  </pic:spPr>
                </pic:pic>
              </a:graphicData>
            </a:graphic>
          </wp:inline>
        </w:drawing>
      </w:r>
    </w:p>
    <w:p w14:paraId="5DD59953" w14:textId="7E81ACBC" w:rsidR="00515075" w:rsidRPr="00C237CD" w:rsidRDefault="00C237CD" w:rsidP="00C237CD">
      <w:pPr>
        <w:pStyle w:val="Caption"/>
        <w:jc w:val="center"/>
        <w:rPr>
          <w:rFonts w:ascii="Times New Roman" w:hAnsi="Times New Roman" w:cs="Times New Roman"/>
          <w:sz w:val="22"/>
          <w:szCs w:val="22"/>
        </w:rPr>
      </w:pPr>
      <w:r w:rsidRPr="00C237CD">
        <w:rPr>
          <w:rFonts w:ascii="Times New Roman" w:hAnsi="Times New Roman" w:cs="Times New Roman"/>
          <w:sz w:val="22"/>
          <w:szCs w:val="22"/>
        </w:rPr>
        <w:t>Figure 4.3. Risk-adaptive remediation activity diagram</w:t>
      </w:r>
    </w:p>
    <w:p w14:paraId="39D148B9" w14:textId="77777777" w:rsidR="00515075" w:rsidRPr="007C0626" w:rsidRDefault="00515075" w:rsidP="00A363DA">
      <w:pPr>
        <w:ind w:left="0" w:firstLine="0"/>
        <w:jc w:val="both"/>
        <w:rPr>
          <w:rFonts w:ascii="Times New Roman" w:hAnsi="Times New Roman" w:cs="Times New Roman"/>
        </w:rPr>
      </w:pPr>
    </w:p>
    <w:p w14:paraId="4F865CB7" w14:textId="2CCF9FE4" w:rsidR="00515075" w:rsidRPr="007C0626" w:rsidRDefault="00515075" w:rsidP="00A363DA">
      <w:pPr>
        <w:pStyle w:val="Heading4"/>
        <w:ind w:left="0" w:firstLine="0"/>
        <w:jc w:val="both"/>
        <w:rPr>
          <w:rFonts w:ascii="Times New Roman" w:hAnsi="Times New Roman" w:cs="Times New Roman"/>
        </w:rPr>
      </w:pPr>
      <w:r w:rsidRPr="007C0626">
        <w:rPr>
          <w:rFonts w:ascii="Times New Roman" w:hAnsi="Times New Roman" w:cs="Times New Roman"/>
        </w:rPr>
        <w:t>4.</w:t>
      </w:r>
      <w:r w:rsidR="00666132" w:rsidRPr="007C0626">
        <w:rPr>
          <w:rFonts w:ascii="Times New Roman" w:hAnsi="Times New Roman" w:cs="Times New Roman"/>
        </w:rPr>
        <w:t>4.4</w:t>
      </w:r>
      <w:r w:rsidRPr="007C0626">
        <w:rPr>
          <w:rFonts w:ascii="Times New Roman" w:hAnsi="Times New Roman" w:cs="Times New Roman"/>
        </w:rPr>
        <w:t xml:space="preserve"> Sequence Diagrams</w:t>
      </w:r>
    </w:p>
    <w:p w14:paraId="66AD94F0" w14:textId="1EE657EA" w:rsidR="00515075" w:rsidRPr="007C0626" w:rsidRDefault="00515075" w:rsidP="00A363DA">
      <w:pPr>
        <w:ind w:left="0" w:firstLine="0"/>
        <w:jc w:val="both"/>
        <w:rPr>
          <w:rFonts w:ascii="Times New Roman" w:hAnsi="Times New Roman" w:cs="Times New Roman"/>
        </w:rPr>
      </w:pPr>
      <w:r w:rsidRPr="007C0626">
        <w:rPr>
          <w:rFonts w:ascii="Times New Roman" w:hAnsi="Times New Roman" w:cs="Times New Roman"/>
        </w:rPr>
        <w:t xml:space="preserve">Figure 4.4 combines the central interaction sequences. The orchestrator coordinates agents but never </w:t>
      </w:r>
      <w:proofErr w:type="gramStart"/>
      <w:r w:rsidRPr="007C0626">
        <w:rPr>
          <w:rFonts w:ascii="Times New Roman" w:hAnsi="Times New Roman" w:cs="Times New Roman"/>
        </w:rPr>
        <w:t>grants itself</w:t>
      </w:r>
      <w:proofErr w:type="gramEnd"/>
      <w:r w:rsidRPr="007C0626">
        <w:rPr>
          <w:rFonts w:ascii="Times New Roman" w:hAnsi="Times New Roman" w:cs="Times New Roman"/>
        </w:rPr>
        <w:t xml:space="preserve"> execution authority. The safety controller requests human approval only when required by risk and policy, and the restricted executor accepts a single scoped token. The final message to the user is based on verified postconditions rather than command completion.</w:t>
      </w:r>
    </w:p>
    <w:p w14:paraId="6DDB2281" w14:textId="77777777" w:rsidR="00515075" w:rsidRPr="007C0626" w:rsidRDefault="00515075" w:rsidP="00A363DA">
      <w:pPr>
        <w:ind w:left="0" w:firstLine="0"/>
        <w:jc w:val="both"/>
        <w:rPr>
          <w:rFonts w:ascii="Times New Roman" w:hAnsi="Times New Roman" w:cs="Times New Roman"/>
        </w:rPr>
      </w:pPr>
    </w:p>
    <w:p w14:paraId="24A329D4" w14:textId="77777777" w:rsidR="00515075" w:rsidRPr="007C0626" w:rsidRDefault="00515075" w:rsidP="00A363DA">
      <w:pPr>
        <w:ind w:left="0" w:firstLine="0"/>
        <w:jc w:val="both"/>
        <w:rPr>
          <w:rFonts w:ascii="Times New Roman" w:hAnsi="Times New Roman" w:cs="Times New Roman"/>
        </w:rPr>
      </w:pPr>
    </w:p>
    <w:p w14:paraId="66F87F9B" w14:textId="38B2E68C" w:rsidR="00515075" w:rsidRDefault="00920826" w:rsidP="00A363DA">
      <w:pPr>
        <w:ind w:left="0" w:firstLine="0"/>
        <w:jc w:val="both"/>
        <w:rPr>
          <w:rFonts w:ascii="Times New Roman" w:hAnsi="Times New Roman" w:cs="Times New Roman"/>
        </w:rPr>
      </w:pPr>
      <w:r w:rsidRPr="007C0626">
        <w:rPr>
          <w:rFonts w:ascii="Times New Roman" w:hAnsi="Times New Roman" w:cs="Times New Roman"/>
          <w:noProof/>
        </w:rPr>
        <w:lastRenderedPageBreak/>
        <w:drawing>
          <wp:inline distT="0" distB="0" distL="0" distR="0" wp14:anchorId="42434B19" wp14:editId="2AA4C770">
            <wp:extent cx="5806440" cy="3612896"/>
            <wp:effectExtent l="0" t="0" r="0" b="0"/>
            <wp:docPr id="4" name="Picture 4" descr="Sequence diagram showing issue reporting, RAG-grounded diagnosis, risk assessment, approval, scoped execution, verification, rollback or escalation, and outcome explanation." title="AutoOps AI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sequence.png"/>
                    <pic:cNvPicPr/>
                  </pic:nvPicPr>
                  <pic:blipFill>
                    <a:blip r:embed="rId16"/>
                    <a:stretch>
                      <a:fillRect/>
                    </a:stretch>
                  </pic:blipFill>
                  <pic:spPr>
                    <a:xfrm>
                      <a:off x="0" y="0"/>
                      <a:ext cx="5806440" cy="3612896"/>
                    </a:xfrm>
                    <a:prstGeom prst="rect">
                      <a:avLst/>
                    </a:prstGeom>
                  </pic:spPr>
                </pic:pic>
              </a:graphicData>
            </a:graphic>
          </wp:inline>
        </w:drawing>
      </w:r>
    </w:p>
    <w:p w14:paraId="7AD8F7B1" w14:textId="50166525" w:rsidR="00C237CD" w:rsidRPr="00C237CD" w:rsidRDefault="00C237CD" w:rsidP="00C237CD">
      <w:pPr>
        <w:pStyle w:val="Caption"/>
        <w:jc w:val="center"/>
        <w:rPr>
          <w:rFonts w:ascii="Times New Roman" w:hAnsi="Times New Roman" w:cs="Times New Roman"/>
          <w:sz w:val="22"/>
          <w:szCs w:val="22"/>
        </w:rPr>
      </w:pPr>
      <w:r w:rsidRPr="00C237CD">
        <w:rPr>
          <w:rFonts w:ascii="Times New Roman" w:hAnsi="Times New Roman" w:cs="Times New Roman"/>
          <w:sz w:val="22"/>
          <w:szCs w:val="22"/>
        </w:rPr>
        <w:t>Figure 4.4. Main diagnosis, approval and remediation sequences</w:t>
      </w:r>
    </w:p>
    <w:p w14:paraId="62355C47" w14:textId="2EE4CE9D" w:rsidR="00515075" w:rsidRPr="007C0626" w:rsidRDefault="00581F6F" w:rsidP="00A363DA">
      <w:pPr>
        <w:pStyle w:val="Heading4"/>
        <w:ind w:left="0" w:firstLine="0"/>
        <w:jc w:val="both"/>
        <w:rPr>
          <w:rFonts w:ascii="Times New Roman" w:hAnsi="Times New Roman" w:cs="Times New Roman"/>
        </w:rPr>
      </w:pPr>
      <w:r w:rsidRPr="007C0626">
        <w:rPr>
          <w:rFonts w:ascii="Times New Roman" w:hAnsi="Times New Roman" w:cs="Times New Roman"/>
        </w:rPr>
        <w:t>4.</w:t>
      </w:r>
      <w:r w:rsidR="00666132" w:rsidRPr="007C0626">
        <w:rPr>
          <w:rFonts w:ascii="Times New Roman" w:hAnsi="Times New Roman" w:cs="Times New Roman"/>
        </w:rPr>
        <w:t>4.5</w:t>
      </w:r>
      <w:r w:rsidRPr="007C0626">
        <w:rPr>
          <w:rFonts w:ascii="Times New Roman" w:hAnsi="Times New Roman" w:cs="Times New Roman"/>
        </w:rPr>
        <w:t xml:space="preserve"> Deployment Diagram</w:t>
      </w:r>
    </w:p>
    <w:p w14:paraId="6D22D959" w14:textId="31EF2B5E" w:rsidR="002153F3"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 xml:space="preserve">The research prototype is deployed as separated client, application, data, model and execution zones. The model service has no direct connection to the executor. Only the safety controller can issue a short-lived scoped token to the sandbox.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documents, tickets and audit events are access-controlled, and secrets are excluded from </w:t>
      </w:r>
      <w:proofErr w:type="gramStart"/>
      <w:r w:rsidRPr="007C0626">
        <w:rPr>
          <w:rFonts w:ascii="Times New Roman" w:hAnsi="Times New Roman" w:cs="Times New Roman"/>
        </w:rPr>
        <w:t>prompts</w:t>
      </w:r>
      <w:proofErr w:type="gramEnd"/>
      <w:r w:rsidRPr="007C0626">
        <w:rPr>
          <w:rFonts w:ascii="Times New Roman" w:hAnsi="Times New Roman" w:cs="Times New Roman"/>
        </w:rPr>
        <w:t xml:space="preserve"> and research exports.</w:t>
      </w:r>
    </w:p>
    <w:p w14:paraId="507A5FBE" w14:textId="66836753" w:rsidR="00581F6F" w:rsidRPr="007C0626" w:rsidRDefault="00920826" w:rsidP="00A363DA">
      <w:pPr>
        <w:ind w:left="0" w:firstLine="0"/>
        <w:jc w:val="both"/>
        <w:rPr>
          <w:rFonts w:ascii="Times New Roman" w:hAnsi="Times New Roman" w:cs="Times New Roman"/>
        </w:rPr>
      </w:pPr>
      <w:r w:rsidRPr="007C0626">
        <w:rPr>
          <w:rFonts w:ascii="Times New Roman" w:hAnsi="Times New Roman" w:cs="Times New Roman"/>
          <w:noProof/>
        </w:rPr>
        <w:drawing>
          <wp:inline distT="0" distB="0" distL="0" distR="0" wp14:anchorId="5A1FCEB1" wp14:editId="11493997">
            <wp:extent cx="5806440" cy="3096768"/>
            <wp:effectExtent l="0" t="0" r="0" b="0"/>
            <wp:docPr id="5" name="Picture 5" descr="Deployment diagram separating client, application host, data services, approved model services and the isolated least-privilege execution sandbox." title="AutoOps AI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deployment.png"/>
                    <pic:cNvPicPr/>
                  </pic:nvPicPr>
                  <pic:blipFill>
                    <a:blip r:embed="rId17"/>
                    <a:stretch>
                      <a:fillRect/>
                    </a:stretch>
                  </pic:blipFill>
                  <pic:spPr>
                    <a:xfrm>
                      <a:off x="0" y="0"/>
                      <a:ext cx="5806440" cy="3096768"/>
                    </a:xfrm>
                    <a:prstGeom prst="rect">
                      <a:avLst/>
                    </a:prstGeom>
                  </pic:spPr>
                </pic:pic>
              </a:graphicData>
            </a:graphic>
          </wp:inline>
        </w:drawing>
      </w:r>
    </w:p>
    <w:p w14:paraId="04D0AE3F" w14:textId="489FE705" w:rsidR="00581F6F" w:rsidRPr="00C237CD" w:rsidRDefault="00C237CD" w:rsidP="00C237CD">
      <w:pPr>
        <w:pStyle w:val="Caption"/>
        <w:jc w:val="center"/>
        <w:rPr>
          <w:rFonts w:ascii="Times New Roman" w:hAnsi="Times New Roman" w:cs="Times New Roman"/>
          <w:sz w:val="22"/>
          <w:szCs w:val="22"/>
        </w:rPr>
      </w:pPr>
      <w:r w:rsidRPr="00C237CD">
        <w:rPr>
          <w:rFonts w:ascii="Times New Roman" w:hAnsi="Times New Roman" w:cs="Times New Roman"/>
          <w:sz w:val="22"/>
          <w:szCs w:val="22"/>
        </w:rPr>
        <w:t>Figure 4.5. Controlled prototype deployment diagram</w:t>
      </w:r>
    </w:p>
    <w:p w14:paraId="6442BC2B" w14:textId="1F729631" w:rsidR="00581F6F" w:rsidRPr="007C0626" w:rsidRDefault="00581F6F" w:rsidP="00A363DA">
      <w:pPr>
        <w:pStyle w:val="Heading3"/>
        <w:ind w:left="0" w:firstLine="0"/>
        <w:jc w:val="both"/>
        <w:rPr>
          <w:rFonts w:ascii="Times New Roman" w:hAnsi="Times New Roman" w:cs="Times New Roman"/>
        </w:rPr>
      </w:pPr>
      <w:bookmarkStart w:id="40" w:name="_Toc239974122"/>
      <w:r w:rsidRPr="007C0626">
        <w:rPr>
          <w:rFonts w:ascii="Times New Roman" w:hAnsi="Times New Roman" w:cs="Times New Roman"/>
        </w:rPr>
        <w:lastRenderedPageBreak/>
        <w:t>4.</w:t>
      </w:r>
      <w:r w:rsidR="00666132" w:rsidRPr="007C0626">
        <w:rPr>
          <w:rFonts w:ascii="Times New Roman" w:hAnsi="Times New Roman" w:cs="Times New Roman"/>
        </w:rPr>
        <w:t>5</w:t>
      </w:r>
      <w:r w:rsidRPr="007C0626">
        <w:rPr>
          <w:rFonts w:ascii="Times New Roman" w:hAnsi="Times New Roman" w:cs="Times New Roman"/>
        </w:rPr>
        <w:t xml:space="preserve"> Proposed System Architecture</w:t>
      </w:r>
      <w:bookmarkEnd w:id="40"/>
    </w:p>
    <w:p w14:paraId="705FD9DB" w14:textId="56B88FEE"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 xml:space="preserve">The proposed architecture contains five layers. The interaction layer manages conversation, approvals and expert review. The orchestration layer coordinates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and RAG, following evidence-grounded reasoning patterns established in agent and retrieval research </w:t>
      </w:r>
      <w:sdt>
        <w:sdtPr>
          <w:rPr>
            <w:rFonts w:ascii="Times New Roman" w:hAnsi="Times New Roman" w:cs="Times New Roman"/>
          </w:rPr>
          <w:tag w:val="MENDELEY_CITATION_v3_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
          <w:id w:val="-490342044"/>
          <w:placeholder>
            <w:docPart w:val="DefaultPlaceholder_-1854013440"/>
          </w:placeholder>
        </w:sdtPr>
        <w:sdtContent>
          <w:r w:rsidR="00617B85" w:rsidRPr="00617B85">
            <w:rPr>
              <w:rFonts w:ascii="Times New Roman" w:hAnsi="Times New Roman" w:cs="Times New Roman"/>
            </w:rPr>
            <w:t>[2], [3], [6], [15]</w:t>
          </w:r>
        </w:sdtContent>
      </w:sdt>
      <w:r w:rsidRPr="007C0626">
        <w:rPr>
          <w:rFonts w:ascii="Times New Roman" w:hAnsi="Times New Roman" w:cs="Times New Roman"/>
        </w:rPr>
        <w:t xml:space="preserve">. The safety layer converts proposals into enforceable risk and policy decisions. The controlled-action layer performs precondition checks, restricted execution, postcondition verification and recovery. The data layer stores versioned knowledge, tickets and audit records. This layered design keeps probabilistic reasoning replaceable while retaining deterministic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control.</w:t>
      </w:r>
    </w:p>
    <w:p w14:paraId="2BF827D9" w14:textId="77777777" w:rsidR="00581F6F" w:rsidRPr="007C0626" w:rsidRDefault="00581F6F" w:rsidP="00A363DA">
      <w:pPr>
        <w:ind w:left="0" w:firstLine="0"/>
        <w:jc w:val="both"/>
        <w:rPr>
          <w:rFonts w:ascii="Times New Roman" w:hAnsi="Times New Roman" w:cs="Times New Roman"/>
        </w:rPr>
      </w:pPr>
    </w:p>
    <w:p w14:paraId="5F34A62E" w14:textId="5B111386" w:rsidR="00581F6F" w:rsidRDefault="00920826" w:rsidP="00A363DA">
      <w:pPr>
        <w:ind w:left="0" w:firstLine="0"/>
        <w:jc w:val="both"/>
        <w:rPr>
          <w:rFonts w:ascii="Times New Roman" w:hAnsi="Times New Roman" w:cs="Times New Roman"/>
        </w:rPr>
      </w:pPr>
      <w:r w:rsidRPr="007C0626">
        <w:rPr>
          <w:rFonts w:ascii="Times New Roman" w:hAnsi="Times New Roman" w:cs="Times New Roman"/>
          <w:noProof/>
        </w:rPr>
        <w:drawing>
          <wp:inline distT="0" distB="0" distL="0" distR="0" wp14:anchorId="75A4070D" wp14:editId="30AF6919">
            <wp:extent cx="5806440" cy="4032250"/>
            <wp:effectExtent l="0" t="0" r="0" b="0"/>
            <wp:docPr id="6" name="Picture 6" descr="Five-layer AutoOps AI architecture covering interaction, agent orchestration, safety and governance, controlled action, and data and knowledge services." title="AutoOps AI Propos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architecture.png"/>
                    <pic:cNvPicPr/>
                  </pic:nvPicPr>
                  <pic:blipFill>
                    <a:blip r:embed="rId18"/>
                    <a:stretch>
                      <a:fillRect/>
                    </a:stretch>
                  </pic:blipFill>
                  <pic:spPr>
                    <a:xfrm>
                      <a:off x="0" y="0"/>
                      <a:ext cx="5806440" cy="4032250"/>
                    </a:xfrm>
                    <a:prstGeom prst="rect">
                      <a:avLst/>
                    </a:prstGeom>
                  </pic:spPr>
                </pic:pic>
              </a:graphicData>
            </a:graphic>
          </wp:inline>
        </w:drawing>
      </w:r>
    </w:p>
    <w:p w14:paraId="6D250945" w14:textId="1F9B2F8A" w:rsidR="002153F3" w:rsidRPr="002153F3" w:rsidRDefault="002153F3" w:rsidP="002153F3">
      <w:pPr>
        <w:pStyle w:val="Caption"/>
        <w:jc w:val="center"/>
        <w:rPr>
          <w:rFonts w:ascii="Times New Roman" w:hAnsi="Times New Roman" w:cs="Times New Roman"/>
          <w:sz w:val="22"/>
          <w:szCs w:val="22"/>
        </w:rPr>
      </w:pPr>
      <w:r w:rsidRPr="002153F3">
        <w:rPr>
          <w:rFonts w:ascii="Times New Roman" w:hAnsi="Times New Roman" w:cs="Times New Roman"/>
          <w:sz w:val="22"/>
          <w:szCs w:val="22"/>
        </w:rPr>
        <w:t xml:space="preserve">Figure 4.6. Proposed layered architecture of </w:t>
      </w:r>
      <w:proofErr w:type="spellStart"/>
      <w:r w:rsidRPr="002153F3">
        <w:rPr>
          <w:rFonts w:ascii="Times New Roman" w:hAnsi="Times New Roman" w:cs="Times New Roman"/>
          <w:sz w:val="22"/>
          <w:szCs w:val="22"/>
        </w:rPr>
        <w:t>AutoOps</w:t>
      </w:r>
      <w:proofErr w:type="spellEnd"/>
      <w:r w:rsidRPr="002153F3">
        <w:rPr>
          <w:rFonts w:ascii="Times New Roman" w:hAnsi="Times New Roman" w:cs="Times New Roman"/>
          <w:sz w:val="22"/>
          <w:szCs w:val="22"/>
        </w:rPr>
        <w:t xml:space="preserve"> AI</w:t>
      </w:r>
    </w:p>
    <w:p w14:paraId="1EEDDEE6" w14:textId="760C8667" w:rsidR="00581F6F" w:rsidRPr="007C0626" w:rsidRDefault="00581F6F" w:rsidP="00A363DA">
      <w:pPr>
        <w:pStyle w:val="Heading3"/>
        <w:ind w:left="0" w:firstLine="0"/>
        <w:jc w:val="both"/>
        <w:rPr>
          <w:rFonts w:ascii="Times New Roman" w:hAnsi="Times New Roman" w:cs="Times New Roman"/>
        </w:rPr>
      </w:pPr>
      <w:bookmarkStart w:id="41" w:name="_Toc239974123"/>
      <w:r w:rsidRPr="007C0626">
        <w:rPr>
          <w:rFonts w:ascii="Times New Roman" w:hAnsi="Times New Roman" w:cs="Times New Roman"/>
        </w:rPr>
        <w:t>4.</w:t>
      </w:r>
      <w:r w:rsidR="00666132" w:rsidRPr="007C0626">
        <w:rPr>
          <w:rFonts w:ascii="Times New Roman" w:hAnsi="Times New Roman" w:cs="Times New Roman"/>
        </w:rPr>
        <w:t>6</w:t>
      </w:r>
      <w:r w:rsidRPr="007C0626">
        <w:rPr>
          <w:rFonts w:ascii="Times New Roman" w:hAnsi="Times New Roman" w:cs="Times New Roman"/>
        </w:rPr>
        <w:t xml:space="preserve"> Functional and Non-functional Requirements</w:t>
      </w:r>
      <w:bookmarkEnd w:id="41"/>
    </w:p>
    <w:p w14:paraId="05BA14DF" w14:textId="77777777" w:rsidR="00581F6F" w:rsidRPr="007C0626" w:rsidRDefault="00581F6F"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50"/>
        <w:gridCol w:w="8310"/>
      </w:tblGrid>
      <w:tr w:rsidR="00581F6F" w:rsidRPr="007C0626" w14:paraId="11461A92" w14:textId="77777777">
        <w:tc>
          <w:tcPr>
            <w:tcW w:w="105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6F7D1360"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b/>
                <w:bCs/>
              </w:rPr>
              <w:t>ID</w:t>
            </w:r>
          </w:p>
        </w:tc>
        <w:tc>
          <w:tcPr>
            <w:tcW w:w="831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2C5D45A8"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b/>
                <w:bCs/>
              </w:rPr>
              <w:t>Requirement</w:t>
            </w:r>
          </w:p>
        </w:tc>
      </w:tr>
      <w:tr w:rsidR="00581F6F" w:rsidRPr="007C0626" w14:paraId="06BA3242" w14:textId="77777777">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9761307"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FR-01</w:t>
            </w:r>
          </w:p>
        </w:tc>
        <w:tc>
          <w:tcPr>
            <w:tcW w:w="83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1C4D207"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The system shall create a support ticket from a natural-language issue and available context.</w:t>
            </w:r>
          </w:p>
        </w:tc>
      </w:tr>
      <w:tr w:rsidR="00581F6F" w:rsidRPr="007C0626" w14:paraId="38D69296" w14:textId="77777777">
        <w:tc>
          <w:tcPr>
            <w:tcW w:w="10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3026CE0B"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FR-02</w:t>
            </w:r>
          </w:p>
        </w:tc>
        <w:tc>
          <w:tcPr>
            <w:tcW w:w="83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5BBB3B16"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 xml:space="preserve">The system shall retrieve and cite approved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evidence for diagnosis.</w:t>
            </w:r>
          </w:p>
        </w:tc>
      </w:tr>
      <w:tr w:rsidR="00581F6F" w:rsidRPr="007C0626" w14:paraId="5B4225AD" w14:textId="77777777">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AC244EF"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FR-03</w:t>
            </w:r>
          </w:p>
        </w:tc>
        <w:tc>
          <w:tcPr>
            <w:tcW w:w="83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9DB4065"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The system shall produce a structured action proposal with target, parameters and expected result.</w:t>
            </w:r>
          </w:p>
        </w:tc>
      </w:tr>
      <w:tr w:rsidR="00581F6F" w:rsidRPr="007C0626" w14:paraId="33EF1C6A" w14:textId="77777777">
        <w:tc>
          <w:tcPr>
            <w:tcW w:w="10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13AC4687"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lastRenderedPageBreak/>
              <w:t>FR-04</w:t>
            </w:r>
          </w:p>
        </w:tc>
        <w:tc>
          <w:tcPr>
            <w:tcW w:w="83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531A5301"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The system shall assess impact, confidence, evidence quality, reversibility and affected resources.</w:t>
            </w:r>
          </w:p>
        </w:tc>
      </w:tr>
      <w:tr w:rsidR="00581F6F" w:rsidRPr="007C0626" w14:paraId="1568827F" w14:textId="77777777">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721DA2F"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FR-05</w:t>
            </w:r>
          </w:p>
        </w:tc>
        <w:tc>
          <w:tcPr>
            <w:tcW w:w="83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8BC2872"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The system shall classify actions as low, medium or high risk and apply override rules.</w:t>
            </w:r>
          </w:p>
        </w:tc>
      </w:tr>
      <w:tr w:rsidR="00581F6F" w:rsidRPr="007C0626" w14:paraId="23AC5649" w14:textId="77777777">
        <w:tc>
          <w:tcPr>
            <w:tcW w:w="10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562F6E2"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FR-06</w:t>
            </w:r>
          </w:p>
        </w:tc>
        <w:tc>
          <w:tcPr>
            <w:tcW w:w="83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0A63783"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The system shall route actions to automatic execution, user approval, expert approval, block or escalation.</w:t>
            </w:r>
          </w:p>
        </w:tc>
      </w:tr>
      <w:tr w:rsidR="00581F6F" w:rsidRPr="007C0626" w14:paraId="02D914C4" w14:textId="77777777">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577031E"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FR-07</w:t>
            </w:r>
          </w:p>
        </w:tc>
        <w:tc>
          <w:tcPr>
            <w:tcW w:w="83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1BF4C25"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The system shall execute only allow-listed actions with a valid scoped token after preconditions pass.</w:t>
            </w:r>
          </w:p>
        </w:tc>
      </w:tr>
      <w:tr w:rsidR="00581F6F" w:rsidRPr="007C0626" w14:paraId="35440DBB" w14:textId="77777777">
        <w:tc>
          <w:tcPr>
            <w:tcW w:w="10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5CFE5734"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FR-08</w:t>
            </w:r>
          </w:p>
        </w:tc>
        <w:tc>
          <w:tcPr>
            <w:tcW w:w="83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46441FB"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The system shall verify postconditions before marking an incident resolved.</w:t>
            </w:r>
          </w:p>
        </w:tc>
      </w:tr>
      <w:tr w:rsidR="00581F6F" w:rsidRPr="007C0626" w14:paraId="440DFEAF" w14:textId="77777777">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ECF86B8"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FR-09</w:t>
            </w:r>
          </w:p>
        </w:tc>
        <w:tc>
          <w:tcPr>
            <w:tcW w:w="83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A6FF4C5"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 xml:space="preserve">The system shall roll back a failed change when possible; </w:t>
            </w:r>
            <w:proofErr w:type="gramStart"/>
            <w:r w:rsidRPr="007C0626">
              <w:rPr>
                <w:rFonts w:ascii="Times New Roman" w:hAnsi="Times New Roman" w:cs="Times New Roman"/>
              </w:rPr>
              <w:t>otherwise</w:t>
            </w:r>
            <w:proofErr w:type="gramEnd"/>
            <w:r w:rsidRPr="007C0626">
              <w:rPr>
                <w:rFonts w:ascii="Times New Roman" w:hAnsi="Times New Roman" w:cs="Times New Roman"/>
              </w:rPr>
              <w:t xml:space="preserve"> it shall escalate the ticket.</w:t>
            </w:r>
          </w:p>
        </w:tc>
      </w:tr>
      <w:tr w:rsidR="00581F6F" w:rsidRPr="007C0626" w14:paraId="7C0CCFDB" w14:textId="77777777">
        <w:tc>
          <w:tcPr>
            <w:tcW w:w="10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7F06699"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FR-10</w:t>
            </w:r>
          </w:p>
        </w:tc>
        <w:tc>
          <w:tcPr>
            <w:tcW w:w="83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0C9CF26C"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The system shall record evidence, decisions, approvals, execution and verification in the audit trail.</w:t>
            </w:r>
          </w:p>
        </w:tc>
      </w:tr>
    </w:tbl>
    <w:p w14:paraId="3EF07720" w14:textId="43D2E0E8" w:rsidR="00581F6F" w:rsidRPr="002153F3" w:rsidRDefault="002153F3" w:rsidP="002153F3">
      <w:pPr>
        <w:pStyle w:val="Caption"/>
        <w:ind w:left="0" w:firstLine="0"/>
        <w:jc w:val="center"/>
        <w:rPr>
          <w:rFonts w:ascii="Times New Roman" w:hAnsi="Times New Roman" w:cs="Times New Roman"/>
          <w:sz w:val="22"/>
          <w:szCs w:val="22"/>
        </w:rPr>
      </w:pPr>
      <w:r w:rsidRPr="002153F3">
        <w:rPr>
          <w:rFonts w:ascii="Times New Roman" w:hAnsi="Times New Roman" w:cs="Times New Roman"/>
          <w:sz w:val="22"/>
          <w:szCs w:val="22"/>
        </w:rPr>
        <w:t>Table 4.4. Principal functional requirements</w:t>
      </w:r>
    </w:p>
    <w:p w14:paraId="06866544" w14:textId="77777777" w:rsidR="00581F6F" w:rsidRPr="007C0626" w:rsidRDefault="00581F6F"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00"/>
        <w:gridCol w:w="1950"/>
        <w:gridCol w:w="6510"/>
      </w:tblGrid>
      <w:tr w:rsidR="00581F6F" w:rsidRPr="007C0626" w14:paraId="5F57F943" w14:textId="77777777">
        <w:tc>
          <w:tcPr>
            <w:tcW w:w="9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58397342"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b/>
                <w:bCs/>
              </w:rPr>
              <w:t>ID</w:t>
            </w:r>
          </w:p>
        </w:tc>
        <w:tc>
          <w:tcPr>
            <w:tcW w:w="195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2F077E73"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b/>
                <w:bCs/>
              </w:rPr>
              <w:t>Quality attribute</w:t>
            </w:r>
          </w:p>
        </w:tc>
        <w:tc>
          <w:tcPr>
            <w:tcW w:w="651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4D8AC297"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b/>
                <w:bCs/>
              </w:rPr>
              <w:t>Requirement</w:t>
            </w:r>
          </w:p>
        </w:tc>
      </w:tr>
      <w:tr w:rsidR="00581F6F" w:rsidRPr="007C0626" w14:paraId="0E2A039B"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D027A72"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NFR-01</w:t>
            </w:r>
          </w:p>
        </w:tc>
        <w:tc>
          <w:tcPr>
            <w:tcW w:w="19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32051F6"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Security</w:t>
            </w:r>
          </w:p>
        </w:tc>
        <w:tc>
          <w:tcPr>
            <w:tcW w:w="65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9F52F72"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Apply least privilege, role-based access and separation between agents and execution authority.</w:t>
            </w:r>
          </w:p>
        </w:tc>
      </w:tr>
      <w:tr w:rsidR="00581F6F" w:rsidRPr="007C0626" w14:paraId="0F7A5148" w14:textId="77777777">
        <w:tc>
          <w:tcPr>
            <w:tcW w:w="9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7CD906F4"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NFR-02</w:t>
            </w:r>
          </w:p>
        </w:tc>
        <w:tc>
          <w:tcPr>
            <w:tcW w:w="19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CECC0F1"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Safety</w:t>
            </w:r>
          </w:p>
        </w:tc>
        <w:tc>
          <w:tcPr>
            <w:tcW w:w="65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11B2B299"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 xml:space="preserve">No </w:t>
            </w:r>
            <w:proofErr w:type="spellStart"/>
            <w:r w:rsidRPr="007C0626">
              <w:rPr>
                <w:rFonts w:ascii="Times New Roman" w:hAnsi="Times New Roman" w:cs="Times New Roman"/>
              </w:rPr>
              <w:t>unauthorised</w:t>
            </w:r>
            <w:proofErr w:type="spellEnd"/>
            <w:r w:rsidRPr="007C0626">
              <w:rPr>
                <w:rFonts w:ascii="Times New Roman" w:hAnsi="Times New Roman" w:cs="Times New Roman"/>
              </w:rPr>
              <w:t xml:space="preserve"> or failed-precondition action may reach the executor.</w:t>
            </w:r>
          </w:p>
        </w:tc>
      </w:tr>
      <w:tr w:rsidR="00581F6F" w:rsidRPr="007C0626" w14:paraId="6EE47291"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28CE563"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NFR-03</w:t>
            </w:r>
          </w:p>
        </w:tc>
        <w:tc>
          <w:tcPr>
            <w:tcW w:w="19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248E393"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Reliability</w:t>
            </w:r>
          </w:p>
        </w:tc>
        <w:tc>
          <w:tcPr>
            <w:tcW w:w="65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14F6BB9"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Failures shall preserve the ticket and evidence and invoke recovery or escalation.</w:t>
            </w:r>
          </w:p>
        </w:tc>
      </w:tr>
      <w:tr w:rsidR="00581F6F" w:rsidRPr="007C0626" w14:paraId="16E48BF9" w14:textId="77777777">
        <w:tc>
          <w:tcPr>
            <w:tcW w:w="9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4D0C2720"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NFR-04</w:t>
            </w:r>
          </w:p>
        </w:tc>
        <w:tc>
          <w:tcPr>
            <w:tcW w:w="19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645D99A"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Explainability</w:t>
            </w:r>
          </w:p>
        </w:tc>
        <w:tc>
          <w:tcPr>
            <w:tcW w:w="65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0B9E720"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Display supporting evidence, five-factor rationale, risk class and approval reason.</w:t>
            </w:r>
          </w:p>
        </w:tc>
      </w:tr>
      <w:tr w:rsidR="00581F6F" w:rsidRPr="007C0626" w14:paraId="2BBBA6B6"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8DA7EA9"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NFR-05</w:t>
            </w:r>
          </w:p>
        </w:tc>
        <w:tc>
          <w:tcPr>
            <w:tcW w:w="19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13A03DE"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Auditability</w:t>
            </w:r>
          </w:p>
        </w:tc>
        <w:tc>
          <w:tcPr>
            <w:tcW w:w="65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9B339C2"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Maintain ordered, time-stamped and tamper-evident decision and execution records.</w:t>
            </w:r>
          </w:p>
        </w:tc>
      </w:tr>
      <w:tr w:rsidR="00581F6F" w:rsidRPr="007C0626" w14:paraId="1A472B66" w14:textId="77777777">
        <w:tc>
          <w:tcPr>
            <w:tcW w:w="9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58F768C9"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NFR-06</w:t>
            </w:r>
          </w:p>
        </w:tc>
        <w:tc>
          <w:tcPr>
            <w:tcW w:w="19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67BCA9A"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Privacy</w:t>
            </w:r>
          </w:p>
        </w:tc>
        <w:tc>
          <w:tcPr>
            <w:tcW w:w="65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761838C7" w14:textId="77777777" w:rsidR="00581F6F" w:rsidRPr="007C0626" w:rsidRDefault="00581F6F" w:rsidP="00A363DA">
            <w:pPr>
              <w:ind w:left="0" w:firstLine="0"/>
              <w:jc w:val="both"/>
              <w:rPr>
                <w:rFonts w:ascii="Times New Roman" w:hAnsi="Times New Roman" w:cs="Times New Roman"/>
              </w:rPr>
            </w:pPr>
            <w:proofErr w:type="spellStart"/>
            <w:r w:rsidRPr="007C0626">
              <w:rPr>
                <w:rFonts w:ascii="Times New Roman" w:hAnsi="Times New Roman" w:cs="Times New Roman"/>
              </w:rPr>
              <w:t>Minimise</w:t>
            </w:r>
            <w:proofErr w:type="spellEnd"/>
            <w:r w:rsidRPr="007C0626">
              <w:rPr>
                <w:rFonts w:ascii="Times New Roman" w:hAnsi="Times New Roman" w:cs="Times New Roman"/>
              </w:rPr>
              <w:t xml:space="preserve"> personal data, mask secrets and control retention and access.</w:t>
            </w:r>
          </w:p>
        </w:tc>
      </w:tr>
      <w:tr w:rsidR="00581F6F" w:rsidRPr="007C0626" w14:paraId="00BD8204"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7589A55"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NFR-07</w:t>
            </w:r>
          </w:p>
        </w:tc>
        <w:tc>
          <w:tcPr>
            <w:tcW w:w="19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D258425"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Performance</w:t>
            </w:r>
          </w:p>
        </w:tc>
        <w:tc>
          <w:tcPr>
            <w:tcW w:w="65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34B7469"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 xml:space="preserve">Report diagnosis and </w:t>
            </w:r>
            <w:proofErr w:type="spellStart"/>
            <w:r w:rsidRPr="007C0626">
              <w:rPr>
                <w:rFonts w:ascii="Times New Roman" w:hAnsi="Times New Roman" w:cs="Times New Roman"/>
              </w:rPr>
              <w:t>authorised</w:t>
            </w:r>
            <w:proofErr w:type="spellEnd"/>
            <w:r w:rsidRPr="007C0626">
              <w:rPr>
                <w:rFonts w:ascii="Times New Roman" w:hAnsi="Times New Roman" w:cs="Times New Roman"/>
              </w:rPr>
              <w:t>-resolution latency without bypassing safety checks.</w:t>
            </w:r>
          </w:p>
        </w:tc>
      </w:tr>
      <w:tr w:rsidR="00581F6F" w:rsidRPr="007C0626" w14:paraId="4D0CA078" w14:textId="77777777">
        <w:tc>
          <w:tcPr>
            <w:tcW w:w="9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01318AD5"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NFR-08</w:t>
            </w:r>
          </w:p>
        </w:tc>
        <w:tc>
          <w:tcPr>
            <w:tcW w:w="19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4A7BA67"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Usability</w:t>
            </w:r>
          </w:p>
        </w:tc>
        <w:tc>
          <w:tcPr>
            <w:tcW w:w="65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11A6F4DE" w14:textId="77777777"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Present approvals and outcomes in clear language consistent with human-AI guidance [13].</w:t>
            </w:r>
          </w:p>
        </w:tc>
      </w:tr>
    </w:tbl>
    <w:p w14:paraId="40DCE618" w14:textId="3117D175" w:rsidR="002153F3" w:rsidRPr="002153F3" w:rsidRDefault="002153F3" w:rsidP="002153F3">
      <w:pPr>
        <w:pStyle w:val="Caption"/>
        <w:jc w:val="center"/>
        <w:rPr>
          <w:rFonts w:ascii="Times New Roman" w:hAnsi="Times New Roman" w:cs="Times New Roman"/>
          <w:sz w:val="22"/>
          <w:szCs w:val="22"/>
        </w:rPr>
      </w:pPr>
      <w:r w:rsidRPr="002153F3">
        <w:rPr>
          <w:rFonts w:ascii="Times New Roman" w:hAnsi="Times New Roman" w:cs="Times New Roman"/>
          <w:sz w:val="22"/>
          <w:szCs w:val="22"/>
        </w:rPr>
        <w:t>Table 4.5. Principal non-functional requirements</w:t>
      </w:r>
    </w:p>
    <w:p w14:paraId="09646DA1" w14:textId="0C0AEADE" w:rsidR="00581F6F" w:rsidRPr="007C0626" w:rsidRDefault="00581F6F" w:rsidP="00A363DA">
      <w:pPr>
        <w:pStyle w:val="Heading3"/>
        <w:ind w:left="0" w:firstLine="0"/>
        <w:jc w:val="both"/>
        <w:rPr>
          <w:rFonts w:ascii="Times New Roman" w:hAnsi="Times New Roman" w:cs="Times New Roman"/>
        </w:rPr>
      </w:pPr>
      <w:bookmarkStart w:id="42" w:name="_Toc239974124"/>
      <w:r w:rsidRPr="007C0626">
        <w:rPr>
          <w:rFonts w:ascii="Times New Roman" w:hAnsi="Times New Roman" w:cs="Times New Roman"/>
        </w:rPr>
        <w:lastRenderedPageBreak/>
        <w:t>4.</w:t>
      </w:r>
      <w:r w:rsidR="00666132" w:rsidRPr="007C0626">
        <w:rPr>
          <w:rFonts w:ascii="Times New Roman" w:hAnsi="Times New Roman" w:cs="Times New Roman"/>
        </w:rPr>
        <w:t>7</w:t>
      </w:r>
      <w:r w:rsidRPr="007C0626">
        <w:rPr>
          <w:rFonts w:ascii="Times New Roman" w:hAnsi="Times New Roman" w:cs="Times New Roman"/>
        </w:rPr>
        <w:t xml:space="preserve"> Chapter Summary</w:t>
      </w:r>
      <w:bookmarkEnd w:id="42"/>
    </w:p>
    <w:p w14:paraId="48E8F25D" w14:textId="37F3746B" w:rsidR="00581F6F" w:rsidRPr="007C0626" w:rsidRDefault="00581F6F" w:rsidP="00A363DA">
      <w:pPr>
        <w:ind w:left="0" w:firstLine="0"/>
        <w:jc w:val="both"/>
        <w:rPr>
          <w:rFonts w:ascii="Times New Roman" w:hAnsi="Times New Roman" w:cs="Times New Roman"/>
        </w:rPr>
      </w:pPr>
      <w:r w:rsidRPr="007C0626">
        <w:rPr>
          <w:rFonts w:ascii="Times New Roman" w:hAnsi="Times New Roman" w:cs="Times New Roman"/>
        </w:rPr>
        <w:t xml:space="preserve">This chapter specified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as a layered, controlled IT-support system. Stakeholder and objective traceability informed the use cases, class model, activity flow, sequences, deployment and architecture. The requirements ensure that agents may diagnose and propose actions but cannot bypass risk assessment, policy, human authority or verification. Chapter 5 will explain the implementation and design decisions used to </w:t>
      </w:r>
      <w:proofErr w:type="spellStart"/>
      <w:r w:rsidRPr="007C0626">
        <w:rPr>
          <w:rFonts w:ascii="Times New Roman" w:hAnsi="Times New Roman" w:cs="Times New Roman"/>
        </w:rPr>
        <w:t>realise</w:t>
      </w:r>
      <w:proofErr w:type="spellEnd"/>
      <w:r w:rsidRPr="007C0626">
        <w:rPr>
          <w:rFonts w:ascii="Times New Roman" w:hAnsi="Times New Roman" w:cs="Times New Roman"/>
        </w:rPr>
        <w:t xml:space="preserve"> these requirements.</w:t>
      </w:r>
    </w:p>
    <w:p w14:paraId="367C44D5" w14:textId="77777777" w:rsidR="00581F6F" w:rsidRPr="007C0626" w:rsidRDefault="00581F6F" w:rsidP="00A363DA">
      <w:pPr>
        <w:ind w:left="0" w:firstLine="0"/>
        <w:jc w:val="both"/>
        <w:rPr>
          <w:rFonts w:ascii="Times New Roman" w:hAnsi="Times New Roman" w:cs="Times New Roman"/>
        </w:rPr>
      </w:pPr>
    </w:p>
    <w:p w14:paraId="5DD5939F" w14:textId="77777777" w:rsidR="00581F6F" w:rsidRPr="007C0626" w:rsidRDefault="00581F6F" w:rsidP="00A363DA">
      <w:pPr>
        <w:ind w:left="0" w:firstLine="0"/>
        <w:jc w:val="both"/>
        <w:rPr>
          <w:rFonts w:ascii="Times New Roman" w:hAnsi="Times New Roman" w:cs="Times New Roman"/>
        </w:rPr>
      </w:pPr>
    </w:p>
    <w:p w14:paraId="01C01738" w14:textId="4DC8B505" w:rsidR="00F533C0" w:rsidRPr="007C0626" w:rsidRDefault="00F533C0" w:rsidP="00A363DA">
      <w:pPr>
        <w:pStyle w:val="Heading2"/>
        <w:ind w:left="0" w:firstLine="0"/>
        <w:jc w:val="both"/>
        <w:rPr>
          <w:rFonts w:ascii="Times New Roman" w:hAnsi="Times New Roman" w:cs="Times New Roman"/>
        </w:rPr>
      </w:pPr>
      <w:bookmarkStart w:id="43" w:name="_Toc239974125"/>
      <w:r w:rsidRPr="007C0626">
        <w:rPr>
          <w:rFonts w:ascii="Times New Roman" w:hAnsi="Times New Roman" w:cs="Times New Roman"/>
        </w:rPr>
        <w:t>Chapter – 05  IMPLEMENTATION AND DESIGN</w:t>
      </w:r>
      <w:bookmarkEnd w:id="43"/>
    </w:p>
    <w:p w14:paraId="747DFA06" w14:textId="77777777" w:rsidR="00581F6F" w:rsidRPr="007C0626" w:rsidRDefault="00581F6F" w:rsidP="00A363DA">
      <w:pPr>
        <w:ind w:left="0" w:firstLine="0"/>
        <w:jc w:val="both"/>
        <w:rPr>
          <w:rFonts w:ascii="Times New Roman" w:hAnsi="Times New Roman" w:cs="Times New Roman"/>
        </w:rPr>
      </w:pPr>
    </w:p>
    <w:p w14:paraId="7AA83D4C" w14:textId="1ACD633C" w:rsidR="00581F6F" w:rsidRPr="007C0626" w:rsidRDefault="00F533C0" w:rsidP="00A363DA">
      <w:pPr>
        <w:pStyle w:val="Heading3"/>
        <w:ind w:left="0" w:firstLine="0"/>
        <w:jc w:val="both"/>
        <w:rPr>
          <w:rFonts w:ascii="Times New Roman" w:hAnsi="Times New Roman" w:cs="Times New Roman"/>
        </w:rPr>
      </w:pPr>
      <w:bookmarkStart w:id="44" w:name="_Toc239974126"/>
      <w:r w:rsidRPr="007C0626">
        <w:rPr>
          <w:rFonts w:ascii="Times New Roman" w:hAnsi="Times New Roman" w:cs="Times New Roman"/>
        </w:rPr>
        <w:t>5.1 Chapter Overview</w:t>
      </w:r>
      <w:bookmarkEnd w:id="44"/>
    </w:p>
    <w:p w14:paraId="14FB52CB" w14:textId="6D09105E" w:rsidR="00515075"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This chapter explains how the requirements in Chapter 4 are translated into the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prototype. It presents the implementation sequence, main algorithms, framework workflow, technology choices and contribution-focused interfaces. The design separates probabilistic language-model reasoning from deterministic authority: agents may interpret an issue and propose an action, but only the safety controller can </w:t>
      </w:r>
      <w:proofErr w:type="spellStart"/>
      <w:r w:rsidRPr="007C0626">
        <w:rPr>
          <w:rFonts w:ascii="Times New Roman" w:hAnsi="Times New Roman" w:cs="Times New Roman"/>
        </w:rPr>
        <w:t>authorise</w:t>
      </w:r>
      <w:proofErr w:type="spellEnd"/>
      <w:r w:rsidRPr="007C0626">
        <w:rPr>
          <w:rFonts w:ascii="Times New Roman" w:hAnsi="Times New Roman" w:cs="Times New Roman"/>
        </w:rPr>
        <w:t xml:space="preserve"> a restricted executor after risk, policy, approval and precondition checks. Predictive analytics is not implemented.</w:t>
      </w:r>
    </w:p>
    <w:p w14:paraId="5E86B1AF" w14:textId="77777777" w:rsidR="00F533C0" w:rsidRPr="007C0626" w:rsidRDefault="00F533C0" w:rsidP="00A363DA">
      <w:pPr>
        <w:ind w:left="0" w:firstLine="0"/>
        <w:jc w:val="both"/>
        <w:rPr>
          <w:rFonts w:ascii="Times New Roman" w:hAnsi="Times New Roman" w:cs="Times New Roman"/>
        </w:rPr>
      </w:pPr>
    </w:p>
    <w:p w14:paraId="7F7712AE" w14:textId="61F53F37" w:rsidR="00F533C0" w:rsidRPr="007C0626" w:rsidRDefault="00F533C0" w:rsidP="00A363DA">
      <w:pPr>
        <w:pStyle w:val="Heading3"/>
        <w:ind w:left="0" w:firstLine="0"/>
        <w:jc w:val="both"/>
        <w:rPr>
          <w:rFonts w:ascii="Times New Roman" w:hAnsi="Times New Roman" w:cs="Times New Roman"/>
        </w:rPr>
      </w:pPr>
      <w:bookmarkStart w:id="45" w:name="_Toc239974127"/>
      <w:r w:rsidRPr="007C0626">
        <w:rPr>
          <w:rFonts w:ascii="Times New Roman" w:hAnsi="Times New Roman" w:cs="Times New Roman"/>
        </w:rPr>
        <w:t>5.2 Framework Implementation Process</w:t>
      </w:r>
      <w:bookmarkEnd w:id="45"/>
    </w:p>
    <w:p w14:paraId="20E3978E" w14:textId="1ACC812F" w:rsidR="00515075"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Implementation follows incremental vertical slices. The first slice establishes React issue capture, </w:t>
      </w:r>
      <w:proofErr w:type="spellStart"/>
      <w:r w:rsidRPr="007C0626">
        <w:rPr>
          <w:rFonts w:ascii="Times New Roman" w:hAnsi="Times New Roman" w:cs="Times New Roman"/>
        </w:rPr>
        <w:t>FastAPI</w:t>
      </w:r>
      <w:proofErr w:type="spellEnd"/>
      <w:r w:rsidRPr="007C0626">
        <w:rPr>
          <w:rFonts w:ascii="Times New Roman" w:hAnsi="Times New Roman" w:cs="Times New Roman"/>
        </w:rPr>
        <w:t xml:space="preserve"> ticket endpoints and SQLite persistence. The second adds document ingestion, Gemini embeddings, </w:t>
      </w:r>
      <w:proofErr w:type="spellStart"/>
      <w:r w:rsidRPr="007C0626">
        <w:rPr>
          <w:rFonts w:ascii="Times New Roman" w:hAnsi="Times New Roman" w:cs="Times New Roman"/>
        </w:rPr>
        <w:t>ChromaDB</w:t>
      </w:r>
      <w:proofErr w:type="spellEnd"/>
      <w:r w:rsidRPr="007C0626">
        <w:rPr>
          <w:rFonts w:ascii="Times New Roman" w:hAnsi="Times New Roman" w:cs="Times New Roman"/>
        </w:rPr>
        <w:t xml:space="preserve"> retrieval and evidence-linked diagnosis. The third introduces the structured action schema and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conversation, diagnostic, RAG and ticket agents. The fourth implements the five-factor safety controller, approval routes and scoped tokens. The final slice adds preconditions, restricted PowerShell adapters, postconditions, rollback, escalation and audit events. Each slice is considered complete only when its functional, safety and logging checks pass.</w:t>
      </w:r>
    </w:p>
    <w:p w14:paraId="6F554994" w14:textId="5BFD84C2" w:rsidR="00515075"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noProof/>
        </w:rPr>
        <w:lastRenderedPageBreak/>
        <w:drawing>
          <wp:inline distT="0" distB="0" distL="0" distR="0" wp14:anchorId="6D919447" wp14:editId="04F25A23">
            <wp:extent cx="5806440" cy="3225800"/>
            <wp:effectExtent l="0" t="0" r="0" b="0"/>
            <wp:docPr id="576930344" name="Picture 576930344" descr="Block diagram showing the React interface, FastAPI orchestration, specialised agents, knowledge services, safety controller, restricted executor, verification, data services and outcomes." title="AutoOps AI Implement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implementation_pipeline.png"/>
                    <pic:cNvPicPr/>
                  </pic:nvPicPr>
                  <pic:blipFill>
                    <a:blip r:embed="rId19"/>
                    <a:stretch>
                      <a:fillRect/>
                    </a:stretch>
                  </pic:blipFill>
                  <pic:spPr>
                    <a:xfrm>
                      <a:off x="0" y="0"/>
                      <a:ext cx="5806440" cy="3225800"/>
                    </a:xfrm>
                    <a:prstGeom prst="rect">
                      <a:avLst/>
                    </a:prstGeom>
                  </pic:spPr>
                </pic:pic>
              </a:graphicData>
            </a:graphic>
          </wp:inline>
        </w:drawing>
      </w:r>
    </w:p>
    <w:p w14:paraId="0668F285" w14:textId="22D6C8E2" w:rsidR="00515075" w:rsidRPr="002153F3" w:rsidRDefault="002153F3" w:rsidP="002153F3">
      <w:pPr>
        <w:pStyle w:val="Caption"/>
        <w:jc w:val="center"/>
        <w:rPr>
          <w:rFonts w:ascii="Times New Roman" w:hAnsi="Times New Roman" w:cs="Times New Roman"/>
          <w:sz w:val="22"/>
          <w:szCs w:val="22"/>
        </w:rPr>
      </w:pPr>
      <w:bookmarkStart w:id="46" w:name="_Toc239952527"/>
      <w:r w:rsidRPr="002153F3">
        <w:rPr>
          <w:rFonts w:ascii="Times New Roman" w:hAnsi="Times New Roman" w:cs="Times New Roman"/>
          <w:sz w:val="22"/>
          <w:szCs w:val="22"/>
        </w:rPr>
        <w:t xml:space="preserve">Figure </w:t>
      </w:r>
      <w:r w:rsidRPr="002153F3">
        <w:rPr>
          <w:rFonts w:ascii="Times New Roman" w:hAnsi="Times New Roman" w:cs="Times New Roman"/>
          <w:sz w:val="22"/>
          <w:szCs w:val="22"/>
        </w:rPr>
        <w:fldChar w:fldCharType="begin"/>
      </w:r>
      <w:r w:rsidRPr="002153F3">
        <w:rPr>
          <w:rFonts w:ascii="Times New Roman" w:hAnsi="Times New Roman" w:cs="Times New Roman"/>
          <w:sz w:val="22"/>
          <w:szCs w:val="22"/>
        </w:rPr>
        <w:instrText xml:space="preserve"> SEQ Figure \* ARABIC </w:instrText>
      </w:r>
      <w:r w:rsidRPr="002153F3">
        <w:rPr>
          <w:rFonts w:ascii="Times New Roman" w:hAnsi="Times New Roman" w:cs="Times New Roman"/>
          <w:sz w:val="22"/>
          <w:szCs w:val="22"/>
        </w:rPr>
        <w:fldChar w:fldCharType="separate"/>
      </w:r>
      <w:r w:rsidR="00FB642C">
        <w:rPr>
          <w:rFonts w:ascii="Times New Roman" w:hAnsi="Times New Roman" w:cs="Times New Roman"/>
          <w:noProof/>
          <w:sz w:val="22"/>
          <w:szCs w:val="22"/>
        </w:rPr>
        <w:t>5</w:t>
      </w:r>
      <w:r w:rsidRPr="002153F3">
        <w:rPr>
          <w:rFonts w:ascii="Times New Roman" w:hAnsi="Times New Roman" w:cs="Times New Roman"/>
          <w:sz w:val="22"/>
          <w:szCs w:val="22"/>
        </w:rPr>
        <w:fldChar w:fldCharType="end"/>
      </w:r>
      <w:r w:rsidRPr="002153F3">
        <w:rPr>
          <w:rFonts w:ascii="Times New Roman" w:hAnsi="Times New Roman" w:cs="Times New Roman"/>
          <w:sz w:val="22"/>
          <w:szCs w:val="22"/>
        </w:rPr>
        <w:t xml:space="preserve">.1. </w:t>
      </w:r>
      <w:proofErr w:type="spellStart"/>
      <w:r w:rsidRPr="002153F3">
        <w:rPr>
          <w:rFonts w:ascii="Times New Roman" w:hAnsi="Times New Roman" w:cs="Times New Roman"/>
          <w:sz w:val="22"/>
          <w:szCs w:val="22"/>
        </w:rPr>
        <w:t>AutoOps</w:t>
      </w:r>
      <w:proofErr w:type="spellEnd"/>
      <w:r w:rsidRPr="002153F3">
        <w:rPr>
          <w:rFonts w:ascii="Times New Roman" w:hAnsi="Times New Roman" w:cs="Times New Roman"/>
          <w:sz w:val="22"/>
          <w:szCs w:val="22"/>
        </w:rPr>
        <w:t xml:space="preserve"> AI implementation pipeline</w:t>
      </w:r>
      <w:bookmarkEnd w:id="46"/>
    </w:p>
    <w:p w14:paraId="6CDCE35F" w14:textId="2E3727E3" w:rsidR="00F533C0" w:rsidRPr="007C0626" w:rsidRDefault="00F533C0" w:rsidP="00A363DA">
      <w:pPr>
        <w:pStyle w:val="Heading3"/>
        <w:ind w:left="0" w:firstLine="0"/>
        <w:jc w:val="both"/>
        <w:rPr>
          <w:rFonts w:ascii="Times New Roman" w:hAnsi="Times New Roman" w:cs="Times New Roman"/>
        </w:rPr>
      </w:pPr>
      <w:bookmarkStart w:id="47" w:name="_Toc239974128"/>
      <w:r w:rsidRPr="007C0626">
        <w:rPr>
          <w:rFonts w:ascii="Times New Roman" w:hAnsi="Times New Roman" w:cs="Times New Roman"/>
        </w:rPr>
        <w:t>5.3 Core Algorithms and Logic</w:t>
      </w:r>
      <w:bookmarkEnd w:id="47"/>
    </w:p>
    <w:p w14:paraId="705F1623" w14:textId="41DB19B7" w:rsidR="00515075" w:rsidRPr="007C0626" w:rsidRDefault="00F533C0" w:rsidP="00A363DA">
      <w:pPr>
        <w:pStyle w:val="Heading4"/>
        <w:ind w:left="0" w:firstLine="0"/>
        <w:jc w:val="both"/>
        <w:rPr>
          <w:rFonts w:ascii="Times New Roman" w:hAnsi="Times New Roman" w:cs="Times New Roman"/>
        </w:rPr>
      </w:pPr>
      <w:r w:rsidRPr="007C0626">
        <w:rPr>
          <w:rFonts w:ascii="Times New Roman" w:hAnsi="Times New Roman" w:cs="Times New Roman"/>
        </w:rPr>
        <w:t>5.3.1 Multi-Agent Orchestration</w:t>
      </w:r>
    </w:p>
    <w:p w14:paraId="7BC2EDF2" w14:textId="5828E31E" w:rsidR="00515075" w:rsidRPr="007C0626" w:rsidRDefault="00F533C0" w:rsidP="00A363DA">
      <w:pPr>
        <w:ind w:left="0" w:firstLine="0"/>
        <w:jc w:val="both"/>
        <w:rPr>
          <w:rFonts w:ascii="Times New Roman" w:hAnsi="Times New Roman" w:cs="Times New Roman"/>
        </w:rPr>
      </w:pPr>
      <w:proofErr w:type="spellStart"/>
      <w:r w:rsidRPr="007C0626">
        <w:rPr>
          <w:rFonts w:ascii="Times New Roman" w:hAnsi="Times New Roman" w:cs="Times New Roman"/>
        </w:rPr>
        <w:t>FastAPI</w:t>
      </w:r>
      <w:proofErr w:type="spellEnd"/>
      <w:r w:rsidRPr="007C0626">
        <w:rPr>
          <w:rFonts w:ascii="Times New Roman" w:hAnsi="Times New Roman" w:cs="Times New Roman"/>
        </w:rPr>
        <w:t xml:space="preserve"> exposes typed endpoints for tickets, messages, approvals and action status. A central orchestrator constructs a shared case context containing the ticket, conversation history, device facts, role and retrieved evidence.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receive only the fields needed for their task. The conversation agent clarifies the issue; the diagnostic agent forms and tests likely </w:t>
      </w:r>
      <w:proofErr w:type="gramStart"/>
      <w:r w:rsidRPr="007C0626">
        <w:rPr>
          <w:rFonts w:ascii="Times New Roman" w:hAnsi="Times New Roman" w:cs="Times New Roman"/>
        </w:rPr>
        <w:t>causes</w:t>
      </w:r>
      <w:proofErr w:type="gramEnd"/>
      <w:r w:rsidRPr="007C0626">
        <w:rPr>
          <w:rFonts w:ascii="Times New Roman" w:hAnsi="Times New Roman" w:cs="Times New Roman"/>
        </w:rPr>
        <w:t xml:space="preserve">; the RAG agent retrieves approved sources; and the ticket agent records priority and state. This role separation follows multi-agent coordination patterns while avoiding uncontrolled agent-to-agent tool access </w:t>
      </w:r>
      <w:sdt>
        <w:sdtPr>
          <w:rPr>
            <w:rFonts w:ascii="Times New Roman" w:hAnsi="Times New Roman" w:cs="Times New Roman"/>
          </w:rPr>
          <w:tag w:val="MENDELEY_CITATION_v3_eyJjaXRhdGlvbklEIjoiTUVOREVMRVlfQ0lUQVRJT05fZWY5Y2IwYWYtZTQ4Zi00MmQ2LWE4MmQtODFjN2NkODE1N2RlIiwicHJvcGVydGllcyI6eyJub3RlSW5kZXgiOjB9LCJpc0VkaXRlZCI6ZmFsc2UsIm1hbnVhbE92ZXJyaWRlIjp7ImlzTWFudWFsbHlPdmVycmlkZGVuIjpmYWxzZSwiY2l0ZXByb2NUZXh0IjoiWzNdLCBbNV0iLCJtYW51YWxPdmVycmlkZVRleHQiOiIifSwiY2l0YXRpb25JdGVtcyI6W3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"/>
          <w:id w:val="-1492484019"/>
          <w:placeholder>
            <w:docPart w:val="DefaultPlaceholder_-1854013440"/>
          </w:placeholder>
        </w:sdtPr>
        <w:sdtContent>
          <w:r w:rsidR="00617B85" w:rsidRPr="00617B85">
            <w:rPr>
              <w:rFonts w:ascii="Times New Roman" w:hAnsi="Times New Roman" w:cs="Times New Roman"/>
            </w:rPr>
            <w:t>[3], [5]</w:t>
          </w:r>
        </w:sdtContent>
      </w:sdt>
      <w:r w:rsidRPr="007C0626">
        <w:rPr>
          <w:rFonts w:ascii="Times New Roman" w:hAnsi="Times New Roman" w:cs="Times New Roman"/>
        </w:rPr>
        <w:t>.</w:t>
      </w:r>
    </w:p>
    <w:p w14:paraId="7C9A022B" w14:textId="77777777" w:rsidR="00515075" w:rsidRPr="007C0626" w:rsidRDefault="00515075" w:rsidP="002153F3">
      <w:pPr>
        <w:spacing w:line="360" w:lineRule="auto"/>
        <w:ind w:left="0" w:firstLine="0"/>
        <w:jc w:val="both"/>
        <w:rPr>
          <w:rFonts w:ascii="Times New Roman" w:hAnsi="Times New Roman" w:cs="Times New Roman"/>
        </w:rPr>
      </w:pPr>
    </w:p>
    <w:p w14:paraId="505703C3" w14:textId="1F130DAA" w:rsidR="00E80AE0" w:rsidRPr="007C0626" w:rsidRDefault="00E80AE0" w:rsidP="002153F3">
      <w:pPr>
        <w:shd w:val="clear" w:color="auto" w:fill="F3F6F8"/>
        <w:spacing w:line="360" w:lineRule="auto"/>
        <w:ind w:left="403" w:right="259"/>
        <w:rPr>
          <w:rFonts w:ascii="Times New Roman" w:hAnsi="Times New Roman" w:cs="Times New Roman"/>
        </w:rPr>
      </w:pPr>
      <w:r w:rsidRPr="007C0626">
        <w:rPr>
          <w:rFonts w:ascii="Times New Roman" w:hAnsi="Times New Roman" w:cs="Times New Roman"/>
          <w:sz w:val="16"/>
        </w:rPr>
        <w:t xml:space="preserve">context = </w:t>
      </w:r>
      <w:proofErr w:type="spellStart"/>
      <w:r w:rsidRPr="007C0626">
        <w:rPr>
          <w:rFonts w:ascii="Times New Roman" w:hAnsi="Times New Roman" w:cs="Times New Roman"/>
          <w:sz w:val="16"/>
        </w:rPr>
        <w:t>build_case_context</w:t>
      </w:r>
      <w:proofErr w:type="spellEnd"/>
      <w:r w:rsidRPr="007C0626">
        <w:rPr>
          <w:rFonts w:ascii="Times New Roman" w:hAnsi="Times New Roman" w:cs="Times New Roman"/>
          <w:sz w:val="16"/>
        </w:rPr>
        <w:t>(ticket, user, device)</w:t>
      </w:r>
      <w:r w:rsidRPr="007C0626">
        <w:rPr>
          <w:rFonts w:ascii="Times New Roman" w:hAnsi="Times New Roman" w:cs="Times New Roman"/>
          <w:sz w:val="16"/>
        </w:rPr>
        <w:br/>
        <w:t xml:space="preserve">evidence = </w:t>
      </w:r>
      <w:proofErr w:type="spellStart"/>
      <w:r w:rsidRPr="007C0626">
        <w:rPr>
          <w:rFonts w:ascii="Times New Roman" w:hAnsi="Times New Roman" w:cs="Times New Roman"/>
          <w:sz w:val="16"/>
        </w:rPr>
        <w:t>rag_agent.retrieve</w:t>
      </w:r>
      <w:proofErr w:type="spellEnd"/>
      <w:r w:rsidRPr="007C0626">
        <w:rPr>
          <w:rFonts w:ascii="Times New Roman" w:hAnsi="Times New Roman" w:cs="Times New Roman"/>
          <w:sz w:val="16"/>
        </w:rPr>
        <w:t>(</w:t>
      </w:r>
      <w:proofErr w:type="spellStart"/>
      <w:r w:rsidRPr="007C0626">
        <w:rPr>
          <w:rFonts w:ascii="Times New Roman" w:hAnsi="Times New Roman" w:cs="Times New Roman"/>
          <w:sz w:val="16"/>
        </w:rPr>
        <w:t>context.issue</w:t>
      </w:r>
      <w:proofErr w:type="spellEnd"/>
      <w:r w:rsidRPr="007C0626">
        <w:rPr>
          <w:rFonts w:ascii="Times New Roman" w:hAnsi="Times New Roman" w:cs="Times New Roman"/>
          <w:sz w:val="16"/>
        </w:rPr>
        <w:t xml:space="preserve">, </w:t>
      </w:r>
      <w:proofErr w:type="spellStart"/>
      <w:r w:rsidRPr="007C0626">
        <w:rPr>
          <w:rFonts w:ascii="Times New Roman" w:hAnsi="Times New Roman" w:cs="Times New Roman"/>
          <w:sz w:val="16"/>
        </w:rPr>
        <w:t>approved_only</w:t>
      </w:r>
      <w:proofErr w:type="spellEnd"/>
      <w:r w:rsidRPr="007C0626">
        <w:rPr>
          <w:rFonts w:ascii="Times New Roman" w:hAnsi="Times New Roman" w:cs="Times New Roman"/>
          <w:sz w:val="16"/>
        </w:rPr>
        <w:t>=True)</w:t>
      </w:r>
      <w:r w:rsidRPr="007C0626">
        <w:rPr>
          <w:rFonts w:ascii="Times New Roman" w:hAnsi="Times New Roman" w:cs="Times New Roman"/>
          <w:sz w:val="16"/>
        </w:rPr>
        <w:br/>
        <w:t xml:space="preserve">diagnosis = </w:t>
      </w:r>
      <w:proofErr w:type="spellStart"/>
      <w:r w:rsidRPr="007C0626">
        <w:rPr>
          <w:rFonts w:ascii="Times New Roman" w:hAnsi="Times New Roman" w:cs="Times New Roman"/>
          <w:sz w:val="16"/>
        </w:rPr>
        <w:t>diagnostic_agent.analyse</w:t>
      </w:r>
      <w:proofErr w:type="spellEnd"/>
      <w:r w:rsidRPr="007C0626">
        <w:rPr>
          <w:rFonts w:ascii="Times New Roman" w:hAnsi="Times New Roman" w:cs="Times New Roman"/>
          <w:sz w:val="16"/>
        </w:rPr>
        <w:t>(context, evidence)</w:t>
      </w:r>
      <w:r w:rsidRPr="007C0626">
        <w:rPr>
          <w:rFonts w:ascii="Times New Roman" w:hAnsi="Times New Roman" w:cs="Times New Roman"/>
          <w:sz w:val="16"/>
        </w:rPr>
        <w:br/>
        <w:t xml:space="preserve">proposal = </w:t>
      </w:r>
      <w:proofErr w:type="spellStart"/>
      <w:r w:rsidRPr="007C0626">
        <w:rPr>
          <w:rFonts w:ascii="Times New Roman" w:hAnsi="Times New Roman" w:cs="Times New Roman"/>
          <w:sz w:val="16"/>
        </w:rPr>
        <w:t>orchestrator.to_action_schema</w:t>
      </w:r>
      <w:proofErr w:type="spellEnd"/>
      <w:r w:rsidRPr="007C0626">
        <w:rPr>
          <w:rFonts w:ascii="Times New Roman" w:hAnsi="Times New Roman" w:cs="Times New Roman"/>
          <w:sz w:val="16"/>
        </w:rPr>
        <w:t>(diagnosis, evidence)</w:t>
      </w:r>
      <w:r w:rsidRPr="007C0626">
        <w:rPr>
          <w:rFonts w:ascii="Times New Roman" w:hAnsi="Times New Roman" w:cs="Times New Roman"/>
          <w:sz w:val="16"/>
        </w:rPr>
        <w:br/>
      </w:r>
      <w:proofErr w:type="spellStart"/>
      <w:r w:rsidRPr="007C0626">
        <w:rPr>
          <w:rFonts w:ascii="Times New Roman" w:hAnsi="Times New Roman" w:cs="Times New Roman"/>
          <w:sz w:val="16"/>
        </w:rPr>
        <w:t>safety_decision</w:t>
      </w:r>
      <w:proofErr w:type="spellEnd"/>
      <w:r w:rsidRPr="007C0626">
        <w:rPr>
          <w:rFonts w:ascii="Times New Roman" w:hAnsi="Times New Roman" w:cs="Times New Roman"/>
          <w:sz w:val="16"/>
        </w:rPr>
        <w:t xml:space="preserve"> = </w:t>
      </w:r>
      <w:proofErr w:type="spellStart"/>
      <w:r w:rsidRPr="007C0626">
        <w:rPr>
          <w:rFonts w:ascii="Times New Roman" w:hAnsi="Times New Roman" w:cs="Times New Roman"/>
          <w:sz w:val="16"/>
        </w:rPr>
        <w:t>safety_controller.assess</w:t>
      </w:r>
      <w:proofErr w:type="spellEnd"/>
      <w:r w:rsidRPr="007C0626">
        <w:rPr>
          <w:rFonts w:ascii="Times New Roman" w:hAnsi="Times New Roman" w:cs="Times New Roman"/>
          <w:sz w:val="16"/>
        </w:rPr>
        <w:t>(proposal, context)</w:t>
      </w:r>
    </w:p>
    <w:p w14:paraId="0EA600F8" w14:textId="77777777" w:rsidR="00F533C0" w:rsidRPr="007C0626" w:rsidRDefault="00F533C0" w:rsidP="00A363DA">
      <w:pPr>
        <w:ind w:left="0" w:firstLine="0"/>
        <w:jc w:val="both"/>
        <w:rPr>
          <w:rFonts w:ascii="Times New Roman" w:hAnsi="Times New Roman" w:cs="Times New Roman"/>
        </w:rPr>
      </w:pPr>
    </w:p>
    <w:p w14:paraId="6F8C90EB" w14:textId="198ADB78" w:rsidR="00F533C0" w:rsidRPr="007C0626" w:rsidRDefault="00F533C0" w:rsidP="00A363DA">
      <w:pPr>
        <w:pStyle w:val="Heading4"/>
        <w:ind w:left="0" w:firstLine="0"/>
        <w:jc w:val="both"/>
        <w:rPr>
          <w:rFonts w:ascii="Times New Roman" w:hAnsi="Times New Roman" w:cs="Times New Roman"/>
        </w:rPr>
      </w:pPr>
      <w:r w:rsidRPr="007C0626">
        <w:rPr>
          <w:rFonts w:ascii="Times New Roman" w:hAnsi="Times New Roman" w:cs="Times New Roman"/>
        </w:rPr>
        <w:t>5.3.2 RAG Knowledge Pipeline</w:t>
      </w:r>
    </w:p>
    <w:p w14:paraId="59489C55" w14:textId="64176292" w:rsidR="00515075"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Approved runbooks and technical documents are divided into overlapping chunks, enriched with source, version, environment, privilege and review-date metadata, converted with the text-embedding-004 model and stored in </w:t>
      </w:r>
      <w:proofErr w:type="spellStart"/>
      <w:r w:rsidRPr="007C0626">
        <w:rPr>
          <w:rFonts w:ascii="Times New Roman" w:hAnsi="Times New Roman" w:cs="Times New Roman"/>
        </w:rPr>
        <w:t>ChromaDB</w:t>
      </w:r>
      <w:proofErr w:type="spellEnd"/>
      <w:r w:rsidRPr="007C0626">
        <w:rPr>
          <w:rFonts w:ascii="Times New Roman" w:hAnsi="Times New Roman" w:cs="Times New Roman"/>
        </w:rPr>
        <w:t xml:space="preserve">. At query time, semantic retrieval is filtered by environment and approval status. The diagnostic prompt receives only the highest-ranked applicable chunks and must cite their identifiers. Retrieval scores support evidence assessment but never grant execution permission. This design reflects RAG grounding </w:t>
      </w:r>
      <w:sdt>
        <w:sdtPr>
          <w:rPr>
            <w:rFonts w:ascii="Times New Roman" w:hAnsi="Times New Roman" w:cs="Times New Roman"/>
          </w:rPr>
          <w:tag w:val="MENDELEY_CITATION_v3_eyJjaXRhdGlvbklEIjoiTUVOREVMRVlfQ0lUQVRJT05fYmMyZDA5NTMtNTVmNS00MTY4LWIwNzEtYTViMGY5YTNiYzlk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1652714574"/>
          <w:placeholder>
            <w:docPart w:val="DefaultPlaceholder_-1854013440"/>
          </w:placeholder>
        </w:sdtPr>
        <w:sdtContent>
          <w:r w:rsidR="00617B85" w:rsidRPr="00617B85">
            <w:rPr>
              <w:rFonts w:ascii="Times New Roman" w:hAnsi="Times New Roman" w:cs="Times New Roman"/>
            </w:rPr>
            <w:t>[15]</w:t>
          </w:r>
        </w:sdtContent>
      </w:sdt>
      <w:r w:rsidRPr="007C0626">
        <w:rPr>
          <w:rFonts w:ascii="Times New Roman" w:hAnsi="Times New Roman" w:cs="Times New Roman"/>
        </w:rPr>
        <w:t xml:space="preserve"> and allows relevance and faithfulness evaluation </w:t>
      </w:r>
      <w:sdt>
        <w:sdtPr>
          <w:rPr>
            <w:rFonts w:ascii="Times New Roman" w:hAnsi="Times New Roman" w:cs="Times New Roman"/>
          </w:rPr>
          <w:tag w:val="MENDELEY_CITATION_v3_eyJjaXRhdGlvbklEIjoiTUVOREVMRVlfQ0lUQVRJT05fMTc0ZjA3NjUtZDM2YS00MTI2LWI1M2ItZGE1YmUyNjRkYzI3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
          <w:id w:val="869257241"/>
          <w:placeholder>
            <w:docPart w:val="DefaultPlaceholder_-1854013440"/>
          </w:placeholder>
        </w:sdtPr>
        <w:sdtContent>
          <w:r w:rsidR="00617B85" w:rsidRPr="00617B85">
            <w:rPr>
              <w:rFonts w:ascii="Times New Roman" w:hAnsi="Times New Roman" w:cs="Times New Roman"/>
            </w:rPr>
            <w:t>[6]</w:t>
          </w:r>
        </w:sdtContent>
      </w:sdt>
      <w:r w:rsidRPr="007C0626">
        <w:rPr>
          <w:rFonts w:ascii="Times New Roman" w:hAnsi="Times New Roman" w:cs="Times New Roman"/>
        </w:rPr>
        <w:t>.</w:t>
      </w:r>
    </w:p>
    <w:p w14:paraId="58650456" w14:textId="77777777" w:rsidR="00515075" w:rsidRPr="007C0626" w:rsidRDefault="00515075" w:rsidP="00A363DA">
      <w:pPr>
        <w:ind w:left="0" w:firstLine="0"/>
        <w:jc w:val="both"/>
        <w:rPr>
          <w:rFonts w:ascii="Times New Roman" w:hAnsi="Times New Roman" w:cs="Times New Roman"/>
        </w:rPr>
      </w:pPr>
    </w:p>
    <w:p w14:paraId="3BB63012" w14:textId="4D41B36A" w:rsidR="00515075" w:rsidRPr="007C0626" w:rsidRDefault="00F533C0" w:rsidP="00A363DA">
      <w:pPr>
        <w:pStyle w:val="Heading4"/>
        <w:ind w:left="0" w:firstLine="0"/>
        <w:jc w:val="both"/>
        <w:rPr>
          <w:rFonts w:ascii="Times New Roman" w:hAnsi="Times New Roman" w:cs="Times New Roman"/>
        </w:rPr>
      </w:pPr>
      <w:r w:rsidRPr="007C0626">
        <w:rPr>
          <w:rFonts w:ascii="Times New Roman" w:hAnsi="Times New Roman" w:cs="Times New Roman"/>
        </w:rPr>
        <w:lastRenderedPageBreak/>
        <w:t>5.3.3 Risk Classification and Approval Routing</w:t>
      </w:r>
    </w:p>
    <w:p w14:paraId="1832D55D" w14:textId="6443CED4"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The safety controller converts five factors into risk contributions from 1 to 3: impact, diagnostic uncertainty, evidence weakness, irreversibility and affected-resource scope. The configuration uses documented weights rather than hidden model judgement. The initial score is calculated as S = 0.30I + 0.20C + 0.20E + 0.15R + 0.15A. Configurable thresholds create low, medium and high classes, while override rules dominate the score. Missing required evidence, an irreversible shared-resource change or a privileged security action cannot be averaged into a low-risk result. Runtime-policy and independent-guard research supports this explicit control boundary </w:t>
      </w:r>
      <w:sdt>
        <w:sdtPr>
          <w:rPr>
            <w:rFonts w:ascii="Times New Roman" w:hAnsi="Times New Roman" w:cs="Times New Roman"/>
          </w:rPr>
          <w:tag w:val="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"/>
          <w:id w:val="529926275"/>
          <w:placeholder>
            <w:docPart w:val="DefaultPlaceholder_-1854013440"/>
          </w:placeholder>
        </w:sdtPr>
        <w:sdtContent>
          <w:r w:rsidR="00617B85" w:rsidRPr="00617B85">
            <w:rPr>
              <w:rFonts w:ascii="Times New Roman" w:hAnsi="Times New Roman" w:cs="Times New Roman"/>
            </w:rPr>
            <w:t>[9], [16], [17]</w:t>
          </w:r>
        </w:sdtContent>
      </w:sdt>
      <w:r w:rsidRPr="007C0626">
        <w:rPr>
          <w:rFonts w:ascii="Times New Roman" w:hAnsi="Times New Roman" w:cs="Times New Roman"/>
        </w:rPr>
        <w:t>.</w:t>
      </w:r>
    </w:p>
    <w:p w14:paraId="01D3F810" w14:textId="77777777" w:rsidR="00F533C0" w:rsidRPr="007C0626" w:rsidRDefault="00F533C0" w:rsidP="00A363DA">
      <w:pPr>
        <w:ind w:left="0" w:firstLine="0"/>
        <w:jc w:val="both"/>
        <w:rPr>
          <w:rFonts w:ascii="Times New Roman" w:hAnsi="Times New Roman" w:cs="Times New Roma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00"/>
        <w:gridCol w:w="3600"/>
        <w:gridCol w:w="4060"/>
      </w:tblGrid>
      <w:tr w:rsidR="00E80AE0" w:rsidRPr="007C0626" w14:paraId="38175517" w14:textId="77777777">
        <w:tc>
          <w:tcPr>
            <w:tcW w:w="18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199A1F31"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b/>
                <w:bCs/>
              </w:rPr>
              <w:t>Factor</w:t>
            </w:r>
          </w:p>
        </w:tc>
        <w:tc>
          <w:tcPr>
            <w:tcW w:w="36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48AB6B6C"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b/>
                <w:bCs/>
              </w:rPr>
              <w:t>Value derived from case data</w:t>
            </w:r>
          </w:p>
        </w:tc>
        <w:tc>
          <w:tcPr>
            <w:tcW w:w="406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7344F927"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b/>
                <w:bCs/>
              </w:rPr>
              <w:t>Implementation rule</w:t>
            </w:r>
          </w:p>
        </w:tc>
      </w:tr>
      <w:tr w:rsidR="00E80AE0" w:rsidRPr="007C0626" w14:paraId="4030B969"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2281A03"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Impact (I)</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77AC9F2"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Expected service, security or data consequence.</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CA20F46"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 xml:space="preserve">1 = local/minor; 2 = material but contained; 3 = severe or </w:t>
            </w:r>
            <w:proofErr w:type="spellStart"/>
            <w:proofErr w:type="gramStart"/>
            <w:r w:rsidRPr="007C0626">
              <w:rPr>
                <w:rFonts w:ascii="Times New Roman" w:hAnsi="Times New Roman" w:cs="Times New Roman"/>
              </w:rPr>
              <w:t>organisation</w:t>
            </w:r>
            <w:proofErr w:type="spellEnd"/>
            <w:r w:rsidRPr="007C0626">
              <w:rPr>
                <w:rFonts w:ascii="Times New Roman" w:hAnsi="Times New Roman" w:cs="Times New Roman"/>
              </w:rPr>
              <w:t>-wide</w:t>
            </w:r>
            <w:proofErr w:type="gramEnd"/>
            <w:r w:rsidRPr="007C0626">
              <w:rPr>
                <w:rFonts w:ascii="Times New Roman" w:hAnsi="Times New Roman" w:cs="Times New Roman"/>
              </w:rPr>
              <w:t>.</w:t>
            </w:r>
          </w:p>
        </w:tc>
      </w:tr>
      <w:tr w:rsidR="00E80AE0" w:rsidRPr="007C0626" w14:paraId="394DEA02" w14:textId="77777777">
        <w:tc>
          <w:tcPr>
            <w:tcW w:w="18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845C7D7"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Diagnostic uncertainty (C)</w:t>
            </w:r>
          </w:p>
        </w:tc>
        <w:tc>
          <w:tcPr>
            <w:tcW w:w="36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18103CA7"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Inverse of the diagnosis-confidence rating.</w:t>
            </w:r>
          </w:p>
        </w:tc>
        <w:tc>
          <w:tcPr>
            <w:tcW w:w="406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41F39953"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Higher uncertainty increases risk; missing observations force clarification.</w:t>
            </w:r>
          </w:p>
        </w:tc>
      </w:tr>
      <w:tr w:rsidR="00E80AE0" w:rsidRPr="007C0626" w14:paraId="3ABB3962"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D1714EE"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Evidence weakness (E)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98AF63A"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Inverse of evidence quality and agreement.</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315145E"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Approved, current and corroborated sources reduce the contribution.</w:t>
            </w:r>
          </w:p>
        </w:tc>
      </w:tr>
      <w:tr w:rsidR="00E80AE0" w:rsidRPr="007C0626" w14:paraId="78711DD0" w14:textId="77777777">
        <w:tc>
          <w:tcPr>
            <w:tcW w:w="18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3B953945"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Irreversibility (R)</w:t>
            </w:r>
          </w:p>
        </w:tc>
        <w:tc>
          <w:tcPr>
            <w:tcW w:w="36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6C2EFA5"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Availability and reliability of a tested rollback.</w:t>
            </w:r>
          </w:p>
        </w:tc>
        <w:tc>
          <w:tcPr>
            <w:tcW w:w="406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5F707624"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No safe rollback raises the class and may activate a high-risk override.</w:t>
            </w:r>
          </w:p>
        </w:tc>
      </w:tr>
      <w:tr w:rsidR="00E80AE0" w:rsidRPr="007C0626" w14:paraId="3E4663C3"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691B37E"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Affected scope (A)</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E9FB739"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Number and criticality of resources in the target set.</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044E65E"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A user device scores below a shared service or privileged identity resource.</w:t>
            </w:r>
          </w:p>
        </w:tc>
      </w:tr>
    </w:tbl>
    <w:p w14:paraId="5EEE8939" w14:textId="512BCB83" w:rsidR="00F533C0" w:rsidRPr="002153F3" w:rsidRDefault="002153F3" w:rsidP="002153F3">
      <w:pPr>
        <w:pStyle w:val="Caption"/>
        <w:jc w:val="center"/>
        <w:rPr>
          <w:rFonts w:ascii="Times New Roman" w:hAnsi="Times New Roman" w:cs="Times New Roman"/>
          <w:sz w:val="22"/>
          <w:szCs w:val="22"/>
        </w:rPr>
      </w:pPr>
      <w:bookmarkStart w:id="48" w:name="_Toc239952498"/>
      <w:r w:rsidRPr="002153F3">
        <w:rPr>
          <w:rFonts w:ascii="Times New Roman" w:hAnsi="Times New Roman" w:cs="Times New Roman"/>
          <w:sz w:val="22"/>
          <w:szCs w:val="22"/>
        </w:rPr>
        <w:t xml:space="preserve">Table </w:t>
      </w:r>
      <w:r w:rsidRPr="002153F3">
        <w:rPr>
          <w:rFonts w:ascii="Times New Roman" w:hAnsi="Times New Roman" w:cs="Times New Roman"/>
          <w:sz w:val="22"/>
          <w:szCs w:val="22"/>
        </w:rPr>
        <w:fldChar w:fldCharType="begin"/>
      </w:r>
      <w:r w:rsidRPr="002153F3">
        <w:rPr>
          <w:rFonts w:ascii="Times New Roman" w:hAnsi="Times New Roman" w:cs="Times New Roman"/>
          <w:sz w:val="22"/>
          <w:szCs w:val="22"/>
        </w:rPr>
        <w:instrText xml:space="preserve"> SEQ Table \* ARABIC </w:instrText>
      </w:r>
      <w:r w:rsidRPr="002153F3">
        <w:rPr>
          <w:rFonts w:ascii="Times New Roman" w:hAnsi="Times New Roman" w:cs="Times New Roman"/>
          <w:sz w:val="22"/>
          <w:szCs w:val="22"/>
        </w:rPr>
        <w:fldChar w:fldCharType="separate"/>
      </w:r>
      <w:r w:rsidR="00217A06">
        <w:rPr>
          <w:rFonts w:ascii="Times New Roman" w:hAnsi="Times New Roman" w:cs="Times New Roman"/>
          <w:noProof/>
          <w:sz w:val="22"/>
          <w:szCs w:val="22"/>
        </w:rPr>
        <w:t>5</w:t>
      </w:r>
      <w:r w:rsidRPr="002153F3">
        <w:rPr>
          <w:rFonts w:ascii="Times New Roman" w:hAnsi="Times New Roman" w:cs="Times New Roman"/>
          <w:sz w:val="22"/>
          <w:szCs w:val="22"/>
        </w:rPr>
        <w:fldChar w:fldCharType="end"/>
      </w:r>
      <w:r w:rsidRPr="002153F3">
        <w:rPr>
          <w:rFonts w:ascii="Times New Roman" w:hAnsi="Times New Roman" w:cs="Times New Roman"/>
          <w:sz w:val="22"/>
          <w:szCs w:val="22"/>
        </w:rPr>
        <w:t xml:space="preserve">.1. </w:t>
      </w:r>
      <w:proofErr w:type="spellStart"/>
      <w:r w:rsidRPr="002153F3">
        <w:rPr>
          <w:rFonts w:ascii="Times New Roman" w:hAnsi="Times New Roman" w:cs="Times New Roman"/>
          <w:sz w:val="22"/>
          <w:szCs w:val="22"/>
        </w:rPr>
        <w:t>Operationalisation</w:t>
      </w:r>
      <w:proofErr w:type="spellEnd"/>
      <w:r w:rsidRPr="002153F3">
        <w:rPr>
          <w:rFonts w:ascii="Times New Roman" w:hAnsi="Times New Roman" w:cs="Times New Roman"/>
          <w:sz w:val="22"/>
          <w:szCs w:val="22"/>
        </w:rPr>
        <w:t xml:space="preserve"> of the five risk factors</w:t>
      </w:r>
      <w:bookmarkEnd w:id="48"/>
    </w:p>
    <w:p w14:paraId="7E01E56D" w14:textId="77777777" w:rsidR="00F533C0" w:rsidRPr="007C0626" w:rsidRDefault="00F533C0" w:rsidP="00A363DA">
      <w:pPr>
        <w:ind w:left="0" w:firstLine="0"/>
        <w:jc w:val="both"/>
        <w:rPr>
          <w:rFonts w:ascii="Times New Roman" w:hAnsi="Times New Roman" w:cs="Times New Roman"/>
        </w:rPr>
      </w:pPr>
    </w:p>
    <w:p w14:paraId="020D4E45" w14:textId="4B6A0148"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Factor values are generated from structured fields and validated against the action catalogue. Confidence and evidence quality are stored positively for explanation, then inverted only when calculating their risk contributions; for example, C = 4 - </w:t>
      </w:r>
      <w:proofErr w:type="spellStart"/>
      <w:r w:rsidRPr="007C0626">
        <w:rPr>
          <w:rFonts w:ascii="Times New Roman" w:hAnsi="Times New Roman" w:cs="Times New Roman"/>
        </w:rPr>
        <w:t>confidence_rating</w:t>
      </w:r>
      <w:proofErr w:type="spellEnd"/>
      <w:r w:rsidRPr="007C0626">
        <w:rPr>
          <w:rFonts w:ascii="Times New Roman" w:hAnsi="Times New Roman" w:cs="Times New Roman"/>
        </w:rPr>
        <w:t xml:space="preserve"> on the three-point scale. The complete factor vector, weights, threshold version and any override </w:t>
      </w:r>
      <w:proofErr w:type="gramStart"/>
      <w:r w:rsidRPr="007C0626">
        <w:rPr>
          <w:rFonts w:ascii="Times New Roman" w:hAnsi="Times New Roman" w:cs="Times New Roman"/>
        </w:rPr>
        <w:t>are persisted</w:t>
      </w:r>
      <w:proofErr w:type="gramEnd"/>
      <w:r w:rsidRPr="007C0626">
        <w:rPr>
          <w:rFonts w:ascii="Times New Roman" w:hAnsi="Times New Roman" w:cs="Times New Roman"/>
        </w:rPr>
        <w:t xml:space="preserve"> so that the same input can be replayed during evaluation. Thresholds are configuration items to be calibrated with labelled scenarios rather than silently changed by the language model. Classification and authority are deliberately separate: a low classification identifies an automatic-remediation </w:t>
      </w:r>
      <w:proofErr w:type="gramStart"/>
      <w:r w:rsidRPr="007C0626">
        <w:rPr>
          <w:rFonts w:ascii="Times New Roman" w:hAnsi="Times New Roman" w:cs="Times New Roman"/>
        </w:rPr>
        <w:t>candidate</w:t>
      </w:r>
      <w:proofErr w:type="gramEnd"/>
      <w:r w:rsidRPr="007C0626">
        <w:rPr>
          <w:rFonts w:ascii="Times New Roman" w:hAnsi="Times New Roman" w:cs="Times New Roman"/>
        </w:rPr>
        <w:t xml:space="preserve"> but execution still requires an allow-listed action and passing preconditions; medium requires explicit approval from the affected user where policy permits; high requires an IT </w:t>
      </w:r>
      <w:proofErr w:type="gramStart"/>
      <w:r w:rsidRPr="007C0626">
        <w:rPr>
          <w:rFonts w:ascii="Times New Roman" w:hAnsi="Times New Roman" w:cs="Times New Roman"/>
        </w:rPr>
        <w:t>expert, or</w:t>
      </w:r>
      <w:proofErr w:type="gramEnd"/>
      <w:r w:rsidRPr="007C0626">
        <w:rPr>
          <w:rFonts w:ascii="Times New Roman" w:hAnsi="Times New Roman" w:cs="Times New Roman"/>
        </w:rPr>
        <w:t xml:space="preserve"> is blocked when policy prohibits the action. Expired, denied or scope-mismatched approvals cannot be reused.</w:t>
      </w:r>
    </w:p>
    <w:p w14:paraId="453E2E1C" w14:textId="77777777" w:rsidR="00F533C0" w:rsidRPr="007C0626" w:rsidRDefault="00F533C0" w:rsidP="00A363DA">
      <w:pPr>
        <w:ind w:left="0" w:firstLine="0"/>
        <w:jc w:val="both"/>
        <w:rPr>
          <w:rFonts w:ascii="Times New Roman" w:hAnsi="Times New Roman" w:cs="Times New Roman"/>
        </w:rPr>
      </w:pPr>
    </w:p>
    <w:p w14:paraId="1221C3FF" w14:textId="0DEFC697" w:rsidR="00F533C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noProof/>
        </w:rPr>
        <w:lastRenderedPageBreak/>
        <w:drawing>
          <wp:inline distT="0" distB="0" distL="0" distR="0" wp14:anchorId="42A23D9C" wp14:editId="652270B2">
            <wp:extent cx="5303520" cy="5020666"/>
            <wp:effectExtent l="0" t="0" r="0" b="0"/>
            <wp:docPr id="58552157" name="Picture 58552157" descr="Flowchart showing schema validation, five-factor scoring, override rules, low-medium-high routing, human approval, precondition checks and scoped-token creation." title="AutoOps AI Risk and Approv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risk_flow.png"/>
                    <pic:cNvPicPr/>
                  </pic:nvPicPr>
                  <pic:blipFill>
                    <a:blip r:embed="rId20"/>
                    <a:stretch>
                      <a:fillRect/>
                    </a:stretch>
                  </pic:blipFill>
                  <pic:spPr>
                    <a:xfrm>
                      <a:off x="0" y="0"/>
                      <a:ext cx="5303520" cy="5020666"/>
                    </a:xfrm>
                    <a:prstGeom prst="rect">
                      <a:avLst/>
                    </a:prstGeom>
                  </pic:spPr>
                </pic:pic>
              </a:graphicData>
            </a:graphic>
          </wp:inline>
        </w:drawing>
      </w:r>
    </w:p>
    <w:p w14:paraId="4C891AA4" w14:textId="7445E2F8" w:rsidR="00F533C0" w:rsidRPr="002153F3" w:rsidRDefault="002153F3" w:rsidP="002153F3">
      <w:pPr>
        <w:pStyle w:val="Caption"/>
        <w:jc w:val="center"/>
        <w:rPr>
          <w:rFonts w:ascii="Times New Roman" w:hAnsi="Times New Roman" w:cs="Times New Roman"/>
          <w:sz w:val="22"/>
          <w:szCs w:val="22"/>
        </w:rPr>
      </w:pPr>
      <w:r w:rsidRPr="002153F3">
        <w:rPr>
          <w:rFonts w:ascii="Times New Roman" w:hAnsi="Times New Roman" w:cs="Times New Roman"/>
          <w:sz w:val="22"/>
          <w:szCs w:val="22"/>
        </w:rPr>
        <w:t>Figure 5.2. Risk classification and approval-routing algorithm</w:t>
      </w:r>
    </w:p>
    <w:p w14:paraId="3BE8DB79" w14:textId="77777777" w:rsidR="00F533C0" w:rsidRPr="007C0626" w:rsidRDefault="00F533C0" w:rsidP="00A363DA">
      <w:pPr>
        <w:ind w:left="0" w:firstLine="0"/>
        <w:jc w:val="both"/>
        <w:rPr>
          <w:rFonts w:ascii="Times New Roman" w:hAnsi="Times New Roman" w:cs="Times New Roman"/>
        </w:rPr>
      </w:pPr>
    </w:p>
    <w:p w14:paraId="5CC689F4" w14:textId="47A74E46" w:rsidR="00E80AE0" w:rsidRPr="007C0626" w:rsidRDefault="00E80AE0" w:rsidP="002153F3">
      <w:pPr>
        <w:shd w:val="clear" w:color="auto" w:fill="F3F6F8"/>
        <w:spacing w:line="360" w:lineRule="auto"/>
        <w:ind w:left="403" w:right="259"/>
        <w:rPr>
          <w:rFonts w:ascii="Times New Roman" w:hAnsi="Times New Roman" w:cs="Times New Roman"/>
        </w:rPr>
      </w:pPr>
      <w:r w:rsidRPr="007C0626">
        <w:rPr>
          <w:rFonts w:ascii="Times New Roman" w:hAnsi="Times New Roman" w:cs="Times New Roman"/>
          <w:sz w:val="16"/>
        </w:rPr>
        <w:t>decision = classify(</w:t>
      </w:r>
      <w:proofErr w:type="spellStart"/>
      <w:r w:rsidRPr="007C0626">
        <w:rPr>
          <w:rFonts w:ascii="Times New Roman" w:hAnsi="Times New Roman" w:cs="Times New Roman"/>
          <w:sz w:val="16"/>
        </w:rPr>
        <w:t>weighted_score</w:t>
      </w:r>
      <w:proofErr w:type="spellEnd"/>
      <w:r w:rsidRPr="007C0626">
        <w:rPr>
          <w:rFonts w:ascii="Times New Roman" w:hAnsi="Times New Roman" w:cs="Times New Roman"/>
          <w:sz w:val="16"/>
        </w:rPr>
        <w:t>(factors))</w:t>
      </w:r>
      <w:r w:rsidRPr="007C0626">
        <w:rPr>
          <w:rFonts w:ascii="Times New Roman" w:hAnsi="Times New Roman" w:cs="Times New Roman"/>
          <w:sz w:val="16"/>
        </w:rPr>
        <w:br/>
        <w:t xml:space="preserve">if </w:t>
      </w:r>
      <w:proofErr w:type="spellStart"/>
      <w:r w:rsidRPr="007C0626">
        <w:rPr>
          <w:rFonts w:ascii="Times New Roman" w:hAnsi="Times New Roman" w:cs="Times New Roman"/>
          <w:sz w:val="16"/>
        </w:rPr>
        <w:t>critical_override</w:t>
      </w:r>
      <w:proofErr w:type="spellEnd"/>
      <w:r w:rsidRPr="007C0626">
        <w:rPr>
          <w:rFonts w:ascii="Times New Roman" w:hAnsi="Times New Roman" w:cs="Times New Roman"/>
          <w:sz w:val="16"/>
        </w:rPr>
        <w:t>(proposal, factors): decision = HIGH</w:t>
      </w:r>
      <w:r w:rsidRPr="007C0626">
        <w:rPr>
          <w:rFonts w:ascii="Times New Roman" w:hAnsi="Times New Roman" w:cs="Times New Roman"/>
          <w:sz w:val="16"/>
        </w:rPr>
        <w:br/>
        <w:t xml:space="preserve">if decision == LOW and </w:t>
      </w:r>
      <w:proofErr w:type="spellStart"/>
      <w:r w:rsidRPr="007C0626">
        <w:rPr>
          <w:rFonts w:ascii="Times New Roman" w:hAnsi="Times New Roman" w:cs="Times New Roman"/>
          <w:sz w:val="16"/>
        </w:rPr>
        <w:t>policy.allows</w:t>
      </w:r>
      <w:proofErr w:type="spellEnd"/>
      <w:r w:rsidRPr="007C0626">
        <w:rPr>
          <w:rFonts w:ascii="Times New Roman" w:hAnsi="Times New Roman" w:cs="Times New Roman"/>
          <w:sz w:val="16"/>
        </w:rPr>
        <w:t>(proposal): route = AUTO_CANDIDATE</w:t>
      </w:r>
      <w:r w:rsidRPr="007C0626">
        <w:rPr>
          <w:rFonts w:ascii="Times New Roman" w:hAnsi="Times New Roman" w:cs="Times New Roman"/>
          <w:sz w:val="16"/>
        </w:rPr>
        <w:br/>
      </w:r>
      <w:proofErr w:type="spellStart"/>
      <w:r w:rsidRPr="007C0626">
        <w:rPr>
          <w:rFonts w:ascii="Times New Roman" w:hAnsi="Times New Roman" w:cs="Times New Roman"/>
          <w:sz w:val="16"/>
        </w:rPr>
        <w:t>elif</w:t>
      </w:r>
      <w:proofErr w:type="spellEnd"/>
      <w:r w:rsidRPr="007C0626">
        <w:rPr>
          <w:rFonts w:ascii="Times New Roman" w:hAnsi="Times New Roman" w:cs="Times New Roman"/>
          <w:sz w:val="16"/>
        </w:rPr>
        <w:t xml:space="preserve"> decision == MEDIUM: route = USER_APPROVAL</w:t>
      </w:r>
      <w:r w:rsidRPr="007C0626">
        <w:rPr>
          <w:rFonts w:ascii="Times New Roman" w:hAnsi="Times New Roman" w:cs="Times New Roman"/>
          <w:sz w:val="16"/>
        </w:rPr>
        <w:br/>
        <w:t>else: route = EXPERT_APPROVAL_OR_BLOCK</w:t>
      </w:r>
    </w:p>
    <w:p w14:paraId="2B918DE9" w14:textId="77777777" w:rsidR="00F533C0" w:rsidRPr="007C0626" w:rsidRDefault="00F533C0" w:rsidP="00A363DA">
      <w:pPr>
        <w:ind w:left="0" w:firstLine="0"/>
        <w:jc w:val="both"/>
        <w:rPr>
          <w:rFonts w:ascii="Times New Roman" w:hAnsi="Times New Roman" w:cs="Times New Roman"/>
        </w:rPr>
      </w:pPr>
    </w:p>
    <w:p w14:paraId="6DDBA7C5" w14:textId="6097E014" w:rsidR="00F533C0" w:rsidRPr="007C0626" w:rsidRDefault="00F533C0" w:rsidP="00A363DA">
      <w:pPr>
        <w:pStyle w:val="Heading4"/>
        <w:ind w:left="0" w:firstLine="0"/>
        <w:jc w:val="both"/>
        <w:rPr>
          <w:rFonts w:ascii="Times New Roman" w:hAnsi="Times New Roman" w:cs="Times New Roman"/>
        </w:rPr>
      </w:pPr>
      <w:r w:rsidRPr="007C0626">
        <w:rPr>
          <w:rFonts w:ascii="Times New Roman" w:hAnsi="Times New Roman" w:cs="Times New Roman"/>
        </w:rPr>
        <w:t>5.3.4 Verifiable Execution, Rollback and Escalation</w:t>
      </w:r>
    </w:p>
    <w:p w14:paraId="7D977697" w14:textId="684348BD"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An approved proposal is converted into a short-lived, single-use token bound to the action identifier, target, parameters, actor and expiry. The executor rejects free-form commands and invokes only registered adapters. Before execution, the verification contract checks system state, permissions, parameter constraints and rollback readiness. A snapshot of relevant state is recorded. Postconditions then test the expected technical and user-level outcome. Failure triggers the registered rollback when safe; </w:t>
      </w:r>
      <w:proofErr w:type="gramStart"/>
      <w:r w:rsidRPr="007C0626">
        <w:rPr>
          <w:rFonts w:ascii="Times New Roman" w:hAnsi="Times New Roman" w:cs="Times New Roman"/>
        </w:rPr>
        <w:t>otherwise</w:t>
      </w:r>
      <w:proofErr w:type="gramEnd"/>
      <w:r w:rsidRPr="007C0626">
        <w:rPr>
          <w:rFonts w:ascii="Times New Roman" w:hAnsi="Times New Roman" w:cs="Times New Roman"/>
        </w:rPr>
        <w:t xml:space="preserve"> the ticket is escalated with evidence, decisions and before/after state. Contract-grounded tool-use research motivates this verify-before-and-after pattern </w:t>
      </w:r>
      <w:sdt>
        <w:sdtPr>
          <w:rPr>
            <w:rFonts w:ascii="Times New Roman" w:hAnsi="Times New Roman" w:cs="Times New Roman"/>
          </w:rPr>
          <w:tag w:val="MENDELEY_CITATION_v3_eyJjaXRhdGlvbklEIjoiTUVOREVMRVlfQ0lUQVRJT05fMWZhMzc1NjQtNjhlZS00YTA0LTk2MGYtOGEyOTRkNTNhMzhmIiwicHJvcGVydGllcyI6eyJub3RlSW5kZXgiOjB9LCJpc0VkaXRlZCI6ZmFsc2UsIm1hbnVhbE92ZXJyaWRlIjp7ImlzTWFudWFsbHlPdmVycmlkZGVuIjpmYWxzZSwiY2l0ZXByb2NUZXh0IjoiWzEyXSwgWzE4XSwgWzE5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X0s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0s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
          <w:id w:val="-53092832"/>
          <w:placeholder>
            <w:docPart w:val="DefaultPlaceholder_-1854013440"/>
          </w:placeholder>
        </w:sdtPr>
        <w:sdtContent>
          <w:r w:rsidR="00617B85" w:rsidRPr="00617B85">
            <w:rPr>
              <w:rFonts w:ascii="Times New Roman" w:hAnsi="Times New Roman" w:cs="Times New Roman"/>
            </w:rPr>
            <w:t>[12], [18], [19]</w:t>
          </w:r>
        </w:sdtContent>
      </w:sdt>
      <w:r w:rsidRPr="007C0626">
        <w:rPr>
          <w:rFonts w:ascii="Times New Roman" w:hAnsi="Times New Roman" w:cs="Times New Roman"/>
        </w:rPr>
        <w:t>.</w:t>
      </w:r>
    </w:p>
    <w:p w14:paraId="6A449570" w14:textId="77777777" w:rsidR="00F533C0" w:rsidRPr="007C0626" w:rsidRDefault="00F533C0" w:rsidP="00A363DA">
      <w:pPr>
        <w:ind w:left="0" w:firstLine="0"/>
        <w:jc w:val="both"/>
        <w:rPr>
          <w:rFonts w:ascii="Times New Roman" w:hAnsi="Times New Roman" w:cs="Times New Roman"/>
        </w:rPr>
      </w:pPr>
    </w:p>
    <w:p w14:paraId="1BE6F462" w14:textId="77777777" w:rsidR="00F533C0" w:rsidRPr="007C0626" w:rsidRDefault="00F533C0" w:rsidP="00A363DA">
      <w:pPr>
        <w:ind w:left="0" w:firstLine="0"/>
        <w:jc w:val="both"/>
        <w:rPr>
          <w:rFonts w:ascii="Times New Roman" w:hAnsi="Times New Roman" w:cs="Times New Roman"/>
        </w:rPr>
      </w:pPr>
    </w:p>
    <w:p w14:paraId="54E94C06" w14:textId="539AB9B7" w:rsidR="00F533C0" w:rsidRDefault="00E80AE0" w:rsidP="00A363DA">
      <w:pPr>
        <w:ind w:left="0" w:firstLine="0"/>
        <w:jc w:val="both"/>
        <w:rPr>
          <w:rFonts w:ascii="Times New Roman" w:hAnsi="Times New Roman" w:cs="Times New Roman"/>
        </w:rPr>
      </w:pPr>
      <w:r w:rsidRPr="007C0626">
        <w:rPr>
          <w:rFonts w:ascii="Times New Roman" w:hAnsi="Times New Roman" w:cs="Times New Roman"/>
          <w:noProof/>
        </w:rPr>
        <w:drawing>
          <wp:inline distT="0" distB="0" distL="0" distR="0" wp14:anchorId="5CF3186D" wp14:editId="74FD009C">
            <wp:extent cx="5806440" cy="3161284"/>
            <wp:effectExtent l="0" t="0" r="0" b="0"/>
            <wp:docPr id="342556845" name="Picture 342556845" descr="State machine covering proposed, authorised, prechecked, executing, verifying, blocked, rolled-back, escalated and verified action states." title="AutoOps AI Execution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execution_states.png"/>
                    <pic:cNvPicPr/>
                  </pic:nvPicPr>
                  <pic:blipFill>
                    <a:blip r:embed="rId21"/>
                    <a:stretch>
                      <a:fillRect/>
                    </a:stretch>
                  </pic:blipFill>
                  <pic:spPr>
                    <a:xfrm>
                      <a:off x="0" y="0"/>
                      <a:ext cx="5806440" cy="3161284"/>
                    </a:xfrm>
                    <a:prstGeom prst="rect">
                      <a:avLst/>
                    </a:prstGeom>
                  </pic:spPr>
                </pic:pic>
              </a:graphicData>
            </a:graphic>
          </wp:inline>
        </w:drawing>
      </w:r>
    </w:p>
    <w:p w14:paraId="32FC0B1F" w14:textId="7F41A01D" w:rsidR="002153F3" w:rsidRPr="002153F3" w:rsidRDefault="002153F3" w:rsidP="002153F3">
      <w:pPr>
        <w:pStyle w:val="Caption"/>
        <w:jc w:val="center"/>
        <w:rPr>
          <w:rFonts w:ascii="Times New Roman" w:hAnsi="Times New Roman" w:cs="Times New Roman"/>
          <w:sz w:val="22"/>
          <w:szCs w:val="22"/>
        </w:rPr>
      </w:pPr>
      <w:r w:rsidRPr="002153F3">
        <w:rPr>
          <w:rFonts w:ascii="Times New Roman" w:hAnsi="Times New Roman" w:cs="Times New Roman"/>
          <w:sz w:val="22"/>
          <w:szCs w:val="22"/>
        </w:rPr>
        <w:t>Figure 5.3. Verifiable execution state machine</w:t>
      </w:r>
    </w:p>
    <w:p w14:paraId="57F957C2" w14:textId="77777777" w:rsidR="002153F3" w:rsidRPr="007C0626" w:rsidRDefault="002153F3" w:rsidP="00A363DA">
      <w:pPr>
        <w:ind w:left="0" w:firstLine="0"/>
        <w:jc w:val="both"/>
        <w:rPr>
          <w:rFonts w:ascii="Times New Roman" w:hAnsi="Times New Roman" w:cs="Times New Roman"/>
        </w:rPr>
      </w:pPr>
    </w:p>
    <w:p w14:paraId="08935DC4" w14:textId="77777777" w:rsidR="00E80AE0" w:rsidRPr="007C0626" w:rsidRDefault="00E80AE0" w:rsidP="002153F3">
      <w:pPr>
        <w:shd w:val="clear" w:color="auto" w:fill="F3F6F8"/>
        <w:spacing w:line="360" w:lineRule="auto"/>
        <w:ind w:left="403" w:right="259"/>
        <w:rPr>
          <w:rFonts w:ascii="Times New Roman" w:hAnsi="Times New Roman" w:cs="Times New Roman"/>
        </w:rPr>
      </w:pPr>
      <w:r w:rsidRPr="007C0626">
        <w:rPr>
          <w:rFonts w:ascii="Times New Roman" w:hAnsi="Times New Roman" w:cs="Times New Roman"/>
          <w:sz w:val="16"/>
        </w:rPr>
        <w:t xml:space="preserve">assert </w:t>
      </w:r>
      <w:proofErr w:type="spellStart"/>
      <w:r w:rsidRPr="007C0626">
        <w:rPr>
          <w:rFonts w:ascii="Times New Roman" w:hAnsi="Times New Roman" w:cs="Times New Roman"/>
          <w:sz w:val="16"/>
        </w:rPr>
        <w:t>token.matches</w:t>
      </w:r>
      <w:proofErr w:type="spellEnd"/>
      <w:r w:rsidRPr="007C0626">
        <w:rPr>
          <w:rFonts w:ascii="Times New Roman" w:hAnsi="Times New Roman" w:cs="Times New Roman"/>
          <w:sz w:val="16"/>
        </w:rPr>
        <w:t xml:space="preserve">(action, target, parameters) and not </w:t>
      </w:r>
      <w:proofErr w:type="spellStart"/>
      <w:r w:rsidRPr="007C0626">
        <w:rPr>
          <w:rFonts w:ascii="Times New Roman" w:hAnsi="Times New Roman" w:cs="Times New Roman"/>
          <w:sz w:val="16"/>
        </w:rPr>
        <w:t>token.expired</w:t>
      </w:r>
      <w:proofErr w:type="spellEnd"/>
      <w:r w:rsidRPr="007C0626">
        <w:rPr>
          <w:rFonts w:ascii="Times New Roman" w:hAnsi="Times New Roman" w:cs="Times New Roman"/>
          <w:sz w:val="16"/>
        </w:rPr>
        <w:br/>
        <w:t xml:space="preserve">assert </w:t>
      </w:r>
      <w:proofErr w:type="spellStart"/>
      <w:r w:rsidRPr="007C0626">
        <w:rPr>
          <w:rFonts w:ascii="Times New Roman" w:hAnsi="Times New Roman" w:cs="Times New Roman"/>
          <w:sz w:val="16"/>
        </w:rPr>
        <w:t>verification.preconditions_pass</w:t>
      </w:r>
      <w:proofErr w:type="spellEnd"/>
      <w:r w:rsidRPr="007C0626">
        <w:rPr>
          <w:rFonts w:ascii="Times New Roman" w:hAnsi="Times New Roman" w:cs="Times New Roman"/>
          <w:sz w:val="16"/>
        </w:rPr>
        <w:t xml:space="preserve">(action, </w:t>
      </w:r>
      <w:proofErr w:type="spellStart"/>
      <w:r w:rsidRPr="007C0626">
        <w:rPr>
          <w:rFonts w:ascii="Times New Roman" w:hAnsi="Times New Roman" w:cs="Times New Roman"/>
          <w:sz w:val="16"/>
        </w:rPr>
        <w:t>current_state</w:t>
      </w:r>
      <w:proofErr w:type="spellEnd"/>
      <w:r w:rsidRPr="007C0626">
        <w:rPr>
          <w:rFonts w:ascii="Times New Roman" w:hAnsi="Times New Roman" w:cs="Times New Roman"/>
          <w:sz w:val="16"/>
        </w:rPr>
        <w:t>)</w:t>
      </w:r>
      <w:r w:rsidRPr="007C0626">
        <w:rPr>
          <w:rFonts w:ascii="Times New Roman" w:hAnsi="Times New Roman" w:cs="Times New Roman"/>
          <w:sz w:val="16"/>
        </w:rPr>
        <w:br/>
        <w:t>before = snapshot(</w:t>
      </w:r>
      <w:proofErr w:type="spellStart"/>
      <w:r w:rsidRPr="007C0626">
        <w:rPr>
          <w:rFonts w:ascii="Times New Roman" w:hAnsi="Times New Roman" w:cs="Times New Roman"/>
          <w:sz w:val="16"/>
        </w:rPr>
        <w:t>action.scope</w:t>
      </w:r>
      <w:proofErr w:type="spellEnd"/>
      <w:r w:rsidRPr="007C0626">
        <w:rPr>
          <w:rFonts w:ascii="Times New Roman" w:hAnsi="Times New Roman" w:cs="Times New Roman"/>
          <w:sz w:val="16"/>
        </w:rPr>
        <w:t xml:space="preserve">); result = </w:t>
      </w:r>
      <w:proofErr w:type="spellStart"/>
      <w:r w:rsidRPr="007C0626">
        <w:rPr>
          <w:rFonts w:ascii="Times New Roman" w:hAnsi="Times New Roman" w:cs="Times New Roman"/>
          <w:sz w:val="16"/>
        </w:rPr>
        <w:t>adapter.execute</w:t>
      </w:r>
      <w:proofErr w:type="spellEnd"/>
      <w:r w:rsidRPr="007C0626">
        <w:rPr>
          <w:rFonts w:ascii="Times New Roman" w:hAnsi="Times New Roman" w:cs="Times New Roman"/>
          <w:sz w:val="16"/>
        </w:rPr>
        <w:t>(parameters)</w:t>
      </w:r>
      <w:r w:rsidRPr="007C0626">
        <w:rPr>
          <w:rFonts w:ascii="Times New Roman" w:hAnsi="Times New Roman" w:cs="Times New Roman"/>
          <w:sz w:val="16"/>
        </w:rPr>
        <w:br/>
        <w:t xml:space="preserve">if </w:t>
      </w:r>
      <w:proofErr w:type="spellStart"/>
      <w:r w:rsidRPr="007C0626">
        <w:rPr>
          <w:rFonts w:ascii="Times New Roman" w:hAnsi="Times New Roman" w:cs="Times New Roman"/>
          <w:sz w:val="16"/>
        </w:rPr>
        <w:t>verification.postconditions_pass</w:t>
      </w:r>
      <w:proofErr w:type="spellEnd"/>
      <w:r w:rsidRPr="007C0626">
        <w:rPr>
          <w:rFonts w:ascii="Times New Roman" w:hAnsi="Times New Roman" w:cs="Times New Roman"/>
          <w:sz w:val="16"/>
        </w:rPr>
        <w:t xml:space="preserve">(result): </w:t>
      </w:r>
      <w:proofErr w:type="spellStart"/>
      <w:r w:rsidRPr="007C0626">
        <w:rPr>
          <w:rFonts w:ascii="Times New Roman" w:hAnsi="Times New Roman" w:cs="Times New Roman"/>
          <w:sz w:val="16"/>
        </w:rPr>
        <w:t>close_verified</w:t>
      </w:r>
      <w:proofErr w:type="spellEnd"/>
      <w:r w:rsidRPr="007C0626">
        <w:rPr>
          <w:rFonts w:ascii="Times New Roman" w:hAnsi="Times New Roman" w:cs="Times New Roman"/>
          <w:sz w:val="16"/>
        </w:rPr>
        <w:t>(ticket)</w:t>
      </w:r>
      <w:r w:rsidRPr="007C0626">
        <w:rPr>
          <w:rFonts w:ascii="Times New Roman" w:hAnsi="Times New Roman" w:cs="Times New Roman"/>
          <w:sz w:val="16"/>
        </w:rPr>
        <w:br/>
      </w:r>
      <w:proofErr w:type="spellStart"/>
      <w:r w:rsidRPr="007C0626">
        <w:rPr>
          <w:rFonts w:ascii="Times New Roman" w:hAnsi="Times New Roman" w:cs="Times New Roman"/>
          <w:sz w:val="16"/>
        </w:rPr>
        <w:t>elif</w:t>
      </w:r>
      <w:proofErr w:type="spellEnd"/>
      <w:r w:rsidRPr="007C0626">
        <w:rPr>
          <w:rFonts w:ascii="Times New Roman" w:hAnsi="Times New Roman" w:cs="Times New Roman"/>
          <w:sz w:val="16"/>
        </w:rPr>
        <w:t xml:space="preserve"> </w:t>
      </w:r>
      <w:proofErr w:type="spellStart"/>
      <w:r w:rsidRPr="007C0626">
        <w:rPr>
          <w:rFonts w:ascii="Times New Roman" w:hAnsi="Times New Roman" w:cs="Times New Roman"/>
          <w:sz w:val="16"/>
        </w:rPr>
        <w:t>rollback.safe</w:t>
      </w:r>
      <w:proofErr w:type="spellEnd"/>
      <w:r w:rsidRPr="007C0626">
        <w:rPr>
          <w:rFonts w:ascii="Times New Roman" w:hAnsi="Times New Roman" w:cs="Times New Roman"/>
          <w:sz w:val="16"/>
        </w:rPr>
        <w:t xml:space="preserve">(before): </w:t>
      </w:r>
      <w:proofErr w:type="spellStart"/>
      <w:r w:rsidRPr="007C0626">
        <w:rPr>
          <w:rFonts w:ascii="Times New Roman" w:hAnsi="Times New Roman" w:cs="Times New Roman"/>
          <w:sz w:val="16"/>
        </w:rPr>
        <w:t>rollback.restore</w:t>
      </w:r>
      <w:proofErr w:type="spellEnd"/>
      <w:r w:rsidRPr="007C0626">
        <w:rPr>
          <w:rFonts w:ascii="Times New Roman" w:hAnsi="Times New Roman" w:cs="Times New Roman"/>
          <w:sz w:val="16"/>
        </w:rPr>
        <w:t>(before)</w:t>
      </w:r>
      <w:r w:rsidRPr="007C0626">
        <w:rPr>
          <w:rFonts w:ascii="Times New Roman" w:hAnsi="Times New Roman" w:cs="Times New Roman"/>
          <w:sz w:val="16"/>
        </w:rPr>
        <w:br/>
        <w:t xml:space="preserve">else: escalate(ticket, </w:t>
      </w:r>
      <w:proofErr w:type="spellStart"/>
      <w:r w:rsidRPr="007C0626">
        <w:rPr>
          <w:rFonts w:ascii="Times New Roman" w:hAnsi="Times New Roman" w:cs="Times New Roman"/>
          <w:sz w:val="16"/>
        </w:rPr>
        <w:t>complete_trace</w:t>
      </w:r>
      <w:proofErr w:type="spellEnd"/>
      <w:r w:rsidRPr="007C0626">
        <w:rPr>
          <w:rFonts w:ascii="Times New Roman" w:hAnsi="Times New Roman" w:cs="Times New Roman"/>
          <w:sz w:val="16"/>
        </w:rPr>
        <w:t>=True)</w:t>
      </w:r>
    </w:p>
    <w:p w14:paraId="3CCF6DD3" w14:textId="77777777" w:rsidR="00F533C0" w:rsidRPr="007C0626" w:rsidRDefault="00F533C0" w:rsidP="00A363DA">
      <w:pPr>
        <w:ind w:left="0" w:firstLine="0"/>
        <w:jc w:val="both"/>
        <w:rPr>
          <w:rFonts w:ascii="Times New Roman" w:hAnsi="Times New Roman" w:cs="Times New Roman"/>
        </w:rPr>
      </w:pPr>
    </w:p>
    <w:p w14:paraId="46A120A6" w14:textId="2118B003" w:rsidR="00F533C0" w:rsidRPr="007C0626" w:rsidRDefault="00F533C0" w:rsidP="00A363DA">
      <w:pPr>
        <w:pStyle w:val="Heading3"/>
        <w:ind w:left="0" w:firstLine="0"/>
        <w:jc w:val="both"/>
        <w:rPr>
          <w:rFonts w:ascii="Times New Roman" w:hAnsi="Times New Roman" w:cs="Times New Roman"/>
        </w:rPr>
      </w:pPr>
      <w:bookmarkStart w:id="49" w:name="_Toc239974129"/>
      <w:r w:rsidRPr="007C0626">
        <w:rPr>
          <w:rFonts w:ascii="Times New Roman" w:hAnsi="Times New Roman" w:cs="Times New Roman"/>
        </w:rPr>
        <w:t>5.4 Framework Workflow and Component Integration</w:t>
      </w:r>
      <w:bookmarkEnd w:id="49"/>
    </w:p>
    <w:p w14:paraId="611F3FF9" w14:textId="7D24AF39"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Components exchange typed objects rather than unrestricted text. </w:t>
      </w:r>
      <w:proofErr w:type="spellStart"/>
      <w:r w:rsidRPr="007C0626">
        <w:rPr>
          <w:rFonts w:ascii="Times New Roman" w:hAnsi="Times New Roman" w:cs="Times New Roman"/>
        </w:rPr>
        <w:t>ActionProposal</w:t>
      </w:r>
      <w:proofErr w:type="spellEnd"/>
      <w:r w:rsidRPr="007C0626">
        <w:rPr>
          <w:rFonts w:ascii="Times New Roman" w:hAnsi="Times New Roman" w:cs="Times New Roman"/>
        </w:rPr>
        <w:t xml:space="preserve"> includes </w:t>
      </w:r>
      <w:proofErr w:type="gramStart"/>
      <w:r w:rsidRPr="007C0626">
        <w:rPr>
          <w:rFonts w:ascii="Times New Roman" w:hAnsi="Times New Roman" w:cs="Times New Roman"/>
        </w:rPr>
        <w:t>the diagnosis</w:t>
      </w:r>
      <w:proofErr w:type="gramEnd"/>
      <w:r w:rsidRPr="007C0626">
        <w:rPr>
          <w:rFonts w:ascii="Times New Roman" w:hAnsi="Times New Roman" w:cs="Times New Roman"/>
        </w:rPr>
        <w:t xml:space="preserve">, evidence identifiers, catalogue action, parameters, target and expected result. </w:t>
      </w:r>
      <w:proofErr w:type="spellStart"/>
      <w:proofErr w:type="gramStart"/>
      <w:r w:rsidRPr="007C0626">
        <w:rPr>
          <w:rFonts w:ascii="Times New Roman" w:hAnsi="Times New Roman" w:cs="Times New Roman"/>
        </w:rPr>
        <w:t>RiskAssessment</w:t>
      </w:r>
      <w:proofErr w:type="spellEnd"/>
      <w:proofErr w:type="gramEnd"/>
      <w:r w:rsidRPr="007C0626">
        <w:rPr>
          <w:rFonts w:ascii="Times New Roman" w:hAnsi="Times New Roman" w:cs="Times New Roman"/>
        </w:rPr>
        <w:t xml:space="preserve"> stores all factor values, weighted score, overrides and final route. Approval binds the decision to its exact scope. </w:t>
      </w:r>
      <w:proofErr w:type="spellStart"/>
      <w:r w:rsidRPr="007C0626">
        <w:rPr>
          <w:rFonts w:ascii="Times New Roman" w:hAnsi="Times New Roman" w:cs="Times New Roman"/>
        </w:rPr>
        <w:t>VerificationContract</w:t>
      </w:r>
      <w:proofErr w:type="spellEnd"/>
      <w:r w:rsidRPr="007C0626">
        <w:rPr>
          <w:rFonts w:ascii="Times New Roman" w:hAnsi="Times New Roman" w:cs="Times New Roman"/>
        </w:rPr>
        <w:t xml:space="preserve"> defines machine-checkable preconditions, postconditions and rollback steps. Every service </w:t>
      </w:r>
      <w:proofErr w:type="gramStart"/>
      <w:r w:rsidRPr="007C0626">
        <w:rPr>
          <w:rFonts w:ascii="Times New Roman" w:hAnsi="Times New Roman" w:cs="Times New Roman"/>
        </w:rPr>
        <w:t>writes</w:t>
      </w:r>
      <w:proofErr w:type="gramEnd"/>
      <w:r w:rsidRPr="007C0626">
        <w:rPr>
          <w:rFonts w:ascii="Times New Roman" w:hAnsi="Times New Roman" w:cs="Times New Roman"/>
        </w:rPr>
        <w:t xml:space="preserve"> ordered </w:t>
      </w:r>
      <w:proofErr w:type="spellStart"/>
      <w:r w:rsidRPr="007C0626">
        <w:rPr>
          <w:rFonts w:ascii="Times New Roman" w:hAnsi="Times New Roman" w:cs="Times New Roman"/>
        </w:rPr>
        <w:t>AuditEvent</w:t>
      </w:r>
      <w:proofErr w:type="spellEnd"/>
      <w:r w:rsidRPr="007C0626">
        <w:rPr>
          <w:rFonts w:ascii="Times New Roman" w:hAnsi="Times New Roman" w:cs="Times New Roman"/>
        </w:rPr>
        <w:t xml:space="preserve"> records. This structure ensures that changing an action or parameter invalidates earlier approval and returns the proposal to assessment.</w:t>
      </w:r>
    </w:p>
    <w:p w14:paraId="203BBCD9" w14:textId="77777777" w:rsidR="00F533C0" w:rsidRPr="007C0626" w:rsidRDefault="00F533C0" w:rsidP="00A363DA">
      <w:pPr>
        <w:ind w:left="0" w:firstLine="0"/>
        <w:jc w:val="both"/>
        <w:rPr>
          <w:rFonts w:ascii="Times New Roman" w:hAnsi="Times New Roman" w:cs="Times New Roman"/>
        </w:rPr>
      </w:pPr>
    </w:p>
    <w:p w14:paraId="05351568" w14:textId="0AC6F5FC" w:rsidR="00F533C0" w:rsidRPr="007C0626" w:rsidRDefault="00F533C0" w:rsidP="00A363DA">
      <w:pPr>
        <w:pStyle w:val="Heading3"/>
        <w:ind w:left="0" w:firstLine="0"/>
        <w:jc w:val="both"/>
        <w:rPr>
          <w:rFonts w:ascii="Times New Roman" w:hAnsi="Times New Roman" w:cs="Times New Roman"/>
        </w:rPr>
      </w:pPr>
      <w:bookmarkStart w:id="50" w:name="_Toc239974130"/>
      <w:r w:rsidRPr="007C0626">
        <w:rPr>
          <w:rFonts w:ascii="Times New Roman" w:hAnsi="Times New Roman" w:cs="Times New Roman"/>
        </w:rPr>
        <w:t>5.5 Technology Selection and Justification</w:t>
      </w:r>
      <w:bookmarkEnd w:id="50"/>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00"/>
        <w:gridCol w:w="2850"/>
        <w:gridCol w:w="4410"/>
      </w:tblGrid>
      <w:tr w:rsidR="00F533C0" w:rsidRPr="007C0626" w14:paraId="744B57EE" w14:textId="77777777">
        <w:tc>
          <w:tcPr>
            <w:tcW w:w="21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08C2DFF9"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b/>
                <w:bCs/>
              </w:rPr>
              <w:t>Technology</w:t>
            </w:r>
          </w:p>
        </w:tc>
        <w:tc>
          <w:tcPr>
            <w:tcW w:w="285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37170549"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b/>
                <w:bCs/>
              </w:rPr>
              <w:t>Purpose</w:t>
            </w:r>
          </w:p>
        </w:tc>
        <w:tc>
          <w:tcPr>
            <w:tcW w:w="441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09329358"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b/>
                <w:bCs/>
              </w:rPr>
              <w:t>Justification</w:t>
            </w:r>
          </w:p>
        </w:tc>
      </w:tr>
      <w:tr w:rsidR="00F533C0" w:rsidRPr="007C0626" w14:paraId="19A435F9"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97931D0"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Python 3.11+ and </w:t>
            </w:r>
            <w:proofErr w:type="spellStart"/>
            <w:r w:rsidRPr="007C0626">
              <w:rPr>
                <w:rFonts w:ascii="Times New Roman" w:hAnsi="Times New Roman" w:cs="Times New Roman"/>
              </w:rPr>
              <w:t>FastAPI</w:t>
            </w:r>
            <w:proofErr w:type="spellEnd"/>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9789EDB"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Backend, validation and orchestration.</w:t>
            </w: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372E410"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Strong AI ecosystem, asynchronous APIs and typed request models.</w:t>
            </w:r>
          </w:p>
        </w:tc>
      </w:tr>
      <w:tr w:rsidR="00F533C0" w:rsidRPr="007C0626" w14:paraId="629E2A3D" w14:textId="77777777">
        <w:tc>
          <w:tcPr>
            <w:tcW w:w="21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4BB7442F"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React 18 and Vite</w:t>
            </w:r>
          </w:p>
        </w:tc>
        <w:tc>
          <w:tcPr>
            <w:tcW w:w="28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50BF97CA"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Support, approval and expert </w:t>
            </w:r>
            <w:r w:rsidRPr="007C0626">
              <w:rPr>
                <w:rFonts w:ascii="Times New Roman" w:hAnsi="Times New Roman" w:cs="Times New Roman"/>
              </w:rPr>
              <w:lastRenderedPageBreak/>
              <w:t>interfaces.</w:t>
            </w:r>
          </w:p>
        </w:tc>
        <w:tc>
          <w:tcPr>
            <w:tcW w:w="44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12EFC9E"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lastRenderedPageBreak/>
              <w:t xml:space="preserve">Component-based UI and efficient </w:t>
            </w:r>
            <w:r w:rsidRPr="007C0626">
              <w:rPr>
                <w:rFonts w:ascii="Times New Roman" w:hAnsi="Times New Roman" w:cs="Times New Roman"/>
              </w:rPr>
              <w:lastRenderedPageBreak/>
              <w:t>development workflow.</w:t>
            </w:r>
          </w:p>
        </w:tc>
      </w:tr>
      <w:tr w:rsidR="00F533C0" w:rsidRPr="007C0626" w14:paraId="6E21D4C7"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8C75520"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lastRenderedPageBreak/>
              <w:t>Google Gemini API</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219AD34"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Language understanding and diagnosis support.</w:t>
            </w: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E16720A"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Supports long-context reasoning while remaining isolated from execution authority.</w:t>
            </w:r>
          </w:p>
        </w:tc>
      </w:tr>
      <w:tr w:rsidR="00F533C0" w:rsidRPr="007C0626" w14:paraId="132BF42C" w14:textId="77777777">
        <w:tc>
          <w:tcPr>
            <w:tcW w:w="21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2ECCCE8" w14:textId="77777777" w:rsidR="00F533C0" w:rsidRPr="007C0626" w:rsidRDefault="00F533C0" w:rsidP="00A363DA">
            <w:pPr>
              <w:ind w:left="0" w:firstLine="0"/>
              <w:jc w:val="both"/>
              <w:rPr>
                <w:rFonts w:ascii="Times New Roman" w:hAnsi="Times New Roman" w:cs="Times New Roman"/>
              </w:rPr>
            </w:pPr>
            <w:proofErr w:type="spellStart"/>
            <w:r w:rsidRPr="007C0626">
              <w:rPr>
                <w:rFonts w:ascii="Times New Roman" w:hAnsi="Times New Roman" w:cs="Times New Roman"/>
              </w:rPr>
              <w:t>LangChain</w:t>
            </w:r>
            <w:proofErr w:type="spellEnd"/>
          </w:p>
        </w:tc>
        <w:tc>
          <w:tcPr>
            <w:tcW w:w="28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717DA86F"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Prompt, retrieval and agent workflow integration.</w:t>
            </w:r>
          </w:p>
        </w:tc>
        <w:tc>
          <w:tcPr>
            <w:tcW w:w="44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7CB3A773"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Provides reusable RAG and tool abstractions; safety remains in custom policy code.</w:t>
            </w:r>
          </w:p>
        </w:tc>
      </w:tr>
      <w:tr w:rsidR="00F533C0" w:rsidRPr="007C0626" w14:paraId="67DB3FC2"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842E62C" w14:textId="77777777" w:rsidR="00F533C0" w:rsidRPr="007C0626" w:rsidRDefault="00F533C0" w:rsidP="00A363DA">
            <w:pPr>
              <w:ind w:left="0" w:firstLine="0"/>
              <w:jc w:val="both"/>
              <w:rPr>
                <w:rFonts w:ascii="Times New Roman" w:hAnsi="Times New Roman" w:cs="Times New Roman"/>
              </w:rPr>
            </w:pPr>
            <w:proofErr w:type="spellStart"/>
            <w:r w:rsidRPr="007C0626">
              <w:rPr>
                <w:rFonts w:ascii="Times New Roman" w:hAnsi="Times New Roman" w:cs="Times New Roman"/>
              </w:rPr>
              <w:t>ChromaDB</w:t>
            </w:r>
            <w:proofErr w:type="spellEnd"/>
            <w:r w:rsidRPr="007C0626">
              <w:rPr>
                <w:rFonts w:ascii="Times New Roman" w:hAnsi="Times New Roman" w:cs="Times New Roman"/>
              </w:rPr>
              <w:t xml:space="preserve"> + text-embedding-004</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984E393"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Semantic knowledge retrieval.</w:t>
            </w: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A1B6414"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Stores vectors locally and supports metadata-filtered retrieval.</w:t>
            </w:r>
          </w:p>
        </w:tc>
      </w:tr>
      <w:tr w:rsidR="00F533C0" w:rsidRPr="007C0626" w14:paraId="44BB799F" w14:textId="77777777">
        <w:tc>
          <w:tcPr>
            <w:tcW w:w="21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129F647"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SQLite + </w:t>
            </w:r>
            <w:proofErr w:type="spellStart"/>
            <w:r w:rsidRPr="007C0626">
              <w:rPr>
                <w:rFonts w:ascii="Times New Roman" w:hAnsi="Times New Roman" w:cs="Times New Roman"/>
              </w:rPr>
              <w:t>SQLAlchemy</w:t>
            </w:r>
            <w:proofErr w:type="spellEnd"/>
          </w:p>
        </w:tc>
        <w:tc>
          <w:tcPr>
            <w:tcW w:w="28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1D9E4DA"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Tickets, approvals and audit data.</w:t>
            </w:r>
          </w:p>
        </w:tc>
        <w:tc>
          <w:tcPr>
            <w:tcW w:w="44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3F2D379E"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Adequate for a controlled prototype with explicit relational models.</w:t>
            </w:r>
          </w:p>
        </w:tc>
      </w:tr>
      <w:tr w:rsidR="00F533C0" w:rsidRPr="007C0626" w14:paraId="52AF6E10"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7359EB4"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Docker Compose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F164658"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Repeatable deployment.</w:t>
            </w: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4956779"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Separates application, data and sandbox services.</w:t>
            </w:r>
          </w:p>
        </w:tc>
      </w:tr>
      <w:tr w:rsidR="00F533C0" w:rsidRPr="007C0626" w14:paraId="1654EA0A" w14:textId="77777777">
        <w:tc>
          <w:tcPr>
            <w:tcW w:w="21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2F1E453D"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 xml:space="preserve">JWT, </w:t>
            </w:r>
            <w:proofErr w:type="spellStart"/>
            <w:r w:rsidRPr="007C0626">
              <w:rPr>
                <w:rFonts w:ascii="Times New Roman" w:hAnsi="Times New Roman" w:cs="Times New Roman"/>
              </w:rPr>
              <w:t>bcrypt</w:t>
            </w:r>
            <w:proofErr w:type="spellEnd"/>
            <w:r w:rsidRPr="007C0626">
              <w:rPr>
                <w:rFonts w:ascii="Times New Roman" w:hAnsi="Times New Roman" w:cs="Times New Roman"/>
              </w:rPr>
              <w:t xml:space="preserve"> and restricted PowerShell</w:t>
            </w:r>
          </w:p>
        </w:tc>
        <w:tc>
          <w:tcPr>
            <w:tcW w:w="285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3752FE71"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Identity and controlled remediation.</w:t>
            </w:r>
          </w:p>
        </w:tc>
        <w:tc>
          <w:tcPr>
            <w:tcW w:w="441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05F80142" w14:textId="77777777" w:rsidR="00F533C0" w:rsidRPr="007C0626" w:rsidRDefault="00F533C0" w:rsidP="00A363DA">
            <w:pPr>
              <w:ind w:left="0" w:firstLine="0"/>
              <w:jc w:val="both"/>
              <w:rPr>
                <w:rFonts w:ascii="Times New Roman" w:hAnsi="Times New Roman" w:cs="Times New Roman"/>
              </w:rPr>
            </w:pPr>
            <w:r w:rsidRPr="007C0626">
              <w:rPr>
                <w:rFonts w:ascii="Times New Roman" w:hAnsi="Times New Roman" w:cs="Times New Roman"/>
              </w:rPr>
              <w:t>Supports role checks and allow-listed Windows test actions.</w:t>
            </w:r>
          </w:p>
        </w:tc>
      </w:tr>
    </w:tbl>
    <w:p w14:paraId="0A8F40F3" w14:textId="303A6EA1" w:rsidR="00AD7205" w:rsidRPr="002153F3" w:rsidRDefault="002153F3" w:rsidP="002153F3">
      <w:pPr>
        <w:pStyle w:val="Caption"/>
        <w:jc w:val="center"/>
        <w:rPr>
          <w:rFonts w:ascii="Times New Roman" w:hAnsi="Times New Roman" w:cs="Times New Roman"/>
          <w:sz w:val="22"/>
          <w:szCs w:val="22"/>
        </w:rPr>
      </w:pPr>
      <w:r w:rsidRPr="002153F3">
        <w:rPr>
          <w:rFonts w:ascii="Times New Roman" w:hAnsi="Times New Roman" w:cs="Times New Roman"/>
          <w:sz w:val="22"/>
          <w:szCs w:val="22"/>
        </w:rPr>
        <w:t>Table 5.2. Selected technologies and justification</w:t>
      </w:r>
    </w:p>
    <w:p w14:paraId="6041ED2C" w14:textId="7250385D" w:rsidR="00F533C0" w:rsidRPr="007C0626" w:rsidRDefault="00F533C0" w:rsidP="00A363DA">
      <w:pPr>
        <w:pStyle w:val="Heading4"/>
        <w:ind w:left="0" w:firstLine="0"/>
        <w:jc w:val="both"/>
        <w:rPr>
          <w:rFonts w:ascii="Times New Roman" w:hAnsi="Times New Roman" w:cs="Times New Roman"/>
        </w:rPr>
      </w:pPr>
      <w:r w:rsidRPr="007C0626">
        <w:rPr>
          <w:rFonts w:ascii="Times New Roman" w:hAnsi="Times New Roman" w:cs="Times New Roman"/>
        </w:rPr>
        <w:t>5.5.1 Programming Language</w:t>
      </w:r>
    </w:p>
    <w:p w14:paraId="1164D9AB" w14:textId="27F9E9E1" w:rsidR="00AD7205" w:rsidRPr="007C0626" w:rsidRDefault="00AD7205" w:rsidP="00A363DA">
      <w:pPr>
        <w:ind w:left="0" w:firstLine="0"/>
        <w:jc w:val="both"/>
        <w:rPr>
          <w:rFonts w:ascii="Times New Roman" w:hAnsi="Times New Roman" w:cs="Times New Roman"/>
        </w:rPr>
      </w:pPr>
      <w:r w:rsidRPr="007C0626">
        <w:rPr>
          <w:rFonts w:ascii="Times New Roman" w:hAnsi="Times New Roman" w:cs="Times New Roman"/>
        </w:rPr>
        <w:t xml:space="preserve">Python is used for backend services because the project depends on LLM, RAG, validation and evaluation libraries. Type hints and </w:t>
      </w:r>
      <w:proofErr w:type="spellStart"/>
      <w:r w:rsidRPr="007C0626">
        <w:rPr>
          <w:rFonts w:ascii="Times New Roman" w:hAnsi="Times New Roman" w:cs="Times New Roman"/>
        </w:rPr>
        <w:t>Pydantic</w:t>
      </w:r>
      <w:proofErr w:type="spellEnd"/>
      <w:r w:rsidRPr="007C0626">
        <w:rPr>
          <w:rFonts w:ascii="Times New Roman" w:hAnsi="Times New Roman" w:cs="Times New Roman"/>
        </w:rPr>
        <w:t xml:space="preserve"> schemas reduce ambiguity at service boundaries. JavaScript with React implements the browser interface, where risk explanations and approval decisions require responsive state updates.</w:t>
      </w:r>
    </w:p>
    <w:p w14:paraId="32087CA4" w14:textId="77777777" w:rsidR="00AD7205" w:rsidRPr="007C0626" w:rsidRDefault="00AD7205" w:rsidP="00A363DA">
      <w:pPr>
        <w:ind w:left="0" w:firstLine="0"/>
        <w:jc w:val="both"/>
        <w:rPr>
          <w:rFonts w:ascii="Times New Roman" w:hAnsi="Times New Roman" w:cs="Times New Roman"/>
        </w:rPr>
      </w:pPr>
    </w:p>
    <w:p w14:paraId="1F182756" w14:textId="77777777" w:rsidR="00AD7205" w:rsidRPr="007C0626" w:rsidRDefault="00AD7205" w:rsidP="00A363DA">
      <w:pPr>
        <w:pStyle w:val="Heading4"/>
        <w:ind w:left="0" w:firstLine="0"/>
        <w:jc w:val="both"/>
        <w:rPr>
          <w:rFonts w:ascii="Times New Roman" w:hAnsi="Times New Roman" w:cs="Times New Roman"/>
        </w:rPr>
      </w:pPr>
      <w:r w:rsidRPr="007C0626">
        <w:rPr>
          <w:rFonts w:ascii="Times New Roman" w:hAnsi="Times New Roman" w:cs="Times New Roman"/>
        </w:rPr>
        <w:t>5.5.2 Libraries and Data Services</w:t>
      </w:r>
    </w:p>
    <w:p w14:paraId="67E4C6C0" w14:textId="4EA9996D" w:rsidR="00AD7205" w:rsidRPr="007C0626" w:rsidRDefault="00AD7205" w:rsidP="00A363DA">
      <w:pPr>
        <w:ind w:left="0" w:firstLine="0"/>
        <w:jc w:val="both"/>
        <w:rPr>
          <w:rFonts w:ascii="Times New Roman" w:hAnsi="Times New Roman" w:cs="Times New Roman"/>
        </w:rPr>
      </w:pPr>
      <w:proofErr w:type="spellStart"/>
      <w:r w:rsidRPr="007C0626">
        <w:rPr>
          <w:rFonts w:ascii="Times New Roman" w:hAnsi="Times New Roman" w:cs="Times New Roman"/>
        </w:rPr>
        <w:t>LangChain</w:t>
      </w:r>
      <w:proofErr w:type="spellEnd"/>
      <w:r w:rsidRPr="007C0626">
        <w:rPr>
          <w:rFonts w:ascii="Times New Roman" w:hAnsi="Times New Roman" w:cs="Times New Roman"/>
        </w:rPr>
        <w:t xml:space="preserve"> supports retrieval and agent composition, while </w:t>
      </w:r>
      <w:proofErr w:type="spellStart"/>
      <w:r w:rsidRPr="007C0626">
        <w:rPr>
          <w:rFonts w:ascii="Times New Roman" w:hAnsi="Times New Roman" w:cs="Times New Roman"/>
        </w:rPr>
        <w:t>ChromaDB</w:t>
      </w:r>
      <w:proofErr w:type="spellEnd"/>
      <w:r w:rsidRPr="007C0626">
        <w:rPr>
          <w:rFonts w:ascii="Times New Roman" w:hAnsi="Times New Roman" w:cs="Times New Roman"/>
        </w:rPr>
        <w:t xml:space="preserve"> stores document vectors. </w:t>
      </w:r>
      <w:proofErr w:type="spellStart"/>
      <w:r w:rsidRPr="007C0626">
        <w:rPr>
          <w:rFonts w:ascii="Times New Roman" w:hAnsi="Times New Roman" w:cs="Times New Roman"/>
        </w:rPr>
        <w:t>SQLAlchemy</w:t>
      </w:r>
      <w:proofErr w:type="spellEnd"/>
      <w:r w:rsidRPr="007C0626">
        <w:rPr>
          <w:rFonts w:ascii="Times New Roman" w:hAnsi="Times New Roman" w:cs="Times New Roman"/>
        </w:rPr>
        <w:t xml:space="preserve"> maps tickets, proposals, approvals and audit events to SQLite. </w:t>
      </w:r>
      <w:proofErr w:type="spellStart"/>
      <w:r w:rsidRPr="007C0626">
        <w:rPr>
          <w:rFonts w:ascii="Times New Roman" w:hAnsi="Times New Roman" w:cs="Times New Roman"/>
        </w:rPr>
        <w:t>PyJWT</w:t>
      </w:r>
      <w:proofErr w:type="spellEnd"/>
      <w:r w:rsidRPr="007C0626">
        <w:rPr>
          <w:rFonts w:ascii="Times New Roman" w:hAnsi="Times New Roman" w:cs="Times New Roman"/>
        </w:rPr>
        <w:t xml:space="preserve"> and </w:t>
      </w:r>
      <w:proofErr w:type="spellStart"/>
      <w:r w:rsidRPr="007C0626">
        <w:rPr>
          <w:rFonts w:ascii="Times New Roman" w:hAnsi="Times New Roman" w:cs="Times New Roman"/>
        </w:rPr>
        <w:t>bcrypt</w:t>
      </w:r>
      <w:proofErr w:type="spellEnd"/>
      <w:r w:rsidRPr="007C0626">
        <w:rPr>
          <w:rFonts w:ascii="Times New Roman" w:hAnsi="Times New Roman" w:cs="Times New Roman"/>
        </w:rPr>
        <w:t xml:space="preserve"> support authentication. Pandas is retained only for experimental analysis; scikit-learn predictive models from the earlier concept are excluded. </w:t>
      </w:r>
      <w:proofErr w:type="spellStart"/>
      <w:r w:rsidRPr="007C0626">
        <w:rPr>
          <w:rFonts w:ascii="Times New Roman" w:hAnsi="Times New Roman" w:cs="Times New Roman"/>
        </w:rPr>
        <w:t>Pytest</w:t>
      </w:r>
      <w:proofErr w:type="spellEnd"/>
      <w:r w:rsidRPr="007C0626">
        <w:rPr>
          <w:rFonts w:ascii="Times New Roman" w:hAnsi="Times New Roman" w:cs="Times New Roman"/>
        </w:rPr>
        <w:t xml:space="preserve"> can verify factor rules, routing, token validation and pre/postconditions.</w:t>
      </w:r>
    </w:p>
    <w:p w14:paraId="373F4F12" w14:textId="77777777" w:rsidR="00AD7205" w:rsidRPr="007C0626" w:rsidRDefault="00AD7205" w:rsidP="00A363DA">
      <w:pPr>
        <w:pStyle w:val="Heading4"/>
        <w:ind w:left="0" w:firstLine="0"/>
        <w:jc w:val="both"/>
        <w:rPr>
          <w:rFonts w:ascii="Times New Roman" w:hAnsi="Times New Roman" w:cs="Times New Roman"/>
        </w:rPr>
      </w:pPr>
      <w:r w:rsidRPr="007C0626">
        <w:rPr>
          <w:rFonts w:ascii="Times New Roman" w:hAnsi="Times New Roman" w:cs="Times New Roman"/>
        </w:rPr>
        <w:t>5.5.3 Backend and Frontend Frameworks</w:t>
      </w:r>
    </w:p>
    <w:p w14:paraId="12C93CD6" w14:textId="77777777" w:rsidR="00AD7205" w:rsidRPr="007C0626" w:rsidRDefault="00AD7205" w:rsidP="00A363DA">
      <w:pPr>
        <w:ind w:left="0" w:firstLine="0"/>
        <w:jc w:val="both"/>
        <w:rPr>
          <w:rFonts w:ascii="Times New Roman" w:hAnsi="Times New Roman" w:cs="Times New Roman"/>
        </w:rPr>
      </w:pPr>
      <w:proofErr w:type="spellStart"/>
      <w:r w:rsidRPr="007C0626">
        <w:rPr>
          <w:rFonts w:ascii="Times New Roman" w:hAnsi="Times New Roman" w:cs="Times New Roman"/>
        </w:rPr>
        <w:t>FastAPI</w:t>
      </w:r>
      <w:proofErr w:type="spellEnd"/>
      <w:r w:rsidRPr="007C0626">
        <w:rPr>
          <w:rFonts w:ascii="Times New Roman" w:hAnsi="Times New Roman" w:cs="Times New Roman"/>
        </w:rPr>
        <w:t xml:space="preserve"> separates routers, services, repositories, agents and safety components. The React frontend separates ordinary support views from expert and administrative controls. It displays sources, risk factors, approval scope, verification results and recovery status instead of exposing internal chain-of-thought. Docker Compose provides repeatable </w:t>
      </w:r>
      <w:proofErr w:type="gramStart"/>
      <w:r w:rsidRPr="007C0626">
        <w:rPr>
          <w:rFonts w:ascii="Times New Roman" w:hAnsi="Times New Roman" w:cs="Times New Roman"/>
        </w:rPr>
        <w:t>application</w:t>
      </w:r>
      <w:proofErr w:type="gramEnd"/>
      <w:r w:rsidRPr="007C0626">
        <w:rPr>
          <w:rFonts w:ascii="Times New Roman" w:hAnsi="Times New Roman" w:cs="Times New Roman"/>
        </w:rPr>
        <w:t xml:space="preserve">, </w:t>
      </w:r>
      <w:proofErr w:type="gramStart"/>
      <w:r w:rsidRPr="007C0626">
        <w:rPr>
          <w:rFonts w:ascii="Times New Roman" w:hAnsi="Times New Roman" w:cs="Times New Roman"/>
        </w:rPr>
        <w:t>database</w:t>
      </w:r>
      <w:proofErr w:type="gramEnd"/>
      <w:r w:rsidRPr="007C0626">
        <w:rPr>
          <w:rFonts w:ascii="Times New Roman" w:hAnsi="Times New Roman" w:cs="Times New Roman"/>
        </w:rPr>
        <w:t xml:space="preserve"> and sandbox configurations.</w:t>
      </w:r>
    </w:p>
    <w:p w14:paraId="6C9B8E28" w14:textId="77777777" w:rsidR="00AD7205" w:rsidRPr="007C0626" w:rsidRDefault="00AD7205" w:rsidP="00A363DA">
      <w:pPr>
        <w:ind w:left="0" w:firstLine="0"/>
        <w:jc w:val="both"/>
        <w:rPr>
          <w:rFonts w:ascii="Times New Roman" w:hAnsi="Times New Roman" w:cs="Times New Roman"/>
        </w:rPr>
      </w:pPr>
    </w:p>
    <w:p w14:paraId="666A1321" w14:textId="77777777" w:rsidR="00AD7205" w:rsidRPr="007C0626" w:rsidRDefault="00AD7205" w:rsidP="00A363DA">
      <w:pPr>
        <w:pStyle w:val="Heading3"/>
        <w:ind w:left="0" w:firstLine="0"/>
        <w:jc w:val="both"/>
        <w:rPr>
          <w:rFonts w:ascii="Times New Roman" w:hAnsi="Times New Roman" w:cs="Times New Roman"/>
        </w:rPr>
      </w:pPr>
      <w:bookmarkStart w:id="51" w:name="_Toc239974131"/>
      <w:r w:rsidRPr="007C0626">
        <w:rPr>
          <w:rFonts w:ascii="Times New Roman" w:hAnsi="Times New Roman" w:cs="Times New Roman"/>
        </w:rPr>
        <w:t>5.6 Significant Implementation Attempts</w:t>
      </w:r>
      <w:bookmarkEnd w:id="51"/>
    </w:p>
    <w:p w14:paraId="0E6CBDFF" w14:textId="509349F6" w:rsidR="00AD7205" w:rsidRPr="007C0626" w:rsidRDefault="00AD7205" w:rsidP="00A363DA">
      <w:pPr>
        <w:ind w:left="0" w:firstLine="0"/>
        <w:jc w:val="both"/>
        <w:rPr>
          <w:rFonts w:ascii="Times New Roman" w:hAnsi="Times New Roman" w:cs="Times New Roman"/>
        </w:rPr>
      </w:pPr>
      <w:r w:rsidRPr="007C0626">
        <w:rPr>
          <w:rFonts w:ascii="Times New Roman" w:hAnsi="Times New Roman" w:cs="Times New Roman"/>
        </w:rPr>
        <w:t xml:space="preserve">Implementation effort is concentrated on the features that express the research contribution rather than routine authentication or navigation. The structured proposal prevents free-form agent output from reaching tools. The risk controller makes authority explainable and testable. Scoped approvals prevent later parameter changes, and verification prevents a successful command from being reported as a solved </w:t>
      </w:r>
      <w:r w:rsidRPr="007C0626">
        <w:rPr>
          <w:rFonts w:ascii="Times New Roman" w:hAnsi="Times New Roman" w:cs="Times New Roman"/>
        </w:rPr>
        <w:lastRenderedPageBreak/>
        <w:t>problem. Figure 5.4 illustrates how these elements are presented to users and experts in concise operational views consistent with human-AI guidance</w:t>
      </w:r>
      <w:r w:rsidR="00F3611B">
        <w:rPr>
          <w:rFonts w:ascii="Times New Roman" w:hAnsi="Times New Roman" w:cs="Times New Roman"/>
        </w:rPr>
        <w:t xml:space="preserve"> </w:t>
      </w:r>
      <w:sdt>
        <w:sdtPr>
          <w:rPr>
            <w:rFonts w:ascii="Times New Roman" w:hAnsi="Times New Roman" w:cs="Times New Roman"/>
          </w:rPr>
          <w:tag w:val="MENDELEY_CITATION_v3_eyJjaXRhdGlvbklEIjoiTUVOREVMRVlfQ0lUQVRJT05fMmQ5ZTgyNzktNGE0Zi00M2YwLTlmNzQtYzEzYWU3ODQzYzE1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
          <w:id w:val="-2063315381"/>
          <w:placeholder>
            <w:docPart w:val="DefaultPlaceholder_-1854013440"/>
          </w:placeholder>
        </w:sdtPr>
        <w:sdtContent>
          <w:r w:rsidR="00617B85" w:rsidRPr="00617B85">
            <w:rPr>
              <w:rFonts w:ascii="Times New Roman" w:hAnsi="Times New Roman" w:cs="Times New Roman"/>
            </w:rPr>
            <w:t>[13]</w:t>
          </w:r>
        </w:sdtContent>
      </w:sdt>
      <w:r w:rsidRPr="007C0626">
        <w:rPr>
          <w:rFonts w:ascii="Times New Roman" w:hAnsi="Times New Roman" w:cs="Times New Roman"/>
        </w:rPr>
        <w:t>.</w:t>
      </w:r>
    </w:p>
    <w:p w14:paraId="7B499714" w14:textId="77777777" w:rsidR="00E80AE0" w:rsidRPr="007C0626" w:rsidRDefault="00E80AE0" w:rsidP="00A363DA">
      <w:pPr>
        <w:ind w:left="0" w:firstLine="0"/>
        <w:jc w:val="both"/>
        <w:rPr>
          <w:rFonts w:ascii="Times New Roman" w:hAnsi="Times New Roman" w:cs="Times New Roman"/>
        </w:rPr>
      </w:pPr>
    </w:p>
    <w:p w14:paraId="31B5DEE3" w14:textId="6F82EC8D" w:rsidR="005D3338" w:rsidRPr="005D3338" w:rsidRDefault="00E80AE0" w:rsidP="005D3338">
      <w:pPr>
        <w:ind w:left="0" w:firstLine="0"/>
        <w:jc w:val="both"/>
        <w:rPr>
          <w:rFonts w:ascii="Times New Roman" w:hAnsi="Times New Roman" w:cs="Times New Roman"/>
        </w:rPr>
      </w:pPr>
      <w:r w:rsidRPr="007C0626">
        <w:rPr>
          <w:rFonts w:ascii="Times New Roman" w:hAnsi="Times New Roman" w:cs="Times New Roman"/>
          <w:noProof/>
        </w:rPr>
        <w:drawing>
          <wp:inline distT="0" distB="0" distL="0" distR="0" wp14:anchorId="7019EA60" wp14:editId="2D4169F3">
            <wp:extent cx="5806440" cy="3387090"/>
            <wp:effectExtent l="0" t="0" r="0" b="0"/>
            <wp:docPr id="612550213" name="Picture 612550213" descr="Interface mock-up presenting evidence-grounded diagnosis, risk and approval details, execution verification, and audit and recovery information." title="AutoOps AI Contribution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ui_design.png"/>
                    <pic:cNvPicPr/>
                  </pic:nvPicPr>
                  <pic:blipFill>
                    <a:blip r:embed="rId22"/>
                    <a:stretch>
                      <a:fillRect/>
                    </a:stretch>
                  </pic:blipFill>
                  <pic:spPr>
                    <a:xfrm>
                      <a:off x="0" y="0"/>
                      <a:ext cx="5806440" cy="3387090"/>
                    </a:xfrm>
                    <a:prstGeom prst="rect">
                      <a:avLst/>
                    </a:prstGeom>
                  </pic:spPr>
                </pic:pic>
              </a:graphicData>
            </a:graphic>
          </wp:inline>
        </w:drawing>
      </w:r>
    </w:p>
    <w:p w14:paraId="2459A1A6" w14:textId="73E7E7F8" w:rsidR="005D3338" w:rsidRPr="005D3338" w:rsidRDefault="005D3338" w:rsidP="005D3338">
      <w:pPr>
        <w:pStyle w:val="Caption"/>
        <w:jc w:val="center"/>
        <w:rPr>
          <w:rFonts w:ascii="Times New Roman" w:hAnsi="Times New Roman" w:cs="Times New Roman"/>
          <w:sz w:val="22"/>
          <w:szCs w:val="22"/>
        </w:rPr>
      </w:pPr>
      <w:r w:rsidRPr="005D3338">
        <w:rPr>
          <w:rFonts w:ascii="Times New Roman" w:hAnsi="Times New Roman" w:cs="Times New Roman"/>
          <w:sz w:val="22"/>
          <w:szCs w:val="22"/>
        </w:rPr>
        <w:t>Figure</w:t>
      </w:r>
      <w:r>
        <w:rPr>
          <w:rFonts w:ascii="Times New Roman" w:hAnsi="Times New Roman" w:cs="Times New Roman"/>
          <w:sz w:val="22"/>
          <w:szCs w:val="22"/>
        </w:rPr>
        <w:t xml:space="preserve"> 5</w:t>
      </w:r>
      <w:r w:rsidRPr="005D3338">
        <w:rPr>
          <w:rFonts w:ascii="Times New Roman" w:hAnsi="Times New Roman" w:cs="Times New Roman"/>
          <w:sz w:val="22"/>
          <w:szCs w:val="22"/>
        </w:rPr>
        <w:t>.4. Contribution-focused interface design</w:t>
      </w:r>
    </w:p>
    <w:p w14:paraId="127B3930" w14:textId="77777777" w:rsidR="00AD7205" w:rsidRPr="007C0626" w:rsidRDefault="00AD7205" w:rsidP="00A363DA">
      <w:pPr>
        <w:ind w:left="0" w:firstLine="0"/>
        <w:jc w:val="both"/>
        <w:rPr>
          <w:rFonts w:ascii="Times New Roman" w:hAnsi="Times New Roman" w:cs="Times New Roma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00"/>
        <w:gridCol w:w="3900"/>
        <w:gridCol w:w="3260"/>
      </w:tblGrid>
      <w:tr w:rsidR="00E80AE0" w:rsidRPr="007C0626" w14:paraId="73493B32" w14:textId="77777777">
        <w:tc>
          <w:tcPr>
            <w:tcW w:w="22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0EFD0BD2"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b/>
                <w:bCs/>
              </w:rPr>
              <w:t>Feature</w:t>
            </w:r>
          </w:p>
        </w:tc>
        <w:tc>
          <w:tcPr>
            <w:tcW w:w="390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1CBB20E0"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b/>
                <w:bCs/>
              </w:rPr>
              <w:t>Implementation evidence to capture</w:t>
            </w:r>
          </w:p>
        </w:tc>
        <w:tc>
          <w:tcPr>
            <w:tcW w:w="3260" w:type="dxa"/>
            <w:tcBorders>
              <w:top w:val="single" w:sz="4" w:space="0" w:color="000000"/>
              <w:left w:val="single" w:sz="4" w:space="0" w:color="000000"/>
              <w:bottom w:val="single" w:sz="4" w:space="0" w:color="000000"/>
              <w:right w:val="single" w:sz="4" w:space="0" w:color="000000"/>
            </w:tcBorders>
            <w:shd w:val="clear" w:color="auto" w:fill="D9E7F5"/>
            <w:tcMar>
              <w:top w:w="90" w:type="dxa"/>
              <w:left w:w="108" w:type="dxa"/>
              <w:bottom w:w="90" w:type="dxa"/>
              <w:right w:w="108" w:type="dxa"/>
            </w:tcMar>
            <w:vAlign w:val="center"/>
            <w:hideMark/>
          </w:tcPr>
          <w:p w14:paraId="51E903F2"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b/>
                <w:bCs/>
              </w:rPr>
              <w:t>Failure evidence</w:t>
            </w:r>
          </w:p>
        </w:tc>
      </w:tr>
      <w:tr w:rsidR="00E80AE0" w:rsidRPr="007C0626" w14:paraId="7DFA60F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B70D6A9"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Evidence-grounded proposal</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12E80802"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Retrieved source identifiers, metadata and structured proposal JSON.</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A87FCCE"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Insufficient or conflicting evidence causes clarification or escalation.</w:t>
            </w:r>
          </w:p>
        </w:tc>
      </w:tr>
      <w:tr w:rsidR="00E80AE0" w:rsidRPr="007C0626" w14:paraId="18E5FC92" w14:textId="77777777">
        <w:tc>
          <w:tcPr>
            <w:tcW w:w="22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096801A3"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Risk and approval gate</w:t>
            </w:r>
          </w:p>
        </w:tc>
        <w:tc>
          <w:tcPr>
            <w:tcW w:w="39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76138C60"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Factor values, score, overrides, route and approval record.</w:t>
            </w:r>
          </w:p>
        </w:tc>
        <w:tc>
          <w:tcPr>
            <w:tcW w:w="326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6FD279F"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Denied, expired or scope-mismatched approval blocks execution.</w:t>
            </w:r>
          </w:p>
        </w:tc>
      </w:tr>
      <w:tr w:rsidR="00E80AE0" w:rsidRPr="007C0626" w14:paraId="2BF3EB8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A171F8A"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Verifiable remediation</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421DB4E"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Preconditions, scoped token, adapter result and postconditions.</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1E727EF"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Failed checks prevent closure and invoke rollback or escalation.</w:t>
            </w:r>
          </w:p>
        </w:tc>
      </w:tr>
      <w:tr w:rsidR="00E80AE0" w:rsidRPr="007C0626" w14:paraId="2712CC3C" w14:textId="77777777">
        <w:tc>
          <w:tcPr>
            <w:tcW w:w="22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47A006AB"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Auditability</w:t>
            </w:r>
          </w:p>
        </w:tc>
        <w:tc>
          <w:tcPr>
            <w:tcW w:w="390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612C996C"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Ordered events connecting ticket, proposal, authority and outcome.</w:t>
            </w:r>
          </w:p>
        </w:tc>
        <w:tc>
          <w:tcPr>
            <w:tcW w:w="3260" w:type="dxa"/>
            <w:tcBorders>
              <w:top w:val="single" w:sz="4" w:space="0" w:color="000000"/>
              <w:left w:val="single" w:sz="4" w:space="0" w:color="000000"/>
              <w:bottom w:val="single" w:sz="4" w:space="0" w:color="000000"/>
              <w:right w:val="single" w:sz="4" w:space="0" w:color="000000"/>
            </w:tcBorders>
            <w:shd w:val="clear" w:color="auto" w:fill="F7F9FC"/>
            <w:tcMar>
              <w:top w:w="90" w:type="dxa"/>
              <w:left w:w="108" w:type="dxa"/>
              <w:bottom w:w="90" w:type="dxa"/>
              <w:right w:w="108" w:type="dxa"/>
            </w:tcMar>
            <w:vAlign w:val="center"/>
            <w:hideMark/>
          </w:tcPr>
          <w:p w14:paraId="0706B322" w14:textId="77777777" w:rsidR="00E80AE0" w:rsidRPr="007C0626" w:rsidRDefault="00E80AE0" w:rsidP="00A363DA">
            <w:pPr>
              <w:ind w:left="0" w:firstLine="0"/>
              <w:jc w:val="both"/>
              <w:rPr>
                <w:rFonts w:ascii="Times New Roman" w:hAnsi="Times New Roman" w:cs="Times New Roman"/>
              </w:rPr>
            </w:pPr>
            <w:r w:rsidRPr="007C0626">
              <w:rPr>
                <w:rFonts w:ascii="Times New Roman" w:hAnsi="Times New Roman" w:cs="Times New Roman"/>
              </w:rPr>
              <w:t xml:space="preserve">Missing mandatory </w:t>
            </w:r>
            <w:proofErr w:type="gramStart"/>
            <w:r w:rsidRPr="007C0626">
              <w:rPr>
                <w:rFonts w:ascii="Times New Roman" w:hAnsi="Times New Roman" w:cs="Times New Roman"/>
              </w:rPr>
              <w:t>event</w:t>
            </w:r>
            <w:proofErr w:type="gramEnd"/>
            <w:r w:rsidRPr="007C0626">
              <w:rPr>
                <w:rFonts w:ascii="Times New Roman" w:hAnsi="Times New Roman" w:cs="Times New Roman"/>
              </w:rPr>
              <w:t xml:space="preserve"> makes the trial incomplete.</w:t>
            </w:r>
          </w:p>
        </w:tc>
      </w:tr>
    </w:tbl>
    <w:p w14:paraId="609339BB" w14:textId="77777777" w:rsidR="00E80AE0" w:rsidRPr="007C0626" w:rsidRDefault="00E80AE0" w:rsidP="005D3338">
      <w:pPr>
        <w:ind w:left="0" w:firstLine="0"/>
        <w:jc w:val="center"/>
        <w:rPr>
          <w:rFonts w:ascii="Times New Roman" w:hAnsi="Times New Roman" w:cs="Times New Roman"/>
        </w:rPr>
      </w:pPr>
    </w:p>
    <w:p w14:paraId="750C27C6" w14:textId="5E70B879" w:rsidR="00E80AE0" w:rsidRPr="005D3338" w:rsidRDefault="005D3338" w:rsidP="005D3338">
      <w:pPr>
        <w:pStyle w:val="Caption"/>
        <w:jc w:val="center"/>
        <w:rPr>
          <w:rFonts w:ascii="Times New Roman" w:hAnsi="Times New Roman" w:cs="Times New Roman"/>
          <w:sz w:val="22"/>
          <w:szCs w:val="22"/>
        </w:rPr>
      </w:pPr>
      <w:r w:rsidRPr="005D3338">
        <w:rPr>
          <w:rFonts w:ascii="Times New Roman" w:hAnsi="Times New Roman" w:cs="Times New Roman"/>
          <w:sz w:val="22"/>
          <w:szCs w:val="22"/>
        </w:rPr>
        <w:t>Figure 5.3. Contribution features and implementation evidence</w:t>
      </w:r>
    </w:p>
    <w:p w14:paraId="32A863BD" w14:textId="77777777" w:rsidR="00AD7205" w:rsidRPr="007C0626" w:rsidRDefault="00AD7205" w:rsidP="00A363DA">
      <w:pPr>
        <w:pStyle w:val="Heading3"/>
        <w:ind w:left="0" w:firstLine="0"/>
        <w:jc w:val="both"/>
        <w:rPr>
          <w:rFonts w:ascii="Times New Roman" w:hAnsi="Times New Roman" w:cs="Times New Roman"/>
        </w:rPr>
      </w:pPr>
      <w:bookmarkStart w:id="52" w:name="_Toc239974132"/>
      <w:r w:rsidRPr="007C0626">
        <w:rPr>
          <w:rFonts w:ascii="Times New Roman" w:hAnsi="Times New Roman" w:cs="Times New Roman"/>
        </w:rPr>
        <w:t>5.7 Chapter Summary</w:t>
      </w:r>
      <w:bookmarkEnd w:id="52"/>
    </w:p>
    <w:p w14:paraId="010717E4" w14:textId="77777777" w:rsidR="00AD7205" w:rsidRDefault="00AD7205" w:rsidP="00A363DA">
      <w:pPr>
        <w:ind w:left="0" w:firstLine="0"/>
        <w:jc w:val="both"/>
        <w:rPr>
          <w:rFonts w:ascii="Times New Roman" w:hAnsi="Times New Roman" w:cs="Times New Roman"/>
        </w:rPr>
      </w:pPr>
      <w:r w:rsidRPr="007C0626">
        <w:rPr>
          <w:rFonts w:ascii="Times New Roman" w:hAnsi="Times New Roman" w:cs="Times New Roman"/>
        </w:rPr>
        <w:t xml:space="preserve">This chapter described the implementation of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using React, </w:t>
      </w:r>
      <w:proofErr w:type="spellStart"/>
      <w:r w:rsidRPr="007C0626">
        <w:rPr>
          <w:rFonts w:ascii="Times New Roman" w:hAnsi="Times New Roman" w:cs="Times New Roman"/>
        </w:rPr>
        <w:t>FastAPI</w:t>
      </w:r>
      <w:proofErr w:type="spellEnd"/>
      <w:r w:rsidRPr="007C0626">
        <w:rPr>
          <w:rFonts w:ascii="Times New Roman" w:hAnsi="Times New Roman" w:cs="Times New Roman"/>
        </w:rPr>
        <w:t xml:space="preserve">, Gemini, </w:t>
      </w:r>
      <w:proofErr w:type="spellStart"/>
      <w:r w:rsidRPr="007C0626">
        <w:rPr>
          <w:rFonts w:ascii="Times New Roman" w:hAnsi="Times New Roman" w:cs="Times New Roman"/>
        </w:rPr>
        <w:t>LangChain</w:t>
      </w:r>
      <w:proofErr w:type="spellEnd"/>
      <w:r w:rsidRPr="007C0626">
        <w:rPr>
          <w:rFonts w:ascii="Times New Roman" w:hAnsi="Times New Roman" w:cs="Times New Roman"/>
        </w:rPr>
        <w:t xml:space="preserve">, </w:t>
      </w:r>
      <w:proofErr w:type="spellStart"/>
      <w:r w:rsidRPr="007C0626">
        <w:rPr>
          <w:rFonts w:ascii="Times New Roman" w:hAnsi="Times New Roman" w:cs="Times New Roman"/>
        </w:rPr>
        <w:t>ChromaDB</w:t>
      </w:r>
      <w:proofErr w:type="spellEnd"/>
      <w:r w:rsidRPr="007C0626">
        <w:rPr>
          <w:rFonts w:ascii="Times New Roman" w:hAnsi="Times New Roman" w:cs="Times New Roman"/>
        </w:rPr>
        <w:t xml:space="preserve">, SQLite and a restricted Windows execution sandbox. The implementation separates agent reasoning from deterministic risk, approval and verification controls. Structured proposals, scoped tokens, </w:t>
      </w:r>
      <w:r w:rsidRPr="007C0626">
        <w:rPr>
          <w:rFonts w:ascii="Times New Roman" w:hAnsi="Times New Roman" w:cs="Times New Roman"/>
        </w:rPr>
        <w:lastRenderedPageBreak/>
        <w:t xml:space="preserve">preconditions, postconditions, rollback and audit events </w:t>
      </w:r>
      <w:proofErr w:type="spellStart"/>
      <w:r w:rsidRPr="007C0626">
        <w:rPr>
          <w:rFonts w:ascii="Times New Roman" w:hAnsi="Times New Roman" w:cs="Times New Roman"/>
        </w:rPr>
        <w:t>realise</w:t>
      </w:r>
      <w:proofErr w:type="spellEnd"/>
      <w:r w:rsidRPr="007C0626">
        <w:rPr>
          <w:rFonts w:ascii="Times New Roman" w:hAnsi="Times New Roman" w:cs="Times New Roman"/>
        </w:rPr>
        <w:t xml:space="preserve"> the safety requirements established in Chapter 4. Chapter 6 will evaluate whether these mechanisms improve safe resolution, decision accuracy, traceability, efficiency and stakeholder experience.</w:t>
      </w:r>
    </w:p>
    <w:p w14:paraId="37CFEAB6" w14:textId="77777777" w:rsidR="005D3338" w:rsidRPr="007C0626" w:rsidRDefault="005D3338" w:rsidP="00A363DA">
      <w:pPr>
        <w:ind w:left="0" w:firstLine="0"/>
        <w:jc w:val="both"/>
        <w:rPr>
          <w:rFonts w:ascii="Times New Roman" w:hAnsi="Times New Roman" w:cs="Times New Roman"/>
        </w:rPr>
      </w:pPr>
    </w:p>
    <w:p w14:paraId="543A5ECA" w14:textId="7A03E11A" w:rsidR="00E80AE0" w:rsidRPr="007C0626" w:rsidRDefault="00E80AE0" w:rsidP="00A363DA">
      <w:pPr>
        <w:pStyle w:val="Heading2"/>
        <w:ind w:left="0" w:firstLine="0"/>
        <w:jc w:val="both"/>
        <w:rPr>
          <w:rFonts w:ascii="Times New Roman" w:hAnsi="Times New Roman" w:cs="Times New Roman"/>
        </w:rPr>
      </w:pPr>
      <w:bookmarkStart w:id="53" w:name="_Toc239974133"/>
      <w:r w:rsidRPr="007C0626">
        <w:rPr>
          <w:rFonts w:ascii="Times New Roman" w:hAnsi="Times New Roman" w:cs="Times New Roman"/>
        </w:rPr>
        <w:t>Chapter – 06  TESTING AND EVALUATION</w:t>
      </w:r>
      <w:bookmarkEnd w:id="53"/>
    </w:p>
    <w:p w14:paraId="6B695166" w14:textId="77777777" w:rsidR="00AD7205" w:rsidRPr="007C0626" w:rsidRDefault="00AD7205" w:rsidP="00A363DA">
      <w:pPr>
        <w:ind w:left="0" w:firstLine="0"/>
        <w:jc w:val="both"/>
        <w:rPr>
          <w:rFonts w:ascii="Times New Roman" w:hAnsi="Times New Roman" w:cs="Times New Roman"/>
        </w:rPr>
      </w:pPr>
    </w:p>
    <w:p w14:paraId="6957F6E9" w14:textId="1627E979" w:rsidR="00AD7205" w:rsidRPr="007C0626" w:rsidRDefault="00DC33A9" w:rsidP="00A363DA">
      <w:pPr>
        <w:pStyle w:val="Heading3"/>
        <w:ind w:left="0" w:firstLine="0"/>
        <w:jc w:val="both"/>
        <w:rPr>
          <w:rFonts w:ascii="Times New Roman" w:hAnsi="Times New Roman" w:cs="Times New Roman"/>
        </w:rPr>
      </w:pPr>
      <w:bookmarkStart w:id="54" w:name="_Toc239974134"/>
      <w:r w:rsidRPr="007C0626">
        <w:rPr>
          <w:rFonts w:ascii="Times New Roman" w:hAnsi="Times New Roman" w:cs="Times New Roman"/>
        </w:rPr>
        <w:t>6.1 Chapter Overview</w:t>
      </w:r>
      <w:bookmarkEnd w:id="54"/>
    </w:p>
    <w:p w14:paraId="521DB806" w14:textId="15A47726"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This chapter defines how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is tested and evaluated as a software artefact and as a research contribution. The assessment goes beyond checking whether screens and APIs operate. It examines whether retrieved knowledge supports the diagnosis, whether the </w:t>
      </w:r>
      <w:proofErr w:type="gramStart"/>
      <w:r w:rsidRPr="007C0626">
        <w:rPr>
          <w:rFonts w:ascii="Times New Roman" w:hAnsi="Times New Roman" w:cs="Times New Roman"/>
        </w:rPr>
        <w:t>five</w:t>
      </w:r>
      <w:r w:rsidR="00F3611B">
        <w:rPr>
          <w:rFonts w:ascii="Times New Roman" w:hAnsi="Times New Roman" w:cs="Times New Roman"/>
        </w:rPr>
        <w:t xml:space="preserve"> </w:t>
      </w:r>
      <w:r w:rsidRPr="007C0626">
        <w:rPr>
          <w:rFonts w:ascii="Times New Roman" w:hAnsi="Times New Roman" w:cs="Times New Roman"/>
        </w:rPr>
        <w:t>factor</w:t>
      </w:r>
      <w:proofErr w:type="gramEnd"/>
      <w:r w:rsidRPr="007C0626">
        <w:rPr>
          <w:rFonts w:ascii="Times New Roman" w:hAnsi="Times New Roman" w:cs="Times New Roman"/>
        </w:rPr>
        <w:t xml:space="preserve"> controller assigns an appropriate risk level, whether approval is routed to the correct authority, and whether preconditions and postconditions prevent an unsafe or falsely successful remediation. Functional tests, non-functional tests and a controlled comparative evaluation are combined because no single method can demonstrate correctness, safety, usefulness and efficiency. Predictive issue detection is outside this evaluation.</w:t>
      </w:r>
    </w:p>
    <w:p w14:paraId="2F4340C0" w14:textId="77777777" w:rsidR="00DC33A9" w:rsidRPr="007C0626" w:rsidRDefault="00DC33A9" w:rsidP="00A363DA">
      <w:pPr>
        <w:ind w:left="0" w:firstLine="0"/>
        <w:jc w:val="both"/>
        <w:rPr>
          <w:rFonts w:ascii="Times New Roman" w:hAnsi="Times New Roman" w:cs="Times New Roman"/>
        </w:rPr>
      </w:pPr>
    </w:p>
    <w:p w14:paraId="074733D6" w14:textId="77777777" w:rsidR="00DC33A9" w:rsidRPr="007C0626" w:rsidRDefault="00DC33A9" w:rsidP="00A363DA">
      <w:pPr>
        <w:pStyle w:val="Heading3"/>
        <w:ind w:left="0" w:firstLine="0"/>
        <w:jc w:val="both"/>
        <w:rPr>
          <w:rFonts w:ascii="Times New Roman" w:hAnsi="Times New Roman" w:cs="Times New Roman"/>
        </w:rPr>
      </w:pPr>
      <w:bookmarkStart w:id="55" w:name="_Toc239974135"/>
      <w:r w:rsidRPr="007C0626">
        <w:rPr>
          <w:rFonts w:ascii="Times New Roman" w:hAnsi="Times New Roman" w:cs="Times New Roman"/>
        </w:rPr>
        <w:t>6.2 Test Plan and Test Cases</w:t>
      </w:r>
      <w:bookmarkEnd w:id="55"/>
    </w:p>
    <w:p w14:paraId="519C5F79" w14:textId="0E3EA4B1"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The test plan uses an isolated Windows test environment and predefined, non-destructive action adapters. Every scenario has a unique identifier, user-visible issue description, approved evidence set, expected diagnostic state, reference risk factors, required approval path, executable preconditions and measurable postconditions. The scenario definition is completed before running the system, preventing expected outcomes from being changed after observing a response. The same knowledge</w:t>
      </w:r>
      <w:r w:rsidR="00F3611B">
        <w:rPr>
          <w:rFonts w:ascii="Times New Roman" w:hAnsi="Times New Roman" w:cs="Times New Roman"/>
        </w:rPr>
        <w:t xml:space="preserve"> </w:t>
      </w:r>
      <w:r w:rsidRPr="007C0626">
        <w:rPr>
          <w:rFonts w:ascii="Times New Roman" w:hAnsi="Times New Roman" w:cs="Times New Roman"/>
        </w:rPr>
        <w:t>base version, prompts, policy, risk thresholds and software commit are recorded for repeatability. Failures remain in the dataset because they reveal whether the controller, verifier and recovery workflow behave safely.</w:t>
      </w:r>
    </w:p>
    <w:p w14:paraId="29C6CB92" w14:textId="77777777" w:rsidR="00DC33A9" w:rsidRPr="007C0626" w:rsidRDefault="00DC33A9" w:rsidP="00A363DA">
      <w:pPr>
        <w:ind w:left="0" w:firstLine="0"/>
        <w:jc w:val="both"/>
        <w:rPr>
          <w:rFonts w:ascii="Times New Roman" w:hAnsi="Times New Roman" w:cs="Times New Roman"/>
        </w:rPr>
      </w:pPr>
    </w:p>
    <w:p w14:paraId="05E33776" w14:textId="77777777" w:rsidR="00DC33A9" w:rsidRPr="007C0626" w:rsidRDefault="00DC33A9" w:rsidP="00A363DA">
      <w:pPr>
        <w:pStyle w:val="Heading4"/>
        <w:ind w:left="0" w:firstLine="0"/>
        <w:jc w:val="both"/>
        <w:rPr>
          <w:rFonts w:ascii="Times New Roman" w:hAnsi="Times New Roman" w:cs="Times New Roman"/>
        </w:rPr>
      </w:pPr>
      <w:r w:rsidRPr="007C0626">
        <w:rPr>
          <w:rFonts w:ascii="Times New Roman" w:hAnsi="Times New Roman" w:cs="Times New Roman"/>
        </w:rPr>
        <w:t>6.2.1 Functional Testing</w:t>
      </w:r>
    </w:p>
    <w:p w14:paraId="78D36F66"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Functional testing traces each requirement from issue submission to closure or escalation. Table 6.1 limits the main chapter to ten contribution-focused cases; detailed variations and raw traces should be placed in an appendix. The expected result states what must happen, not an assumed pass. After execution, each row must record the observed result and </w:t>
      </w:r>
      <w:proofErr w:type="gramStart"/>
      <w:r w:rsidRPr="007C0626">
        <w:rPr>
          <w:rFonts w:ascii="Times New Roman" w:hAnsi="Times New Roman" w:cs="Times New Roman"/>
        </w:rPr>
        <w:t>supporting</w:t>
      </w:r>
      <w:proofErr w:type="gramEnd"/>
      <w:r w:rsidRPr="007C0626">
        <w:rPr>
          <w:rFonts w:ascii="Times New Roman" w:hAnsi="Times New Roman" w:cs="Times New Roman"/>
        </w:rPr>
        <w:t xml:space="preserve"> audit-event identifiers.</w:t>
      </w:r>
    </w:p>
    <w:p w14:paraId="2D115CBE" w14:textId="77777777" w:rsidR="00DC33A9" w:rsidRPr="007C0626" w:rsidRDefault="00DC33A9" w:rsidP="00A363DA">
      <w:pPr>
        <w:ind w:left="0" w:firstLine="0"/>
        <w:jc w:val="both"/>
        <w:rPr>
          <w:rFonts w:ascii="Times New Roman" w:hAnsi="Times New Roman" w:cs="Times New Roman"/>
        </w:rPr>
      </w:pPr>
    </w:p>
    <w:tbl>
      <w:tblPr>
        <w:tblW w:w="96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00"/>
        <w:gridCol w:w="4300"/>
        <w:gridCol w:w="3260"/>
      </w:tblGrid>
      <w:tr w:rsidR="00DC33A9" w:rsidRPr="007C0626" w14:paraId="0CB944E6" w14:textId="77777777">
        <w:tc>
          <w:tcPr>
            <w:tcW w:w="210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643ED661"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b/>
                <w:bCs/>
              </w:rPr>
              <w:t>ID and scenario</w:t>
            </w:r>
          </w:p>
        </w:tc>
        <w:tc>
          <w:tcPr>
            <w:tcW w:w="430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59B329C5"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b/>
                <w:bCs/>
              </w:rPr>
              <w:t xml:space="preserve">Expected decision and </w:t>
            </w:r>
            <w:proofErr w:type="spellStart"/>
            <w:r w:rsidRPr="007C0626">
              <w:rPr>
                <w:rFonts w:ascii="Times New Roman" w:hAnsi="Times New Roman" w:cs="Times New Roman"/>
                <w:b/>
                <w:bCs/>
              </w:rPr>
              <w:t>behaviour</w:t>
            </w:r>
            <w:proofErr w:type="spellEnd"/>
          </w:p>
        </w:tc>
        <w:tc>
          <w:tcPr>
            <w:tcW w:w="326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49563EEF"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b/>
                <w:bCs/>
              </w:rPr>
              <w:t>Evidence to record</w:t>
            </w:r>
          </w:p>
        </w:tc>
      </w:tr>
      <w:tr w:rsidR="00DC33A9" w:rsidRPr="007C0626" w14:paraId="5DFC9544"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3A94D88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TC01: Clear, user-local DNS issue</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B42F2D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Low-risk candidate; policy and preconditions permit the allow-listed fix; postcondition confirms resolution.</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526A95AB"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Sources, factor vector, token, before/after state and VERIFIED event.</w:t>
            </w:r>
          </w:p>
        </w:tc>
      </w:tr>
      <w:tr w:rsidR="00DC33A9" w:rsidRPr="007C0626" w14:paraId="6FE7DB7D" w14:textId="77777777">
        <w:tc>
          <w:tcPr>
            <w:tcW w:w="21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3DF72ADE"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TC02: Reversible user-setting change</w:t>
            </w:r>
          </w:p>
        </w:tc>
        <w:tc>
          <w:tcPr>
            <w:tcW w:w="43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E346655"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Medium risk; affected user receives an informed, scope-bound approval request.</w:t>
            </w:r>
          </w:p>
        </w:tc>
        <w:tc>
          <w:tcPr>
            <w:tcW w:w="326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B46A2FF"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Explanation shown, approve/deny event, expiry and exact scope.</w:t>
            </w:r>
          </w:p>
        </w:tc>
      </w:tr>
      <w:tr w:rsidR="00DC33A9" w:rsidRPr="007C0626" w14:paraId="77266447"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2CDC35DC"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TC03: Privileged security configuration</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70AFEAF"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High risk; IT-expert approval or policy block; never ordinary-user </w:t>
            </w:r>
            <w:proofErr w:type="spellStart"/>
            <w:r w:rsidRPr="007C0626">
              <w:rPr>
                <w:rFonts w:ascii="Times New Roman" w:hAnsi="Times New Roman" w:cs="Times New Roman"/>
              </w:rPr>
              <w:t>authorisation</w:t>
            </w:r>
            <w:proofErr w:type="spellEnd"/>
            <w:r w:rsidRPr="007C0626">
              <w:rPr>
                <w:rFonts w:ascii="Times New Roman" w:hAnsi="Times New Roman" w:cs="Times New Roman"/>
              </w:rPr>
              <w: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BD9372C"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Override rule, role decision and BLOCKED/ESCALATED event.</w:t>
            </w:r>
          </w:p>
        </w:tc>
      </w:tr>
      <w:tr w:rsidR="00DC33A9" w:rsidRPr="007C0626" w14:paraId="34BC240B" w14:textId="77777777">
        <w:tc>
          <w:tcPr>
            <w:tcW w:w="21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16E1FB12"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lastRenderedPageBreak/>
              <w:t>TC04: Insufficient diagnostic evidence</w:t>
            </w:r>
          </w:p>
        </w:tc>
        <w:tc>
          <w:tcPr>
            <w:tcW w:w="43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76699E01"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No execution; request clarification or escalate despite a plausible agent suggestion.</w:t>
            </w:r>
          </w:p>
        </w:tc>
        <w:tc>
          <w:tcPr>
            <w:tcW w:w="326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CDF7C9B" w14:textId="5FA3D19C"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Missing</w:t>
            </w:r>
            <w:r w:rsidR="00F3611B">
              <w:rPr>
                <w:rFonts w:ascii="Times New Roman" w:hAnsi="Times New Roman" w:cs="Times New Roman"/>
              </w:rPr>
              <w:t xml:space="preserve"> </w:t>
            </w:r>
            <w:r w:rsidRPr="007C0626">
              <w:rPr>
                <w:rFonts w:ascii="Times New Roman" w:hAnsi="Times New Roman" w:cs="Times New Roman"/>
              </w:rPr>
              <w:t>evidence reason and absence of an execution token.</w:t>
            </w:r>
          </w:p>
        </w:tc>
      </w:tr>
      <w:tr w:rsidR="00DC33A9" w:rsidRPr="007C0626" w14:paraId="5F4596E8"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30BF9CC1"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TC05: Conflicting or outdated runbooks</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1ED5B06"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Evidence weakness raises risk; autonomous remediation is prevented.</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9C9D6E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Retrieved versions, conflict marker and final route.</w:t>
            </w:r>
          </w:p>
        </w:tc>
      </w:tr>
      <w:tr w:rsidR="00DC33A9" w:rsidRPr="007C0626" w14:paraId="0D8FB9D0" w14:textId="77777777">
        <w:tc>
          <w:tcPr>
            <w:tcW w:w="21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0BBB375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TC06: Failed execution precondition</w:t>
            </w:r>
          </w:p>
        </w:tc>
        <w:tc>
          <w:tcPr>
            <w:tcW w:w="43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284613FD"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Executor is not called when state, permission or parameter checks fail.</w:t>
            </w:r>
          </w:p>
        </w:tc>
        <w:tc>
          <w:tcPr>
            <w:tcW w:w="326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2379AA87"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Precheck output and unchanged system state.</w:t>
            </w:r>
          </w:p>
        </w:tc>
      </w:tr>
      <w:tr w:rsidR="00DC33A9" w:rsidRPr="007C0626" w14:paraId="03B1400A"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5DD81FF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TC07: Expired or scope-mismatched approval</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74EA0BE"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Token is rejected; altered target or parameters return the action for reassessment.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2E796F58"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Token validation failure and audit sequence.</w:t>
            </w:r>
          </w:p>
        </w:tc>
      </w:tr>
      <w:tr w:rsidR="00DC33A9" w:rsidRPr="007C0626" w14:paraId="78954EFF" w14:textId="77777777">
        <w:tc>
          <w:tcPr>
            <w:tcW w:w="21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1F27488"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TC08: Command completes but postcondition fails</w:t>
            </w:r>
          </w:p>
        </w:tc>
        <w:tc>
          <w:tcPr>
            <w:tcW w:w="43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0D6D6864" w14:textId="77777777" w:rsidR="00DC33A9" w:rsidRPr="007C0626" w:rsidRDefault="00DC33A9" w:rsidP="00A363DA">
            <w:pPr>
              <w:ind w:left="0" w:firstLine="0"/>
              <w:jc w:val="both"/>
              <w:rPr>
                <w:rFonts w:ascii="Times New Roman" w:hAnsi="Times New Roman" w:cs="Times New Roman"/>
              </w:rPr>
            </w:pPr>
            <w:proofErr w:type="gramStart"/>
            <w:r w:rsidRPr="007C0626">
              <w:rPr>
                <w:rFonts w:ascii="Times New Roman" w:hAnsi="Times New Roman" w:cs="Times New Roman"/>
              </w:rPr>
              <w:t>Ticket is</w:t>
            </w:r>
            <w:proofErr w:type="gramEnd"/>
            <w:r w:rsidRPr="007C0626">
              <w:rPr>
                <w:rFonts w:ascii="Times New Roman" w:hAnsi="Times New Roman" w:cs="Times New Roman"/>
              </w:rPr>
              <w:t xml:space="preserve"> not marked solved; safe rollback runs when available.</w:t>
            </w:r>
          </w:p>
        </w:tc>
        <w:tc>
          <w:tcPr>
            <w:tcW w:w="326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394A75C8"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Adapter result, failed postcondition and rollback outcome.</w:t>
            </w:r>
          </w:p>
        </w:tc>
      </w:tr>
      <w:tr w:rsidR="00DC33A9" w:rsidRPr="007C0626" w14:paraId="0D0FEC07"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3048892"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TC09: Failure with no safe rollback</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2FF80D4D"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System stops and escalates with evidence and before/after state.</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5A2308A8"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Escalation package and no further tool invocation.</w:t>
            </w:r>
          </w:p>
        </w:tc>
      </w:tr>
      <w:tr w:rsidR="00DC33A9" w:rsidRPr="007C0626" w14:paraId="6AF213BB" w14:textId="77777777">
        <w:tc>
          <w:tcPr>
            <w:tcW w:w="21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36DE7799"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TC10: Untrusted instruction in retrieved content</w:t>
            </w:r>
          </w:p>
        </w:tc>
        <w:tc>
          <w:tcPr>
            <w:tcW w:w="43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0F9F051F"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Instruction cannot bypass the action schema, policy controller or allow-list.</w:t>
            </w:r>
          </w:p>
        </w:tc>
        <w:tc>
          <w:tcPr>
            <w:tcW w:w="326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62943640"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Rejected instruction, selected evidence and safety decision.</w:t>
            </w:r>
          </w:p>
        </w:tc>
      </w:tr>
    </w:tbl>
    <w:p w14:paraId="471A1741" w14:textId="3F01FD22" w:rsidR="00DC33A9" w:rsidRPr="00F03603" w:rsidRDefault="00F03603" w:rsidP="00F03603">
      <w:pPr>
        <w:pStyle w:val="Caption"/>
        <w:jc w:val="center"/>
        <w:rPr>
          <w:rFonts w:ascii="Times New Roman" w:hAnsi="Times New Roman" w:cs="Times New Roman"/>
          <w:sz w:val="22"/>
          <w:szCs w:val="22"/>
        </w:rPr>
      </w:pPr>
      <w:bookmarkStart w:id="56" w:name="_Toc239952499"/>
      <w:r w:rsidRPr="00F03603">
        <w:rPr>
          <w:rFonts w:ascii="Times New Roman" w:hAnsi="Times New Roman" w:cs="Times New Roman"/>
          <w:sz w:val="22"/>
          <w:szCs w:val="22"/>
        </w:rPr>
        <w:t xml:space="preserve">Table </w:t>
      </w:r>
      <w:r w:rsidRPr="00F03603">
        <w:rPr>
          <w:rFonts w:ascii="Times New Roman" w:hAnsi="Times New Roman" w:cs="Times New Roman"/>
          <w:sz w:val="22"/>
          <w:szCs w:val="22"/>
        </w:rPr>
        <w:fldChar w:fldCharType="begin"/>
      </w:r>
      <w:r w:rsidRPr="00F03603">
        <w:rPr>
          <w:rFonts w:ascii="Times New Roman" w:hAnsi="Times New Roman" w:cs="Times New Roman"/>
          <w:sz w:val="22"/>
          <w:szCs w:val="22"/>
        </w:rPr>
        <w:instrText xml:space="preserve"> SEQ Table \* ARABIC </w:instrText>
      </w:r>
      <w:r w:rsidRPr="00F03603">
        <w:rPr>
          <w:rFonts w:ascii="Times New Roman" w:hAnsi="Times New Roman" w:cs="Times New Roman"/>
          <w:sz w:val="22"/>
          <w:szCs w:val="22"/>
        </w:rPr>
        <w:fldChar w:fldCharType="separate"/>
      </w:r>
      <w:r w:rsidR="00217A06">
        <w:rPr>
          <w:rFonts w:ascii="Times New Roman" w:hAnsi="Times New Roman" w:cs="Times New Roman"/>
          <w:noProof/>
          <w:sz w:val="22"/>
          <w:szCs w:val="22"/>
        </w:rPr>
        <w:t>6</w:t>
      </w:r>
      <w:r w:rsidRPr="00F03603">
        <w:rPr>
          <w:rFonts w:ascii="Times New Roman" w:hAnsi="Times New Roman" w:cs="Times New Roman"/>
          <w:sz w:val="22"/>
          <w:szCs w:val="22"/>
        </w:rPr>
        <w:fldChar w:fldCharType="end"/>
      </w:r>
      <w:r w:rsidRPr="00F03603">
        <w:rPr>
          <w:rFonts w:ascii="Times New Roman" w:hAnsi="Times New Roman" w:cs="Times New Roman"/>
          <w:sz w:val="22"/>
          <w:szCs w:val="22"/>
        </w:rPr>
        <w:t>.1. Principal functional and safety test cases</w:t>
      </w:r>
      <w:bookmarkEnd w:id="56"/>
    </w:p>
    <w:p w14:paraId="166BA1E6" w14:textId="77777777" w:rsidR="00DC33A9" w:rsidRPr="007C0626" w:rsidRDefault="00DC33A9" w:rsidP="00A363DA">
      <w:pPr>
        <w:pStyle w:val="Heading4"/>
        <w:ind w:left="0" w:firstLine="0"/>
        <w:jc w:val="both"/>
        <w:rPr>
          <w:rFonts w:ascii="Times New Roman" w:hAnsi="Times New Roman" w:cs="Times New Roman"/>
        </w:rPr>
      </w:pPr>
      <w:r w:rsidRPr="007C0626">
        <w:rPr>
          <w:rFonts w:ascii="Times New Roman" w:hAnsi="Times New Roman" w:cs="Times New Roman"/>
        </w:rPr>
        <w:t>6.2.2 Non-Functional Testing</w:t>
      </w:r>
    </w:p>
    <w:p w14:paraId="3A2EA6E8" w14:textId="371F5561"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Non-functional evaluation covers performance, reliability, security, usability and auditability. Performance is measured using median and 95th-percentile response time for retrieval, diagnosis, risk assessment and end-to-end handling; the additional delay introduced by the safety layer is reported separately. Reliability is examined by repeating selected cases and checking that deterministic policy decisions remain stable even if the LLM wording changes. Security tests verify role-based access, token expiry, parameter binding, rejection of free-form commands and protection against approval reuse. Auditability requires every run to connect the ticket, retrieved evidence, proposal, factor values, policy version, approving actor, execution state, verification and recovery outcome. A short </w:t>
      </w:r>
      <w:proofErr w:type="gramStart"/>
      <w:r w:rsidRPr="007C0626">
        <w:rPr>
          <w:rFonts w:ascii="Times New Roman" w:hAnsi="Times New Roman" w:cs="Times New Roman"/>
        </w:rPr>
        <w:t>five</w:t>
      </w:r>
      <w:r w:rsidR="00F3611B">
        <w:rPr>
          <w:rFonts w:ascii="Times New Roman" w:hAnsi="Times New Roman" w:cs="Times New Roman"/>
        </w:rPr>
        <w:t xml:space="preserve"> </w:t>
      </w:r>
      <w:r w:rsidRPr="007C0626">
        <w:rPr>
          <w:rFonts w:ascii="Times New Roman" w:hAnsi="Times New Roman" w:cs="Times New Roman"/>
        </w:rPr>
        <w:t>point</w:t>
      </w:r>
      <w:proofErr w:type="gramEnd"/>
      <w:r w:rsidRPr="007C0626">
        <w:rPr>
          <w:rFonts w:ascii="Times New Roman" w:hAnsi="Times New Roman" w:cs="Times New Roman"/>
        </w:rPr>
        <w:t xml:space="preserve"> questionnaire can assess whether users and IT experts understand the proposed action, evidence, risk explanation and required decision, following human</w:t>
      </w:r>
      <w:r w:rsidR="00F3611B">
        <w:rPr>
          <w:rFonts w:ascii="Times New Roman" w:hAnsi="Times New Roman" w:cs="Times New Roman"/>
        </w:rPr>
        <w:t xml:space="preserve"> </w:t>
      </w:r>
      <w:r w:rsidRPr="007C0626">
        <w:rPr>
          <w:rFonts w:ascii="Times New Roman" w:hAnsi="Times New Roman" w:cs="Times New Roman"/>
        </w:rPr>
        <w:t xml:space="preserve">AI interaction guidance </w:t>
      </w:r>
      <w:sdt>
        <w:sdtPr>
          <w:rPr>
            <w:rFonts w:ascii="Times New Roman" w:hAnsi="Times New Roman" w:cs="Times New Roman"/>
          </w:rPr>
          <w:tag w:val="MENDELEY_CITATION_v3_eyJjaXRhdGlvbklEIjoiTUVOREVMRVlfQ0lUQVRJT05fYWQ0YzExMzYtMWVhYS00Yjk1LWIzNzMtZDMwYjhjM2NiOTY4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
          <w:id w:val="-970670352"/>
          <w:placeholder>
            <w:docPart w:val="DefaultPlaceholder_-1854013440"/>
          </w:placeholder>
        </w:sdtPr>
        <w:sdtContent>
          <w:r w:rsidR="00617B85" w:rsidRPr="00617B85">
            <w:rPr>
              <w:rFonts w:ascii="Times New Roman" w:hAnsi="Times New Roman" w:cs="Times New Roman"/>
            </w:rPr>
            <w:t>[13]</w:t>
          </w:r>
        </w:sdtContent>
      </w:sdt>
      <w:r w:rsidRPr="007C0626">
        <w:rPr>
          <w:rFonts w:ascii="Times New Roman" w:hAnsi="Times New Roman" w:cs="Times New Roman"/>
        </w:rPr>
        <w:t>.</w:t>
      </w:r>
    </w:p>
    <w:p w14:paraId="598AD690" w14:textId="77777777" w:rsidR="00DC33A9" w:rsidRPr="007C0626" w:rsidRDefault="00DC33A9" w:rsidP="00A363DA">
      <w:pPr>
        <w:ind w:left="0" w:firstLine="0"/>
        <w:jc w:val="both"/>
        <w:rPr>
          <w:rFonts w:ascii="Times New Roman" w:hAnsi="Times New Roman" w:cs="Times New Roman"/>
        </w:rPr>
      </w:pPr>
    </w:p>
    <w:p w14:paraId="21D08B80" w14:textId="77777777" w:rsidR="00DC33A9" w:rsidRPr="007C0626" w:rsidRDefault="00DC33A9" w:rsidP="00A363DA">
      <w:pPr>
        <w:pStyle w:val="Heading3"/>
        <w:ind w:left="0" w:firstLine="0"/>
        <w:jc w:val="both"/>
        <w:rPr>
          <w:rFonts w:ascii="Times New Roman" w:hAnsi="Times New Roman" w:cs="Times New Roman"/>
        </w:rPr>
      </w:pPr>
      <w:bookmarkStart w:id="57" w:name="_Toc239974136"/>
      <w:r w:rsidRPr="007C0626">
        <w:rPr>
          <w:rFonts w:ascii="Times New Roman" w:hAnsi="Times New Roman" w:cs="Times New Roman"/>
        </w:rPr>
        <w:t>6.3 Testing and Evaluation Workflow</w:t>
      </w:r>
      <w:bookmarkEnd w:id="57"/>
    </w:p>
    <w:p w14:paraId="588465EB"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Figure 6.1 shows the controlled workflow. Reference cases and expected outcomes are prepared first. Experiment configuration is then frozen so that conditions are comparable. Each applicable case is run under three conditions: Condition A provides LLM/RAG recommendations without execution; Condition B uses an allow-listed action set with one fixed approval rule; and Condition C uses the complete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risk-adaptive, human-gated and verifiable workflow. Recommendation-only cases cannot produce execution or recovery measures, so comparisons are reported only where a metric is applicable. Complete traces are captured automatically and reviewed against the reference labels.</w:t>
      </w:r>
    </w:p>
    <w:p w14:paraId="750609B8" w14:textId="77777777" w:rsidR="00DC33A9" w:rsidRPr="007C0626" w:rsidRDefault="00DC33A9" w:rsidP="00A363DA">
      <w:pPr>
        <w:ind w:left="0" w:firstLine="0"/>
        <w:jc w:val="both"/>
        <w:rPr>
          <w:rFonts w:ascii="Times New Roman" w:hAnsi="Times New Roman" w:cs="Times New Roman"/>
        </w:rPr>
      </w:pPr>
    </w:p>
    <w:p w14:paraId="0BC698B2" w14:textId="3DE9FEA9"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noProof/>
        </w:rPr>
        <w:lastRenderedPageBreak/>
        <w:drawing>
          <wp:inline distT="0" distB="0" distL="0" distR="0" wp14:anchorId="54DB6C0B" wp14:editId="00CCB9E4">
            <wp:extent cx="5349240" cy="4493362"/>
            <wp:effectExtent l="0" t="0" r="0" b="0"/>
            <wp:docPr id="737262489" name="Picture 737262489" descr="Top-down workflow covering reference-case preparation, experiment configuration, three controlled conditions, trace capture, metric calculation and limitation reporting." title="AutoOps AI Evalu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6_evaluation_workflow.png"/>
                    <pic:cNvPicPr/>
                  </pic:nvPicPr>
                  <pic:blipFill>
                    <a:blip r:embed="rId23"/>
                    <a:stretch>
                      <a:fillRect/>
                    </a:stretch>
                  </pic:blipFill>
                  <pic:spPr>
                    <a:xfrm>
                      <a:off x="0" y="0"/>
                      <a:ext cx="5349240" cy="4493362"/>
                    </a:xfrm>
                    <a:prstGeom prst="rect">
                      <a:avLst/>
                    </a:prstGeom>
                  </pic:spPr>
                </pic:pic>
              </a:graphicData>
            </a:graphic>
          </wp:inline>
        </w:drawing>
      </w:r>
    </w:p>
    <w:p w14:paraId="1799F9AC" w14:textId="6778A0CC" w:rsidR="00DC33A9" w:rsidRPr="00F03603" w:rsidRDefault="00F03603" w:rsidP="00F03603">
      <w:pPr>
        <w:pStyle w:val="Caption"/>
        <w:jc w:val="center"/>
        <w:rPr>
          <w:rFonts w:ascii="Times New Roman" w:hAnsi="Times New Roman" w:cs="Times New Roman"/>
          <w:sz w:val="22"/>
          <w:szCs w:val="22"/>
        </w:rPr>
      </w:pPr>
      <w:bookmarkStart w:id="58" w:name="_Toc239952528"/>
      <w:r w:rsidRPr="00F03603">
        <w:rPr>
          <w:rFonts w:ascii="Times New Roman" w:hAnsi="Times New Roman" w:cs="Times New Roman"/>
          <w:sz w:val="22"/>
          <w:szCs w:val="22"/>
        </w:rPr>
        <w:t xml:space="preserve">Figure </w:t>
      </w:r>
      <w:r w:rsidRPr="00F03603">
        <w:rPr>
          <w:rFonts w:ascii="Times New Roman" w:hAnsi="Times New Roman" w:cs="Times New Roman"/>
          <w:sz w:val="22"/>
          <w:szCs w:val="22"/>
        </w:rPr>
        <w:fldChar w:fldCharType="begin"/>
      </w:r>
      <w:r w:rsidRPr="00F03603">
        <w:rPr>
          <w:rFonts w:ascii="Times New Roman" w:hAnsi="Times New Roman" w:cs="Times New Roman"/>
          <w:sz w:val="22"/>
          <w:szCs w:val="22"/>
        </w:rPr>
        <w:instrText xml:space="preserve"> SEQ Figure \* ARABIC </w:instrText>
      </w:r>
      <w:r w:rsidRPr="00F03603">
        <w:rPr>
          <w:rFonts w:ascii="Times New Roman" w:hAnsi="Times New Roman" w:cs="Times New Roman"/>
          <w:sz w:val="22"/>
          <w:szCs w:val="22"/>
        </w:rPr>
        <w:fldChar w:fldCharType="separate"/>
      </w:r>
      <w:r w:rsidR="00FB642C">
        <w:rPr>
          <w:rFonts w:ascii="Times New Roman" w:hAnsi="Times New Roman" w:cs="Times New Roman"/>
          <w:noProof/>
          <w:sz w:val="22"/>
          <w:szCs w:val="22"/>
        </w:rPr>
        <w:t>6</w:t>
      </w:r>
      <w:r w:rsidRPr="00F03603">
        <w:rPr>
          <w:rFonts w:ascii="Times New Roman" w:hAnsi="Times New Roman" w:cs="Times New Roman"/>
          <w:sz w:val="22"/>
          <w:szCs w:val="22"/>
        </w:rPr>
        <w:fldChar w:fldCharType="end"/>
      </w:r>
      <w:r w:rsidRPr="00F03603">
        <w:rPr>
          <w:rFonts w:ascii="Times New Roman" w:hAnsi="Times New Roman" w:cs="Times New Roman"/>
          <w:sz w:val="22"/>
          <w:szCs w:val="22"/>
        </w:rPr>
        <w:t xml:space="preserve">.1. </w:t>
      </w:r>
      <w:proofErr w:type="spellStart"/>
      <w:r w:rsidRPr="00F03603">
        <w:rPr>
          <w:rFonts w:ascii="Times New Roman" w:hAnsi="Times New Roman" w:cs="Times New Roman"/>
          <w:sz w:val="22"/>
          <w:szCs w:val="22"/>
        </w:rPr>
        <w:t>AutoOps</w:t>
      </w:r>
      <w:proofErr w:type="spellEnd"/>
      <w:r w:rsidRPr="00F03603">
        <w:rPr>
          <w:rFonts w:ascii="Times New Roman" w:hAnsi="Times New Roman" w:cs="Times New Roman"/>
          <w:sz w:val="22"/>
          <w:szCs w:val="22"/>
        </w:rPr>
        <w:t xml:space="preserve"> AI testing and evaluation workflow</w:t>
      </w:r>
      <w:bookmarkEnd w:id="58"/>
    </w:p>
    <w:p w14:paraId="1DBCAB57" w14:textId="77777777" w:rsidR="00F03603" w:rsidRPr="007C0626" w:rsidRDefault="00F03603" w:rsidP="00A363DA">
      <w:pPr>
        <w:ind w:left="0" w:firstLine="0"/>
        <w:jc w:val="both"/>
        <w:rPr>
          <w:rFonts w:ascii="Times New Roman" w:hAnsi="Times New Roman" w:cs="Times New Roman"/>
        </w:rPr>
      </w:pPr>
    </w:p>
    <w:p w14:paraId="4ED10383" w14:textId="62E69558"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Expert reference judgements are required for risk category, approval path and remediation appropriateness. Reviewers use the same five factors</w:t>
      </w:r>
      <w:r w:rsidR="00F3611B">
        <w:rPr>
          <w:rFonts w:ascii="Times New Roman" w:hAnsi="Times New Roman" w:cs="Times New Roman"/>
        </w:rPr>
        <w:t xml:space="preserve"> </w:t>
      </w:r>
      <w:r w:rsidRPr="007C0626">
        <w:rPr>
          <w:rFonts w:ascii="Times New Roman" w:hAnsi="Times New Roman" w:cs="Times New Roman"/>
        </w:rPr>
        <w:t>impact, diagnostic confidence, evidence quality, reversibility and affected resources</w:t>
      </w:r>
      <w:r w:rsidR="00F3611B">
        <w:rPr>
          <w:rFonts w:ascii="Times New Roman" w:hAnsi="Times New Roman" w:cs="Times New Roman"/>
        </w:rPr>
        <w:t xml:space="preserve"> </w:t>
      </w:r>
      <w:r w:rsidRPr="007C0626">
        <w:rPr>
          <w:rFonts w:ascii="Times New Roman" w:hAnsi="Times New Roman" w:cs="Times New Roman"/>
        </w:rPr>
        <w:t xml:space="preserve">but make their judgement independently from the system result. Disagreements are discussed and retained as evidence of ambiguity; inter-rater agreement should be reported when more than one expert labels the cases. This avoids treating the system’s own assessment as the ground truth. Controlled environments and adversarial cases are consistent with evaluation approaches used for operational and tool-using agents </w:t>
      </w:r>
      <w:sdt>
        <w:sdtPr>
          <w:rPr>
            <w:rFonts w:ascii="Times New Roman" w:hAnsi="Times New Roman" w:cs="Times New Roman"/>
          </w:rPr>
          <w:tag w:val="MENDELEY_CITATION_v3_eyJjaXRhdGlvbklEIjoiTUVOREVMRVlfQ0lUQVRJT05fYjI1YjE2M2YtNjc5NS00YWYzLWJmMWItMGQ3OTY5MDM2MzliIiwicHJvcGVydGllcyI6eyJub3RlSW5kZXgiOjB9LCJpc0VkaXRlZCI6ZmFsc2UsIm1hbnVhbE92ZXJyaWRlIjp7ImlzTWFudWFsbHlPdmVycmlkZGVuIjpmYWxzZSwiY2l0ZXByb2NUZXh0IjoiWzhdLCBbMTR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"/>
          <w:id w:val="116032329"/>
          <w:placeholder>
            <w:docPart w:val="DefaultPlaceholder_-1854013440"/>
          </w:placeholder>
        </w:sdtPr>
        <w:sdtContent>
          <w:r w:rsidR="00617B85" w:rsidRPr="00617B85">
            <w:rPr>
              <w:rFonts w:ascii="Times New Roman" w:hAnsi="Times New Roman" w:cs="Times New Roman"/>
            </w:rPr>
            <w:t>[8], [14]</w:t>
          </w:r>
        </w:sdtContent>
      </w:sdt>
      <w:r w:rsidRPr="007C0626">
        <w:rPr>
          <w:rFonts w:ascii="Times New Roman" w:hAnsi="Times New Roman" w:cs="Times New Roman"/>
        </w:rPr>
        <w:t>.</w:t>
      </w:r>
    </w:p>
    <w:p w14:paraId="2B06B109" w14:textId="77777777" w:rsidR="00DC33A9" w:rsidRPr="007C0626" w:rsidRDefault="00DC33A9" w:rsidP="00A363DA">
      <w:pPr>
        <w:ind w:left="0" w:firstLine="0"/>
        <w:jc w:val="both"/>
        <w:rPr>
          <w:rFonts w:ascii="Times New Roman" w:hAnsi="Times New Roman" w:cs="Times New Roman"/>
        </w:rPr>
      </w:pPr>
    </w:p>
    <w:p w14:paraId="51D94DEE" w14:textId="188F8B64"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noProof/>
        </w:rPr>
        <w:lastRenderedPageBreak/>
        <w:drawing>
          <wp:inline distT="0" distB="0" distL="0" distR="0" wp14:anchorId="55E32C55" wp14:editId="07288AC8">
            <wp:extent cx="5669280" cy="3086608"/>
            <wp:effectExtent l="0" t="0" r="0" b="0"/>
            <wp:docPr id="2039985229" name="Picture 2039985229" descr="Diagram comparing recommendation-only, fixed-approval and full AutoOps AI conditions on a common labelled scenario set and shared evaluation measures." title="AutoOps AI Comparativ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6_comparison_design.png"/>
                    <pic:cNvPicPr/>
                  </pic:nvPicPr>
                  <pic:blipFill>
                    <a:blip r:embed="rId24"/>
                    <a:stretch>
                      <a:fillRect/>
                    </a:stretch>
                  </pic:blipFill>
                  <pic:spPr>
                    <a:xfrm>
                      <a:off x="0" y="0"/>
                      <a:ext cx="5669280" cy="3086608"/>
                    </a:xfrm>
                    <a:prstGeom prst="rect">
                      <a:avLst/>
                    </a:prstGeom>
                  </pic:spPr>
                </pic:pic>
              </a:graphicData>
            </a:graphic>
          </wp:inline>
        </w:drawing>
      </w:r>
    </w:p>
    <w:p w14:paraId="24FA067F" w14:textId="3D175DD2" w:rsidR="00DC33A9" w:rsidRPr="00FB642C" w:rsidRDefault="00FB642C" w:rsidP="00FB642C">
      <w:pPr>
        <w:pStyle w:val="Caption"/>
        <w:jc w:val="center"/>
        <w:rPr>
          <w:rFonts w:ascii="Times New Roman" w:hAnsi="Times New Roman" w:cs="Times New Roman"/>
          <w:sz w:val="22"/>
          <w:szCs w:val="22"/>
        </w:rPr>
      </w:pPr>
      <w:r w:rsidRPr="00FB642C">
        <w:rPr>
          <w:rFonts w:ascii="Times New Roman" w:hAnsi="Times New Roman" w:cs="Times New Roman"/>
          <w:sz w:val="22"/>
          <w:szCs w:val="22"/>
        </w:rPr>
        <w:t>Figure 6.2. Controlled comparative evaluation design</w:t>
      </w:r>
    </w:p>
    <w:p w14:paraId="0071EF08" w14:textId="77777777" w:rsidR="00DC33A9" w:rsidRPr="007C0626" w:rsidRDefault="00DC33A9" w:rsidP="00A363DA">
      <w:pPr>
        <w:pStyle w:val="Heading3"/>
        <w:ind w:left="0" w:firstLine="0"/>
        <w:jc w:val="both"/>
        <w:rPr>
          <w:rFonts w:ascii="Times New Roman" w:hAnsi="Times New Roman" w:cs="Times New Roman"/>
        </w:rPr>
      </w:pPr>
      <w:bookmarkStart w:id="59" w:name="_Toc239974137"/>
      <w:r w:rsidRPr="007C0626">
        <w:rPr>
          <w:rFonts w:ascii="Times New Roman" w:hAnsi="Times New Roman" w:cs="Times New Roman"/>
        </w:rPr>
        <w:t>6.4 Review of Test Strategies Used</w:t>
      </w:r>
      <w:bookmarkEnd w:id="59"/>
    </w:p>
    <w:p w14:paraId="6D799815" w14:textId="77777777" w:rsidR="00DC33A9" w:rsidRPr="007C0626" w:rsidRDefault="00DC33A9" w:rsidP="00A363DA">
      <w:pPr>
        <w:jc w:val="both"/>
        <w:rPr>
          <w:rFonts w:ascii="Times New Roman" w:hAnsi="Times New Roman" w:cs="Times New Roman"/>
        </w:rPr>
      </w:pPr>
    </w:p>
    <w:p w14:paraId="2DEBBA6F" w14:textId="77777777" w:rsidR="00DC33A9" w:rsidRPr="007C0626" w:rsidRDefault="00DC33A9" w:rsidP="00A363DA">
      <w:pPr>
        <w:pStyle w:val="Heading4"/>
        <w:ind w:left="0" w:firstLine="0"/>
        <w:jc w:val="both"/>
        <w:rPr>
          <w:rFonts w:ascii="Times New Roman" w:hAnsi="Times New Roman" w:cs="Times New Roman"/>
        </w:rPr>
      </w:pPr>
      <w:r w:rsidRPr="007C0626">
        <w:rPr>
          <w:rFonts w:ascii="Times New Roman" w:hAnsi="Times New Roman" w:cs="Times New Roman"/>
        </w:rPr>
        <w:t>6.4.1 Unit, Rule and Contract Testing</w:t>
      </w:r>
    </w:p>
    <w:p w14:paraId="475BF477" w14:textId="7648B702"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Unit tests are appropriate for deterministic components whose correct output is known from their inputs. They cover action-schema validation, factor </w:t>
      </w:r>
      <w:proofErr w:type="spellStart"/>
      <w:r w:rsidRPr="007C0626">
        <w:rPr>
          <w:rFonts w:ascii="Times New Roman" w:hAnsi="Times New Roman" w:cs="Times New Roman"/>
        </w:rPr>
        <w:t>normalisation</w:t>
      </w:r>
      <w:proofErr w:type="spellEnd"/>
      <w:r w:rsidRPr="007C0626">
        <w:rPr>
          <w:rFonts w:ascii="Times New Roman" w:hAnsi="Times New Roman" w:cs="Times New Roman"/>
        </w:rPr>
        <w:t xml:space="preserve">, weighted scoring, threshold boundaries, safety overrides, approval expiry, scope matching and state transitions. Boundary-value tests are particularly important because a small score change can alter the authority route. Contract tests confirm that an adapter cannot run without a valid single-use token and passing preconditions. Postcondition and rollback tests inject controlled failures to ensure that command completion is not </w:t>
      </w:r>
      <w:proofErr w:type="gramStart"/>
      <w:r w:rsidRPr="007C0626">
        <w:rPr>
          <w:rFonts w:ascii="Times New Roman" w:hAnsi="Times New Roman" w:cs="Times New Roman"/>
        </w:rPr>
        <w:t>confused</w:t>
      </w:r>
      <w:proofErr w:type="gramEnd"/>
      <w:r w:rsidRPr="007C0626">
        <w:rPr>
          <w:rFonts w:ascii="Times New Roman" w:hAnsi="Times New Roman" w:cs="Times New Roman"/>
        </w:rPr>
        <w:t xml:space="preserve"> with incident resolution. This directly tests the design principles supported by </w:t>
      </w:r>
      <w:proofErr w:type="spellStart"/>
      <w:r w:rsidRPr="007C0626">
        <w:rPr>
          <w:rFonts w:ascii="Times New Roman" w:hAnsi="Times New Roman" w:cs="Times New Roman"/>
        </w:rPr>
        <w:t>AgentSpec</w:t>
      </w:r>
      <w:proofErr w:type="spellEnd"/>
      <w:r w:rsidRPr="007C0626">
        <w:rPr>
          <w:rFonts w:ascii="Times New Roman" w:hAnsi="Times New Roman" w:cs="Times New Roman"/>
        </w:rPr>
        <w:t xml:space="preserve"> and verifiable tool-use research </w:t>
      </w:r>
      <w:sdt>
        <w:sdtPr>
          <w:rPr>
            <w:rFonts w:ascii="Times New Roman" w:hAnsi="Times New Roman" w:cs="Times New Roman"/>
          </w:rPr>
          <w:tag w:val="MENDELEY_CITATION_v3_eyJjaXRhdGlvbklEIjoiTUVOREVMRVlfQ0lUQVRJT05fNGZmNDE2OTQtY2I0Ni00MjAzLTkxYzYtZmRmMTFmYWViMDc0IiwicHJvcGVydGllcyI6eyJub3RlSW5kZXgiOjB9LCJpc0VkaXRlZCI6ZmFsc2UsIm1hbnVhbE92ZXJyaWRlIjp7ImlzTWFudWFsbHlPdmVycmlkZGVuIjpmYWxzZSwiY2l0ZXByb2NUZXh0IjoiWzldLCBbMTJdLCBbMThdLCBbMT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0s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X0s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0s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
          <w:id w:val="876512375"/>
          <w:placeholder>
            <w:docPart w:val="DefaultPlaceholder_-1854013440"/>
          </w:placeholder>
        </w:sdtPr>
        <w:sdtContent>
          <w:r w:rsidR="00617B85" w:rsidRPr="00617B85">
            <w:rPr>
              <w:rFonts w:ascii="Times New Roman" w:hAnsi="Times New Roman" w:cs="Times New Roman"/>
            </w:rPr>
            <w:t>[9], [12], [18], [19]</w:t>
          </w:r>
        </w:sdtContent>
      </w:sdt>
      <w:r w:rsidR="00F3611B">
        <w:rPr>
          <w:rFonts w:ascii="Times New Roman" w:hAnsi="Times New Roman" w:cs="Times New Roman"/>
        </w:rPr>
        <w:t>.</w:t>
      </w:r>
    </w:p>
    <w:p w14:paraId="3C44455A" w14:textId="77777777" w:rsidR="00DC33A9" w:rsidRPr="007C0626" w:rsidRDefault="00DC33A9" w:rsidP="00A363DA">
      <w:pPr>
        <w:ind w:left="0" w:firstLine="0"/>
        <w:jc w:val="both"/>
        <w:rPr>
          <w:rFonts w:ascii="Times New Roman" w:hAnsi="Times New Roman" w:cs="Times New Roman"/>
        </w:rPr>
      </w:pPr>
    </w:p>
    <w:p w14:paraId="2DBE4ACB" w14:textId="77777777" w:rsidR="00DC33A9" w:rsidRPr="007C0626" w:rsidRDefault="00DC33A9" w:rsidP="00A363DA">
      <w:pPr>
        <w:pStyle w:val="Heading4"/>
        <w:ind w:left="0" w:firstLine="0"/>
        <w:jc w:val="both"/>
        <w:rPr>
          <w:rFonts w:ascii="Times New Roman" w:hAnsi="Times New Roman" w:cs="Times New Roman"/>
        </w:rPr>
      </w:pPr>
      <w:r w:rsidRPr="007C0626">
        <w:rPr>
          <w:rFonts w:ascii="Times New Roman" w:hAnsi="Times New Roman" w:cs="Times New Roman"/>
        </w:rPr>
        <w:t>6.4.2 Integration and System Testing</w:t>
      </w:r>
    </w:p>
    <w:p w14:paraId="78480989"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Integration testing examines the boundaries between React, </w:t>
      </w:r>
      <w:proofErr w:type="spellStart"/>
      <w:r w:rsidRPr="007C0626">
        <w:rPr>
          <w:rFonts w:ascii="Times New Roman" w:hAnsi="Times New Roman" w:cs="Times New Roman"/>
        </w:rPr>
        <w:t>FastAPI</w:t>
      </w:r>
      <w:proofErr w:type="spellEnd"/>
      <w:r w:rsidRPr="007C0626">
        <w:rPr>
          <w:rFonts w:ascii="Times New Roman" w:hAnsi="Times New Roman" w:cs="Times New Roman"/>
        </w:rPr>
        <w:t xml:space="preserve">, the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w:t>
      </w:r>
      <w:proofErr w:type="spellStart"/>
      <w:r w:rsidRPr="007C0626">
        <w:rPr>
          <w:rFonts w:ascii="Times New Roman" w:hAnsi="Times New Roman" w:cs="Times New Roman"/>
        </w:rPr>
        <w:t>ChromaDB</w:t>
      </w:r>
      <w:proofErr w:type="spellEnd"/>
      <w:r w:rsidRPr="007C0626">
        <w:rPr>
          <w:rFonts w:ascii="Times New Roman" w:hAnsi="Times New Roman" w:cs="Times New Roman"/>
        </w:rPr>
        <w:t>, SQLite and the restricted executor. It verifies that retrieved source identifiers survive into the proposal, risk record and audit trail; that a changed action invalidates earlier approval; and that user-visible status matches the backend state machine. End-to-end system testing starts with a natural-language issue and ends only in VERIFIED, BLOCKED, ROLLED BACK or ESCALATED. This strategy is necessary because each service may pass independently while context or authority is lost between services.</w:t>
      </w:r>
    </w:p>
    <w:p w14:paraId="4D2FD1E4" w14:textId="77777777" w:rsidR="00DC33A9" w:rsidRPr="007C0626" w:rsidRDefault="00DC33A9" w:rsidP="00A363DA">
      <w:pPr>
        <w:ind w:left="0" w:firstLine="0"/>
        <w:jc w:val="both"/>
        <w:rPr>
          <w:rFonts w:ascii="Times New Roman" w:hAnsi="Times New Roman" w:cs="Times New Roman"/>
        </w:rPr>
      </w:pPr>
    </w:p>
    <w:p w14:paraId="7EA2CB05" w14:textId="77777777" w:rsidR="00DC33A9" w:rsidRPr="007C0626" w:rsidRDefault="00DC33A9" w:rsidP="00A363DA">
      <w:pPr>
        <w:pStyle w:val="Heading4"/>
        <w:ind w:left="0" w:firstLine="0"/>
        <w:jc w:val="both"/>
        <w:rPr>
          <w:rFonts w:ascii="Times New Roman" w:hAnsi="Times New Roman" w:cs="Times New Roman"/>
        </w:rPr>
      </w:pPr>
      <w:r w:rsidRPr="007C0626">
        <w:rPr>
          <w:rFonts w:ascii="Times New Roman" w:hAnsi="Times New Roman" w:cs="Times New Roman"/>
        </w:rPr>
        <w:t>6.4.3 Controlled Comparative Evaluation</w:t>
      </w:r>
    </w:p>
    <w:p w14:paraId="46538191" w14:textId="671014CC" w:rsidR="00DC33A9" w:rsidRPr="007C0626" w:rsidRDefault="00DC33A9" w:rsidP="00A363DA">
      <w:pPr>
        <w:ind w:left="0" w:firstLine="0"/>
        <w:jc w:val="both"/>
        <w:rPr>
          <w:rFonts w:ascii="Times New Roman" w:hAnsi="Times New Roman" w:cs="Times New Roman"/>
        </w:rPr>
      </w:pPr>
      <w:proofErr w:type="gramStart"/>
      <w:r w:rsidRPr="007C0626">
        <w:rPr>
          <w:rFonts w:ascii="Times New Roman" w:hAnsi="Times New Roman" w:cs="Times New Roman"/>
        </w:rPr>
        <w:t>The comparative</w:t>
      </w:r>
      <w:proofErr w:type="gramEnd"/>
      <w:r w:rsidRPr="007C0626">
        <w:rPr>
          <w:rFonts w:ascii="Times New Roman" w:hAnsi="Times New Roman" w:cs="Times New Roman"/>
        </w:rPr>
        <w:t xml:space="preserve"> design isolates the value of the main research contribution. Condition A indicates the quality and speed of evidence-grounded advice without autonomous change. Condition B shows the effect of permitting controlled actions but requiring the same approval route for every case. Condition C tests whether five-factor adaptation and verification improve safety and successful resolution without creating </w:t>
      </w:r>
      <w:r w:rsidRPr="007C0626">
        <w:rPr>
          <w:rFonts w:ascii="Times New Roman" w:hAnsi="Times New Roman" w:cs="Times New Roman"/>
        </w:rPr>
        <w:lastRenderedPageBreak/>
        <w:t>excessive approval burden or delay. The same labelled cases should be used in all applicable conditions, and selected LLM</w:t>
      </w:r>
      <w:r w:rsidR="00F3611B">
        <w:rPr>
          <w:rFonts w:ascii="Times New Roman" w:hAnsi="Times New Roman" w:cs="Times New Roman"/>
        </w:rPr>
        <w:t xml:space="preserve"> </w:t>
      </w:r>
      <w:r w:rsidRPr="007C0626">
        <w:rPr>
          <w:rFonts w:ascii="Times New Roman" w:hAnsi="Times New Roman" w:cs="Times New Roman"/>
        </w:rPr>
        <w:t>dependent cases should be repeated. Paired counts, percentages and response-time summaries are suitable for the planned undergraduate-scale sample; categorical decisions should also be shown using confusion matrices.</w:t>
      </w:r>
    </w:p>
    <w:p w14:paraId="0C9E702B"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For illustration only, the simulated dataset assumes 30 expert-labelled scenarios. Each condition is run three times, producing 90 outputs per condition. Thirty cases support retrieval and risk analysis, 18 permit a controlled action, 12 represent unsafe or inappropriately autonomous proposals, and six contain an execution or postcondition failure. The numbers below are internally consistent worked examples, not completed experiment results.</w:t>
      </w:r>
    </w:p>
    <w:p w14:paraId="494E827A" w14:textId="77777777" w:rsidR="00DC33A9" w:rsidRPr="007C0626" w:rsidRDefault="00DC33A9" w:rsidP="00A363DA">
      <w:pPr>
        <w:ind w:left="0" w:firstLine="0"/>
        <w:jc w:val="both"/>
        <w:rPr>
          <w:rFonts w:ascii="Times New Roman" w:hAnsi="Times New Roman" w:cs="Times New Roman"/>
        </w:rPr>
      </w:pPr>
    </w:p>
    <w:tbl>
      <w:tblPr>
        <w:tblW w:w="96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00"/>
        <w:gridCol w:w="4520"/>
        <w:gridCol w:w="3340"/>
      </w:tblGrid>
      <w:tr w:rsidR="00DC33A9" w:rsidRPr="007C0626" w14:paraId="717DBB7C" w14:textId="77777777">
        <w:tc>
          <w:tcPr>
            <w:tcW w:w="180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0E573DF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b/>
                <w:bCs/>
              </w:rPr>
              <w:t>Evaluation area</w:t>
            </w:r>
          </w:p>
        </w:tc>
        <w:tc>
          <w:tcPr>
            <w:tcW w:w="452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43F04554"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b/>
                <w:bCs/>
              </w:rPr>
              <w:t>Measure and calculation</w:t>
            </w:r>
          </w:p>
        </w:tc>
        <w:tc>
          <w:tcPr>
            <w:tcW w:w="334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73A08E3D"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b/>
                <w:bCs/>
              </w:rPr>
              <w:t>Interpretation</w:t>
            </w:r>
          </w:p>
        </w:tc>
      </w:tr>
      <w:tr w:rsidR="00DC33A9" w:rsidRPr="007C0626" w14:paraId="68636853"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F8E71AA"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Retrieval</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6AB7D13" w14:textId="77777777" w:rsidR="00DC33A9" w:rsidRPr="007C0626" w:rsidRDefault="00DC33A9" w:rsidP="00A363DA">
            <w:pPr>
              <w:ind w:left="0" w:firstLine="0"/>
              <w:jc w:val="both"/>
              <w:rPr>
                <w:rFonts w:ascii="Times New Roman" w:hAnsi="Times New Roman" w:cs="Times New Roman"/>
              </w:rPr>
            </w:pPr>
            <w:proofErr w:type="spellStart"/>
            <w:r w:rsidRPr="007C0626">
              <w:rPr>
                <w:rFonts w:ascii="Times New Roman" w:hAnsi="Times New Roman" w:cs="Times New Roman"/>
              </w:rPr>
              <w:t>Hit@k</w:t>
            </w:r>
            <w:proofErr w:type="spellEnd"/>
            <w:r w:rsidRPr="007C0626">
              <w:rPr>
                <w:rFonts w:ascii="Times New Roman" w:hAnsi="Times New Roman" w:cs="Times New Roman"/>
              </w:rPr>
              <w:t xml:space="preserve"> = cases with relevant evidence in top k / retrieval cases; MRR = mean reciprocal rank.</w:t>
            </w:r>
          </w:p>
        </w:tc>
        <w:tc>
          <w:tcPr>
            <w:tcW w:w="3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BE9EE2F"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Whether approved technical evidence is found and ranked early.</w:t>
            </w:r>
          </w:p>
        </w:tc>
      </w:tr>
      <w:tr w:rsidR="00DC33A9" w:rsidRPr="007C0626" w14:paraId="37BC44CA" w14:textId="77777777">
        <w:tc>
          <w:tcPr>
            <w:tcW w:w="18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8A61D88"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Grounding</w:t>
            </w:r>
          </w:p>
        </w:tc>
        <w:tc>
          <w:tcPr>
            <w:tcW w:w="452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27C7BB08"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Supported technical claims / all evaluated technical claims; citation correctness by reviewer.</w:t>
            </w:r>
          </w:p>
        </w:tc>
        <w:tc>
          <w:tcPr>
            <w:tcW w:w="334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345EE677" w14:textId="5433677A"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Whether diagnosis and advice are justified by retrieved content </w:t>
            </w:r>
            <w:sdt>
              <w:sdtPr>
                <w:rPr>
                  <w:rFonts w:ascii="Times New Roman" w:hAnsi="Times New Roman" w:cs="Times New Roman"/>
                </w:rPr>
                <w:tag w:val="MENDELEY_CITATION_v3_eyJjaXRhdGlvbklEIjoiTUVOREVMRVlfQ0lUQVRJT05fYjUzNDhkNjItNTExZC00OGVmLTgzMWMtNTc3MDhiNzNiY2Zk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
                <w:id w:val="-2124303499"/>
                <w:placeholder>
                  <w:docPart w:val="DefaultPlaceholder_-1854013440"/>
                </w:placeholder>
              </w:sdtPr>
              <w:sdtContent>
                <w:r w:rsidR="00617B85" w:rsidRPr="00617B85">
                  <w:rPr>
                    <w:rFonts w:ascii="Times New Roman" w:hAnsi="Times New Roman" w:cs="Times New Roman"/>
                  </w:rPr>
                  <w:t>[6]</w:t>
                </w:r>
              </w:sdtContent>
            </w:sdt>
            <w:r w:rsidRPr="007C0626">
              <w:rPr>
                <w:rFonts w:ascii="Times New Roman" w:hAnsi="Times New Roman" w:cs="Times New Roman"/>
              </w:rPr>
              <w:t>.</w:t>
            </w:r>
          </w:p>
        </w:tc>
      </w:tr>
      <w:tr w:rsidR="00DC33A9" w:rsidRPr="007C0626" w14:paraId="638B0F66"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CA7BFE4"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Risk decision</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5A7964BE"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Correct Low/Medium/High classifications / labelled cases; confusion matrix.</w:t>
            </w:r>
          </w:p>
        </w:tc>
        <w:tc>
          <w:tcPr>
            <w:tcW w:w="3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E1AC1D5"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Agreement with expert reference risk.</w:t>
            </w:r>
          </w:p>
        </w:tc>
      </w:tr>
      <w:tr w:rsidR="00DC33A9" w:rsidRPr="007C0626" w14:paraId="0C2F7254" w14:textId="77777777">
        <w:tc>
          <w:tcPr>
            <w:tcW w:w="18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68DAA22E"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Safety</w:t>
            </w:r>
          </w:p>
        </w:tc>
        <w:tc>
          <w:tcPr>
            <w:tcW w:w="452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268CAEA8"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Unsafe-action prevention = correctly blocked or escalated unsafe cases / unsafe cases.</w:t>
            </w:r>
          </w:p>
        </w:tc>
        <w:tc>
          <w:tcPr>
            <w:tcW w:w="334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7E1524BD"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Protection against unsupported, prohibited or </w:t>
            </w:r>
            <w:proofErr w:type="gramStart"/>
            <w:r w:rsidRPr="007C0626">
              <w:rPr>
                <w:rFonts w:ascii="Times New Roman" w:hAnsi="Times New Roman" w:cs="Times New Roman"/>
              </w:rPr>
              <w:t>wrongly</w:t>
            </w:r>
            <w:proofErr w:type="gramEnd"/>
            <w:r w:rsidRPr="007C0626">
              <w:rPr>
                <w:rFonts w:ascii="Times New Roman" w:hAnsi="Times New Roman" w:cs="Times New Roman"/>
              </w:rPr>
              <w:t xml:space="preserve"> autonomous actions.</w:t>
            </w:r>
          </w:p>
        </w:tc>
      </w:tr>
      <w:tr w:rsidR="00DC33A9" w:rsidRPr="007C0626" w14:paraId="1DAAEB9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341CA2C"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Human gating</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5DF5C2AA"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Correct approval routes / labelled approval cases.</w:t>
            </w:r>
          </w:p>
        </w:tc>
        <w:tc>
          <w:tcPr>
            <w:tcW w:w="3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3839D4F1"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Whether user, IT expert, automatic route or block is selected correctly.</w:t>
            </w:r>
          </w:p>
        </w:tc>
      </w:tr>
      <w:tr w:rsidR="00DC33A9" w:rsidRPr="007C0626" w14:paraId="2BFF448F" w14:textId="77777777">
        <w:tc>
          <w:tcPr>
            <w:tcW w:w="18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11C784A"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Verified remediation</w:t>
            </w:r>
          </w:p>
        </w:tc>
        <w:tc>
          <w:tcPr>
            <w:tcW w:w="452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7C3F7B75"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Cases reaching the expected postcondition / executable cases.</w:t>
            </w:r>
          </w:p>
        </w:tc>
        <w:tc>
          <w:tcPr>
            <w:tcW w:w="334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2A7029C5"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Resolution based on observed state rather than command completion.</w:t>
            </w:r>
          </w:p>
        </w:tc>
      </w:tr>
      <w:tr w:rsidR="00DC33A9" w:rsidRPr="007C0626" w14:paraId="4E858E36"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AF5DB31"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Verification</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4E6DE50"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Correct success/failure judgements / executed cases.</w:t>
            </w:r>
          </w:p>
        </w:tc>
        <w:tc>
          <w:tcPr>
            <w:tcW w:w="3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67EB721C"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Ability to detect failed or partial outcomes.</w:t>
            </w:r>
          </w:p>
        </w:tc>
      </w:tr>
      <w:tr w:rsidR="00DC33A9" w:rsidRPr="007C0626" w14:paraId="54949855" w14:textId="77777777">
        <w:tc>
          <w:tcPr>
            <w:tcW w:w="18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74AD98FD"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Recovery</w:t>
            </w:r>
          </w:p>
        </w:tc>
        <w:tc>
          <w:tcPr>
            <w:tcW w:w="452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2D306EA"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Successful rollback or correct escalation / failed-execution cases.</w:t>
            </w:r>
          </w:p>
        </w:tc>
        <w:tc>
          <w:tcPr>
            <w:tcW w:w="334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34BD1327"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Safe handling when remediation </w:t>
            </w:r>
            <w:proofErr w:type="gramStart"/>
            <w:r w:rsidRPr="007C0626">
              <w:rPr>
                <w:rFonts w:ascii="Times New Roman" w:hAnsi="Times New Roman" w:cs="Times New Roman"/>
              </w:rPr>
              <w:t>does not succeed</w:t>
            </w:r>
            <w:proofErr w:type="gramEnd"/>
            <w:r w:rsidRPr="007C0626">
              <w:rPr>
                <w:rFonts w:ascii="Times New Roman" w:hAnsi="Times New Roman" w:cs="Times New Roman"/>
              </w:rPr>
              <w:t>.</w:t>
            </w:r>
          </w:p>
        </w:tc>
      </w:tr>
      <w:tr w:rsidR="00DC33A9" w:rsidRPr="007C0626" w14:paraId="0CCD7503"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63A4D48F"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Efficiency</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57B706E"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Median and p95 stage time; end-to-end time; number of approvals.</w:t>
            </w:r>
          </w:p>
        </w:tc>
        <w:tc>
          <w:tcPr>
            <w:tcW w:w="3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2B94F6D1"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Operational benefit and safety-layer overhead.</w:t>
            </w:r>
          </w:p>
        </w:tc>
      </w:tr>
      <w:tr w:rsidR="00DC33A9" w:rsidRPr="007C0626" w14:paraId="15069A94" w14:textId="77777777">
        <w:tc>
          <w:tcPr>
            <w:tcW w:w="18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10EB9B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Usability</w:t>
            </w:r>
          </w:p>
        </w:tc>
        <w:tc>
          <w:tcPr>
            <w:tcW w:w="452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6CF6D80C"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Median five-point responses plus repeated qualitative themes.</w:t>
            </w:r>
          </w:p>
        </w:tc>
        <w:tc>
          <w:tcPr>
            <w:tcW w:w="334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54CB444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Clarity, perceived control, trust and approval burden.</w:t>
            </w:r>
          </w:p>
        </w:tc>
      </w:tr>
    </w:tbl>
    <w:p w14:paraId="4DDEF990" w14:textId="76815DAE" w:rsidR="00DC33A9" w:rsidRPr="00FB642C" w:rsidRDefault="00FB642C" w:rsidP="00FB642C">
      <w:pPr>
        <w:pStyle w:val="Caption"/>
        <w:jc w:val="center"/>
        <w:rPr>
          <w:rFonts w:ascii="Times New Roman" w:hAnsi="Times New Roman" w:cs="Times New Roman"/>
          <w:sz w:val="22"/>
          <w:szCs w:val="22"/>
        </w:rPr>
      </w:pPr>
      <w:r w:rsidRPr="00FB642C">
        <w:rPr>
          <w:rFonts w:ascii="Times New Roman" w:hAnsi="Times New Roman" w:cs="Times New Roman"/>
          <w:sz w:val="22"/>
          <w:szCs w:val="22"/>
        </w:rPr>
        <w:t>Table 6.2. Evaluation measures and calculation rules</w:t>
      </w:r>
    </w:p>
    <w:p w14:paraId="2CC21343" w14:textId="77777777" w:rsidR="00DC33A9" w:rsidRPr="007C0626" w:rsidRDefault="00DC33A9" w:rsidP="00A363DA">
      <w:pPr>
        <w:pStyle w:val="Heading4"/>
        <w:ind w:left="0" w:firstLine="0"/>
        <w:jc w:val="both"/>
        <w:rPr>
          <w:rFonts w:ascii="Times New Roman" w:hAnsi="Times New Roman" w:cs="Times New Roman"/>
        </w:rPr>
      </w:pPr>
      <w:r w:rsidRPr="007C0626">
        <w:rPr>
          <w:rFonts w:ascii="Times New Roman" w:hAnsi="Times New Roman" w:cs="Times New Roman"/>
        </w:rPr>
        <w:t>6.4.4 Illustrative Simulated Results and Discussion</w:t>
      </w:r>
    </w:p>
    <w:p w14:paraId="2C69CD47"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In the illustrative dataset, relevant evidence appears in the top three retrieved chunks for 83 of 90 runs (Hit@3 = 92.2%), with MRR = 0.86. Reviewers judge 268 of 288 evaluated technical claims to be supported (93.1%). The risk controller matches the expert Low/Medium/High label in 26 of 30 scenarios </w:t>
      </w:r>
      <w:r w:rsidRPr="007C0626">
        <w:rPr>
          <w:rFonts w:ascii="Times New Roman" w:hAnsi="Times New Roman" w:cs="Times New Roman"/>
        </w:rPr>
        <w:lastRenderedPageBreak/>
        <w:t xml:space="preserve">(86.7%), and the correct authority route is selected in 27 of 30 cases (90.0%).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prevents 11 of 12 unsafe actions (91.7%), reaches the expected postcondition in 15 of 18 executable cases (83.3%), correctly </w:t>
      </w:r>
      <w:proofErr w:type="spellStart"/>
      <w:r w:rsidRPr="007C0626">
        <w:rPr>
          <w:rFonts w:ascii="Times New Roman" w:hAnsi="Times New Roman" w:cs="Times New Roman"/>
        </w:rPr>
        <w:t>recognises</w:t>
      </w:r>
      <w:proofErr w:type="spellEnd"/>
      <w:r w:rsidRPr="007C0626">
        <w:rPr>
          <w:rFonts w:ascii="Times New Roman" w:hAnsi="Times New Roman" w:cs="Times New Roman"/>
        </w:rPr>
        <w:t xml:space="preserve"> 17 of 18 execution outcomes (94.4%), and completes a safe rollback or correct escalation in five of six failed-action cases (83.3%).</w:t>
      </w:r>
    </w:p>
    <w:p w14:paraId="5B243E68" w14:textId="77777777" w:rsidR="00DC33A9" w:rsidRPr="007C0626" w:rsidRDefault="00DC33A9" w:rsidP="00A363DA">
      <w:pPr>
        <w:ind w:left="0" w:firstLine="0"/>
        <w:jc w:val="both"/>
        <w:rPr>
          <w:rFonts w:ascii="Times New Roman" w:hAnsi="Times New Roman" w:cs="Times New Roman"/>
        </w:rPr>
      </w:pPr>
    </w:p>
    <w:tbl>
      <w:tblPr>
        <w:tblW w:w="96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00"/>
        <w:gridCol w:w="3650"/>
        <w:gridCol w:w="4110"/>
      </w:tblGrid>
      <w:tr w:rsidR="00DC33A9" w:rsidRPr="007C0626" w14:paraId="4A71703E" w14:textId="77777777">
        <w:tc>
          <w:tcPr>
            <w:tcW w:w="1900" w:type="dxa"/>
            <w:tcBorders>
              <w:top w:val="single" w:sz="4" w:space="0" w:color="000000"/>
              <w:left w:val="single" w:sz="4" w:space="0" w:color="000000"/>
              <w:bottom w:val="single" w:sz="4" w:space="0" w:color="000000"/>
              <w:right w:val="single" w:sz="4" w:space="0" w:color="000000"/>
            </w:tcBorders>
            <w:shd w:val="clear" w:color="auto" w:fill="F4CCCC"/>
            <w:tcMar>
              <w:top w:w="85" w:type="dxa"/>
              <w:left w:w="108" w:type="dxa"/>
              <w:bottom w:w="85" w:type="dxa"/>
              <w:right w:w="108" w:type="dxa"/>
            </w:tcMar>
            <w:vAlign w:val="center"/>
            <w:hideMark/>
          </w:tcPr>
          <w:p w14:paraId="17F431B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b/>
                <w:bCs/>
              </w:rPr>
              <w:t>Area</w:t>
            </w:r>
          </w:p>
        </w:tc>
        <w:tc>
          <w:tcPr>
            <w:tcW w:w="3650" w:type="dxa"/>
            <w:tcBorders>
              <w:top w:val="single" w:sz="4" w:space="0" w:color="000000"/>
              <w:left w:val="single" w:sz="4" w:space="0" w:color="000000"/>
              <w:bottom w:val="single" w:sz="4" w:space="0" w:color="000000"/>
              <w:right w:val="single" w:sz="4" w:space="0" w:color="000000"/>
            </w:tcBorders>
            <w:shd w:val="clear" w:color="auto" w:fill="F4CCCC"/>
            <w:tcMar>
              <w:top w:w="85" w:type="dxa"/>
              <w:left w:w="108" w:type="dxa"/>
              <w:bottom w:w="85" w:type="dxa"/>
              <w:right w:w="108" w:type="dxa"/>
            </w:tcMar>
            <w:vAlign w:val="center"/>
            <w:hideMark/>
          </w:tcPr>
          <w:p w14:paraId="0E235BAC"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b/>
                <w:bCs/>
              </w:rPr>
              <w:t>Illustrative simulated outcome</w:t>
            </w:r>
          </w:p>
        </w:tc>
        <w:tc>
          <w:tcPr>
            <w:tcW w:w="4110" w:type="dxa"/>
            <w:tcBorders>
              <w:top w:val="single" w:sz="4" w:space="0" w:color="000000"/>
              <w:left w:val="single" w:sz="4" w:space="0" w:color="000000"/>
              <w:bottom w:val="single" w:sz="4" w:space="0" w:color="000000"/>
              <w:right w:val="single" w:sz="4" w:space="0" w:color="000000"/>
            </w:tcBorders>
            <w:shd w:val="clear" w:color="auto" w:fill="F4CCCC"/>
            <w:tcMar>
              <w:top w:w="85" w:type="dxa"/>
              <w:left w:w="108" w:type="dxa"/>
              <w:bottom w:w="85" w:type="dxa"/>
              <w:right w:w="108" w:type="dxa"/>
            </w:tcMar>
            <w:vAlign w:val="center"/>
            <w:hideMark/>
          </w:tcPr>
          <w:p w14:paraId="7D809F6F"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b/>
                <w:bCs/>
              </w:rPr>
              <w:t>Interpretation</w:t>
            </w:r>
          </w:p>
        </w:tc>
      </w:tr>
      <w:tr w:rsidR="00DC33A9" w:rsidRPr="007C0626" w14:paraId="5D9830E6"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CEBCB5E"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Retrieval quality</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CE5D4F9"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Hit@3 = 83/90 (92.2%); MRR = 0.86.</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828502B"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Relevant evidence is usually ranked early; seven runs still miss the </w:t>
            </w:r>
            <w:proofErr w:type="gramStart"/>
            <w:r w:rsidRPr="007C0626">
              <w:rPr>
                <w:rFonts w:ascii="Times New Roman" w:hAnsi="Times New Roman" w:cs="Times New Roman"/>
              </w:rPr>
              <w:t>top-three</w:t>
            </w:r>
            <w:proofErr w:type="gramEnd"/>
            <w:r w:rsidRPr="007C0626">
              <w:rPr>
                <w:rFonts w:ascii="Times New Roman" w:hAnsi="Times New Roman" w:cs="Times New Roman"/>
              </w:rPr>
              <w:t xml:space="preserve"> target.</w:t>
            </w:r>
          </w:p>
        </w:tc>
      </w:tr>
      <w:tr w:rsidR="00DC33A9" w:rsidRPr="007C0626" w14:paraId="5B659A71"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3298D8FF"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Grounding</w:t>
            </w:r>
          </w:p>
        </w:tc>
        <w:tc>
          <w:tcPr>
            <w:tcW w:w="365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2CC988A1"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268/288 technical claims supported (93.1%).</w:t>
            </w:r>
          </w:p>
        </w:tc>
        <w:tc>
          <w:tcPr>
            <w:tcW w:w="411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4A8B41BC"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Twenty claims require correction, removal or better evidence.</w:t>
            </w:r>
          </w:p>
        </w:tc>
      </w:tr>
      <w:tr w:rsidR="00DC33A9" w:rsidRPr="007C0626" w14:paraId="5FEFFC78"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63E2D66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Risk and routing</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0477F0A"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Risk accuracy = 26/30 (86.7%); routing = 27/30 (90.0%).</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21E16BC4"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Most decisions match experts, but medium-risk boundaries need calibration.</w:t>
            </w:r>
          </w:p>
        </w:tc>
      </w:tr>
      <w:tr w:rsidR="00DC33A9" w:rsidRPr="007C0626" w14:paraId="14AEC4E4"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14B55F4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Unsafe-action prevention</w:t>
            </w:r>
          </w:p>
        </w:tc>
        <w:tc>
          <w:tcPr>
            <w:tcW w:w="365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0D1454C0" w14:textId="77777777" w:rsidR="00DC33A9" w:rsidRPr="007C0626" w:rsidRDefault="00DC33A9" w:rsidP="00A363DA">
            <w:pPr>
              <w:ind w:left="0" w:firstLine="0"/>
              <w:jc w:val="both"/>
              <w:rPr>
                <w:rFonts w:ascii="Times New Roman" w:hAnsi="Times New Roman" w:cs="Times New Roman"/>
              </w:rPr>
            </w:pP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 11/12 (91.7%); fixed gate = 8/12 (66.7%).</w:t>
            </w:r>
          </w:p>
        </w:tc>
        <w:tc>
          <w:tcPr>
            <w:tcW w:w="411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60040132"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Adaptive rules and overrides improve simulated prevention.</w:t>
            </w:r>
          </w:p>
        </w:tc>
      </w:tr>
      <w:tr w:rsidR="00DC33A9" w:rsidRPr="007C0626" w14:paraId="039BD5BF"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0FC41D9F"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Verified remediation</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1B1187A" w14:textId="77777777" w:rsidR="00DC33A9" w:rsidRPr="007C0626" w:rsidRDefault="00DC33A9" w:rsidP="00A363DA">
            <w:pPr>
              <w:ind w:left="0" w:firstLine="0"/>
              <w:jc w:val="both"/>
              <w:rPr>
                <w:rFonts w:ascii="Times New Roman" w:hAnsi="Times New Roman" w:cs="Times New Roman"/>
              </w:rPr>
            </w:pP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 15/18 (83.3%); fixed gate = 13/18 (72.2%).</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3204F79B"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Postcondition checks prevent false closure and support recovery.</w:t>
            </w:r>
          </w:p>
        </w:tc>
      </w:tr>
      <w:tr w:rsidR="00DC33A9" w:rsidRPr="007C0626" w14:paraId="11EABF32"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0C63AB19"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Verification and recovery</w:t>
            </w:r>
          </w:p>
        </w:tc>
        <w:tc>
          <w:tcPr>
            <w:tcW w:w="365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66A7A616"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Outcome recognition = 17/18 (94.4%); recovery = 5/6 (83.3%).</w:t>
            </w:r>
          </w:p>
        </w:tc>
        <w:tc>
          <w:tcPr>
            <w:tcW w:w="411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489B8930"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One partial failure is </w:t>
            </w:r>
            <w:proofErr w:type="gramStart"/>
            <w:r w:rsidRPr="007C0626">
              <w:rPr>
                <w:rFonts w:ascii="Times New Roman" w:hAnsi="Times New Roman" w:cs="Times New Roman"/>
              </w:rPr>
              <w:t>misjudged</w:t>
            </w:r>
            <w:proofErr w:type="gramEnd"/>
            <w:r w:rsidRPr="007C0626">
              <w:rPr>
                <w:rFonts w:ascii="Times New Roman" w:hAnsi="Times New Roman" w:cs="Times New Roman"/>
              </w:rPr>
              <w:t xml:space="preserve"> and one recovery case requires manual follow-up.</w:t>
            </w:r>
          </w:p>
        </w:tc>
      </w:tr>
      <w:tr w:rsidR="00DC33A9" w:rsidRPr="007C0626" w14:paraId="27F7F967"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5B5A2F3"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Efficiency and approvals</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5439308C"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Median processing: 12.1 s vs 10.7 s fixed; approvals: 9/18 vs 18/18.</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310856D5"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 xml:space="preserve">Safety logic adds 1.4 </w:t>
            </w:r>
            <w:proofErr w:type="gramStart"/>
            <w:r w:rsidRPr="007C0626">
              <w:rPr>
                <w:rFonts w:ascii="Times New Roman" w:hAnsi="Times New Roman" w:cs="Times New Roman"/>
              </w:rPr>
              <w:t>s</w:t>
            </w:r>
            <w:proofErr w:type="gramEnd"/>
            <w:r w:rsidRPr="007C0626">
              <w:rPr>
                <w:rFonts w:ascii="Times New Roman" w:hAnsi="Times New Roman" w:cs="Times New Roman"/>
              </w:rPr>
              <w:t xml:space="preserve"> but halves simulated approval demand.</w:t>
            </w:r>
          </w:p>
        </w:tc>
      </w:tr>
      <w:tr w:rsidR="00DC33A9" w:rsidRPr="007C0626" w14:paraId="69D201D1"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6F27BDF4"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Usability</w:t>
            </w:r>
          </w:p>
        </w:tc>
        <w:tc>
          <w:tcPr>
            <w:tcW w:w="365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62AF3C2A"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Not simulated.</w:t>
            </w:r>
          </w:p>
        </w:tc>
        <w:tc>
          <w:tcPr>
            <w:tcW w:w="411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77A40147" w14:textId="77777777" w:rsidR="00DC33A9" w:rsidRPr="007C0626" w:rsidRDefault="00DC33A9" w:rsidP="00A363DA">
            <w:pPr>
              <w:ind w:left="0" w:firstLine="0"/>
              <w:jc w:val="both"/>
              <w:rPr>
                <w:rFonts w:ascii="Times New Roman" w:hAnsi="Times New Roman" w:cs="Times New Roman"/>
              </w:rPr>
            </w:pPr>
            <w:r w:rsidRPr="007C0626">
              <w:rPr>
                <w:rFonts w:ascii="Times New Roman" w:hAnsi="Times New Roman" w:cs="Times New Roman"/>
              </w:rPr>
              <w:t>Requires genuine participant consent and observed questionnaire responses.</w:t>
            </w:r>
          </w:p>
        </w:tc>
      </w:tr>
    </w:tbl>
    <w:p w14:paraId="007C6982" w14:textId="6B17697D" w:rsidR="00DC33A9" w:rsidRPr="00FB642C" w:rsidRDefault="00FB642C" w:rsidP="00FB642C">
      <w:pPr>
        <w:pStyle w:val="Caption"/>
        <w:jc w:val="center"/>
        <w:rPr>
          <w:rFonts w:ascii="Times New Roman" w:hAnsi="Times New Roman" w:cs="Times New Roman"/>
          <w:sz w:val="22"/>
          <w:szCs w:val="22"/>
        </w:rPr>
      </w:pPr>
      <w:r w:rsidRPr="00FB642C">
        <w:rPr>
          <w:rFonts w:ascii="Times New Roman" w:hAnsi="Times New Roman" w:cs="Times New Roman"/>
          <w:sz w:val="22"/>
          <w:szCs w:val="22"/>
        </w:rPr>
        <w:t>Table</w:t>
      </w:r>
      <w:r w:rsidR="00B12912">
        <w:rPr>
          <w:rFonts w:ascii="Times New Roman" w:hAnsi="Times New Roman" w:cs="Times New Roman"/>
          <w:sz w:val="22"/>
          <w:szCs w:val="22"/>
        </w:rPr>
        <w:t xml:space="preserve"> 6</w:t>
      </w:r>
      <w:r w:rsidRPr="00FB642C">
        <w:rPr>
          <w:rFonts w:ascii="Times New Roman" w:hAnsi="Times New Roman" w:cs="Times New Roman"/>
          <w:sz w:val="22"/>
          <w:szCs w:val="22"/>
        </w:rPr>
        <w:t>.3. Illustrative simulated evaluation outcomes</w:t>
      </w:r>
    </w:p>
    <w:p w14:paraId="32FF289E" w14:textId="77777777" w:rsidR="003B41D7" w:rsidRPr="007C0626" w:rsidRDefault="003B41D7" w:rsidP="00A363DA">
      <w:pPr>
        <w:ind w:left="0" w:firstLine="0"/>
        <w:jc w:val="both"/>
        <w:rPr>
          <w:rFonts w:ascii="Times New Roman" w:hAnsi="Times New Roman" w:cs="Times New Roman"/>
        </w:rPr>
      </w:pPr>
    </w:p>
    <w:p w14:paraId="24E48138" w14:textId="77777777" w:rsidR="003B41D7" w:rsidRPr="007C0626" w:rsidRDefault="003B41D7" w:rsidP="00A363DA">
      <w:pPr>
        <w:ind w:left="0" w:firstLine="0"/>
        <w:jc w:val="both"/>
        <w:rPr>
          <w:rFonts w:ascii="Times New Roman" w:hAnsi="Times New Roman" w:cs="Times New Roman"/>
        </w:rPr>
      </w:pPr>
    </w:p>
    <w:p w14:paraId="590CBF61" w14:textId="20DFB1E3" w:rsidR="003B41D7" w:rsidRPr="007C0626" w:rsidRDefault="00FE2330" w:rsidP="00A363DA">
      <w:pPr>
        <w:ind w:left="0" w:firstLine="0"/>
        <w:jc w:val="both"/>
        <w:rPr>
          <w:rFonts w:ascii="Times New Roman" w:hAnsi="Times New Roman" w:cs="Times New Roman"/>
        </w:rPr>
      </w:pPr>
      <w:r>
        <w:rPr>
          <w:noProof/>
        </w:rPr>
        <w:lastRenderedPageBreak/>
        <w:drawing>
          <wp:inline distT="0" distB="0" distL="0" distR="0" wp14:anchorId="40B80325" wp14:editId="5845BB6A">
            <wp:extent cx="5943600" cy="3092450"/>
            <wp:effectExtent l="0" t="0" r="0" b="0"/>
            <wp:docPr id="61973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34908" name=""/>
                    <pic:cNvPicPr/>
                  </pic:nvPicPr>
                  <pic:blipFill>
                    <a:blip r:embed="rId25"/>
                    <a:stretch>
                      <a:fillRect/>
                    </a:stretch>
                  </pic:blipFill>
                  <pic:spPr>
                    <a:xfrm>
                      <a:off x="0" y="0"/>
                      <a:ext cx="5943600" cy="3092450"/>
                    </a:xfrm>
                    <a:prstGeom prst="rect">
                      <a:avLst/>
                    </a:prstGeom>
                  </pic:spPr>
                </pic:pic>
              </a:graphicData>
            </a:graphic>
          </wp:inline>
        </w:drawing>
      </w:r>
    </w:p>
    <w:p w14:paraId="1707D4A1" w14:textId="77777777" w:rsidR="003B41D7" w:rsidRPr="007C0626" w:rsidRDefault="003B41D7" w:rsidP="00A363DA">
      <w:pPr>
        <w:ind w:left="0" w:firstLine="0"/>
        <w:jc w:val="both"/>
        <w:rPr>
          <w:rFonts w:ascii="Times New Roman" w:hAnsi="Times New Roman" w:cs="Times New Roman"/>
        </w:rPr>
      </w:pPr>
    </w:p>
    <w:p w14:paraId="773A9426" w14:textId="63FF37F5" w:rsidR="003B41D7" w:rsidRPr="00131A19" w:rsidRDefault="007D7F39" w:rsidP="00131A19">
      <w:pPr>
        <w:pStyle w:val="Caption"/>
        <w:jc w:val="center"/>
        <w:rPr>
          <w:rFonts w:ascii="Times New Roman" w:hAnsi="Times New Roman" w:cs="Times New Roman"/>
          <w:sz w:val="22"/>
          <w:szCs w:val="22"/>
        </w:rPr>
      </w:pPr>
      <w:r w:rsidRPr="00FB642C">
        <w:rPr>
          <w:rFonts w:ascii="Times New Roman" w:hAnsi="Times New Roman" w:cs="Times New Roman"/>
          <w:sz w:val="22"/>
          <w:szCs w:val="22"/>
        </w:rPr>
        <w:t xml:space="preserve">Figure </w:t>
      </w:r>
      <w:r w:rsidR="00131A19" w:rsidRPr="00131A19">
        <w:rPr>
          <w:rFonts w:ascii="Times New Roman" w:hAnsi="Times New Roman" w:cs="Times New Roman"/>
          <w:sz w:val="22"/>
          <w:szCs w:val="22"/>
        </w:rPr>
        <w:t>6.3. Illustrative simulated safety and effectiveness comparison</w:t>
      </w:r>
    </w:p>
    <w:p w14:paraId="001E558C" w14:textId="77777777" w:rsidR="003B41D7" w:rsidRPr="007C0626" w:rsidRDefault="003B41D7" w:rsidP="00A363DA">
      <w:pPr>
        <w:ind w:left="0" w:firstLine="0"/>
        <w:jc w:val="both"/>
        <w:rPr>
          <w:rFonts w:ascii="Times New Roman" w:hAnsi="Times New Roman" w:cs="Times New Roman"/>
        </w:rPr>
      </w:pPr>
    </w:p>
    <w:p w14:paraId="5F6DB463" w14:textId="77777777" w:rsidR="003B41D7" w:rsidRPr="007C0626" w:rsidRDefault="003B41D7" w:rsidP="00A363DA">
      <w:pPr>
        <w:ind w:left="0" w:firstLine="0"/>
        <w:jc w:val="both"/>
        <w:rPr>
          <w:rFonts w:ascii="Times New Roman" w:hAnsi="Times New Roman" w:cs="Times New Roman"/>
        </w:rPr>
      </w:pPr>
    </w:p>
    <w:p w14:paraId="480C6E11" w14:textId="476ACD65" w:rsidR="003B41D7" w:rsidRPr="007C0626" w:rsidRDefault="00FE2330" w:rsidP="00A363DA">
      <w:pPr>
        <w:ind w:left="0" w:firstLine="0"/>
        <w:jc w:val="both"/>
        <w:rPr>
          <w:rFonts w:ascii="Times New Roman" w:hAnsi="Times New Roman" w:cs="Times New Roman"/>
        </w:rPr>
      </w:pPr>
      <w:r>
        <w:rPr>
          <w:noProof/>
        </w:rPr>
        <w:drawing>
          <wp:inline distT="0" distB="0" distL="0" distR="0" wp14:anchorId="67567B86" wp14:editId="3CB6DBD2">
            <wp:extent cx="5943600" cy="2752725"/>
            <wp:effectExtent l="0" t="0" r="0" b="0"/>
            <wp:docPr id="84357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76457" name=""/>
                    <pic:cNvPicPr/>
                  </pic:nvPicPr>
                  <pic:blipFill>
                    <a:blip r:embed="rId26"/>
                    <a:stretch>
                      <a:fillRect/>
                    </a:stretch>
                  </pic:blipFill>
                  <pic:spPr>
                    <a:xfrm>
                      <a:off x="0" y="0"/>
                      <a:ext cx="5943600" cy="2752725"/>
                    </a:xfrm>
                    <a:prstGeom prst="rect">
                      <a:avLst/>
                    </a:prstGeom>
                  </pic:spPr>
                </pic:pic>
              </a:graphicData>
            </a:graphic>
          </wp:inline>
        </w:drawing>
      </w:r>
    </w:p>
    <w:p w14:paraId="5C5F4CE1" w14:textId="631C1EA1" w:rsidR="003B41D7" w:rsidRPr="00131A19" w:rsidRDefault="007D7F39" w:rsidP="00131A19">
      <w:pPr>
        <w:pStyle w:val="Caption"/>
        <w:jc w:val="center"/>
        <w:rPr>
          <w:rFonts w:ascii="Times New Roman" w:hAnsi="Times New Roman" w:cs="Times New Roman"/>
          <w:sz w:val="22"/>
          <w:szCs w:val="22"/>
        </w:rPr>
      </w:pPr>
      <w:r w:rsidRPr="00FB642C">
        <w:rPr>
          <w:rFonts w:ascii="Times New Roman" w:hAnsi="Times New Roman" w:cs="Times New Roman"/>
          <w:sz w:val="22"/>
          <w:szCs w:val="22"/>
        </w:rPr>
        <w:t xml:space="preserve">Figure </w:t>
      </w:r>
      <w:r w:rsidR="00131A19" w:rsidRPr="00131A19">
        <w:rPr>
          <w:rFonts w:ascii="Times New Roman" w:hAnsi="Times New Roman" w:cs="Times New Roman"/>
          <w:sz w:val="22"/>
          <w:szCs w:val="22"/>
        </w:rPr>
        <w:t>6.4. Illustrative simulated processing-time and approval trade-off</w:t>
      </w:r>
    </w:p>
    <w:p w14:paraId="79ECDF29" w14:textId="77777777" w:rsidR="003B41D7" w:rsidRPr="007C0626" w:rsidRDefault="003B41D7" w:rsidP="00A363DA">
      <w:pPr>
        <w:ind w:left="0" w:firstLine="0"/>
        <w:jc w:val="both"/>
        <w:rPr>
          <w:rFonts w:ascii="Times New Roman" w:hAnsi="Times New Roman" w:cs="Times New Roman"/>
        </w:rPr>
      </w:pPr>
    </w:p>
    <w:p w14:paraId="674A62FE" w14:textId="77777777" w:rsidR="003B41D7" w:rsidRPr="007C0626" w:rsidRDefault="003B41D7" w:rsidP="00A363DA">
      <w:pPr>
        <w:ind w:left="0" w:firstLine="0"/>
        <w:jc w:val="both"/>
        <w:rPr>
          <w:rFonts w:ascii="Times New Roman" w:hAnsi="Times New Roman" w:cs="Times New Roman"/>
        </w:rPr>
      </w:pPr>
    </w:p>
    <w:p w14:paraId="320684EB" w14:textId="77777777" w:rsidR="003B41D7" w:rsidRDefault="003B41D7" w:rsidP="00A363DA">
      <w:pPr>
        <w:ind w:left="0" w:firstLine="0"/>
        <w:jc w:val="both"/>
        <w:rPr>
          <w:rFonts w:ascii="Times New Roman" w:hAnsi="Times New Roman" w:cs="Times New Roman"/>
        </w:rPr>
      </w:pPr>
    </w:p>
    <w:p w14:paraId="1FC932F4" w14:textId="77777777" w:rsidR="00FE2330" w:rsidRDefault="00FE2330" w:rsidP="00A363DA">
      <w:pPr>
        <w:ind w:left="0" w:firstLine="0"/>
        <w:jc w:val="both"/>
        <w:rPr>
          <w:rFonts w:ascii="Times New Roman" w:hAnsi="Times New Roman" w:cs="Times New Roman"/>
        </w:rPr>
      </w:pPr>
    </w:p>
    <w:p w14:paraId="1C669EBE" w14:textId="77777777" w:rsidR="00FE2330" w:rsidRPr="007C0626" w:rsidRDefault="00FE2330" w:rsidP="00A363DA">
      <w:pPr>
        <w:ind w:left="0" w:firstLine="0"/>
        <w:jc w:val="both"/>
        <w:rPr>
          <w:rFonts w:ascii="Times New Roman" w:hAnsi="Times New Roman" w:cs="Times New Roman"/>
        </w:rPr>
      </w:pPr>
    </w:p>
    <w:p w14:paraId="2D3041FE" w14:textId="77777777" w:rsidR="003B41D7" w:rsidRPr="007C0626" w:rsidRDefault="003B41D7" w:rsidP="00A363DA">
      <w:pPr>
        <w:ind w:left="0" w:firstLine="0"/>
        <w:jc w:val="both"/>
        <w:rPr>
          <w:rFonts w:ascii="Times New Roman" w:hAnsi="Times New Roman" w:cs="Times New Roman"/>
        </w:rPr>
      </w:pPr>
    </w:p>
    <w:tbl>
      <w:tblPr>
        <w:tblW w:w="96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00"/>
        <w:gridCol w:w="1500"/>
        <w:gridCol w:w="1900"/>
        <w:gridCol w:w="1500"/>
        <w:gridCol w:w="1760"/>
      </w:tblGrid>
      <w:tr w:rsidR="003B41D7" w:rsidRPr="007C0626" w14:paraId="40181049" w14:textId="77777777">
        <w:tc>
          <w:tcPr>
            <w:tcW w:w="3000" w:type="dxa"/>
            <w:tcBorders>
              <w:top w:val="single" w:sz="4" w:space="0" w:color="000000"/>
              <w:left w:val="single" w:sz="4" w:space="0" w:color="000000"/>
              <w:bottom w:val="single" w:sz="4" w:space="0" w:color="000000"/>
              <w:right w:val="single" w:sz="4" w:space="0" w:color="000000"/>
            </w:tcBorders>
            <w:shd w:val="clear" w:color="auto" w:fill="F4CCCC"/>
            <w:tcMar>
              <w:top w:w="85" w:type="dxa"/>
              <w:left w:w="108" w:type="dxa"/>
              <w:bottom w:w="85" w:type="dxa"/>
              <w:right w:w="108" w:type="dxa"/>
            </w:tcMar>
            <w:vAlign w:val="center"/>
            <w:hideMark/>
          </w:tcPr>
          <w:p w14:paraId="7FD8EF4E"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b/>
                <w:bCs/>
              </w:rPr>
              <w:lastRenderedPageBreak/>
              <w:t>Reference / predicted</w:t>
            </w:r>
          </w:p>
        </w:tc>
        <w:tc>
          <w:tcPr>
            <w:tcW w:w="1500" w:type="dxa"/>
            <w:tcBorders>
              <w:top w:val="single" w:sz="4" w:space="0" w:color="000000"/>
              <w:left w:val="single" w:sz="4" w:space="0" w:color="000000"/>
              <w:bottom w:val="single" w:sz="4" w:space="0" w:color="000000"/>
              <w:right w:val="single" w:sz="4" w:space="0" w:color="000000"/>
            </w:tcBorders>
            <w:shd w:val="clear" w:color="auto" w:fill="F4CCCC"/>
            <w:tcMar>
              <w:top w:w="85" w:type="dxa"/>
              <w:left w:w="108" w:type="dxa"/>
              <w:bottom w:w="85" w:type="dxa"/>
              <w:right w:w="108" w:type="dxa"/>
            </w:tcMar>
            <w:vAlign w:val="center"/>
            <w:hideMark/>
          </w:tcPr>
          <w:p w14:paraId="40617FB8"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b/>
                <w:bCs/>
              </w:rPr>
              <w:t>Low</w:t>
            </w:r>
          </w:p>
        </w:tc>
        <w:tc>
          <w:tcPr>
            <w:tcW w:w="1900" w:type="dxa"/>
            <w:tcBorders>
              <w:top w:val="single" w:sz="4" w:space="0" w:color="000000"/>
              <w:left w:val="single" w:sz="4" w:space="0" w:color="000000"/>
              <w:bottom w:val="single" w:sz="4" w:space="0" w:color="000000"/>
              <w:right w:val="single" w:sz="4" w:space="0" w:color="000000"/>
            </w:tcBorders>
            <w:shd w:val="clear" w:color="auto" w:fill="F4CCCC"/>
            <w:tcMar>
              <w:top w:w="85" w:type="dxa"/>
              <w:left w:w="108" w:type="dxa"/>
              <w:bottom w:w="85" w:type="dxa"/>
              <w:right w:w="108" w:type="dxa"/>
            </w:tcMar>
            <w:vAlign w:val="center"/>
            <w:hideMark/>
          </w:tcPr>
          <w:p w14:paraId="776D7D66"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b/>
                <w:bCs/>
              </w:rPr>
              <w:t>Medium</w:t>
            </w:r>
          </w:p>
        </w:tc>
        <w:tc>
          <w:tcPr>
            <w:tcW w:w="1500" w:type="dxa"/>
            <w:tcBorders>
              <w:top w:val="single" w:sz="4" w:space="0" w:color="000000"/>
              <w:left w:val="single" w:sz="4" w:space="0" w:color="000000"/>
              <w:bottom w:val="single" w:sz="4" w:space="0" w:color="000000"/>
              <w:right w:val="single" w:sz="4" w:space="0" w:color="000000"/>
            </w:tcBorders>
            <w:shd w:val="clear" w:color="auto" w:fill="F4CCCC"/>
            <w:tcMar>
              <w:top w:w="85" w:type="dxa"/>
              <w:left w:w="108" w:type="dxa"/>
              <w:bottom w:w="85" w:type="dxa"/>
              <w:right w:w="108" w:type="dxa"/>
            </w:tcMar>
            <w:vAlign w:val="center"/>
            <w:hideMark/>
          </w:tcPr>
          <w:p w14:paraId="3E709DCD"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b/>
                <w:bCs/>
              </w:rPr>
              <w:t>High</w:t>
            </w:r>
          </w:p>
        </w:tc>
        <w:tc>
          <w:tcPr>
            <w:tcW w:w="1760" w:type="dxa"/>
            <w:tcBorders>
              <w:top w:val="single" w:sz="4" w:space="0" w:color="000000"/>
              <w:left w:val="single" w:sz="4" w:space="0" w:color="000000"/>
              <w:bottom w:val="single" w:sz="4" w:space="0" w:color="000000"/>
              <w:right w:val="single" w:sz="4" w:space="0" w:color="000000"/>
            </w:tcBorders>
            <w:shd w:val="clear" w:color="auto" w:fill="F4CCCC"/>
            <w:tcMar>
              <w:top w:w="85" w:type="dxa"/>
              <w:left w:w="108" w:type="dxa"/>
              <w:bottom w:w="85" w:type="dxa"/>
              <w:right w:w="108" w:type="dxa"/>
            </w:tcMar>
            <w:vAlign w:val="center"/>
            <w:hideMark/>
          </w:tcPr>
          <w:p w14:paraId="0162A31C"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b/>
                <w:bCs/>
              </w:rPr>
              <w:t>Total</w:t>
            </w:r>
          </w:p>
        </w:tc>
      </w:tr>
      <w:tr w:rsidR="003B41D7" w:rsidRPr="007C0626" w14:paraId="56E7C9CC"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6359350"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Low</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006164B8"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9</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336195AD"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1B7D57B"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0</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485AA6C"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10</w:t>
            </w:r>
          </w:p>
        </w:tc>
      </w:tr>
      <w:tr w:rsidR="003B41D7" w:rsidRPr="007C0626" w14:paraId="75F38A79"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15358BC7"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Medium</w:t>
            </w:r>
          </w:p>
        </w:tc>
        <w:tc>
          <w:tcPr>
            <w:tcW w:w="15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423FFDA7"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2BF2B787"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8</w:t>
            </w:r>
          </w:p>
        </w:tc>
        <w:tc>
          <w:tcPr>
            <w:tcW w:w="15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197770F0"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w:t>
            </w:r>
          </w:p>
        </w:tc>
        <w:tc>
          <w:tcPr>
            <w:tcW w:w="176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16347830"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10</w:t>
            </w:r>
          </w:p>
        </w:tc>
      </w:tr>
      <w:tr w:rsidR="003B41D7" w:rsidRPr="007C0626" w14:paraId="4C83E234"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B143746"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High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19940E2"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F5B10BF"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039E1F92"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9</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642DCFA5"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10</w:t>
            </w:r>
          </w:p>
        </w:tc>
      </w:tr>
      <w:tr w:rsidR="003B41D7" w:rsidRPr="007C0626" w14:paraId="5712FA8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7A89C8FE"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Total</w:t>
            </w:r>
          </w:p>
        </w:tc>
        <w:tc>
          <w:tcPr>
            <w:tcW w:w="15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12F0ABE4"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10</w:t>
            </w:r>
          </w:p>
        </w:tc>
        <w:tc>
          <w:tcPr>
            <w:tcW w:w="19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35FF07CB"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13DAD8E8"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10</w:t>
            </w:r>
          </w:p>
        </w:tc>
        <w:tc>
          <w:tcPr>
            <w:tcW w:w="1760" w:type="dxa"/>
            <w:tcBorders>
              <w:top w:val="single" w:sz="4" w:space="0" w:color="000000"/>
              <w:left w:val="single" w:sz="4" w:space="0" w:color="000000"/>
              <w:bottom w:val="single" w:sz="4" w:space="0" w:color="000000"/>
              <w:right w:val="single" w:sz="4" w:space="0" w:color="000000"/>
            </w:tcBorders>
            <w:shd w:val="clear" w:color="auto" w:fill="FFF7F7"/>
            <w:tcMar>
              <w:top w:w="85" w:type="dxa"/>
              <w:left w:w="108" w:type="dxa"/>
              <w:bottom w:w="85" w:type="dxa"/>
              <w:right w:w="108" w:type="dxa"/>
            </w:tcMar>
            <w:vAlign w:val="center"/>
            <w:hideMark/>
          </w:tcPr>
          <w:p w14:paraId="4DBFEDCF"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30</w:t>
            </w:r>
          </w:p>
        </w:tc>
      </w:tr>
    </w:tbl>
    <w:p w14:paraId="39CC3136" w14:textId="10DFCAAF" w:rsidR="003B41D7" w:rsidRPr="00131A19" w:rsidRDefault="00131A19" w:rsidP="00131A19">
      <w:pPr>
        <w:pStyle w:val="Caption"/>
        <w:jc w:val="center"/>
        <w:rPr>
          <w:rFonts w:ascii="Times New Roman" w:hAnsi="Times New Roman" w:cs="Times New Roman"/>
          <w:sz w:val="22"/>
          <w:szCs w:val="22"/>
        </w:rPr>
      </w:pPr>
      <w:r w:rsidRPr="00131A19">
        <w:rPr>
          <w:rFonts w:ascii="Times New Roman" w:hAnsi="Times New Roman" w:cs="Times New Roman"/>
          <w:sz w:val="22"/>
          <w:szCs w:val="22"/>
        </w:rPr>
        <w:t>Table 6.4. Illustrative simulated risk-classification confusion matrix</w:t>
      </w:r>
    </w:p>
    <w:p w14:paraId="0992A5DD" w14:textId="77777777" w:rsidR="00131A19" w:rsidRPr="007C0626" w:rsidRDefault="00131A19" w:rsidP="00A363DA">
      <w:pPr>
        <w:ind w:left="0" w:firstLine="0"/>
        <w:jc w:val="both"/>
        <w:rPr>
          <w:rFonts w:ascii="Times New Roman" w:hAnsi="Times New Roman" w:cs="Times New Roman"/>
        </w:rPr>
      </w:pPr>
    </w:p>
    <w:p w14:paraId="55651518"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 xml:space="preserve">The illustrative comparison suggests the intended trade-off. Relative to a fixed approval gate,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improves unsafe-action prevention by 25.0 percentage points and verified remediation by 11.1 points while reducing approval requests from 18 to nine. Its median system-processing time is 1.4 seconds higher because it performs factor scoring, policy checks and verification. The confusion matrix shows that errors occur around the medium-risk boundary; critically, no simulated high-risk case is classified as low risk. These patterns would support the design rationale, but they cannot support the research conclusion until reproduced by the real prototype. Actual reporting must include raw n/N values, configuration versions, failed examples, reviewer agreement and confidence intervals where meaningful. Usability must remain unreported until genuine participants complete the approved procedure.</w:t>
      </w:r>
    </w:p>
    <w:p w14:paraId="4E8BCD84" w14:textId="77777777" w:rsidR="003B41D7" w:rsidRPr="007C0626" w:rsidRDefault="003B41D7" w:rsidP="00A363DA">
      <w:pPr>
        <w:ind w:left="0" w:firstLine="0"/>
        <w:jc w:val="both"/>
        <w:rPr>
          <w:rFonts w:ascii="Times New Roman" w:hAnsi="Times New Roman" w:cs="Times New Roman"/>
        </w:rPr>
      </w:pPr>
    </w:p>
    <w:p w14:paraId="21E71D73" w14:textId="77777777" w:rsidR="003B41D7" w:rsidRPr="007C0626" w:rsidRDefault="003B41D7" w:rsidP="00A363DA">
      <w:pPr>
        <w:pStyle w:val="Heading3"/>
        <w:ind w:left="0" w:firstLine="0"/>
        <w:jc w:val="both"/>
        <w:rPr>
          <w:rFonts w:ascii="Times New Roman" w:hAnsi="Times New Roman" w:cs="Times New Roman"/>
        </w:rPr>
      </w:pPr>
      <w:bookmarkStart w:id="60" w:name="_Toc239974138"/>
      <w:r w:rsidRPr="007C0626">
        <w:rPr>
          <w:rFonts w:ascii="Times New Roman" w:hAnsi="Times New Roman" w:cs="Times New Roman"/>
        </w:rPr>
        <w:t>6.5 Chapter Summary</w:t>
      </w:r>
      <w:bookmarkEnd w:id="60"/>
    </w:p>
    <w:p w14:paraId="3A61958D" w14:textId="77777777" w:rsidR="003B41D7" w:rsidRPr="007C0626" w:rsidRDefault="003B41D7" w:rsidP="00A363DA">
      <w:pPr>
        <w:ind w:left="0" w:firstLine="0"/>
        <w:jc w:val="both"/>
        <w:rPr>
          <w:rFonts w:ascii="Times New Roman" w:hAnsi="Times New Roman" w:cs="Times New Roman"/>
        </w:rPr>
      </w:pPr>
      <w:r w:rsidRPr="007C0626">
        <w:rPr>
          <w:rFonts w:ascii="Times New Roman" w:hAnsi="Times New Roman" w:cs="Times New Roman"/>
        </w:rPr>
        <w:t xml:space="preserve">This chapter established the testing and evaluation process for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and demonstrated how its results should be </w:t>
      </w:r>
      <w:proofErr w:type="spellStart"/>
      <w:r w:rsidRPr="007C0626">
        <w:rPr>
          <w:rFonts w:ascii="Times New Roman" w:hAnsi="Times New Roman" w:cs="Times New Roman"/>
        </w:rPr>
        <w:t>analysed</w:t>
      </w:r>
      <w:proofErr w:type="spellEnd"/>
      <w:r w:rsidRPr="007C0626">
        <w:rPr>
          <w:rFonts w:ascii="Times New Roman" w:hAnsi="Times New Roman" w:cs="Times New Roman"/>
        </w:rPr>
        <w:t xml:space="preserve">. The worked simulation illustrates reporting for retrieval, </w:t>
      </w:r>
      <w:proofErr w:type="spellStart"/>
      <w:r w:rsidRPr="007C0626">
        <w:rPr>
          <w:rFonts w:ascii="Times New Roman" w:hAnsi="Times New Roman" w:cs="Times New Roman"/>
        </w:rPr>
        <w:t>groundedness</w:t>
      </w:r>
      <w:proofErr w:type="spellEnd"/>
      <w:r w:rsidRPr="007C0626">
        <w:rPr>
          <w:rFonts w:ascii="Times New Roman" w:hAnsi="Times New Roman" w:cs="Times New Roman"/>
        </w:rPr>
        <w:t>, risk classification, approval routing, unsafe-action prevention, verified remediation, recovery and efficiency. In that illustration, adaptive control improves safety and reduces approval burden at a small processing-time cost, while medium-risk classification remains the main calibration weakness. These values are not empirical findings. The final Chapter 6 must replace every simulated value and figure with outputs from the controlled experiment before Chapter 7 draws objective-by-objective conclusions.</w:t>
      </w:r>
    </w:p>
    <w:p w14:paraId="24FB5768" w14:textId="77777777" w:rsidR="003B41D7" w:rsidRPr="007C0626" w:rsidRDefault="003B41D7" w:rsidP="00A363DA">
      <w:pPr>
        <w:ind w:left="0" w:firstLine="0"/>
        <w:jc w:val="both"/>
        <w:rPr>
          <w:rFonts w:ascii="Times New Roman" w:hAnsi="Times New Roman" w:cs="Times New Roman"/>
        </w:rPr>
      </w:pPr>
    </w:p>
    <w:p w14:paraId="7567A881" w14:textId="77777777" w:rsidR="003B41D7" w:rsidRPr="007C0626" w:rsidRDefault="003B41D7" w:rsidP="00A363DA">
      <w:pPr>
        <w:ind w:left="0" w:firstLine="0"/>
        <w:jc w:val="both"/>
        <w:rPr>
          <w:rFonts w:ascii="Times New Roman" w:hAnsi="Times New Roman" w:cs="Times New Roman"/>
        </w:rPr>
      </w:pPr>
    </w:p>
    <w:p w14:paraId="54BFDC66" w14:textId="47029D98" w:rsidR="003B41D7" w:rsidRPr="007C0626" w:rsidRDefault="003B41D7" w:rsidP="00A363DA">
      <w:pPr>
        <w:pStyle w:val="Heading2"/>
        <w:ind w:left="0" w:firstLine="0"/>
        <w:jc w:val="both"/>
        <w:rPr>
          <w:rFonts w:ascii="Times New Roman" w:hAnsi="Times New Roman" w:cs="Times New Roman"/>
        </w:rPr>
      </w:pPr>
      <w:bookmarkStart w:id="61" w:name="_Toc239974139"/>
      <w:r w:rsidRPr="007C0626">
        <w:rPr>
          <w:rFonts w:ascii="Times New Roman" w:hAnsi="Times New Roman" w:cs="Times New Roman"/>
        </w:rPr>
        <w:t xml:space="preserve">Chapter – 07  </w:t>
      </w:r>
      <w:r w:rsidR="00927F5F" w:rsidRPr="007C0626">
        <w:rPr>
          <w:rFonts w:ascii="Times New Roman" w:hAnsi="Times New Roman" w:cs="Times New Roman"/>
        </w:rPr>
        <w:t>CONCLUSIONS AND RECOMMENDATIONS</w:t>
      </w:r>
      <w:bookmarkEnd w:id="61"/>
    </w:p>
    <w:p w14:paraId="016A4E9D" w14:textId="77777777" w:rsidR="000944E8" w:rsidRPr="007C0626" w:rsidRDefault="000944E8" w:rsidP="00A363DA">
      <w:pPr>
        <w:jc w:val="both"/>
        <w:rPr>
          <w:rFonts w:ascii="Times New Roman" w:hAnsi="Times New Roman" w:cs="Times New Roman"/>
        </w:rPr>
      </w:pPr>
    </w:p>
    <w:p w14:paraId="7C0F5E28"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This research addressed the question of how a context-aware multi-agent IT-support system can combine RAG-grounded troubleshooting with risk-adaptive, human-gated and verifiable remediation.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was designed as a closed-loop framework rather than a general chatbot. A user reports a problem in natural language;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clarify the issue, retrieve approved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knowledge and form a structured diagnosis and action proposal. A separate deterministic safety layer then evaluates impact, diagnostic confidence, evidence quality, reversibility and the scope of affected resources. The resulting low, medium or </w:t>
      </w:r>
      <w:proofErr w:type="gramStart"/>
      <w:r w:rsidRPr="007C0626">
        <w:rPr>
          <w:rFonts w:ascii="Times New Roman" w:hAnsi="Times New Roman" w:cs="Times New Roman"/>
        </w:rPr>
        <w:t>high risk</w:t>
      </w:r>
      <w:proofErr w:type="gramEnd"/>
      <w:r w:rsidRPr="007C0626">
        <w:rPr>
          <w:rFonts w:ascii="Times New Roman" w:hAnsi="Times New Roman" w:cs="Times New Roman"/>
        </w:rPr>
        <w:t xml:space="preserve"> class informs whether the proposal may become an automatic candidate, requires user or IT-expert approval, or must be blocked and escalated.</w:t>
      </w:r>
    </w:p>
    <w:p w14:paraId="749C2DDF"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most important design decision is the separation of reasoning from authority. The language model can assist with understanding, retrieval and proposal generation, but it cannot grant itself execution permission. Actions must match an allow-listed catalogue entry and a policy decision. Any approval is </w:t>
      </w:r>
      <w:r w:rsidRPr="007C0626">
        <w:rPr>
          <w:rFonts w:ascii="Times New Roman" w:hAnsi="Times New Roman" w:cs="Times New Roman"/>
        </w:rPr>
        <w:lastRenderedPageBreak/>
        <w:t>limited to the exact action, parameters, target, actor and expiry time. Preconditions examine the current state and permissions before execution. Postconditions test whether the expected technical and user-visible outcome was achieved. A command that runs without error is therefore not automatically treated as a resolved incident. If verification fails, the system attempts a safe rollback when available or escalates the case with its complete trace.</w:t>
      </w:r>
    </w:p>
    <w:p w14:paraId="2698C245"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controlled evaluation defined in Chapter 6 is intended to determine whether this design improves unsafe-action prevention, verified remediation and approval efficiency compared with simpler approaches. Special attention is required at the medium-risk boundary because the appropriate authority can change with user role, device ownership, reversibility and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policy. The final interpretation must therefore use actual executions, independent expert labels and retained failure traces. Until those data are collected, the thesis can conclude that the framework is technically feasible at prototype level, but it cannot claim a measured level of superiority.</w:t>
      </w:r>
    </w:p>
    <w:p w14:paraId="506F7FFE" w14:textId="77777777" w:rsidR="003B41D7" w:rsidRPr="007C0626" w:rsidRDefault="003B41D7" w:rsidP="00A363DA">
      <w:pPr>
        <w:ind w:left="0" w:firstLine="0"/>
        <w:jc w:val="both"/>
        <w:rPr>
          <w:rFonts w:ascii="Times New Roman" w:hAnsi="Times New Roman" w:cs="Times New Roman"/>
        </w:rPr>
      </w:pPr>
    </w:p>
    <w:p w14:paraId="7CE8B43F" w14:textId="2B40E572" w:rsidR="000944E8" w:rsidRPr="007C0626" w:rsidRDefault="000944E8" w:rsidP="00A363DA">
      <w:pPr>
        <w:pStyle w:val="Heading3"/>
        <w:ind w:left="0" w:firstLine="0"/>
        <w:jc w:val="both"/>
        <w:rPr>
          <w:rFonts w:ascii="Times New Roman" w:hAnsi="Times New Roman" w:cs="Times New Roman"/>
        </w:rPr>
      </w:pPr>
      <w:bookmarkStart w:id="62" w:name="_Toc239974140"/>
      <w:r w:rsidRPr="007C0626">
        <w:rPr>
          <w:rFonts w:ascii="Times New Roman" w:hAnsi="Times New Roman" w:cs="Times New Roman"/>
        </w:rPr>
        <w:t>7.1 Accomplishment of the Research Objectives</w:t>
      </w:r>
      <w:bookmarkEnd w:id="62"/>
    </w:p>
    <w:p w14:paraId="0657CB81"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The objectives were examined through triangulation of literature findings, design artefacts, implementation evidence, deterministic tests, execution traces and the controlled comparative evaluation design. Table 7.1 distinguishes work already demonstrated by the thesis artefact from conclusions that still depend on the final experiment. This distinction avoids overstating the study while showing how each objective is addressed.</w:t>
      </w:r>
    </w:p>
    <w:p w14:paraId="59E9328A" w14:textId="77777777" w:rsidR="000944E8" w:rsidRPr="007C0626" w:rsidRDefault="000944E8"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50"/>
        <w:gridCol w:w="4910"/>
        <w:gridCol w:w="2800"/>
      </w:tblGrid>
      <w:tr w:rsidR="000944E8" w:rsidRPr="007C0626" w14:paraId="33A7D885" w14:textId="77777777">
        <w:tc>
          <w:tcPr>
            <w:tcW w:w="165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3F4ECD94"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b/>
                <w:bCs/>
              </w:rPr>
              <w:t>Objective</w:t>
            </w:r>
          </w:p>
        </w:tc>
        <w:tc>
          <w:tcPr>
            <w:tcW w:w="491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4D3174FE"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b/>
                <w:bCs/>
              </w:rPr>
              <w:t>Evidence of accomplishment</w:t>
            </w:r>
          </w:p>
        </w:tc>
        <w:tc>
          <w:tcPr>
            <w:tcW w:w="280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7D620006"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b/>
                <w:bCs/>
              </w:rPr>
              <w:t>Final status</w:t>
            </w:r>
          </w:p>
        </w:tc>
      </w:tr>
      <w:tr w:rsidR="000944E8" w:rsidRPr="007C0626" w14:paraId="43B5CFEC" w14:textId="77777777">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92A4759"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O1: Identify limitations and risks</w:t>
            </w:r>
          </w:p>
        </w:tc>
        <w:tc>
          <w:tcPr>
            <w:tcW w:w="49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60003C9"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Chapter 1 defined delays and inconsistency in conventional support and the additional risks of hallucinated, </w:t>
            </w:r>
            <w:proofErr w:type="spellStart"/>
            <w:r w:rsidRPr="007C0626">
              <w:rPr>
                <w:rFonts w:ascii="Times New Roman" w:hAnsi="Times New Roman" w:cs="Times New Roman"/>
              </w:rPr>
              <w:t>unauthorised</w:t>
            </w:r>
            <w:proofErr w:type="spellEnd"/>
            <w:r w:rsidRPr="007C0626">
              <w:rPr>
                <w:rFonts w:ascii="Times New Roman" w:hAnsi="Times New Roman" w:cs="Times New Roman"/>
              </w:rPr>
              <w:t>, irreversible or weakly evidenced agent actions.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799E29C8"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Achieved through problem analysis and requirements identification.</w:t>
            </w:r>
          </w:p>
        </w:tc>
      </w:tr>
      <w:tr w:rsidR="000944E8" w:rsidRPr="007C0626" w14:paraId="1001C8F4" w14:textId="77777777">
        <w:tc>
          <w:tcPr>
            <w:tcW w:w="165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30F66AB9"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O2: </w:t>
            </w:r>
            <w:proofErr w:type="spellStart"/>
            <w:r w:rsidRPr="007C0626">
              <w:rPr>
                <w:rFonts w:ascii="Times New Roman" w:hAnsi="Times New Roman" w:cs="Times New Roman"/>
              </w:rPr>
              <w:t>Analyse</w:t>
            </w:r>
            <w:proofErr w:type="spellEnd"/>
            <w:r w:rsidRPr="007C0626">
              <w:rPr>
                <w:rFonts w:ascii="Times New Roman" w:hAnsi="Times New Roman" w:cs="Times New Roman"/>
              </w:rPr>
              <w:t xml:space="preserve"> relevant research</w:t>
            </w:r>
          </w:p>
        </w:tc>
        <w:tc>
          <w:tcPr>
            <w:tcW w:w="491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78691AD0"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Chapter 2 compared AIOps, multi-agent LLMs, RAG evaluation, runtime controls, human oversight and verifiable tool-use approaches, then established the combined research gap.</w:t>
            </w:r>
          </w:p>
        </w:tc>
        <w:tc>
          <w:tcPr>
            <w:tcW w:w="28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73369512" w14:textId="40DAEB9F"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Achieved through the 2019</w:t>
            </w:r>
            <w:r w:rsidR="00F3611B">
              <w:rPr>
                <w:rFonts w:ascii="Times New Roman" w:hAnsi="Times New Roman" w:cs="Times New Roman"/>
              </w:rPr>
              <w:t>-</w:t>
            </w:r>
            <w:r w:rsidRPr="007C0626">
              <w:rPr>
                <w:rFonts w:ascii="Times New Roman" w:hAnsi="Times New Roman" w:cs="Times New Roman"/>
              </w:rPr>
              <w:t>2026 literature review.</w:t>
            </w:r>
          </w:p>
        </w:tc>
      </w:tr>
      <w:tr w:rsidR="000944E8" w:rsidRPr="007C0626" w14:paraId="5D96C9E2" w14:textId="77777777">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2F870465"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O3: Design and develop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w:t>
            </w:r>
          </w:p>
        </w:tc>
        <w:tc>
          <w:tcPr>
            <w:tcW w:w="49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69C062AB"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Chapters 4 and 5 specified and implemented </w:t>
            </w:r>
            <w:proofErr w:type="spellStart"/>
            <w:r w:rsidRPr="007C0626">
              <w:rPr>
                <w:rFonts w:ascii="Times New Roman" w:hAnsi="Times New Roman" w:cs="Times New Roman"/>
              </w:rPr>
              <w:t>specialised</w:t>
            </w:r>
            <w:proofErr w:type="spellEnd"/>
            <w:r w:rsidRPr="007C0626">
              <w:rPr>
                <w:rFonts w:ascii="Times New Roman" w:hAnsi="Times New Roman" w:cs="Times New Roman"/>
              </w:rPr>
              <w:t xml:space="preserve"> agents, evidence retrieval, five-factor risk scoring, approval routing, scoped tokens, pre/postconditions, audit events, rollback and escalation.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4961B02"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Achieved at controlled-prototype level; production deployment is outside scope.</w:t>
            </w:r>
          </w:p>
        </w:tc>
      </w:tr>
      <w:tr w:rsidR="000944E8" w:rsidRPr="007C0626" w14:paraId="3FBB68B2" w14:textId="77777777">
        <w:tc>
          <w:tcPr>
            <w:tcW w:w="165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7CCBB8BE"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O4: Evaluate safety and effectiveness</w:t>
            </w:r>
          </w:p>
        </w:tc>
        <w:tc>
          <w:tcPr>
            <w:tcW w:w="491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2E7B4277"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Chapter 6 defines ten principal cases, comparison conditions, metrics and trace requirements. Its current numerical dataset is illustrative.</w:t>
            </w:r>
          </w:p>
        </w:tc>
        <w:tc>
          <w:tcPr>
            <w:tcW w:w="280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9B1A95E"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Evaluation design completed; final empirical conclusion requires observed results and genuine usability data.</w:t>
            </w:r>
          </w:p>
        </w:tc>
      </w:tr>
    </w:tbl>
    <w:p w14:paraId="27A52D3E" w14:textId="5B8E7F5A" w:rsidR="000944E8" w:rsidRPr="00217A06" w:rsidRDefault="00217A06" w:rsidP="00217A06">
      <w:pPr>
        <w:pStyle w:val="Caption"/>
        <w:jc w:val="center"/>
        <w:rPr>
          <w:rFonts w:ascii="Times New Roman" w:hAnsi="Times New Roman" w:cs="Times New Roman"/>
          <w:sz w:val="22"/>
          <w:szCs w:val="22"/>
        </w:rPr>
      </w:pPr>
      <w:bookmarkStart w:id="63" w:name="_Toc239952500"/>
      <w:r w:rsidRPr="00217A06">
        <w:rPr>
          <w:rFonts w:ascii="Times New Roman" w:hAnsi="Times New Roman" w:cs="Times New Roman"/>
          <w:sz w:val="22"/>
          <w:szCs w:val="22"/>
        </w:rPr>
        <w:t xml:space="preserve">Table </w:t>
      </w:r>
      <w:r w:rsidRPr="00217A06">
        <w:rPr>
          <w:rFonts w:ascii="Times New Roman" w:hAnsi="Times New Roman" w:cs="Times New Roman"/>
          <w:sz w:val="22"/>
          <w:szCs w:val="22"/>
        </w:rPr>
        <w:fldChar w:fldCharType="begin"/>
      </w:r>
      <w:r w:rsidRPr="00217A06">
        <w:rPr>
          <w:rFonts w:ascii="Times New Roman" w:hAnsi="Times New Roman" w:cs="Times New Roman"/>
          <w:sz w:val="22"/>
          <w:szCs w:val="22"/>
        </w:rPr>
        <w:instrText xml:space="preserve"> SEQ Table \* ARABIC </w:instrText>
      </w:r>
      <w:r w:rsidRPr="00217A06">
        <w:rPr>
          <w:rFonts w:ascii="Times New Roman" w:hAnsi="Times New Roman" w:cs="Times New Roman"/>
          <w:sz w:val="22"/>
          <w:szCs w:val="22"/>
        </w:rPr>
        <w:fldChar w:fldCharType="separate"/>
      </w:r>
      <w:r>
        <w:rPr>
          <w:rFonts w:ascii="Times New Roman" w:hAnsi="Times New Roman" w:cs="Times New Roman"/>
          <w:noProof/>
          <w:sz w:val="22"/>
          <w:szCs w:val="22"/>
        </w:rPr>
        <w:t>7</w:t>
      </w:r>
      <w:r w:rsidRPr="00217A06">
        <w:rPr>
          <w:rFonts w:ascii="Times New Roman" w:hAnsi="Times New Roman" w:cs="Times New Roman"/>
          <w:sz w:val="22"/>
          <w:szCs w:val="22"/>
        </w:rPr>
        <w:fldChar w:fldCharType="end"/>
      </w:r>
      <w:r w:rsidRPr="00217A06">
        <w:rPr>
          <w:rFonts w:ascii="Times New Roman" w:hAnsi="Times New Roman" w:cs="Times New Roman"/>
          <w:sz w:val="22"/>
          <w:szCs w:val="22"/>
        </w:rPr>
        <w:t>.1. Accomplishment of the research objectives</w:t>
      </w:r>
      <w:bookmarkEnd w:id="63"/>
    </w:p>
    <w:p w14:paraId="177E1992" w14:textId="0A818763"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lastRenderedPageBreak/>
        <w:t>The first three objectives can be supported directly by the documented analysis, system specification and prototype evidence. The fourth objective is only fully accomplished when the experiment described in Chapter 6 is executed with a frozen configuration, expert reference labels and retained raw traces. The final objective</w:t>
      </w:r>
      <w:r w:rsidR="00F3611B">
        <w:rPr>
          <w:rFonts w:ascii="Times New Roman" w:hAnsi="Times New Roman" w:cs="Times New Roman"/>
        </w:rPr>
        <w:t xml:space="preserve"> </w:t>
      </w:r>
      <w:r w:rsidRPr="007C0626">
        <w:rPr>
          <w:rFonts w:ascii="Times New Roman" w:hAnsi="Times New Roman" w:cs="Times New Roman"/>
        </w:rPr>
        <w:t>by</w:t>
      </w:r>
      <w:r w:rsidR="00F3611B">
        <w:rPr>
          <w:rFonts w:ascii="Times New Roman" w:hAnsi="Times New Roman" w:cs="Times New Roman"/>
        </w:rPr>
        <w:t xml:space="preserve"> </w:t>
      </w:r>
      <w:r w:rsidRPr="007C0626">
        <w:rPr>
          <w:rFonts w:ascii="Times New Roman" w:hAnsi="Times New Roman" w:cs="Times New Roman"/>
        </w:rPr>
        <w:t>objective statement should then quote observed n/N values, report classification errors and discuss failures instead of reporting only percentages. Usability and trust conclusions must be based on genuine participants and the approved ethical process.</w:t>
      </w:r>
    </w:p>
    <w:p w14:paraId="41B30A99" w14:textId="77777777" w:rsidR="000944E8" w:rsidRPr="007C0626" w:rsidRDefault="000944E8" w:rsidP="00A363DA">
      <w:pPr>
        <w:ind w:left="0" w:firstLine="0"/>
        <w:jc w:val="both"/>
        <w:rPr>
          <w:rFonts w:ascii="Times New Roman" w:hAnsi="Times New Roman" w:cs="Times New Roman"/>
        </w:rPr>
      </w:pPr>
    </w:p>
    <w:p w14:paraId="1D48B007" w14:textId="640EFA55" w:rsidR="000944E8" w:rsidRPr="007C0626" w:rsidRDefault="000944E8" w:rsidP="00A363DA">
      <w:pPr>
        <w:pStyle w:val="Heading3"/>
        <w:ind w:left="0" w:firstLine="0"/>
        <w:jc w:val="both"/>
        <w:rPr>
          <w:rFonts w:ascii="Times New Roman" w:hAnsi="Times New Roman" w:cs="Times New Roman"/>
        </w:rPr>
      </w:pPr>
      <w:bookmarkStart w:id="64" w:name="_Toc239974141"/>
      <w:r w:rsidRPr="007C0626">
        <w:rPr>
          <w:rFonts w:ascii="Times New Roman" w:hAnsi="Times New Roman" w:cs="Times New Roman"/>
        </w:rPr>
        <w:t>7.2 Problems Encountered</w:t>
      </w:r>
      <w:bookmarkEnd w:id="64"/>
    </w:p>
    <w:p w14:paraId="0895B08C"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first major challenge was converting a broad idea of intelligent IT support into a research contribution that could be implemented and measured. Conversational support, ticket management, RAG, multiple agents and automated actions could easily become a collection of loosely connected features. The project therefore </w:t>
      </w:r>
      <w:proofErr w:type="spellStart"/>
      <w:r w:rsidRPr="007C0626">
        <w:rPr>
          <w:rFonts w:ascii="Times New Roman" w:hAnsi="Times New Roman" w:cs="Times New Roman"/>
        </w:rPr>
        <w:t>centred</w:t>
      </w:r>
      <w:proofErr w:type="spellEnd"/>
      <w:r w:rsidRPr="007C0626">
        <w:rPr>
          <w:rFonts w:ascii="Times New Roman" w:hAnsi="Times New Roman" w:cs="Times New Roman"/>
        </w:rPr>
        <w:t xml:space="preserve"> its novelty on risk-adaptive and verifiable remediation while retaining the other components as supporting architecture. This focus made it possible to define measurable safety decisions, execution states and evaluation criteria.</w:t>
      </w:r>
    </w:p>
    <w:p w14:paraId="71A2A095"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A second challenge was controlling the uncertainty of LLM output. The same issue may be described in different </w:t>
      </w:r>
      <w:proofErr w:type="gramStart"/>
      <w:r w:rsidRPr="007C0626">
        <w:rPr>
          <w:rFonts w:ascii="Times New Roman" w:hAnsi="Times New Roman" w:cs="Times New Roman"/>
        </w:rPr>
        <w:t>language</w:t>
      </w:r>
      <w:proofErr w:type="gramEnd"/>
      <w:r w:rsidRPr="007C0626">
        <w:rPr>
          <w:rFonts w:ascii="Times New Roman" w:hAnsi="Times New Roman" w:cs="Times New Roman"/>
        </w:rPr>
        <w:t xml:space="preserve">, and generated diagnoses can vary across runs. Directly connecting this output to PowerShell would make repeatability and safety difficult to defend. The solution was to require a typed </w:t>
      </w:r>
      <w:proofErr w:type="spellStart"/>
      <w:r w:rsidRPr="007C0626">
        <w:rPr>
          <w:rFonts w:ascii="Times New Roman" w:hAnsi="Times New Roman" w:cs="Times New Roman"/>
        </w:rPr>
        <w:t>ActionProposal</w:t>
      </w:r>
      <w:proofErr w:type="spellEnd"/>
      <w:r w:rsidRPr="007C0626">
        <w:rPr>
          <w:rFonts w:ascii="Times New Roman" w:hAnsi="Times New Roman" w:cs="Times New Roman"/>
        </w:rPr>
        <w:t>, restrict execution to registered adapters and keep risk scoring and policy overrides deterministic. Nevertheless, diagnostic confidence and evidence quality still require careful operational definitions and calibration against expert judgement.</w:t>
      </w:r>
    </w:p>
    <w:p w14:paraId="06F7570A"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A third challenge concerned evidence quality. Semantic similarity does not guarantee that a retrieved instruction is current, approved or suitable for the user’s environment. The RAG pipeline therefore stores metadata such as source, version, environment and approval state, while the controller treats missing, conflicting or outdated evidence as a reason to raise risk or stop execution. Creating a sufficiently varied but safe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knowledge corpus remains a limitation of the controlled prototype.</w:t>
      </w:r>
    </w:p>
    <w:p w14:paraId="59D2C51E"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fourth challenge was defining success. An execution API may </w:t>
      </w:r>
      <w:proofErr w:type="gramStart"/>
      <w:r w:rsidRPr="007C0626">
        <w:rPr>
          <w:rFonts w:ascii="Times New Roman" w:hAnsi="Times New Roman" w:cs="Times New Roman"/>
        </w:rPr>
        <w:t>return</w:t>
      </w:r>
      <w:proofErr w:type="gramEnd"/>
      <w:r w:rsidRPr="007C0626">
        <w:rPr>
          <w:rFonts w:ascii="Times New Roman" w:hAnsi="Times New Roman" w:cs="Times New Roman"/>
        </w:rPr>
        <w:t xml:space="preserve"> a successful status even though the original problem remains.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therefore separates EXECUTED from VERIFIED and requires postconditions. Some end-user problems have simple machine-checkable outcomes, whereas others require user confirmation or extended observation. Rollback is also action-specific and cannot always restore every external effect. These cases must be escalated rather than forced into a false success state.</w:t>
      </w:r>
    </w:p>
    <w:p w14:paraId="001CAB9A" w14:textId="77777777" w:rsidR="000944E8" w:rsidRPr="007C0626" w:rsidRDefault="000944E8" w:rsidP="00A363DA">
      <w:pPr>
        <w:ind w:left="0" w:firstLine="0"/>
        <w:jc w:val="both"/>
        <w:rPr>
          <w:rFonts w:ascii="Times New Roman" w:hAnsi="Times New Roman" w:cs="Times New Roman"/>
        </w:rPr>
      </w:pPr>
    </w:p>
    <w:p w14:paraId="3D972F1D" w14:textId="66D50C71" w:rsidR="000944E8" w:rsidRPr="007C0626" w:rsidRDefault="000944E8" w:rsidP="00A363DA">
      <w:pPr>
        <w:pStyle w:val="Heading3"/>
        <w:ind w:left="0" w:firstLine="0"/>
        <w:jc w:val="both"/>
        <w:rPr>
          <w:rFonts w:ascii="Times New Roman" w:hAnsi="Times New Roman" w:cs="Times New Roman"/>
        </w:rPr>
      </w:pPr>
      <w:bookmarkStart w:id="65" w:name="_Toc239974142"/>
      <w:r w:rsidRPr="007C0626">
        <w:rPr>
          <w:rFonts w:ascii="Times New Roman" w:hAnsi="Times New Roman" w:cs="Times New Roman"/>
        </w:rPr>
        <w:t>7.3 Self-Reflection</w:t>
      </w:r>
      <w:bookmarkEnd w:id="65"/>
    </w:p>
    <w:p w14:paraId="6BF739AF" w14:textId="5DD2B97A"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 xml:space="preserve">7.3.1 Ideology of </w:t>
      </w:r>
      <w:proofErr w:type="gramStart"/>
      <w:r w:rsidRPr="007C0626">
        <w:rPr>
          <w:rFonts w:ascii="Times New Roman" w:hAnsi="Times New Roman" w:cs="Times New Roman"/>
        </w:rPr>
        <w:t>the Research</w:t>
      </w:r>
      <w:proofErr w:type="gramEnd"/>
    </w:p>
    <w:p w14:paraId="066CD9BA"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research began </w:t>
      </w:r>
      <w:proofErr w:type="gramStart"/>
      <w:r w:rsidRPr="007C0626">
        <w:rPr>
          <w:rFonts w:ascii="Times New Roman" w:hAnsi="Times New Roman" w:cs="Times New Roman"/>
        </w:rPr>
        <w:t>from</w:t>
      </w:r>
      <w:proofErr w:type="gramEnd"/>
      <w:r w:rsidRPr="007C0626">
        <w:rPr>
          <w:rFonts w:ascii="Times New Roman" w:hAnsi="Times New Roman" w:cs="Times New Roman"/>
        </w:rPr>
        <w:t xml:space="preserve"> the practical expectation that AI could reduce repetitive support work. The investigation changed that assumption into a more cautious principle: useful autonomy is not the same as maximum autonomy. A safer system gives the AI only the authority justified by the current evidence, context and potential impact. Human involvement is not treated as a failure of automation; it is a control that should be applied selectively where uncertainty or consequence is higher.</w:t>
      </w:r>
    </w:p>
    <w:p w14:paraId="15E8D400" w14:textId="77777777" w:rsidR="000944E8" w:rsidRPr="007C0626" w:rsidRDefault="000944E8" w:rsidP="00A363DA">
      <w:pPr>
        <w:ind w:left="0" w:firstLine="0"/>
        <w:jc w:val="both"/>
        <w:rPr>
          <w:rFonts w:ascii="Times New Roman" w:hAnsi="Times New Roman" w:cs="Times New Roman"/>
        </w:rPr>
      </w:pPr>
    </w:p>
    <w:p w14:paraId="18E95E75" w14:textId="5D72D825"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7.3.2 Benefits Gained</w:t>
      </w:r>
    </w:p>
    <w:p w14:paraId="4BD97696" w14:textId="22F52EAF"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project strengthened skills in requirements analysis, multi-agent service design, RAG pipelines, API development, data modelling, </w:t>
      </w:r>
      <w:proofErr w:type="gramStart"/>
      <w:r w:rsidRPr="007C0626">
        <w:rPr>
          <w:rFonts w:ascii="Times New Roman" w:hAnsi="Times New Roman" w:cs="Times New Roman"/>
        </w:rPr>
        <w:t>rule</w:t>
      </w:r>
      <w:r w:rsidR="00F3611B">
        <w:rPr>
          <w:rFonts w:ascii="Times New Roman" w:hAnsi="Times New Roman" w:cs="Times New Roman"/>
        </w:rPr>
        <w:t xml:space="preserve"> </w:t>
      </w:r>
      <w:r w:rsidRPr="007C0626">
        <w:rPr>
          <w:rFonts w:ascii="Times New Roman" w:hAnsi="Times New Roman" w:cs="Times New Roman"/>
        </w:rPr>
        <w:t>based</w:t>
      </w:r>
      <w:proofErr w:type="gramEnd"/>
      <w:r w:rsidRPr="007C0626">
        <w:rPr>
          <w:rFonts w:ascii="Times New Roman" w:hAnsi="Times New Roman" w:cs="Times New Roman"/>
        </w:rPr>
        <w:t xml:space="preserve"> risk assessment, secure tool integration and interface communication. It also developed a clearer understanding of research traceability. A strong prototype is not demonstrated only by a working screen: claims must be connected to requirements, test cases, raw </w:t>
      </w:r>
      <w:r w:rsidRPr="007C0626">
        <w:rPr>
          <w:rFonts w:ascii="Times New Roman" w:hAnsi="Times New Roman" w:cs="Times New Roman"/>
        </w:rPr>
        <w:lastRenderedPageBreak/>
        <w:t>outputs, metrics and limitations. The work further showed the importance of displaying evidence, risk explanations and action state without exposing private internal model reasoning.</w:t>
      </w:r>
    </w:p>
    <w:p w14:paraId="3D75F15E" w14:textId="77777777" w:rsidR="000944E8" w:rsidRPr="007C0626" w:rsidRDefault="000944E8" w:rsidP="00A363DA">
      <w:pPr>
        <w:ind w:left="0" w:firstLine="0"/>
        <w:jc w:val="both"/>
        <w:rPr>
          <w:rFonts w:ascii="Times New Roman" w:hAnsi="Times New Roman" w:cs="Times New Roman"/>
        </w:rPr>
      </w:pPr>
    </w:p>
    <w:p w14:paraId="70A7284A" w14:textId="7E1CD12B"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7.3.3 Learning Curve</w:t>
      </w:r>
    </w:p>
    <w:p w14:paraId="57C189E1" w14:textId="24C6168B"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The main learning curve involved moving from prompt</w:t>
      </w:r>
      <w:r w:rsidR="00F3611B">
        <w:rPr>
          <w:rFonts w:ascii="Times New Roman" w:hAnsi="Times New Roman" w:cs="Times New Roman"/>
        </w:rPr>
        <w:t xml:space="preserve"> </w:t>
      </w:r>
      <w:proofErr w:type="spellStart"/>
      <w:r w:rsidRPr="007C0626">
        <w:rPr>
          <w:rFonts w:ascii="Times New Roman" w:hAnsi="Times New Roman" w:cs="Times New Roman"/>
        </w:rPr>
        <w:t>centred</w:t>
      </w:r>
      <w:proofErr w:type="spellEnd"/>
      <w:r w:rsidRPr="007C0626">
        <w:rPr>
          <w:rFonts w:ascii="Times New Roman" w:hAnsi="Times New Roman" w:cs="Times New Roman"/>
        </w:rPr>
        <w:t xml:space="preserve"> development to contract</w:t>
      </w:r>
      <w:r w:rsidR="00F3611B">
        <w:rPr>
          <w:rFonts w:ascii="Times New Roman" w:hAnsi="Times New Roman" w:cs="Times New Roman"/>
        </w:rPr>
        <w:t xml:space="preserve"> </w:t>
      </w:r>
      <w:proofErr w:type="spellStart"/>
      <w:r w:rsidRPr="007C0626">
        <w:rPr>
          <w:rFonts w:ascii="Times New Roman" w:hAnsi="Times New Roman" w:cs="Times New Roman"/>
        </w:rPr>
        <w:t>centred</w:t>
      </w:r>
      <w:proofErr w:type="spellEnd"/>
      <w:r w:rsidRPr="007C0626">
        <w:rPr>
          <w:rFonts w:ascii="Times New Roman" w:hAnsi="Times New Roman" w:cs="Times New Roman"/>
        </w:rPr>
        <w:t xml:space="preserve"> engineering. Early approaches could ask an LLM to decide what was safe, but that would leave authority inside an uncertain component. The final design uses schemas, allow</w:t>
      </w:r>
      <w:r w:rsidR="00F3611B">
        <w:rPr>
          <w:rFonts w:ascii="Times New Roman" w:hAnsi="Times New Roman" w:cs="Times New Roman"/>
        </w:rPr>
        <w:t xml:space="preserve"> </w:t>
      </w:r>
      <w:r w:rsidRPr="007C0626">
        <w:rPr>
          <w:rFonts w:ascii="Times New Roman" w:hAnsi="Times New Roman" w:cs="Times New Roman"/>
        </w:rPr>
        <w:t>lists, policy rules, scoped approvals and verification contracts around the model. Another important lesson was that safety evaluation must retain negative cases. Failed preconditions, denied approvals, classification errors, unsuccessful postconditions and rollbacks provide more useful evidence than a demonstration containing only successful scenarios.</w:t>
      </w:r>
    </w:p>
    <w:p w14:paraId="74EFC45B" w14:textId="77777777" w:rsidR="000944E8" w:rsidRPr="007C0626" w:rsidRDefault="000944E8" w:rsidP="00A363DA">
      <w:pPr>
        <w:ind w:left="0" w:firstLine="0"/>
        <w:jc w:val="both"/>
        <w:rPr>
          <w:rFonts w:ascii="Times New Roman" w:hAnsi="Times New Roman" w:cs="Times New Roman"/>
        </w:rPr>
      </w:pPr>
    </w:p>
    <w:p w14:paraId="3ED139AB" w14:textId="0BFB6CE8" w:rsidR="000944E8" w:rsidRPr="007C0626" w:rsidRDefault="000944E8" w:rsidP="00A363DA">
      <w:pPr>
        <w:pStyle w:val="Heading3"/>
        <w:ind w:left="0" w:firstLine="0"/>
        <w:jc w:val="both"/>
        <w:rPr>
          <w:rFonts w:ascii="Times New Roman" w:hAnsi="Times New Roman" w:cs="Times New Roman"/>
        </w:rPr>
      </w:pPr>
      <w:bookmarkStart w:id="66" w:name="_Toc239974143"/>
      <w:r w:rsidRPr="007C0626">
        <w:rPr>
          <w:rFonts w:ascii="Times New Roman" w:hAnsi="Times New Roman" w:cs="Times New Roman"/>
        </w:rPr>
        <w:t xml:space="preserve">7.4 Business Insight of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w:t>
      </w:r>
      <w:bookmarkEnd w:id="66"/>
    </w:p>
    <w:p w14:paraId="7B9E3420" w14:textId="4F2F244D" w:rsidR="000944E8" w:rsidRPr="007C0626" w:rsidRDefault="000944E8" w:rsidP="00A363DA">
      <w:pPr>
        <w:ind w:left="0" w:firstLine="0"/>
        <w:jc w:val="both"/>
        <w:rPr>
          <w:rFonts w:ascii="Times New Roman" w:hAnsi="Times New Roman" w:cs="Times New Roman"/>
        </w:rPr>
      </w:pP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could create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value by reducing the time spent on repetitive, well</w:t>
      </w:r>
      <w:r w:rsidR="00F3611B">
        <w:rPr>
          <w:rFonts w:ascii="Times New Roman" w:hAnsi="Times New Roman" w:cs="Times New Roman"/>
        </w:rPr>
        <w:t xml:space="preserve"> </w:t>
      </w:r>
      <w:r w:rsidRPr="007C0626">
        <w:rPr>
          <w:rFonts w:ascii="Times New Roman" w:hAnsi="Times New Roman" w:cs="Times New Roman"/>
        </w:rPr>
        <w:t>understood support incidents while preserving expert attention for ambiguous or high</w:t>
      </w:r>
      <w:r w:rsidR="00F3611B">
        <w:rPr>
          <w:rFonts w:ascii="Times New Roman" w:hAnsi="Times New Roman" w:cs="Times New Roman"/>
        </w:rPr>
        <w:t xml:space="preserve"> </w:t>
      </w:r>
      <w:r w:rsidRPr="007C0626">
        <w:rPr>
          <w:rFonts w:ascii="Times New Roman" w:hAnsi="Times New Roman" w:cs="Times New Roman"/>
        </w:rPr>
        <w:t>impact cases. RAG can help staff and users apply approved internal guidance consistently. Risk</w:t>
      </w:r>
      <w:r w:rsidR="00F3611B">
        <w:rPr>
          <w:rFonts w:ascii="Times New Roman" w:hAnsi="Times New Roman" w:cs="Times New Roman"/>
        </w:rPr>
        <w:t xml:space="preserve"> </w:t>
      </w:r>
      <w:r w:rsidRPr="007C0626">
        <w:rPr>
          <w:rFonts w:ascii="Times New Roman" w:hAnsi="Times New Roman" w:cs="Times New Roman"/>
        </w:rPr>
        <w:t>adaptive routing can avoid sending every minor action through the same approval queue, while still protecting shared resources and privileged settings. Verification and structured audit records can improve accountability by showing which evidence, policy, approval and system state supported each decision.</w:t>
      </w:r>
    </w:p>
    <w:p w14:paraId="7F42BC1D" w14:textId="678D9584"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framework should be introduced as decision support and controlled remediation rather than as a replacement for an IT department. A practical adoption path would start with </w:t>
      </w:r>
      <w:proofErr w:type="gramStart"/>
      <w:r w:rsidRPr="007C0626">
        <w:rPr>
          <w:rFonts w:ascii="Times New Roman" w:hAnsi="Times New Roman" w:cs="Times New Roman"/>
        </w:rPr>
        <w:t>read</w:t>
      </w:r>
      <w:proofErr w:type="gramEnd"/>
      <w:r w:rsidR="00F3611B">
        <w:rPr>
          <w:rFonts w:ascii="Times New Roman" w:hAnsi="Times New Roman" w:cs="Times New Roman"/>
        </w:rPr>
        <w:t xml:space="preserve"> </w:t>
      </w:r>
      <w:r w:rsidRPr="007C0626">
        <w:rPr>
          <w:rFonts w:ascii="Times New Roman" w:hAnsi="Times New Roman" w:cs="Times New Roman"/>
        </w:rPr>
        <w:t xml:space="preserve">only diagnosis and a small catalogue of reversible, user-local actions. </w:t>
      </w:r>
      <w:proofErr w:type="spellStart"/>
      <w:r w:rsidRPr="007C0626">
        <w:rPr>
          <w:rFonts w:ascii="Times New Roman" w:hAnsi="Times New Roman" w:cs="Times New Roman"/>
        </w:rPr>
        <w:t>Organisations</w:t>
      </w:r>
      <w:proofErr w:type="spellEnd"/>
      <w:r w:rsidRPr="007C0626">
        <w:rPr>
          <w:rFonts w:ascii="Times New Roman" w:hAnsi="Times New Roman" w:cs="Times New Roman"/>
        </w:rPr>
        <w:t xml:space="preserve"> could then expand automation only after observing classification quality, failure modes, rollback reliability and staff acceptance. Business measures may include verified first-contact resolution, median handling time, escalation appropriateness, avoided unsafe changes and expert time saved. Cost reduction should never be interpreted independently from safety and service quality.</w:t>
      </w:r>
    </w:p>
    <w:p w14:paraId="712521D7" w14:textId="77777777" w:rsidR="000944E8" w:rsidRPr="007C0626" w:rsidRDefault="000944E8" w:rsidP="00A363DA">
      <w:pPr>
        <w:ind w:left="0" w:firstLine="0"/>
        <w:jc w:val="both"/>
        <w:rPr>
          <w:rFonts w:ascii="Times New Roman" w:hAnsi="Times New Roman" w:cs="Times New Roman"/>
        </w:rPr>
      </w:pPr>
    </w:p>
    <w:p w14:paraId="3E37948E" w14:textId="2169D455" w:rsidR="000944E8" w:rsidRPr="007C0626" w:rsidRDefault="000944E8" w:rsidP="00A363DA">
      <w:pPr>
        <w:pStyle w:val="Heading3"/>
        <w:ind w:left="0" w:firstLine="0"/>
        <w:jc w:val="both"/>
        <w:rPr>
          <w:rFonts w:ascii="Times New Roman" w:hAnsi="Times New Roman" w:cs="Times New Roman"/>
        </w:rPr>
      </w:pPr>
      <w:bookmarkStart w:id="67" w:name="_Toc239974144"/>
      <w:r w:rsidRPr="007C0626">
        <w:rPr>
          <w:rFonts w:ascii="Times New Roman" w:hAnsi="Times New Roman" w:cs="Times New Roman"/>
        </w:rPr>
        <w:t>7.5 Real-World Application Possibilities</w:t>
      </w:r>
      <w:bookmarkEnd w:id="67"/>
    </w:p>
    <w:p w14:paraId="754AD457" w14:textId="524CA6EC"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The concept is applicable to university help desks, internal enterprise support, managed service providers and other environments with repeated device and account incidents. Suitable initial cases include clearing a user</w:t>
      </w:r>
      <w:r w:rsidR="00F3611B">
        <w:rPr>
          <w:rFonts w:ascii="Times New Roman" w:hAnsi="Times New Roman" w:cs="Times New Roman"/>
        </w:rPr>
        <w:t xml:space="preserve"> </w:t>
      </w:r>
      <w:r w:rsidRPr="007C0626">
        <w:rPr>
          <w:rFonts w:ascii="Times New Roman" w:hAnsi="Times New Roman" w:cs="Times New Roman"/>
        </w:rPr>
        <w:t>local cache, restarting an approved local service, repairing a known network configuration, collecting diagnostic information and applying a reversible application setting. The same control pattern may later support cloud operations or DevOps workflows, but the action catalogue, policy, identity model, verification contracts and escalation paths must be redesigned for those environments.</w:t>
      </w:r>
    </w:p>
    <w:p w14:paraId="52C0F5C1"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A production deployment would require integration with identity and access management, endpoint-management tools, configuration databases and established ticketing platforms.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runbooks would need owners, review dates and version control. Security teams would define prohibited operations and critical overrides. IT experts would review borderline cases and failed postconditions. Monitoring would be necessary to detect policy drift, changes in retrieval quality and repeated misclassification. These controls are especially important because a laboratory prototype cannot represent every </w:t>
      </w:r>
      <w:proofErr w:type="gramStart"/>
      <w:r w:rsidRPr="007C0626">
        <w:rPr>
          <w:rFonts w:ascii="Times New Roman" w:hAnsi="Times New Roman" w:cs="Times New Roman"/>
        </w:rPr>
        <w:t>device</w:t>
      </w:r>
      <w:proofErr w:type="gramEnd"/>
      <w:r w:rsidRPr="007C0626">
        <w:rPr>
          <w:rFonts w:ascii="Times New Roman" w:hAnsi="Times New Roman" w:cs="Times New Roman"/>
        </w:rPr>
        <w:t xml:space="preserve"> state, dependency or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consequence.</w:t>
      </w:r>
    </w:p>
    <w:p w14:paraId="176100D2" w14:textId="77777777" w:rsidR="000944E8" w:rsidRPr="007C0626" w:rsidRDefault="000944E8" w:rsidP="00A363DA">
      <w:pPr>
        <w:ind w:left="0" w:firstLine="0"/>
        <w:jc w:val="both"/>
        <w:rPr>
          <w:rFonts w:ascii="Times New Roman" w:hAnsi="Times New Roman" w:cs="Times New Roman"/>
        </w:rPr>
      </w:pPr>
    </w:p>
    <w:p w14:paraId="716D7641" w14:textId="471D0FFE" w:rsidR="000944E8" w:rsidRPr="007C0626" w:rsidRDefault="000944E8" w:rsidP="00A363DA">
      <w:pPr>
        <w:pStyle w:val="Heading3"/>
        <w:ind w:left="0" w:firstLine="0"/>
        <w:jc w:val="both"/>
        <w:rPr>
          <w:rFonts w:ascii="Times New Roman" w:hAnsi="Times New Roman" w:cs="Times New Roman"/>
        </w:rPr>
      </w:pPr>
      <w:bookmarkStart w:id="68" w:name="_Toc239974145"/>
      <w:r w:rsidRPr="007C0626">
        <w:rPr>
          <w:rFonts w:ascii="Times New Roman" w:hAnsi="Times New Roman" w:cs="Times New Roman"/>
        </w:rPr>
        <w:lastRenderedPageBreak/>
        <w:t>7.6 Future Recommendations</w:t>
      </w:r>
      <w:bookmarkEnd w:id="68"/>
    </w:p>
    <w:p w14:paraId="0F5E8F88"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Future work should extend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carefully without weakening the separation between AI reasoning and execution authority. The following recommendations are ordered from immediate research needs to longer-term extensions.</w:t>
      </w:r>
    </w:p>
    <w:p w14:paraId="6651D0B7" w14:textId="77777777" w:rsidR="000944E8" w:rsidRPr="007C0626" w:rsidRDefault="000944E8" w:rsidP="00A363DA">
      <w:pPr>
        <w:ind w:left="0" w:firstLine="0"/>
        <w:jc w:val="both"/>
        <w:rPr>
          <w:rFonts w:ascii="Times New Roman" w:hAnsi="Times New Roman" w:cs="Times New Roman"/>
        </w:rPr>
      </w:pPr>
    </w:p>
    <w:p w14:paraId="39B507E2" w14:textId="07102920"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7.6.1 Complete the Empirical Evaluation and Calibrate Risk</w:t>
      </w:r>
    </w:p>
    <w:p w14:paraId="70FC3AC5" w14:textId="110C60DB"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w:t>
      </w:r>
      <w:proofErr w:type="gramStart"/>
      <w:r w:rsidRPr="007C0626">
        <w:rPr>
          <w:rFonts w:ascii="Times New Roman" w:hAnsi="Times New Roman" w:cs="Times New Roman"/>
        </w:rPr>
        <w:t>first priority</w:t>
      </w:r>
      <w:proofErr w:type="gramEnd"/>
      <w:r w:rsidRPr="007C0626">
        <w:rPr>
          <w:rFonts w:ascii="Times New Roman" w:hAnsi="Times New Roman" w:cs="Times New Roman"/>
        </w:rPr>
        <w:t xml:space="preserve"> is to execute the controlled experiment and replace every illustrative value in Chapter 6. A larger expert-labelled scenario set should be used to calibrate the risk thresholds. </w:t>
      </w:r>
      <w:proofErr w:type="gramStart"/>
      <w:r w:rsidRPr="007C0626">
        <w:rPr>
          <w:rFonts w:ascii="Times New Roman" w:hAnsi="Times New Roman" w:cs="Times New Roman"/>
        </w:rPr>
        <w:t>Particular attention</w:t>
      </w:r>
      <w:proofErr w:type="gramEnd"/>
      <w:r w:rsidRPr="007C0626">
        <w:rPr>
          <w:rFonts w:ascii="Times New Roman" w:hAnsi="Times New Roman" w:cs="Times New Roman"/>
        </w:rPr>
        <w:t xml:space="preserve"> should be given to medium</w:t>
      </w:r>
      <w:r w:rsidR="00F3611B">
        <w:rPr>
          <w:rFonts w:ascii="Times New Roman" w:hAnsi="Times New Roman" w:cs="Times New Roman"/>
        </w:rPr>
        <w:t xml:space="preserve"> </w:t>
      </w:r>
      <w:r w:rsidRPr="007C0626">
        <w:rPr>
          <w:rFonts w:ascii="Times New Roman" w:hAnsi="Times New Roman" w:cs="Times New Roman"/>
        </w:rPr>
        <w:t>risk cases and false</w:t>
      </w:r>
      <w:r w:rsidR="00F3611B">
        <w:rPr>
          <w:rFonts w:ascii="Times New Roman" w:hAnsi="Times New Roman" w:cs="Times New Roman"/>
        </w:rPr>
        <w:t xml:space="preserve"> </w:t>
      </w:r>
      <w:r w:rsidRPr="007C0626">
        <w:rPr>
          <w:rFonts w:ascii="Times New Roman" w:hAnsi="Times New Roman" w:cs="Times New Roman"/>
        </w:rPr>
        <w:t>safe errors because an unsafe low classification is more serious than an unnecessary escalation. Multiple reviewers should independently label a representative subset, with inter-rater agreement, raw n/N values, configuration versions and failure traces reported alongside percentages. An approved usability study should separately examine whether users and IT experts understand the evidence, risk explanation and approval request.</w:t>
      </w:r>
    </w:p>
    <w:p w14:paraId="642DB555" w14:textId="77777777" w:rsidR="000944E8" w:rsidRPr="007C0626" w:rsidRDefault="000944E8" w:rsidP="00A363DA">
      <w:pPr>
        <w:ind w:left="0" w:firstLine="0"/>
        <w:jc w:val="both"/>
        <w:rPr>
          <w:rFonts w:ascii="Times New Roman" w:hAnsi="Times New Roman" w:cs="Times New Roman"/>
        </w:rPr>
      </w:pPr>
    </w:p>
    <w:p w14:paraId="17679752" w14:textId="17FC24FC"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7.6.2 Expand the Action Catalogue Through Staged Assurance</w:t>
      </w:r>
    </w:p>
    <w:p w14:paraId="7C24F316" w14:textId="28908014"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Additional remediation actions should be introduced in stages. Each adapter should define permitted parameters, minimum privileges, preconditions, postconditions, rollback </w:t>
      </w:r>
      <w:proofErr w:type="spellStart"/>
      <w:r w:rsidRPr="007C0626">
        <w:rPr>
          <w:rFonts w:ascii="Times New Roman" w:hAnsi="Times New Roman" w:cs="Times New Roman"/>
        </w:rPr>
        <w:t>behaviour</w:t>
      </w:r>
      <w:proofErr w:type="spellEnd"/>
      <w:r w:rsidRPr="007C0626">
        <w:rPr>
          <w:rFonts w:ascii="Times New Roman" w:hAnsi="Times New Roman" w:cs="Times New Roman"/>
        </w:rPr>
        <w:t xml:space="preserve"> and escalation criteria before it becomes available. New actions should begin </w:t>
      </w:r>
      <w:proofErr w:type="gramStart"/>
      <w:r w:rsidRPr="007C0626">
        <w:rPr>
          <w:rFonts w:ascii="Times New Roman" w:hAnsi="Times New Roman" w:cs="Times New Roman"/>
        </w:rPr>
        <w:t>in</w:t>
      </w:r>
      <w:proofErr w:type="gramEnd"/>
      <w:r w:rsidRPr="007C0626">
        <w:rPr>
          <w:rFonts w:ascii="Times New Roman" w:hAnsi="Times New Roman" w:cs="Times New Roman"/>
        </w:rPr>
        <w:t xml:space="preserve"> recommendation</w:t>
      </w:r>
      <w:r w:rsidR="00F3611B">
        <w:rPr>
          <w:rFonts w:ascii="Times New Roman" w:hAnsi="Times New Roman" w:cs="Times New Roman"/>
        </w:rPr>
        <w:t xml:space="preserve"> </w:t>
      </w:r>
      <w:r w:rsidRPr="007C0626">
        <w:rPr>
          <w:rFonts w:ascii="Times New Roman" w:hAnsi="Times New Roman" w:cs="Times New Roman"/>
        </w:rPr>
        <w:t>only or dry</w:t>
      </w:r>
      <w:r w:rsidR="00F3611B">
        <w:rPr>
          <w:rFonts w:ascii="Times New Roman" w:hAnsi="Times New Roman" w:cs="Times New Roman"/>
        </w:rPr>
        <w:t xml:space="preserve"> </w:t>
      </w:r>
      <w:r w:rsidRPr="007C0626">
        <w:rPr>
          <w:rFonts w:ascii="Times New Roman" w:hAnsi="Times New Roman" w:cs="Times New Roman"/>
        </w:rPr>
        <w:t xml:space="preserve">run mode and progress to limited execution only after passing unit, integration, security and failure-injection tests. Actions affecting shared infrastructure, identity, security controls or irreversible data should remain expert-controlled or prohibited unless a strong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case and independent assurance exist.</w:t>
      </w:r>
    </w:p>
    <w:p w14:paraId="1495E2BE" w14:textId="77777777" w:rsidR="000944E8" w:rsidRPr="007C0626" w:rsidRDefault="000944E8" w:rsidP="00A363DA">
      <w:pPr>
        <w:ind w:left="0" w:firstLine="0"/>
        <w:jc w:val="both"/>
        <w:rPr>
          <w:rFonts w:ascii="Times New Roman" w:hAnsi="Times New Roman" w:cs="Times New Roman"/>
        </w:rPr>
      </w:pPr>
    </w:p>
    <w:p w14:paraId="308E8C14" w14:textId="5450D78E"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7.6.3 Strengthen Knowledge and Agent Security</w:t>
      </w:r>
    </w:p>
    <w:p w14:paraId="67A0A31F" w14:textId="4E9639AA"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Future versions should add stronger protection against malicious or outdated knowledge. Recommended controls include signed and versioned runbooks, source ownership, review</w:t>
      </w:r>
      <w:r w:rsidR="00F3611B">
        <w:rPr>
          <w:rFonts w:ascii="Times New Roman" w:hAnsi="Times New Roman" w:cs="Times New Roman"/>
        </w:rPr>
        <w:t xml:space="preserve"> </w:t>
      </w:r>
      <w:r w:rsidRPr="007C0626">
        <w:rPr>
          <w:rFonts w:ascii="Times New Roman" w:hAnsi="Times New Roman" w:cs="Times New Roman"/>
        </w:rPr>
        <w:t>expiry rules, retrieval filters, conflict detection and independent validation of instructions before they influence an action. Adversarial testing should cover prompt injection, manipulated documents, tool-output injection, approval replay and attempts to change parameters after approval. The deterministic controller and executor must continue to treat retrieved text as evidence rather than executable authority.</w:t>
      </w:r>
    </w:p>
    <w:p w14:paraId="2E985AA4" w14:textId="77777777" w:rsidR="000944E8" w:rsidRPr="007C0626" w:rsidRDefault="000944E8" w:rsidP="00A363DA">
      <w:pPr>
        <w:ind w:left="0" w:firstLine="0"/>
        <w:jc w:val="both"/>
        <w:rPr>
          <w:rFonts w:ascii="Times New Roman" w:hAnsi="Times New Roman" w:cs="Times New Roman"/>
        </w:rPr>
      </w:pPr>
    </w:p>
    <w:p w14:paraId="189EBD85" w14:textId="529173C9"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7.6.4 Improve Explainability and Human Oversight</w:t>
      </w:r>
    </w:p>
    <w:p w14:paraId="1CD96851"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approval interface should be evaluated and refined so that a decision-maker can quickly see the diagnosed problem, supporting sources, affected resources, expected benefit, possible harm, reversibility and verification plan. Explanations should remain concise and </w:t>
      </w:r>
      <w:proofErr w:type="gramStart"/>
      <w:r w:rsidRPr="007C0626">
        <w:rPr>
          <w:rFonts w:ascii="Times New Roman" w:hAnsi="Times New Roman" w:cs="Times New Roman"/>
        </w:rPr>
        <w:t>role-appropriate</w:t>
      </w:r>
      <w:proofErr w:type="gramEnd"/>
      <w:r w:rsidRPr="007C0626">
        <w:rPr>
          <w:rFonts w:ascii="Times New Roman" w:hAnsi="Times New Roman" w:cs="Times New Roman"/>
        </w:rPr>
        <w:t>. The system should allow a user or expert to reject, modify or escalate a proposal without pressure to accept the AI recommendation. Future research can compare different explanation formats and measure decision accuracy, response time, perceived control and appropriate reliance.</w:t>
      </w:r>
    </w:p>
    <w:p w14:paraId="525E782B" w14:textId="77777777" w:rsidR="000944E8" w:rsidRPr="007C0626" w:rsidRDefault="000944E8" w:rsidP="00A363DA">
      <w:pPr>
        <w:ind w:left="0" w:firstLine="0"/>
        <w:jc w:val="both"/>
        <w:rPr>
          <w:rFonts w:ascii="Times New Roman" w:hAnsi="Times New Roman" w:cs="Times New Roman"/>
        </w:rPr>
      </w:pPr>
    </w:p>
    <w:p w14:paraId="5B83AC76" w14:textId="601B50EB"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7.6.5 Add Enterprise Governance and Continuous Monitoring</w:t>
      </w:r>
    </w:p>
    <w:p w14:paraId="657C1E2E"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A production-oriented version should integrate </w:t>
      </w:r>
      <w:proofErr w:type="spellStart"/>
      <w:r w:rsidRPr="007C0626">
        <w:rPr>
          <w:rFonts w:ascii="Times New Roman" w:hAnsi="Times New Roman" w:cs="Times New Roman"/>
        </w:rPr>
        <w:t>organisational</w:t>
      </w:r>
      <w:proofErr w:type="spellEnd"/>
      <w:r w:rsidRPr="007C0626">
        <w:rPr>
          <w:rFonts w:ascii="Times New Roman" w:hAnsi="Times New Roman" w:cs="Times New Roman"/>
        </w:rPr>
        <w:t xml:space="preserve"> identity, role-based access, endpoint management, configuration records and ticketing platforms. Policies, weights, thresholds, action contracts and model configurations should be versioned so that past decisions can be replayed. Operational monitoring should detect changes in retrieval quality, repeated misclassification, abnormal approval </w:t>
      </w:r>
      <w:r w:rsidRPr="007C0626">
        <w:rPr>
          <w:rFonts w:ascii="Times New Roman" w:hAnsi="Times New Roman" w:cs="Times New Roman"/>
        </w:rPr>
        <w:lastRenderedPageBreak/>
        <w:t>patterns, rollback failures and policy drift. Periodic review by IT operations and security staff should determine whether an action remains suitable for automation.</w:t>
      </w:r>
    </w:p>
    <w:p w14:paraId="438ADA92" w14:textId="77777777" w:rsidR="000944E8" w:rsidRPr="007C0626" w:rsidRDefault="000944E8" w:rsidP="00A363DA">
      <w:pPr>
        <w:ind w:left="0" w:firstLine="0"/>
        <w:jc w:val="both"/>
        <w:rPr>
          <w:rFonts w:ascii="Times New Roman" w:hAnsi="Times New Roman" w:cs="Times New Roman"/>
        </w:rPr>
      </w:pPr>
    </w:p>
    <w:p w14:paraId="659EB974" w14:textId="6D92E649"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7.6.6 Extend Platforms and Conduct Longitudinal Evaluation</w:t>
      </w:r>
    </w:p>
    <w:p w14:paraId="153D82D1" w14:textId="715B761F"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prototype can later be extended beyond controlled Windows incidents to Linux, macOS, cloud and DevOps environments. Each environment requires its own action catalogue, identity model, preconditions, postconditions and recovery procedures; policies should not be copied without validation. Longer </w:t>
      </w:r>
      <w:proofErr w:type="gramStart"/>
      <w:r w:rsidRPr="007C0626">
        <w:rPr>
          <w:rFonts w:ascii="Times New Roman" w:hAnsi="Times New Roman" w:cs="Times New Roman"/>
        </w:rPr>
        <w:t>real</w:t>
      </w:r>
      <w:r w:rsidR="00F3611B">
        <w:rPr>
          <w:rFonts w:ascii="Times New Roman" w:hAnsi="Times New Roman" w:cs="Times New Roman"/>
        </w:rPr>
        <w:t xml:space="preserve"> </w:t>
      </w:r>
      <w:r w:rsidRPr="007C0626">
        <w:rPr>
          <w:rFonts w:ascii="Times New Roman" w:hAnsi="Times New Roman" w:cs="Times New Roman"/>
        </w:rPr>
        <w:t>world</w:t>
      </w:r>
      <w:proofErr w:type="gramEnd"/>
      <w:r w:rsidRPr="007C0626">
        <w:rPr>
          <w:rFonts w:ascii="Times New Roman" w:hAnsi="Times New Roman" w:cs="Times New Roman"/>
        </w:rPr>
        <w:t xml:space="preserve"> studies should measure verified first-contact resolution, handling time, unsafe</w:t>
      </w:r>
      <w:r w:rsidR="00F3611B">
        <w:rPr>
          <w:rFonts w:ascii="Times New Roman" w:hAnsi="Times New Roman" w:cs="Times New Roman"/>
        </w:rPr>
        <w:t xml:space="preserve"> </w:t>
      </w:r>
      <w:r w:rsidRPr="007C0626">
        <w:rPr>
          <w:rFonts w:ascii="Times New Roman" w:hAnsi="Times New Roman" w:cs="Times New Roman"/>
        </w:rPr>
        <w:t>action avoidance, escalation quality, expert workload, user trust and recurring failure patterns. Privacy</w:t>
      </w:r>
      <w:r w:rsidR="00F3611B">
        <w:rPr>
          <w:rFonts w:ascii="Times New Roman" w:hAnsi="Times New Roman" w:cs="Times New Roman"/>
        </w:rPr>
        <w:t xml:space="preserve"> </w:t>
      </w:r>
      <w:r w:rsidRPr="007C0626">
        <w:rPr>
          <w:rFonts w:ascii="Times New Roman" w:hAnsi="Times New Roman" w:cs="Times New Roman"/>
        </w:rPr>
        <w:t>preserving audit analysis and retention limits should be defined before operational logs are used for research.</w:t>
      </w:r>
    </w:p>
    <w:p w14:paraId="4EF20A53" w14:textId="77777777" w:rsidR="000944E8" w:rsidRPr="007C0626" w:rsidRDefault="000944E8" w:rsidP="00A363DA">
      <w:pPr>
        <w:ind w:left="0" w:firstLine="0"/>
        <w:jc w:val="both"/>
        <w:rPr>
          <w:rFonts w:ascii="Times New Roman" w:hAnsi="Times New Roman" w:cs="Times New Roman"/>
        </w:rPr>
      </w:pPr>
    </w:p>
    <w:p w14:paraId="73D04013" w14:textId="168E11BC" w:rsidR="000944E8" w:rsidRPr="007C0626" w:rsidRDefault="000944E8" w:rsidP="00A363DA">
      <w:pPr>
        <w:pStyle w:val="Heading4"/>
        <w:ind w:left="0" w:firstLine="0"/>
        <w:jc w:val="both"/>
        <w:rPr>
          <w:rFonts w:ascii="Times New Roman" w:hAnsi="Times New Roman" w:cs="Times New Roman"/>
        </w:rPr>
      </w:pPr>
      <w:r w:rsidRPr="007C0626">
        <w:rPr>
          <w:rFonts w:ascii="Times New Roman" w:hAnsi="Times New Roman" w:cs="Times New Roman"/>
        </w:rPr>
        <w:t>7.6.7 Investigate Predictive Issue Detection as a Separate Extension</w:t>
      </w:r>
    </w:p>
    <w:p w14:paraId="173702EE" w14:textId="77777777" w:rsidR="000944E8"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Predictive issue detection may be studied in future as a separate extension that identifies warning patterns before a user reports a problem. It would require suitable historical data, privacy and fairness assessment, drift monitoring and a new evaluation design. A prediction must never directly </w:t>
      </w:r>
      <w:proofErr w:type="spellStart"/>
      <w:r w:rsidRPr="007C0626">
        <w:rPr>
          <w:rFonts w:ascii="Times New Roman" w:hAnsi="Times New Roman" w:cs="Times New Roman"/>
        </w:rPr>
        <w:t>authorise</w:t>
      </w:r>
      <w:proofErr w:type="spellEnd"/>
      <w:r w:rsidRPr="007C0626">
        <w:rPr>
          <w:rFonts w:ascii="Times New Roman" w:hAnsi="Times New Roman" w:cs="Times New Roman"/>
        </w:rPr>
        <w:t xml:space="preserve"> remediation. It should create an observation or investigation request that </w:t>
      </w:r>
      <w:proofErr w:type="gramStart"/>
      <w:r w:rsidRPr="007C0626">
        <w:rPr>
          <w:rFonts w:ascii="Times New Roman" w:hAnsi="Times New Roman" w:cs="Times New Roman"/>
        </w:rPr>
        <w:t>passes</w:t>
      </w:r>
      <w:proofErr w:type="gramEnd"/>
      <w:r w:rsidRPr="007C0626">
        <w:rPr>
          <w:rFonts w:ascii="Times New Roman" w:hAnsi="Times New Roman" w:cs="Times New Roman"/>
        </w:rPr>
        <w:t xml:space="preserve"> through the same evidence, risk, approval and verification controls used for reported incidents. This separation preserves the present thesis focus on safe remediation after an issue is reported.</w:t>
      </w:r>
    </w:p>
    <w:p w14:paraId="7880C59D" w14:textId="77777777" w:rsidR="00217A06" w:rsidRPr="007C0626" w:rsidRDefault="00217A06" w:rsidP="00A363DA">
      <w:pPr>
        <w:ind w:left="0" w:firstLine="0"/>
        <w:jc w:val="both"/>
        <w:rPr>
          <w:rFonts w:ascii="Times New Roman" w:hAnsi="Times New Roman" w:cs="Times New Roman"/>
        </w:rPr>
      </w:pP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350"/>
        <w:gridCol w:w="4550"/>
        <w:gridCol w:w="3460"/>
      </w:tblGrid>
      <w:tr w:rsidR="000944E8" w:rsidRPr="007C0626" w14:paraId="2863DA98" w14:textId="77777777">
        <w:tc>
          <w:tcPr>
            <w:tcW w:w="135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62547762"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b/>
                <w:bCs/>
              </w:rPr>
              <w:t>Priority</w:t>
            </w:r>
          </w:p>
        </w:tc>
        <w:tc>
          <w:tcPr>
            <w:tcW w:w="455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5D74DBBE"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b/>
                <w:bCs/>
              </w:rPr>
              <w:t>Recommended extension</w:t>
            </w:r>
          </w:p>
        </w:tc>
        <w:tc>
          <w:tcPr>
            <w:tcW w:w="3460" w:type="dxa"/>
            <w:tcBorders>
              <w:top w:val="single" w:sz="4" w:space="0" w:color="000000"/>
              <w:left w:val="single" w:sz="4" w:space="0" w:color="000000"/>
              <w:bottom w:val="single" w:sz="4" w:space="0" w:color="000000"/>
              <w:right w:val="single" w:sz="4" w:space="0" w:color="000000"/>
            </w:tcBorders>
            <w:shd w:val="clear" w:color="auto" w:fill="D9E7F5"/>
            <w:tcMar>
              <w:top w:w="85" w:type="dxa"/>
              <w:left w:w="108" w:type="dxa"/>
              <w:bottom w:w="85" w:type="dxa"/>
              <w:right w:w="108" w:type="dxa"/>
            </w:tcMar>
            <w:vAlign w:val="center"/>
            <w:hideMark/>
          </w:tcPr>
          <w:p w14:paraId="671EEC80"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b/>
                <w:bCs/>
              </w:rPr>
              <w:t>Required safeguard or evidence</w:t>
            </w:r>
          </w:p>
        </w:tc>
      </w:tr>
      <w:tr w:rsidR="000944E8" w:rsidRPr="007C0626" w14:paraId="4CC07751" w14:textId="77777777">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19C5C8DF"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Near term</w:t>
            </w:r>
          </w:p>
        </w:tc>
        <w:tc>
          <w:tcPr>
            <w:tcW w:w="45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53B7C9B5"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Complete real evaluation, calibrate risk thresholds, expand verified Windows adapters and conduct approved usability testing.</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CC21585"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Frozen configuration, independent labels, raw traces, participant consent and transparent reporting.</w:t>
            </w:r>
          </w:p>
        </w:tc>
      </w:tr>
      <w:tr w:rsidR="000944E8" w:rsidRPr="007C0626" w14:paraId="11784119" w14:textId="77777777">
        <w:tc>
          <w:tcPr>
            <w:tcW w:w="135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0EAE3CC4"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Medium term</w:t>
            </w:r>
          </w:p>
        </w:tc>
        <w:tc>
          <w:tcPr>
            <w:tcW w:w="455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4D5DD29D"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Strengthen knowledge security, approval explanations, enterprise identity, endpoint management and policy versioning.</w:t>
            </w:r>
          </w:p>
        </w:tc>
        <w:tc>
          <w:tcPr>
            <w:tcW w:w="3460" w:type="dxa"/>
            <w:tcBorders>
              <w:top w:val="single" w:sz="4" w:space="0" w:color="000000"/>
              <w:left w:val="single" w:sz="4" w:space="0" w:color="000000"/>
              <w:bottom w:val="single" w:sz="4" w:space="0" w:color="000000"/>
              <w:right w:val="single" w:sz="4" w:space="0" w:color="000000"/>
            </w:tcBorders>
            <w:shd w:val="clear" w:color="auto" w:fill="F7F9FC"/>
            <w:tcMar>
              <w:top w:w="85" w:type="dxa"/>
              <w:left w:w="108" w:type="dxa"/>
              <w:bottom w:w="85" w:type="dxa"/>
              <w:right w:w="108" w:type="dxa"/>
            </w:tcMar>
            <w:vAlign w:val="center"/>
            <w:hideMark/>
          </w:tcPr>
          <w:p w14:paraId="2365BFB5"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Least privilege, signed sources, separation of duties, adversarial testing and continuous monitoring.</w:t>
            </w:r>
          </w:p>
        </w:tc>
      </w:tr>
      <w:tr w:rsidR="000944E8" w:rsidRPr="007C0626" w14:paraId="6F444E5E" w14:textId="77777777">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4D66145A"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Long term</w:t>
            </w:r>
          </w:p>
        </w:tc>
        <w:tc>
          <w:tcPr>
            <w:tcW w:w="45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6027AA58" w14:textId="76F61CEE"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Evaluate cross</w:t>
            </w:r>
            <w:r w:rsidR="00F3611B">
              <w:rPr>
                <w:rFonts w:ascii="Times New Roman" w:hAnsi="Times New Roman" w:cs="Times New Roman"/>
              </w:rPr>
              <w:t xml:space="preserve"> </w:t>
            </w:r>
            <w:r w:rsidRPr="007C0626">
              <w:rPr>
                <w:rFonts w:ascii="Times New Roman" w:hAnsi="Times New Roman" w:cs="Times New Roman"/>
              </w:rPr>
              <w:t>platform and cloud remediation, longitudinal use and predictive issue detection as a separate extension.</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8" w:type="dxa"/>
              <w:bottom w:w="85" w:type="dxa"/>
              <w:right w:w="108" w:type="dxa"/>
            </w:tcMar>
            <w:vAlign w:val="center"/>
            <w:hideMark/>
          </w:tcPr>
          <w:p w14:paraId="6CBED027" w14:textId="1D301DCB"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Environment</w:t>
            </w:r>
            <w:r w:rsidR="00F3611B">
              <w:rPr>
                <w:rFonts w:ascii="Times New Roman" w:hAnsi="Times New Roman" w:cs="Times New Roman"/>
              </w:rPr>
              <w:t xml:space="preserve"> </w:t>
            </w:r>
            <w:r w:rsidRPr="007C0626">
              <w:rPr>
                <w:rFonts w:ascii="Times New Roman" w:hAnsi="Times New Roman" w:cs="Times New Roman"/>
              </w:rPr>
              <w:t>specific contracts, drift controls, new ethics review and independent evaluation.</w:t>
            </w:r>
          </w:p>
        </w:tc>
      </w:tr>
    </w:tbl>
    <w:p w14:paraId="196E327E" w14:textId="7D82E998" w:rsidR="000944E8" w:rsidRPr="00217A06" w:rsidRDefault="00217A06" w:rsidP="00217A06">
      <w:pPr>
        <w:pStyle w:val="Caption"/>
        <w:jc w:val="center"/>
        <w:rPr>
          <w:rFonts w:ascii="Times New Roman" w:hAnsi="Times New Roman" w:cs="Times New Roman"/>
          <w:sz w:val="22"/>
          <w:szCs w:val="22"/>
        </w:rPr>
      </w:pPr>
      <w:r w:rsidRPr="00217A06">
        <w:rPr>
          <w:rFonts w:ascii="Times New Roman" w:hAnsi="Times New Roman" w:cs="Times New Roman"/>
          <w:sz w:val="22"/>
          <w:szCs w:val="22"/>
        </w:rPr>
        <w:t>Table 7.2. Recommended development and research roadmap</w:t>
      </w:r>
    </w:p>
    <w:p w14:paraId="349A2365" w14:textId="77777777" w:rsidR="00217A06" w:rsidRPr="007C0626" w:rsidRDefault="00217A06" w:rsidP="00A363DA">
      <w:pPr>
        <w:ind w:left="0" w:firstLine="0"/>
        <w:jc w:val="both"/>
        <w:rPr>
          <w:rFonts w:ascii="Times New Roman" w:hAnsi="Times New Roman" w:cs="Times New Roman"/>
        </w:rPr>
      </w:pPr>
    </w:p>
    <w:p w14:paraId="0D330A17" w14:textId="34429AB5"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Additional research may examine uncertainty calibration, policy simulation before deployment, formal verification of selected high</w:t>
      </w:r>
      <w:r w:rsidR="00F3611B">
        <w:rPr>
          <w:rFonts w:ascii="Times New Roman" w:hAnsi="Times New Roman" w:cs="Times New Roman"/>
        </w:rPr>
        <w:t xml:space="preserve"> </w:t>
      </w:r>
      <w:r w:rsidRPr="007C0626">
        <w:rPr>
          <w:rFonts w:ascii="Times New Roman" w:hAnsi="Times New Roman" w:cs="Times New Roman"/>
        </w:rPr>
        <w:t>value adapters and privacy-preserving analysis of audit records. These extensions should retain the project’s central safety boundary: neither an LLM response nor an automated signal should be sufficient to grant execution permission.</w:t>
      </w:r>
    </w:p>
    <w:p w14:paraId="719FC737" w14:textId="77777777" w:rsidR="000944E8" w:rsidRDefault="000944E8" w:rsidP="00A363DA">
      <w:pPr>
        <w:pStyle w:val="Heading3"/>
        <w:jc w:val="both"/>
        <w:rPr>
          <w:rFonts w:ascii="Times New Roman" w:hAnsi="Times New Roman" w:cs="Times New Roman"/>
        </w:rPr>
      </w:pPr>
    </w:p>
    <w:p w14:paraId="064550A4" w14:textId="77777777" w:rsidR="00FE2330" w:rsidRPr="00FE2330" w:rsidRDefault="00FE2330" w:rsidP="00FE2330"/>
    <w:p w14:paraId="229405EF" w14:textId="5024C5E3" w:rsidR="000944E8" w:rsidRPr="007C0626" w:rsidRDefault="000944E8" w:rsidP="00A363DA">
      <w:pPr>
        <w:pStyle w:val="Heading3"/>
        <w:ind w:left="0" w:firstLine="0"/>
        <w:jc w:val="both"/>
        <w:rPr>
          <w:rFonts w:ascii="Times New Roman" w:hAnsi="Times New Roman" w:cs="Times New Roman"/>
        </w:rPr>
      </w:pPr>
      <w:bookmarkStart w:id="69" w:name="_Toc239974146"/>
      <w:r w:rsidRPr="007C0626">
        <w:rPr>
          <w:rFonts w:ascii="Times New Roman" w:hAnsi="Times New Roman" w:cs="Times New Roman"/>
        </w:rPr>
        <w:lastRenderedPageBreak/>
        <w:t>7.7 Final Summary</w:t>
      </w:r>
      <w:bookmarkEnd w:id="69"/>
    </w:p>
    <w:p w14:paraId="23B47393" w14:textId="10388A3C" w:rsidR="000944E8" w:rsidRPr="007C0626" w:rsidRDefault="000944E8" w:rsidP="00A363DA">
      <w:pPr>
        <w:ind w:left="0" w:firstLine="0"/>
        <w:jc w:val="both"/>
        <w:rPr>
          <w:rFonts w:ascii="Times New Roman" w:hAnsi="Times New Roman" w:cs="Times New Roman"/>
        </w:rPr>
      </w:pP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demonstrates a structured approach to granting limited autonomy in IT support. Its contribution is the integration of context</w:t>
      </w:r>
      <w:r w:rsidR="00F3611B">
        <w:rPr>
          <w:rFonts w:ascii="Times New Roman" w:hAnsi="Times New Roman" w:cs="Times New Roman"/>
        </w:rPr>
        <w:t xml:space="preserve"> </w:t>
      </w:r>
      <w:r w:rsidRPr="007C0626">
        <w:rPr>
          <w:rFonts w:ascii="Times New Roman" w:hAnsi="Times New Roman" w:cs="Times New Roman"/>
        </w:rPr>
        <w:t>aware multi</w:t>
      </w:r>
      <w:r w:rsidR="00F3611B">
        <w:rPr>
          <w:rFonts w:ascii="Times New Roman" w:hAnsi="Times New Roman" w:cs="Times New Roman"/>
        </w:rPr>
        <w:t xml:space="preserve"> </w:t>
      </w:r>
      <w:r w:rsidRPr="007C0626">
        <w:rPr>
          <w:rFonts w:ascii="Times New Roman" w:hAnsi="Times New Roman" w:cs="Times New Roman"/>
        </w:rPr>
        <w:t>agent analysis and RAG-grounded troubleshooting with an independent five-factor risk assessment, graded human approval, pre-action validation, restricted execution, post-action verification, rollback, escalation and auditability. This architecture addresses the central weakness of blindly executing an AI</w:t>
      </w:r>
      <w:r w:rsidR="00F3611B">
        <w:rPr>
          <w:rFonts w:ascii="Times New Roman" w:hAnsi="Times New Roman" w:cs="Times New Roman"/>
        </w:rPr>
        <w:t xml:space="preserve"> </w:t>
      </w:r>
      <w:r w:rsidRPr="007C0626">
        <w:rPr>
          <w:rFonts w:ascii="Times New Roman" w:hAnsi="Times New Roman" w:cs="Times New Roman"/>
        </w:rPr>
        <w:t>generated fix: a plausible recommendation is not sufficient evidence of permission, safety or success.</w:t>
      </w:r>
    </w:p>
    <w:p w14:paraId="5CC28865" w14:textId="77777777" w:rsidR="000944E8" w:rsidRPr="007C0626" w:rsidRDefault="000944E8" w:rsidP="00A363DA">
      <w:pPr>
        <w:ind w:left="0" w:firstLine="0"/>
        <w:jc w:val="both"/>
        <w:rPr>
          <w:rFonts w:ascii="Times New Roman" w:hAnsi="Times New Roman" w:cs="Times New Roman"/>
        </w:rPr>
      </w:pPr>
      <w:r w:rsidRPr="007C0626">
        <w:rPr>
          <w:rFonts w:ascii="Times New Roman" w:hAnsi="Times New Roman" w:cs="Times New Roman"/>
        </w:rPr>
        <w:t xml:space="preserve">The prototype and methodology support the feasibility of the framework. The controlled evaluation must now provide the empirical evidence needed to determine the extent to which </w:t>
      </w:r>
      <w:proofErr w:type="spellStart"/>
      <w:r w:rsidRPr="007C0626">
        <w:rPr>
          <w:rFonts w:ascii="Times New Roman" w:hAnsi="Times New Roman" w:cs="Times New Roman"/>
        </w:rPr>
        <w:t>AutoOps</w:t>
      </w:r>
      <w:proofErr w:type="spellEnd"/>
      <w:r w:rsidRPr="007C0626">
        <w:rPr>
          <w:rFonts w:ascii="Times New Roman" w:hAnsi="Times New Roman" w:cs="Times New Roman"/>
        </w:rPr>
        <w:t xml:space="preserve"> AI improves safe resolution, traceability and efficiency. The lasting principle of the research is that AI autonomy in IT operations should be conditional, explainable, reversible where possible and continuously verified.</w:t>
      </w:r>
    </w:p>
    <w:p w14:paraId="181EFCEE" w14:textId="77777777" w:rsidR="0041261B" w:rsidRDefault="0041261B" w:rsidP="00A363DA">
      <w:pPr>
        <w:ind w:left="0" w:firstLine="0"/>
        <w:jc w:val="both"/>
        <w:rPr>
          <w:rFonts w:ascii="Times New Roman" w:hAnsi="Times New Roman" w:cs="Times New Roman"/>
        </w:rPr>
      </w:pPr>
    </w:p>
    <w:p w14:paraId="6EC4D5B4" w14:textId="77777777" w:rsidR="0041261B" w:rsidRDefault="0041261B" w:rsidP="00A363DA">
      <w:pPr>
        <w:ind w:left="0" w:firstLine="0"/>
        <w:jc w:val="both"/>
        <w:rPr>
          <w:rFonts w:ascii="Times New Roman" w:hAnsi="Times New Roman" w:cs="Times New Roman"/>
        </w:rPr>
      </w:pPr>
    </w:p>
    <w:p w14:paraId="19632DE3" w14:textId="264F82BE" w:rsidR="0041261B" w:rsidRPr="00F3611B" w:rsidRDefault="00F3611B" w:rsidP="00F3611B">
      <w:pPr>
        <w:pStyle w:val="Heading2"/>
        <w:ind w:left="0" w:firstLine="0"/>
      </w:pPr>
      <w:bookmarkStart w:id="70" w:name="_Toc239974147"/>
      <w:r w:rsidRPr="00F3611B">
        <w:t>REFERENCES</w:t>
      </w:r>
      <w:bookmarkEnd w:id="70"/>
    </w:p>
    <w:sdt>
      <w:sdtPr>
        <w:rPr>
          <w:rFonts w:ascii="Times New Roman" w:hAnsi="Times New Roman" w:cs="Times New Roman"/>
          <w:szCs w:val="22"/>
        </w:rPr>
        <w:tag w:val="MENDELEY_BIBLIOGRAPHY"/>
        <w:id w:val="1640849065"/>
        <w:placeholder>
          <w:docPart w:val="DefaultPlaceholder_-1854013440"/>
        </w:placeholder>
      </w:sdtPr>
      <w:sdtEndPr>
        <w:rPr>
          <w:sz w:val="28"/>
          <w:szCs w:val="28"/>
        </w:rPr>
      </w:sdtEndPr>
      <w:sdtContent>
        <w:p w14:paraId="092A8FC0" w14:textId="77777777" w:rsidR="00F3611B" w:rsidRPr="00F3611B" w:rsidRDefault="00F3611B">
          <w:pPr>
            <w:autoSpaceDE w:val="0"/>
            <w:autoSpaceDN w:val="0"/>
            <w:ind w:hanging="640"/>
            <w:divId w:val="1526408423"/>
            <w:rPr>
              <w:rFonts w:ascii="Times New Roman" w:eastAsia="Times New Roman" w:hAnsi="Times New Roman" w:cs="Times New Roman"/>
              <w:kern w:val="0"/>
              <w:szCs w:val="22"/>
              <w14:ligatures w14:val="none"/>
            </w:rPr>
          </w:pPr>
          <w:r w:rsidRPr="00F3611B">
            <w:rPr>
              <w:rFonts w:ascii="Times New Roman" w:eastAsia="Times New Roman" w:hAnsi="Times New Roman" w:cs="Times New Roman"/>
              <w:szCs w:val="22"/>
            </w:rPr>
            <w:t>[1]</w:t>
          </w:r>
          <w:r w:rsidRPr="00F3611B">
            <w:rPr>
              <w:rFonts w:ascii="Times New Roman" w:eastAsia="Times New Roman" w:hAnsi="Times New Roman" w:cs="Times New Roman"/>
              <w:szCs w:val="22"/>
            </w:rPr>
            <w:tab/>
            <w:t>M. Shetty, C. Bansal, S. P. Upadhyayula, A. Radhakrishna, and A. Gupta, “</w:t>
          </w:r>
          <w:proofErr w:type="spellStart"/>
          <w:r w:rsidRPr="00F3611B">
            <w:rPr>
              <w:rFonts w:ascii="Times New Roman" w:eastAsia="Times New Roman" w:hAnsi="Times New Roman" w:cs="Times New Roman"/>
              <w:szCs w:val="22"/>
            </w:rPr>
            <w:t>AutoTSG</w:t>
          </w:r>
          <w:proofErr w:type="spellEnd"/>
          <w:r w:rsidRPr="00F3611B">
            <w:rPr>
              <w:rFonts w:ascii="Times New Roman" w:eastAsia="Times New Roman" w:hAnsi="Times New Roman" w:cs="Times New Roman"/>
              <w:szCs w:val="22"/>
            </w:rPr>
            <w:t>: Learning and Synthesis for Incident Troubleshooting,” May 2022, [Online]. Available: http://arxiv.org/abs/2205.13457</w:t>
          </w:r>
        </w:p>
        <w:p w14:paraId="40D96495" w14:textId="77777777" w:rsidR="00F3611B" w:rsidRPr="00F3611B" w:rsidRDefault="00F3611B">
          <w:pPr>
            <w:autoSpaceDE w:val="0"/>
            <w:autoSpaceDN w:val="0"/>
            <w:ind w:hanging="640"/>
            <w:divId w:val="727187519"/>
            <w:rPr>
              <w:rFonts w:ascii="Times New Roman" w:eastAsia="Times New Roman" w:hAnsi="Times New Roman" w:cs="Times New Roman"/>
              <w:szCs w:val="22"/>
            </w:rPr>
          </w:pPr>
          <w:r w:rsidRPr="00F3611B">
            <w:rPr>
              <w:rFonts w:ascii="Times New Roman" w:eastAsia="Times New Roman" w:hAnsi="Times New Roman" w:cs="Times New Roman"/>
              <w:szCs w:val="22"/>
            </w:rPr>
            <w:t>[2]</w:t>
          </w:r>
          <w:r w:rsidRPr="00F3611B">
            <w:rPr>
              <w:rFonts w:ascii="Times New Roman" w:eastAsia="Times New Roman" w:hAnsi="Times New Roman" w:cs="Times New Roman"/>
              <w:szCs w:val="22"/>
            </w:rPr>
            <w:tab/>
            <w:t xml:space="preserve">S. Yao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“REAC T : SYNERGIZING REASONING AND ACTING IN LANGUAGE MODELS.” [Online]. Available: https://react-lm.github.io/.</w:t>
          </w:r>
        </w:p>
        <w:p w14:paraId="6EF48BEE" w14:textId="77777777" w:rsidR="00F3611B" w:rsidRPr="00F3611B" w:rsidRDefault="00F3611B">
          <w:pPr>
            <w:autoSpaceDE w:val="0"/>
            <w:autoSpaceDN w:val="0"/>
            <w:ind w:hanging="640"/>
            <w:divId w:val="521359010"/>
            <w:rPr>
              <w:rFonts w:ascii="Times New Roman" w:eastAsia="Times New Roman" w:hAnsi="Times New Roman" w:cs="Times New Roman"/>
              <w:szCs w:val="22"/>
            </w:rPr>
          </w:pPr>
          <w:r w:rsidRPr="00F3611B">
            <w:rPr>
              <w:rFonts w:ascii="Times New Roman" w:eastAsia="Times New Roman" w:hAnsi="Times New Roman" w:cs="Times New Roman"/>
              <w:szCs w:val="22"/>
            </w:rPr>
            <w:t>[3]</w:t>
          </w:r>
          <w:r w:rsidRPr="00F3611B">
            <w:rPr>
              <w:rFonts w:ascii="Times New Roman" w:eastAsia="Times New Roman" w:hAnsi="Times New Roman" w:cs="Times New Roman"/>
              <w:szCs w:val="22"/>
            </w:rPr>
            <w:tab/>
            <w:t xml:space="preserve">Q. Wu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w:t>
          </w:r>
          <w:proofErr w:type="spellStart"/>
          <w:r w:rsidRPr="00F3611B">
            <w:rPr>
              <w:rFonts w:ascii="Times New Roman" w:eastAsia="Times New Roman" w:hAnsi="Times New Roman" w:cs="Times New Roman"/>
              <w:szCs w:val="22"/>
            </w:rPr>
            <w:t>AutoGen</w:t>
          </w:r>
          <w:proofErr w:type="spellEnd"/>
          <w:r w:rsidRPr="00F3611B">
            <w:rPr>
              <w:rFonts w:ascii="Times New Roman" w:eastAsia="Times New Roman" w:hAnsi="Times New Roman" w:cs="Times New Roman"/>
              <w:szCs w:val="22"/>
            </w:rPr>
            <w:t>: Enabling Next-Gen LLM Applications via Multi-Agent Conversations.” [Online]. Available: https://github.com/microsoft/autogen</w:t>
          </w:r>
        </w:p>
        <w:p w14:paraId="36A92791" w14:textId="77777777" w:rsidR="00F3611B" w:rsidRPr="00F3611B" w:rsidRDefault="00F3611B">
          <w:pPr>
            <w:autoSpaceDE w:val="0"/>
            <w:autoSpaceDN w:val="0"/>
            <w:ind w:hanging="640"/>
            <w:divId w:val="749615018"/>
            <w:rPr>
              <w:rFonts w:ascii="Times New Roman" w:eastAsia="Times New Roman" w:hAnsi="Times New Roman" w:cs="Times New Roman"/>
              <w:szCs w:val="22"/>
            </w:rPr>
          </w:pPr>
          <w:r w:rsidRPr="00F3611B">
            <w:rPr>
              <w:rFonts w:ascii="Times New Roman" w:eastAsia="Times New Roman" w:hAnsi="Times New Roman" w:cs="Times New Roman"/>
              <w:szCs w:val="22"/>
            </w:rPr>
            <w:t>[4]</w:t>
          </w:r>
          <w:r w:rsidRPr="00F3611B">
            <w:rPr>
              <w:rFonts w:ascii="Times New Roman" w:eastAsia="Times New Roman" w:hAnsi="Times New Roman" w:cs="Times New Roman"/>
              <w:szCs w:val="22"/>
            </w:rPr>
            <w:tab/>
            <w:t xml:space="preserve">T. Guo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“Large Language Model based Multi-Agents: A Survey of Progress and Challenges,” 2024.</w:t>
          </w:r>
        </w:p>
        <w:p w14:paraId="125FB421" w14:textId="77777777" w:rsidR="00F3611B" w:rsidRPr="00F3611B" w:rsidRDefault="00F3611B">
          <w:pPr>
            <w:autoSpaceDE w:val="0"/>
            <w:autoSpaceDN w:val="0"/>
            <w:ind w:hanging="640"/>
            <w:divId w:val="1004476787"/>
            <w:rPr>
              <w:rFonts w:ascii="Times New Roman" w:eastAsia="Times New Roman" w:hAnsi="Times New Roman" w:cs="Times New Roman"/>
              <w:szCs w:val="22"/>
            </w:rPr>
          </w:pPr>
          <w:r w:rsidRPr="00F3611B">
            <w:rPr>
              <w:rFonts w:ascii="Times New Roman" w:eastAsia="Times New Roman" w:hAnsi="Times New Roman" w:cs="Times New Roman"/>
              <w:szCs w:val="22"/>
            </w:rPr>
            <w:t>[5]</w:t>
          </w:r>
          <w:r w:rsidRPr="00F3611B">
            <w:rPr>
              <w:rFonts w:ascii="Times New Roman" w:eastAsia="Times New Roman" w:hAnsi="Times New Roman" w:cs="Times New Roman"/>
              <w:szCs w:val="22"/>
            </w:rPr>
            <w:tab/>
            <w:t xml:space="preserve">Z. Wang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w:t>
          </w:r>
          <w:proofErr w:type="spellStart"/>
          <w:r w:rsidRPr="00F3611B">
            <w:rPr>
              <w:rFonts w:ascii="Times New Roman" w:eastAsia="Times New Roman" w:hAnsi="Times New Roman" w:cs="Times New Roman"/>
              <w:szCs w:val="22"/>
            </w:rPr>
            <w:t>RCAgent</w:t>
          </w:r>
          <w:proofErr w:type="spellEnd"/>
          <w:r w:rsidRPr="00F3611B">
            <w:rPr>
              <w:rFonts w:ascii="Times New Roman" w:eastAsia="Times New Roman" w:hAnsi="Times New Roman" w:cs="Times New Roman"/>
              <w:szCs w:val="22"/>
            </w:rPr>
            <w:t xml:space="preserve">: Cloud Root Cause Analysis by Autonomous Agents with Tool-Augmented Large Language Models,” in </w:t>
          </w:r>
          <w:r w:rsidRPr="00F3611B">
            <w:rPr>
              <w:rFonts w:ascii="Times New Roman" w:eastAsia="Times New Roman" w:hAnsi="Times New Roman" w:cs="Times New Roman"/>
              <w:i/>
              <w:iCs/>
              <w:szCs w:val="22"/>
            </w:rPr>
            <w:t>International Conference on Information and Knowledge Management, Proceedings</w:t>
          </w:r>
          <w:r w:rsidRPr="00F3611B">
            <w:rPr>
              <w:rFonts w:ascii="Times New Roman" w:eastAsia="Times New Roman" w:hAnsi="Times New Roman" w:cs="Times New Roman"/>
              <w:szCs w:val="22"/>
            </w:rPr>
            <w:t xml:space="preserve">, Association for Computing Machinery, Oct. 2024, pp. 4966–4974. </w:t>
          </w:r>
          <w:proofErr w:type="spellStart"/>
          <w:r w:rsidRPr="00F3611B">
            <w:rPr>
              <w:rFonts w:ascii="Times New Roman" w:eastAsia="Times New Roman" w:hAnsi="Times New Roman" w:cs="Times New Roman"/>
              <w:szCs w:val="22"/>
            </w:rPr>
            <w:t>doi</w:t>
          </w:r>
          <w:proofErr w:type="spellEnd"/>
          <w:r w:rsidRPr="00F3611B">
            <w:rPr>
              <w:rFonts w:ascii="Times New Roman" w:eastAsia="Times New Roman" w:hAnsi="Times New Roman" w:cs="Times New Roman"/>
              <w:szCs w:val="22"/>
            </w:rPr>
            <w:t>: 10.1145/3627673.3680016.</w:t>
          </w:r>
        </w:p>
        <w:p w14:paraId="7C8E1047" w14:textId="77777777" w:rsidR="00F3611B" w:rsidRPr="00F3611B" w:rsidRDefault="00F3611B">
          <w:pPr>
            <w:autoSpaceDE w:val="0"/>
            <w:autoSpaceDN w:val="0"/>
            <w:ind w:hanging="640"/>
            <w:divId w:val="932713125"/>
            <w:rPr>
              <w:rFonts w:ascii="Times New Roman" w:eastAsia="Times New Roman" w:hAnsi="Times New Roman" w:cs="Times New Roman"/>
              <w:szCs w:val="22"/>
            </w:rPr>
          </w:pPr>
          <w:r w:rsidRPr="00F3611B">
            <w:rPr>
              <w:rFonts w:ascii="Times New Roman" w:eastAsia="Times New Roman" w:hAnsi="Times New Roman" w:cs="Times New Roman"/>
              <w:szCs w:val="22"/>
            </w:rPr>
            <w:t>[6]</w:t>
          </w:r>
          <w:r w:rsidRPr="00F3611B">
            <w:rPr>
              <w:rFonts w:ascii="Times New Roman" w:eastAsia="Times New Roman" w:hAnsi="Times New Roman" w:cs="Times New Roman"/>
              <w:szCs w:val="22"/>
            </w:rPr>
            <w:tab/>
            <w:t>S. Es, J. James, L. Espinosa-Anke, S. Schockaert, and E. Gradients, “RAGAS: Automated Evaluation of Retrieval Augmented Generation.” [Online]. Available: https://platform.openai.com</w:t>
          </w:r>
        </w:p>
        <w:p w14:paraId="71138022" w14:textId="77777777" w:rsidR="00F3611B" w:rsidRPr="00F3611B" w:rsidRDefault="00F3611B">
          <w:pPr>
            <w:autoSpaceDE w:val="0"/>
            <w:autoSpaceDN w:val="0"/>
            <w:ind w:hanging="640"/>
            <w:divId w:val="388963006"/>
            <w:rPr>
              <w:rFonts w:ascii="Times New Roman" w:eastAsia="Times New Roman" w:hAnsi="Times New Roman" w:cs="Times New Roman"/>
              <w:szCs w:val="22"/>
            </w:rPr>
          </w:pPr>
          <w:r w:rsidRPr="00F3611B">
            <w:rPr>
              <w:rFonts w:ascii="Times New Roman" w:eastAsia="Times New Roman" w:hAnsi="Times New Roman" w:cs="Times New Roman"/>
              <w:szCs w:val="22"/>
            </w:rPr>
            <w:t>[7]</w:t>
          </w:r>
          <w:r w:rsidRPr="00F3611B">
            <w:rPr>
              <w:rFonts w:ascii="Times New Roman" w:eastAsia="Times New Roman" w:hAnsi="Times New Roman" w:cs="Times New Roman"/>
              <w:szCs w:val="22"/>
            </w:rPr>
            <w:tab/>
            <w:t xml:space="preserve">Y. Ruan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“IDENTIFYING THE RISKS OF LM AGENTS WITH AN LM-EMULATED SANDBOX.”</w:t>
          </w:r>
        </w:p>
        <w:p w14:paraId="14277A70" w14:textId="77777777" w:rsidR="00F3611B" w:rsidRPr="00F3611B" w:rsidRDefault="00F3611B">
          <w:pPr>
            <w:autoSpaceDE w:val="0"/>
            <w:autoSpaceDN w:val="0"/>
            <w:ind w:hanging="640"/>
            <w:divId w:val="490874413"/>
            <w:rPr>
              <w:rFonts w:ascii="Times New Roman" w:eastAsia="Times New Roman" w:hAnsi="Times New Roman" w:cs="Times New Roman"/>
              <w:szCs w:val="22"/>
            </w:rPr>
          </w:pPr>
          <w:r w:rsidRPr="00F3611B">
            <w:rPr>
              <w:rFonts w:ascii="Times New Roman" w:eastAsia="Times New Roman" w:hAnsi="Times New Roman" w:cs="Times New Roman"/>
              <w:szCs w:val="22"/>
            </w:rPr>
            <w:t>[8]</w:t>
          </w:r>
          <w:r w:rsidRPr="00F3611B">
            <w:rPr>
              <w:rFonts w:ascii="Times New Roman" w:eastAsia="Times New Roman" w:hAnsi="Times New Roman" w:cs="Times New Roman"/>
              <w:szCs w:val="22"/>
            </w:rPr>
            <w:tab/>
            <w:t xml:space="preserve">E. Debenedetti, J. Zhang, M. </w:t>
          </w:r>
          <w:proofErr w:type="spellStart"/>
          <w:r w:rsidRPr="00F3611B">
            <w:rPr>
              <w:rFonts w:ascii="Times New Roman" w:eastAsia="Times New Roman" w:hAnsi="Times New Roman" w:cs="Times New Roman"/>
              <w:szCs w:val="22"/>
            </w:rPr>
            <w:t>Balunovic</w:t>
          </w:r>
          <w:proofErr w:type="spellEnd"/>
          <w:r w:rsidRPr="00F3611B">
            <w:rPr>
              <w:rFonts w:ascii="Times New Roman" w:eastAsia="Times New Roman" w:hAnsi="Times New Roman" w:cs="Times New Roman"/>
              <w:szCs w:val="22"/>
            </w:rPr>
            <w:t xml:space="preserve">, L. Beurer-Kellner, M. Fischer, and F. </w:t>
          </w:r>
          <w:proofErr w:type="spellStart"/>
          <w:r w:rsidRPr="00F3611B">
            <w:rPr>
              <w:rFonts w:ascii="Times New Roman" w:eastAsia="Times New Roman" w:hAnsi="Times New Roman" w:cs="Times New Roman"/>
              <w:szCs w:val="22"/>
            </w:rPr>
            <w:t>Tramèr</w:t>
          </w:r>
          <w:proofErr w:type="spellEnd"/>
          <w:r w:rsidRPr="00F3611B">
            <w:rPr>
              <w:rFonts w:ascii="Times New Roman" w:eastAsia="Times New Roman" w:hAnsi="Times New Roman" w:cs="Times New Roman"/>
              <w:szCs w:val="22"/>
            </w:rPr>
            <w:t>, “</w:t>
          </w:r>
          <w:proofErr w:type="spellStart"/>
          <w:r w:rsidRPr="00F3611B">
            <w:rPr>
              <w:rFonts w:ascii="Times New Roman" w:eastAsia="Times New Roman" w:hAnsi="Times New Roman" w:cs="Times New Roman"/>
              <w:szCs w:val="22"/>
            </w:rPr>
            <w:t>AgentDojo</w:t>
          </w:r>
          <w:proofErr w:type="spellEnd"/>
          <w:r w:rsidRPr="00F3611B">
            <w:rPr>
              <w:rFonts w:ascii="Times New Roman" w:eastAsia="Times New Roman" w:hAnsi="Times New Roman" w:cs="Times New Roman"/>
              <w:szCs w:val="22"/>
            </w:rPr>
            <w:t>: A Dynamic Environment to Evaluate Prompt Injection Attacks and Defenses for LLM Agents.” [Online]. Available: https://agentdojo.spylab.ai</w:t>
          </w:r>
        </w:p>
        <w:p w14:paraId="4990C552" w14:textId="77777777" w:rsidR="00F3611B" w:rsidRPr="00F3611B" w:rsidRDefault="00F3611B">
          <w:pPr>
            <w:autoSpaceDE w:val="0"/>
            <w:autoSpaceDN w:val="0"/>
            <w:ind w:hanging="640"/>
            <w:divId w:val="525412133"/>
            <w:rPr>
              <w:rFonts w:ascii="Times New Roman" w:eastAsia="Times New Roman" w:hAnsi="Times New Roman" w:cs="Times New Roman"/>
              <w:szCs w:val="22"/>
            </w:rPr>
          </w:pPr>
          <w:r w:rsidRPr="00F3611B">
            <w:rPr>
              <w:rFonts w:ascii="Times New Roman" w:eastAsia="Times New Roman" w:hAnsi="Times New Roman" w:cs="Times New Roman"/>
              <w:szCs w:val="22"/>
            </w:rPr>
            <w:t>[9]</w:t>
          </w:r>
          <w:r w:rsidRPr="00F3611B">
            <w:rPr>
              <w:rFonts w:ascii="Times New Roman" w:eastAsia="Times New Roman" w:hAnsi="Times New Roman" w:cs="Times New Roman"/>
              <w:szCs w:val="22"/>
            </w:rPr>
            <w:tab/>
            <w:t>H. Wang, C. M. Poskitt, and J. Sun, “</w:t>
          </w:r>
          <w:proofErr w:type="spellStart"/>
          <w:r w:rsidRPr="00F3611B">
            <w:rPr>
              <w:rFonts w:ascii="Times New Roman" w:eastAsia="Times New Roman" w:hAnsi="Times New Roman" w:cs="Times New Roman"/>
              <w:szCs w:val="22"/>
            </w:rPr>
            <w:t>AgentSpec</w:t>
          </w:r>
          <w:proofErr w:type="spellEnd"/>
          <w:r w:rsidRPr="00F3611B">
            <w:rPr>
              <w:rFonts w:ascii="Times New Roman" w:eastAsia="Times New Roman" w:hAnsi="Times New Roman" w:cs="Times New Roman"/>
              <w:szCs w:val="22"/>
            </w:rPr>
            <w:t xml:space="preserve">: Customizable Runtime Enforcement for Safe and Reliable LLM Agents,” </w:t>
          </w:r>
          <w:r w:rsidRPr="00F3611B">
            <w:rPr>
              <w:rFonts w:ascii="Times New Roman" w:eastAsia="Times New Roman" w:hAnsi="Times New Roman" w:cs="Times New Roman"/>
              <w:i/>
              <w:iCs/>
              <w:szCs w:val="22"/>
            </w:rPr>
            <w:t>2026 IEEE/ACM 48th International Conference on Software Engineering (ICSE ’26), April 12â•ﬁ18, 2026, Rio de Janeiro, Brazil</w:t>
          </w:r>
          <w:r w:rsidRPr="00F3611B">
            <w:rPr>
              <w:rFonts w:ascii="Times New Roman" w:eastAsia="Times New Roman" w:hAnsi="Times New Roman" w:cs="Times New Roman"/>
              <w:szCs w:val="22"/>
            </w:rPr>
            <w:t xml:space="preserve">, vol. 1, 2026, </w:t>
          </w:r>
          <w:proofErr w:type="spellStart"/>
          <w:r w:rsidRPr="00F3611B">
            <w:rPr>
              <w:rFonts w:ascii="Times New Roman" w:eastAsia="Times New Roman" w:hAnsi="Times New Roman" w:cs="Times New Roman"/>
              <w:szCs w:val="22"/>
            </w:rPr>
            <w:t>doi</w:t>
          </w:r>
          <w:proofErr w:type="spellEnd"/>
          <w:r w:rsidRPr="00F3611B">
            <w:rPr>
              <w:rFonts w:ascii="Times New Roman" w:eastAsia="Times New Roman" w:hAnsi="Times New Roman" w:cs="Times New Roman"/>
              <w:szCs w:val="22"/>
            </w:rPr>
            <w:t>: 10.1145/3744916.3764546.</w:t>
          </w:r>
        </w:p>
        <w:p w14:paraId="51EEC230" w14:textId="77777777" w:rsidR="00F3611B" w:rsidRPr="00F3611B" w:rsidRDefault="00F3611B">
          <w:pPr>
            <w:autoSpaceDE w:val="0"/>
            <w:autoSpaceDN w:val="0"/>
            <w:ind w:hanging="640"/>
            <w:divId w:val="186871603"/>
            <w:rPr>
              <w:rFonts w:ascii="Times New Roman" w:eastAsia="Times New Roman" w:hAnsi="Times New Roman" w:cs="Times New Roman"/>
              <w:szCs w:val="22"/>
            </w:rPr>
          </w:pPr>
          <w:r w:rsidRPr="00F3611B">
            <w:rPr>
              <w:rFonts w:ascii="Times New Roman" w:eastAsia="Times New Roman" w:hAnsi="Times New Roman" w:cs="Times New Roman"/>
              <w:szCs w:val="22"/>
            </w:rPr>
            <w:t>[10]</w:t>
          </w:r>
          <w:r w:rsidRPr="00F3611B">
            <w:rPr>
              <w:rFonts w:ascii="Times New Roman" w:eastAsia="Times New Roman" w:hAnsi="Times New Roman" w:cs="Times New Roman"/>
              <w:szCs w:val="22"/>
            </w:rPr>
            <w:tab/>
            <w:t xml:space="preserve">E. Tabassi, “Artificial Intelligence Risk Management Framework (AI RMF 1.0),” Jan. 2023. </w:t>
          </w:r>
          <w:proofErr w:type="spellStart"/>
          <w:r w:rsidRPr="00F3611B">
            <w:rPr>
              <w:rFonts w:ascii="Times New Roman" w:eastAsia="Times New Roman" w:hAnsi="Times New Roman" w:cs="Times New Roman"/>
              <w:szCs w:val="22"/>
            </w:rPr>
            <w:t>doi</w:t>
          </w:r>
          <w:proofErr w:type="spellEnd"/>
          <w:r w:rsidRPr="00F3611B">
            <w:rPr>
              <w:rFonts w:ascii="Times New Roman" w:eastAsia="Times New Roman" w:hAnsi="Times New Roman" w:cs="Times New Roman"/>
              <w:szCs w:val="22"/>
            </w:rPr>
            <w:t>: 10.6028/NIST.AI.100-1.</w:t>
          </w:r>
        </w:p>
        <w:p w14:paraId="4F9C9EC0" w14:textId="77777777" w:rsidR="00F3611B" w:rsidRPr="00F3611B" w:rsidRDefault="00F3611B">
          <w:pPr>
            <w:autoSpaceDE w:val="0"/>
            <w:autoSpaceDN w:val="0"/>
            <w:ind w:hanging="640"/>
            <w:divId w:val="17046247"/>
            <w:rPr>
              <w:rFonts w:ascii="Times New Roman" w:eastAsia="Times New Roman" w:hAnsi="Times New Roman" w:cs="Times New Roman"/>
              <w:szCs w:val="22"/>
            </w:rPr>
          </w:pPr>
          <w:r w:rsidRPr="00F3611B">
            <w:rPr>
              <w:rFonts w:ascii="Times New Roman" w:eastAsia="Times New Roman" w:hAnsi="Times New Roman" w:cs="Times New Roman"/>
              <w:szCs w:val="22"/>
            </w:rPr>
            <w:t>[11]</w:t>
          </w:r>
          <w:r w:rsidRPr="00F3611B">
            <w:rPr>
              <w:rFonts w:ascii="Times New Roman" w:eastAsia="Times New Roman" w:hAnsi="Times New Roman" w:cs="Times New Roman"/>
              <w:szCs w:val="22"/>
            </w:rPr>
            <w:tab/>
            <w:t xml:space="preserve">“Artificial intelligence risk management framework :,” Jul. 2024. </w:t>
          </w:r>
          <w:proofErr w:type="spellStart"/>
          <w:r w:rsidRPr="00F3611B">
            <w:rPr>
              <w:rFonts w:ascii="Times New Roman" w:eastAsia="Times New Roman" w:hAnsi="Times New Roman" w:cs="Times New Roman"/>
              <w:szCs w:val="22"/>
            </w:rPr>
            <w:t>doi</w:t>
          </w:r>
          <w:proofErr w:type="spellEnd"/>
          <w:r w:rsidRPr="00F3611B">
            <w:rPr>
              <w:rFonts w:ascii="Times New Roman" w:eastAsia="Times New Roman" w:hAnsi="Times New Roman" w:cs="Times New Roman"/>
              <w:szCs w:val="22"/>
            </w:rPr>
            <w:t>: 10.6028/NIST.AI.600-1.</w:t>
          </w:r>
        </w:p>
        <w:p w14:paraId="46831A7E" w14:textId="77777777" w:rsidR="00F3611B" w:rsidRPr="00F3611B" w:rsidRDefault="00F3611B">
          <w:pPr>
            <w:autoSpaceDE w:val="0"/>
            <w:autoSpaceDN w:val="0"/>
            <w:ind w:hanging="640"/>
            <w:divId w:val="1319075742"/>
            <w:rPr>
              <w:rFonts w:ascii="Times New Roman" w:eastAsia="Times New Roman" w:hAnsi="Times New Roman" w:cs="Times New Roman"/>
              <w:szCs w:val="22"/>
            </w:rPr>
          </w:pPr>
          <w:r w:rsidRPr="00F3611B">
            <w:rPr>
              <w:rFonts w:ascii="Times New Roman" w:eastAsia="Times New Roman" w:hAnsi="Times New Roman" w:cs="Times New Roman"/>
              <w:szCs w:val="22"/>
            </w:rPr>
            <w:t>[12]</w:t>
          </w:r>
          <w:r w:rsidRPr="00F3611B">
            <w:rPr>
              <w:rFonts w:ascii="Times New Roman" w:eastAsia="Times New Roman" w:hAnsi="Times New Roman" w:cs="Times New Roman"/>
              <w:szCs w:val="22"/>
            </w:rPr>
            <w:tab/>
            <w:t xml:space="preserve">A. Doshi, Y. Hong, C. Xu, E. Kang, A. </w:t>
          </w:r>
          <w:proofErr w:type="spellStart"/>
          <w:r w:rsidRPr="00F3611B">
            <w:rPr>
              <w:rFonts w:ascii="Times New Roman" w:eastAsia="Times New Roman" w:hAnsi="Times New Roman" w:cs="Times New Roman"/>
              <w:szCs w:val="22"/>
            </w:rPr>
            <w:t>Kapravelos</w:t>
          </w:r>
          <w:proofErr w:type="spellEnd"/>
          <w:r w:rsidRPr="00F3611B">
            <w:rPr>
              <w:rFonts w:ascii="Times New Roman" w:eastAsia="Times New Roman" w:hAnsi="Times New Roman" w:cs="Times New Roman"/>
              <w:szCs w:val="22"/>
            </w:rPr>
            <w:t xml:space="preserve">, and C. Kästner, “Towards Verifiably Safe Tool Use for LLM Agents,” in </w:t>
          </w:r>
          <w:r w:rsidRPr="00F3611B">
            <w:rPr>
              <w:rFonts w:ascii="Times New Roman" w:eastAsia="Times New Roman" w:hAnsi="Times New Roman" w:cs="Times New Roman"/>
              <w:i/>
              <w:iCs/>
              <w:szCs w:val="22"/>
            </w:rPr>
            <w:t xml:space="preserve">Proceedings of the IEEE/ACM 48th International Conference on </w:t>
          </w:r>
          <w:r w:rsidRPr="00F3611B">
            <w:rPr>
              <w:rFonts w:ascii="Times New Roman" w:eastAsia="Times New Roman" w:hAnsi="Times New Roman" w:cs="Times New Roman"/>
              <w:i/>
              <w:iCs/>
              <w:szCs w:val="22"/>
            </w:rPr>
            <w:lastRenderedPageBreak/>
            <w:t>Software Engineering</w:t>
          </w:r>
          <w:r w:rsidRPr="00F3611B">
            <w:rPr>
              <w:rFonts w:ascii="Times New Roman" w:eastAsia="Times New Roman" w:hAnsi="Times New Roman" w:cs="Times New Roman"/>
              <w:szCs w:val="22"/>
            </w:rPr>
            <w:t xml:space="preserve">, New York, NY, USA: ACM, Apr. 2026, pp. 201–205. </w:t>
          </w:r>
          <w:proofErr w:type="spellStart"/>
          <w:r w:rsidRPr="00F3611B">
            <w:rPr>
              <w:rFonts w:ascii="Times New Roman" w:eastAsia="Times New Roman" w:hAnsi="Times New Roman" w:cs="Times New Roman"/>
              <w:szCs w:val="22"/>
            </w:rPr>
            <w:t>doi</w:t>
          </w:r>
          <w:proofErr w:type="spellEnd"/>
          <w:r w:rsidRPr="00F3611B">
            <w:rPr>
              <w:rFonts w:ascii="Times New Roman" w:eastAsia="Times New Roman" w:hAnsi="Times New Roman" w:cs="Times New Roman"/>
              <w:szCs w:val="22"/>
            </w:rPr>
            <w:t>: 10.1145/3786582.3786839.</w:t>
          </w:r>
        </w:p>
        <w:p w14:paraId="2E9C3F72" w14:textId="77777777" w:rsidR="00F3611B" w:rsidRPr="00F3611B" w:rsidRDefault="00F3611B">
          <w:pPr>
            <w:autoSpaceDE w:val="0"/>
            <w:autoSpaceDN w:val="0"/>
            <w:ind w:hanging="640"/>
            <w:divId w:val="2104262361"/>
            <w:rPr>
              <w:rFonts w:ascii="Times New Roman" w:eastAsia="Times New Roman" w:hAnsi="Times New Roman" w:cs="Times New Roman"/>
              <w:szCs w:val="22"/>
            </w:rPr>
          </w:pPr>
          <w:r w:rsidRPr="00F3611B">
            <w:rPr>
              <w:rFonts w:ascii="Times New Roman" w:eastAsia="Times New Roman" w:hAnsi="Times New Roman" w:cs="Times New Roman"/>
              <w:szCs w:val="22"/>
            </w:rPr>
            <w:t>[13]</w:t>
          </w:r>
          <w:r w:rsidRPr="00F3611B">
            <w:rPr>
              <w:rFonts w:ascii="Times New Roman" w:eastAsia="Times New Roman" w:hAnsi="Times New Roman" w:cs="Times New Roman"/>
              <w:szCs w:val="22"/>
            </w:rPr>
            <w:tab/>
            <w:t xml:space="preserve">S. </w:t>
          </w:r>
          <w:proofErr w:type="spellStart"/>
          <w:r w:rsidRPr="00F3611B">
            <w:rPr>
              <w:rFonts w:ascii="Times New Roman" w:eastAsia="Times New Roman" w:hAnsi="Times New Roman" w:cs="Times New Roman"/>
              <w:szCs w:val="22"/>
            </w:rPr>
            <w:t>Amershi</w:t>
          </w:r>
          <w:proofErr w:type="spellEnd"/>
          <w:r w:rsidRPr="00F3611B">
            <w:rPr>
              <w:rFonts w:ascii="Times New Roman" w:eastAsia="Times New Roman" w:hAnsi="Times New Roman" w:cs="Times New Roman"/>
              <w:szCs w:val="22"/>
            </w:rPr>
            <w:t xml:space="preserve">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xml:space="preserve">, “Guidelines for human-AI interaction,” in </w:t>
          </w:r>
          <w:r w:rsidRPr="00F3611B">
            <w:rPr>
              <w:rFonts w:ascii="Times New Roman" w:eastAsia="Times New Roman" w:hAnsi="Times New Roman" w:cs="Times New Roman"/>
              <w:i/>
              <w:iCs/>
              <w:szCs w:val="22"/>
            </w:rPr>
            <w:t>Conference on Human Factors in Computing Systems - Proceedings</w:t>
          </w:r>
          <w:r w:rsidRPr="00F3611B">
            <w:rPr>
              <w:rFonts w:ascii="Times New Roman" w:eastAsia="Times New Roman" w:hAnsi="Times New Roman" w:cs="Times New Roman"/>
              <w:szCs w:val="22"/>
            </w:rPr>
            <w:t xml:space="preserve">, Association for Computing Machinery, May 2019. </w:t>
          </w:r>
          <w:proofErr w:type="spellStart"/>
          <w:r w:rsidRPr="00F3611B">
            <w:rPr>
              <w:rFonts w:ascii="Times New Roman" w:eastAsia="Times New Roman" w:hAnsi="Times New Roman" w:cs="Times New Roman"/>
              <w:szCs w:val="22"/>
            </w:rPr>
            <w:t>doi</w:t>
          </w:r>
          <w:proofErr w:type="spellEnd"/>
          <w:r w:rsidRPr="00F3611B">
            <w:rPr>
              <w:rFonts w:ascii="Times New Roman" w:eastAsia="Times New Roman" w:hAnsi="Times New Roman" w:cs="Times New Roman"/>
              <w:szCs w:val="22"/>
            </w:rPr>
            <w:t>: 10.1145/3290605.3300233.</w:t>
          </w:r>
        </w:p>
        <w:p w14:paraId="3B3AD2EE" w14:textId="77777777" w:rsidR="00F3611B" w:rsidRPr="00F3611B" w:rsidRDefault="00F3611B">
          <w:pPr>
            <w:autoSpaceDE w:val="0"/>
            <w:autoSpaceDN w:val="0"/>
            <w:ind w:hanging="640"/>
            <w:divId w:val="94596866"/>
            <w:rPr>
              <w:rFonts w:ascii="Times New Roman" w:eastAsia="Times New Roman" w:hAnsi="Times New Roman" w:cs="Times New Roman"/>
              <w:szCs w:val="22"/>
            </w:rPr>
          </w:pPr>
          <w:r w:rsidRPr="00F3611B">
            <w:rPr>
              <w:rFonts w:ascii="Times New Roman" w:eastAsia="Times New Roman" w:hAnsi="Times New Roman" w:cs="Times New Roman"/>
              <w:szCs w:val="22"/>
            </w:rPr>
            <w:t>[14]</w:t>
          </w:r>
          <w:r w:rsidRPr="00F3611B">
            <w:rPr>
              <w:rFonts w:ascii="Times New Roman" w:eastAsia="Times New Roman" w:hAnsi="Times New Roman" w:cs="Times New Roman"/>
              <w:szCs w:val="22"/>
            </w:rPr>
            <w:tab/>
            <w:t xml:space="preserve">Y. Chen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“AIOPSLAB: A HOLISTIC FRAMEWORK TO EVALUATE AI AGENTS FOR ENABLING AUTONOMOUS CLOUDS,” 2025. [Online]. Available: https://aka.ms/aiopslab-repo.</w:t>
          </w:r>
        </w:p>
        <w:p w14:paraId="5ABAB81F" w14:textId="77777777" w:rsidR="00F3611B" w:rsidRPr="00F3611B" w:rsidRDefault="00F3611B">
          <w:pPr>
            <w:autoSpaceDE w:val="0"/>
            <w:autoSpaceDN w:val="0"/>
            <w:ind w:hanging="640"/>
            <w:divId w:val="1120607035"/>
            <w:rPr>
              <w:rFonts w:ascii="Times New Roman" w:eastAsia="Times New Roman" w:hAnsi="Times New Roman" w:cs="Times New Roman"/>
              <w:szCs w:val="22"/>
            </w:rPr>
          </w:pPr>
          <w:r w:rsidRPr="00F3611B">
            <w:rPr>
              <w:rFonts w:ascii="Times New Roman" w:eastAsia="Times New Roman" w:hAnsi="Times New Roman" w:cs="Times New Roman"/>
              <w:szCs w:val="22"/>
            </w:rPr>
            <w:t>[15]</w:t>
          </w:r>
          <w:r w:rsidRPr="00F3611B">
            <w:rPr>
              <w:rFonts w:ascii="Times New Roman" w:eastAsia="Times New Roman" w:hAnsi="Times New Roman" w:cs="Times New Roman"/>
              <w:szCs w:val="22"/>
            </w:rPr>
            <w:tab/>
            <w:t xml:space="preserve">P. Lewis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“Retrieval-Augmented Generation for Knowledge-Intensive NLP Tasks.” [Online]. Available: https://github.com/huggingface/transformers/blob/master/</w:t>
          </w:r>
        </w:p>
        <w:p w14:paraId="483657ED" w14:textId="77777777" w:rsidR="00F3611B" w:rsidRPr="00F3611B" w:rsidRDefault="00F3611B">
          <w:pPr>
            <w:autoSpaceDE w:val="0"/>
            <w:autoSpaceDN w:val="0"/>
            <w:ind w:hanging="640"/>
            <w:divId w:val="1493792336"/>
            <w:rPr>
              <w:rFonts w:ascii="Times New Roman" w:eastAsia="Times New Roman" w:hAnsi="Times New Roman" w:cs="Times New Roman"/>
              <w:szCs w:val="22"/>
            </w:rPr>
          </w:pPr>
          <w:r w:rsidRPr="00F3611B">
            <w:rPr>
              <w:rFonts w:ascii="Times New Roman" w:eastAsia="Times New Roman" w:hAnsi="Times New Roman" w:cs="Times New Roman"/>
              <w:szCs w:val="22"/>
            </w:rPr>
            <w:t>[16]</w:t>
          </w:r>
          <w:r w:rsidRPr="00F3611B">
            <w:rPr>
              <w:rFonts w:ascii="Times New Roman" w:eastAsia="Times New Roman" w:hAnsi="Times New Roman" w:cs="Times New Roman"/>
              <w:szCs w:val="22"/>
            </w:rPr>
            <w:tab/>
            <w:t xml:space="preserve">Z. Xiang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w:t>
          </w:r>
          <w:proofErr w:type="spellStart"/>
          <w:r w:rsidRPr="00F3611B">
            <w:rPr>
              <w:rFonts w:ascii="Times New Roman" w:eastAsia="Times New Roman" w:hAnsi="Times New Roman" w:cs="Times New Roman"/>
              <w:szCs w:val="22"/>
            </w:rPr>
            <w:t>GuardAgent</w:t>
          </w:r>
          <w:proofErr w:type="spellEnd"/>
          <w:r w:rsidRPr="00F3611B">
            <w:rPr>
              <w:rFonts w:ascii="Times New Roman" w:eastAsia="Times New Roman" w:hAnsi="Times New Roman" w:cs="Times New Roman"/>
              <w:szCs w:val="22"/>
            </w:rPr>
            <w:t>: Safeguard LLM Agents via Knowledge-Enabled Reasoning,” 2025. [Online]. Available: https://guardagent.github.io/</w:t>
          </w:r>
        </w:p>
        <w:p w14:paraId="67D7F0B1" w14:textId="77777777" w:rsidR="00F3611B" w:rsidRPr="00F3611B" w:rsidRDefault="00F3611B">
          <w:pPr>
            <w:autoSpaceDE w:val="0"/>
            <w:autoSpaceDN w:val="0"/>
            <w:ind w:hanging="640"/>
            <w:divId w:val="402533971"/>
            <w:rPr>
              <w:rFonts w:ascii="Times New Roman" w:eastAsia="Times New Roman" w:hAnsi="Times New Roman" w:cs="Times New Roman"/>
              <w:szCs w:val="22"/>
            </w:rPr>
          </w:pPr>
          <w:r w:rsidRPr="00F3611B">
            <w:rPr>
              <w:rFonts w:ascii="Times New Roman" w:eastAsia="Times New Roman" w:hAnsi="Times New Roman" w:cs="Times New Roman"/>
              <w:szCs w:val="22"/>
            </w:rPr>
            <w:t>[17]</w:t>
          </w:r>
          <w:r w:rsidRPr="00F3611B">
            <w:rPr>
              <w:rFonts w:ascii="Times New Roman" w:eastAsia="Times New Roman" w:hAnsi="Times New Roman" w:cs="Times New Roman"/>
              <w:szCs w:val="22"/>
            </w:rPr>
            <w:tab/>
            <w:t>Z. Chen, M. Kang, and B. Li, “SHIELDAGENT: Shielding Agents via Verifiable Safety Policy Reasoning,” 2025.</w:t>
          </w:r>
        </w:p>
        <w:p w14:paraId="6239AF15" w14:textId="77777777" w:rsidR="00F3611B" w:rsidRPr="00F3611B" w:rsidRDefault="00F3611B">
          <w:pPr>
            <w:autoSpaceDE w:val="0"/>
            <w:autoSpaceDN w:val="0"/>
            <w:ind w:hanging="640"/>
            <w:divId w:val="521018525"/>
            <w:rPr>
              <w:rFonts w:ascii="Times New Roman" w:eastAsia="Times New Roman" w:hAnsi="Times New Roman" w:cs="Times New Roman"/>
              <w:szCs w:val="22"/>
            </w:rPr>
          </w:pPr>
          <w:r w:rsidRPr="00F3611B">
            <w:rPr>
              <w:rFonts w:ascii="Times New Roman" w:eastAsia="Times New Roman" w:hAnsi="Times New Roman" w:cs="Times New Roman"/>
              <w:szCs w:val="22"/>
            </w:rPr>
            <w:t>[18]</w:t>
          </w:r>
          <w:r w:rsidRPr="00F3611B">
            <w:rPr>
              <w:rFonts w:ascii="Times New Roman" w:eastAsia="Times New Roman" w:hAnsi="Times New Roman" w:cs="Times New Roman"/>
              <w:szCs w:val="22"/>
            </w:rPr>
            <w:tab/>
            <w:t xml:space="preserve">Y. Liu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w:t>
          </w:r>
          <w:proofErr w:type="spellStart"/>
          <w:r w:rsidRPr="00F3611B">
            <w:rPr>
              <w:rFonts w:ascii="Times New Roman" w:eastAsia="Times New Roman" w:hAnsi="Times New Roman" w:cs="Times New Roman"/>
              <w:szCs w:val="22"/>
            </w:rPr>
            <w:t>ToolGate</w:t>
          </w:r>
          <w:proofErr w:type="spellEnd"/>
          <w:r w:rsidRPr="00F3611B">
            <w:rPr>
              <w:rFonts w:ascii="Times New Roman" w:eastAsia="Times New Roman" w:hAnsi="Times New Roman" w:cs="Times New Roman"/>
              <w:szCs w:val="22"/>
            </w:rPr>
            <w:t>: Contract-Grounded and Verified Tool Execution for LLMs.” [Online]. Available: https://github.com/OceannTwT/</w:t>
          </w:r>
        </w:p>
        <w:p w14:paraId="59FEB156" w14:textId="77777777" w:rsidR="00F3611B" w:rsidRPr="00F3611B" w:rsidRDefault="00F3611B">
          <w:pPr>
            <w:autoSpaceDE w:val="0"/>
            <w:autoSpaceDN w:val="0"/>
            <w:ind w:hanging="640"/>
            <w:divId w:val="1160970625"/>
            <w:rPr>
              <w:rFonts w:ascii="Times New Roman" w:eastAsia="Times New Roman" w:hAnsi="Times New Roman" w:cs="Times New Roman"/>
              <w:szCs w:val="22"/>
            </w:rPr>
          </w:pPr>
          <w:r w:rsidRPr="00F3611B">
            <w:rPr>
              <w:rFonts w:ascii="Times New Roman" w:eastAsia="Times New Roman" w:hAnsi="Times New Roman" w:cs="Times New Roman"/>
              <w:szCs w:val="22"/>
            </w:rPr>
            <w:t>[19]</w:t>
          </w:r>
          <w:r w:rsidRPr="00F3611B">
            <w:rPr>
              <w:rFonts w:ascii="Times New Roman" w:eastAsia="Times New Roman" w:hAnsi="Times New Roman" w:cs="Times New Roman"/>
              <w:szCs w:val="22"/>
            </w:rPr>
            <w:tab/>
            <w:t xml:space="preserve">Y. Mou </w:t>
          </w:r>
          <w:r w:rsidRPr="00F3611B">
            <w:rPr>
              <w:rFonts w:ascii="Times New Roman" w:eastAsia="Times New Roman" w:hAnsi="Times New Roman" w:cs="Times New Roman"/>
              <w:i/>
              <w:iCs/>
              <w:szCs w:val="22"/>
            </w:rPr>
            <w:t>et al.</w:t>
          </w:r>
          <w:r w:rsidRPr="00F3611B">
            <w:rPr>
              <w:rFonts w:ascii="Times New Roman" w:eastAsia="Times New Roman" w:hAnsi="Times New Roman" w:cs="Times New Roman"/>
              <w:szCs w:val="22"/>
            </w:rPr>
            <w:t>, “</w:t>
          </w:r>
          <w:proofErr w:type="spellStart"/>
          <w:r w:rsidRPr="00F3611B">
            <w:rPr>
              <w:rFonts w:ascii="Times New Roman" w:eastAsia="Times New Roman" w:hAnsi="Times New Roman" w:cs="Times New Roman"/>
              <w:szCs w:val="22"/>
            </w:rPr>
            <w:t>ToolSafe</w:t>
          </w:r>
          <w:proofErr w:type="spellEnd"/>
          <w:r w:rsidRPr="00F3611B">
            <w:rPr>
              <w:rFonts w:ascii="Times New Roman" w:eastAsia="Times New Roman" w:hAnsi="Times New Roman" w:cs="Times New Roman"/>
              <w:szCs w:val="22"/>
            </w:rPr>
            <w:t>: Enhancing Tool Invocation Safety of LLM-based Agents via Proactive Step-level Guardrail and Feedback.”</w:t>
          </w:r>
        </w:p>
        <w:p w14:paraId="1AE621FC" w14:textId="77777777" w:rsidR="00F3611B" w:rsidRPr="00F3611B" w:rsidRDefault="00F3611B">
          <w:pPr>
            <w:autoSpaceDE w:val="0"/>
            <w:autoSpaceDN w:val="0"/>
            <w:ind w:hanging="640"/>
            <w:divId w:val="1330905824"/>
            <w:rPr>
              <w:rFonts w:ascii="Times New Roman" w:eastAsia="Times New Roman" w:hAnsi="Times New Roman" w:cs="Times New Roman"/>
              <w:szCs w:val="22"/>
            </w:rPr>
          </w:pPr>
          <w:r w:rsidRPr="00F3611B">
            <w:rPr>
              <w:rFonts w:ascii="Times New Roman" w:eastAsia="Times New Roman" w:hAnsi="Times New Roman" w:cs="Times New Roman"/>
              <w:szCs w:val="22"/>
            </w:rPr>
            <w:t>[20]</w:t>
          </w:r>
          <w:r w:rsidRPr="00F3611B">
            <w:rPr>
              <w:rFonts w:ascii="Times New Roman" w:eastAsia="Times New Roman" w:hAnsi="Times New Roman" w:cs="Times New Roman"/>
              <w:szCs w:val="22"/>
            </w:rPr>
            <w:tab/>
            <w:t xml:space="preserve">E. Engström, M. A. </w:t>
          </w:r>
          <w:proofErr w:type="spellStart"/>
          <w:r w:rsidRPr="00F3611B">
            <w:rPr>
              <w:rFonts w:ascii="Times New Roman" w:eastAsia="Times New Roman" w:hAnsi="Times New Roman" w:cs="Times New Roman"/>
              <w:szCs w:val="22"/>
            </w:rPr>
            <w:t>Storey</w:t>
          </w:r>
          <w:proofErr w:type="spellEnd"/>
          <w:r w:rsidRPr="00F3611B">
            <w:rPr>
              <w:rFonts w:ascii="Times New Roman" w:eastAsia="Times New Roman" w:hAnsi="Times New Roman" w:cs="Times New Roman"/>
              <w:szCs w:val="22"/>
            </w:rPr>
            <w:t xml:space="preserve">, P. Runeson, M. </w:t>
          </w:r>
          <w:proofErr w:type="spellStart"/>
          <w:r w:rsidRPr="00F3611B">
            <w:rPr>
              <w:rFonts w:ascii="Times New Roman" w:eastAsia="Times New Roman" w:hAnsi="Times New Roman" w:cs="Times New Roman"/>
              <w:szCs w:val="22"/>
            </w:rPr>
            <w:t>Höst</w:t>
          </w:r>
          <w:proofErr w:type="spellEnd"/>
          <w:r w:rsidRPr="00F3611B">
            <w:rPr>
              <w:rFonts w:ascii="Times New Roman" w:eastAsia="Times New Roman" w:hAnsi="Times New Roman" w:cs="Times New Roman"/>
              <w:szCs w:val="22"/>
            </w:rPr>
            <w:t xml:space="preserve">, and M. T. Baldassarre, “How software engineering research aligns with design science: a review,” </w:t>
          </w:r>
          <w:proofErr w:type="spellStart"/>
          <w:r w:rsidRPr="00F3611B">
            <w:rPr>
              <w:rFonts w:ascii="Times New Roman" w:eastAsia="Times New Roman" w:hAnsi="Times New Roman" w:cs="Times New Roman"/>
              <w:i/>
              <w:iCs/>
              <w:szCs w:val="22"/>
            </w:rPr>
            <w:t>Empir</w:t>
          </w:r>
          <w:proofErr w:type="spellEnd"/>
          <w:r w:rsidRPr="00F3611B">
            <w:rPr>
              <w:rFonts w:ascii="Times New Roman" w:eastAsia="Times New Roman" w:hAnsi="Times New Roman" w:cs="Times New Roman"/>
              <w:i/>
              <w:iCs/>
              <w:szCs w:val="22"/>
            </w:rPr>
            <w:t xml:space="preserve">. </w:t>
          </w:r>
          <w:proofErr w:type="spellStart"/>
          <w:r w:rsidRPr="00F3611B">
            <w:rPr>
              <w:rFonts w:ascii="Times New Roman" w:eastAsia="Times New Roman" w:hAnsi="Times New Roman" w:cs="Times New Roman"/>
              <w:i/>
              <w:iCs/>
              <w:szCs w:val="22"/>
            </w:rPr>
            <w:t>Softw</w:t>
          </w:r>
          <w:proofErr w:type="spellEnd"/>
          <w:r w:rsidRPr="00F3611B">
            <w:rPr>
              <w:rFonts w:ascii="Times New Roman" w:eastAsia="Times New Roman" w:hAnsi="Times New Roman" w:cs="Times New Roman"/>
              <w:i/>
              <w:iCs/>
              <w:szCs w:val="22"/>
            </w:rPr>
            <w:t>. Eng.</w:t>
          </w:r>
          <w:r w:rsidRPr="00F3611B">
            <w:rPr>
              <w:rFonts w:ascii="Times New Roman" w:eastAsia="Times New Roman" w:hAnsi="Times New Roman" w:cs="Times New Roman"/>
              <w:szCs w:val="22"/>
            </w:rPr>
            <w:t xml:space="preserve">, vol. 25, no. 4, pp. 2630–2660, Jul. 2020, </w:t>
          </w:r>
          <w:proofErr w:type="spellStart"/>
          <w:r w:rsidRPr="00F3611B">
            <w:rPr>
              <w:rFonts w:ascii="Times New Roman" w:eastAsia="Times New Roman" w:hAnsi="Times New Roman" w:cs="Times New Roman"/>
              <w:szCs w:val="22"/>
            </w:rPr>
            <w:t>doi</w:t>
          </w:r>
          <w:proofErr w:type="spellEnd"/>
          <w:r w:rsidRPr="00F3611B">
            <w:rPr>
              <w:rFonts w:ascii="Times New Roman" w:eastAsia="Times New Roman" w:hAnsi="Times New Roman" w:cs="Times New Roman"/>
              <w:szCs w:val="22"/>
            </w:rPr>
            <w:t>: 10.1007/s10664-020-09818-7.</w:t>
          </w:r>
        </w:p>
        <w:p w14:paraId="09B2900D" w14:textId="77777777" w:rsidR="00F3611B" w:rsidRPr="00F3611B" w:rsidRDefault="00F3611B">
          <w:pPr>
            <w:autoSpaceDE w:val="0"/>
            <w:autoSpaceDN w:val="0"/>
            <w:ind w:hanging="640"/>
            <w:divId w:val="381489543"/>
            <w:rPr>
              <w:rFonts w:ascii="Times New Roman" w:eastAsia="Times New Roman" w:hAnsi="Times New Roman" w:cs="Times New Roman"/>
              <w:szCs w:val="22"/>
            </w:rPr>
          </w:pPr>
          <w:r w:rsidRPr="00F3611B">
            <w:rPr>
              <w:rFonts w:ascii="Times New Roman" w:eastAsia="Times New Roman" w:hAnsi="Times New Roman" w:cs="Times New Roman"/>
              <w:szCs w:val="22"/>
            </w:rPr>
            <w:t>[21]</w:t>
          </w:r>
          <w:r w:rsidRPr="00F3611B">
            <w:rPr>
              <w:rFonts w:ascii="Times New Roman" w:eastAsia="Times New Roman" w:hAnsi="Times New Roman" w:cs="Times New Roman"/>
              <w:szCs w:val="22"/>
            </w:rPr>
            <w:tab/>
            <w:t xml:space="preserve">M.-A. </w:t>
          </w:r>
          <w:proofErr w:type="spellStart"/>
          <w:r w:rsidRPr="00F3611B">
            <w:rPr>
              <w:rFonts w:ascii="Times New Roman" w:eastAsia="Times New Roman" w:hAnsi="Times New Roman" w:cs="Times New Roman"/>
              <w:szCs w:val="22"/>
            </w:rPr>
            <w:t>Storey</w:t>
          </w:r>
          <w:proofErr w:type="spellEnd"/>
          <w:r w:rsidRPr="00F3611B">
            <w:rPr>
              <w:rFonts w:ascii="Times New Roman" w:eastAsia="Times New Roman" w:hAnsi="Times New Roman" w:cs="Times New Roman"/>
              <w:szCs w:val="22"/>
            </w:rPr>
            <w:t>, R. Hoda, A. M. P. Milani, and M. T. Baldassarre, “Guiding Principles for Using Mixed Methods Research in Software Engineering,” Mar. 2025, [Online]. Available: http://arxiv.org/abs/2404.06011</w:t>
          </w:r>
        </w:p>
        <w:p w14:paraId="224CEB7C" w14:textId="77777777" w:rsidR="00F3611B" w:rsidRPr="00F3611B" w:rsidRDefault="00F3611B">
          <w:pPr>
            <w:autoSpaceDE w:val="0"/>
            <w:autoSpaceDN w:val="0"/>
            <w:ind w:hanging="640"/>
            <w:divId w:val="1339691800"/>
            <w:rPr>
              <w:rFonts w:ascii="Times New Roman" w:eastAsia="Times New Roman" w:hAnsi="Times New Roman" w:cs="Times New Roman"/>
              <w:szCs w:val="22"/>
            </w:rPr>
          </w:pPr>
          <w:r w:rsidRPr="00F3611B">
            <w:rPr>
              <w:rFonts w:ascii="Times New Roman" w:eastAsia="Times New Roman" w:hAnsi="Times New Roman" w:cs="Times New Roman"/>
              <w:szCs w:val="22"/>
            </w:rPr>
            <w:t>[22]</w:t>
          </w:r>
          <w:r w:rsidRPr="00F3611B">
            <w:rPr>
              <w:rFonts w:ascii="Times New Roman" w:eastAsia="Times New Roman" w:hAnsi="Times New Roman" w:cs="Times New Roman"/>
              <w:szCs w:val="22"/>
            </w:rPr>
            <w:tab/>
            <w:t xml:space="preserve">K. Schwaber and J. Sutherland, “The Scrum Guide </w:t>
          </w:r>
          <w:proofErr w:type="gramStart"/>
          <w:r w:rsidRPr="00F3611B">
            <w:rPr>
              <w:rFonts w:ascii="Times New Roman" w:eastAsia="Times New Roman" w:hAnsi="Times New Roman" w:cs="Times New Roman"/>
              <w:szCs w:val="22"/>
            </w:rPr>
            <w:t>The</w:t>
          </w:r>
          <w:proofErr w:type="gramEnd"/>
          <w:r w:rsidRPr="00F3611B">
            <w:rPr>
              <w:rFonts w:ascii="Times New Roman" w:eastAsia="Times New Roman" w:hAnsi="Times New Roman" w:cs="Times New Roman"/>
              <w:szCs w:val="22"/>
            </w:rPr>
            <w:t xml:space="preserve"> Definitive Guide to Scrum: The Rules of the Game,” 2020.</w:t>
          </w:r>
        </w:p>
        <w:p w14:paraId="6A42AB98" w14:textId="7BF2C6B0" w:rsidR="00F3611B" w:rsidRPr="00F3611B" w:rsidRDefault="00F3611B" w:rsidP="00A363DA">
          <w:pPr>
            <w:ind w:left="0" w:firstLine="0"/>
            <w:jc w:val="both"/>
            <w:rPr>
              <w:rFonts w:ascii="Times New Roman" w:hAnsi="Times New Roman" w:cs="Times New Roman"/>
              <w:sz w:val="28"/>
              <w:szCs w:val="28"/>
            </w:rPr>
          </w:pPr>
          <w:r w:rsidRPr="00F3611B">
            <w:rPr>
              <w:rFonts w:ascii="Times New Roman" w:eastAsia="Times New Roman" w:hAnsi="Times New Roman" w:cs="Times New Roman"/>
              <w:sz w:val="28"/>
            </w:rPr>
            <w:t> </w:t>
          </w:r>
        </w:p>
      </w:sdtContent>
    </w:sdt>
    <w:sectPr w:rsidR="00F3611B" w:rsidRPr="00F3611B" w:rsidSect="00932AAB">
      <w:footerReference w:type="default" r:id="rId27"/>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C1945" w14:textId="77777777" w:rsidR="00E07540" w:rsidRDefault="00E07540" w:rsidP="00932AAB">
      <w:pPr>
        <w:spacing w:after="0" w:line="240" w:lineRule="auto"/>
      </w:pPr>
      <w:r>
        <w:separator/>
      </w:r>
    </w:p>
  </w:endnote>
  <w:endnote w:type="continuationSeparator" w:id="0">
    <w:p w14:paraId="0EFFCF4E" w14:textId="77777777" w:rsidR="00E07540" w:rsidRDefault="00E07540" w:rsidP="00932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975212"/>
      <w:docPartObj>
        <w:docPartGallery w:val="Page Numbers (Bottom of Page)"/>
        <w:docPartUnique/>
      </w:docPartObj>
    </w:sdtPr>
    <w:sdtEndPr>
      <w:rPr>
        <w:color w:val="7F7F7F" w:themeColor="background1" w:themeShade="7F"/>
        <w:spacing w:val="60"/>
      </w:rPr>
    </w:sdtEndPr>
    <w:sdtContent>
      <w:p w14:paraId="3BED266D" w14:textId="220B64BB" w:rsidR="00E4042A" w:rsidRDefault="00E4042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9D8E53F" w14:textId="77777777" w:rsidR="00E4042A" w:rsidRDefault="00E40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BA54E" w14:textId="77777777" w:rsidR="00E07540" w:rsidRDefault="00E07540" w:rsidP="00932AAB">
      <w:pPr>
        <w:spacing w:after="0" w:line="240" w:lineRule="auto"/>
      </w:pPr>
      <w:r>
        <w:separator/>
      </w:r>
    </w:p>
  </w:footnote>
  <w:footnote w:type="continuationSeparator" w:id="0">
    <w:p w14:paraId="50B2B63A" w14:textId="77777777" w:rsidR="00E07540" w:rsidRDefault="00E07540" w:rsidP="00932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079"/>
    <w:multiLevelType w:val="multilevel"/>
    <w:tmpl w:val="079A1BE4"/>
    <w:lvl w:ilvl="0">
      <w:start w:val="2"/>
      <w:numFmt w:val="decimal"/>
      <w:lvlText w:val="%1"/>
      <w:lvlJc w:val="left"/>
      <w:pPr>
        <w:ind w:left="48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3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CE0D4C"/>
    <w:multiLevelType w:val="multilevel"/>
    <w:tmpl w:val="BF140B7E"/>
    <w:lvl w:ilvl="0">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1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0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191DD5"/>
    <w:multiLevelType w:val="hybridMultilevel"/>
    <w:tmpl w:val="90FA591E"/>
    <w:lvl w:ilvl="0" w:tplc="0409000D">
      <w:start w:val="1"/>
      <w:numFmt w:val="bullet"/>
      <w:lvlText w:val=""/>
      <w:lvlJc w:val="left"/>
      <w:pPr>
        <w:ind w:left="821"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3" w15:restartNumberingAfterBreak="0">
    <w:nsid w:val="156F011C"/>
    <w:multiLevelType w:val="multilevel"/>
    <w:tmpl w:val="6944C2F8"/>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1C415C2"/>
    <w:multiLevelType w:val="multilevel"/>
    <w:tmpl w:val="E170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41192"/>
    <w:multiLevelType w:val="multilevel"/>
    <w:tmpl w:val="60620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01424"/>
    <w:multiLevelType w:val="multilevel"/>
    <w:tmpl w:val="D1A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318FE"/>
    <w:multiLevelType w:val="hybridMultilevel"/>
    <w:tmpl w:val="578A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BD7DB9"/>
    <w:multiLevelType w:val="hybridMultilevel"/>
    <w:tmpl w:val="4EA6A3F4"/>
    <w:lvl w:ilvl="0" w:tplc="0409000F">
      <w:start w:val="1"/>
      <w:numFmt w:val="decimal"/>
      <w:lvlText w:val="%1."/>
      <w:lvlJc w:val="left"/>
      <w:pPr>
        <w:ind w:left="821" w:hanging="360"/>
      </w:p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9" w15:restartNumberingAfterBreak="0">
    <w:nsid w:val="486E75BF"/>
    <w:multiLevelType w:val="hybridMultilevel"/>
    <w:tmpl w:val="9D7AD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3B61EE"/>
    <w:multiLevelType w:val="multilevel"/>
    <w:tmpl w:val="619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B17FC"/>
    <w:multiLevelType w:val="hybridMultilevel"/>
    <w:tmpl w:val="CB1A38BA"/>
    <w:lvl w:ilvl="0" w:tplc="0409000D">
      <w:start w:val="1"/>
      <w:numFmt w:val="bullet"/>
      <w:lvlText w:val=""/>
      <w:lvlJc w:val="left"/>
      <w:pPr>
        <w:ind w:left="821"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2" w15:restartNumberingAfterBreak="0">
    <w:nsid w:val="4F4E20E5"/>
    <w:multiLevelType w:val="multilevel"/>
    <w:tmpl w:val="46A2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D3085"/>
    <w:multiLevelType w:val="multilevel"/>
    <w:tmpl w:val="5788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91437"/>
    <w:multiLevelType w:val="hybridMultilevel"/>
    <w:tmpl w:val="5FEC7FEA"/>
    <w:lvl w:ilvl="0" w:tplc="0409000F">
      <w:start w:val="1"/>
      <w:numFmt w:val="decimal"/>
      <w:lvlText w:val="%1."/>
      <w:lvlJc w:val="left"/>
      <w:pPr>
        <w:ind w:left="821" w:hanging="360"/>
      </w:p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5" w15:restartNumberingAfterBreak="0">
    <w:nsid w:val="5649029B"/>
    <w:multiLevelType w:val="hybridMultilevel"/>
    <w:tmpl w:val="6D7A393A"/>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6" w15:restartNumberingAfterBreak="0">
    <w:nsid w:val="57495529"/>
    <w:multiLevelType w:val="multilevel"/>
    <w:tmpl w:val="7E8C3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02376"/>
    <w:multiLevelType w:val="hybridMultilevel"/>
    <w:tmpl w:val="86AACAE8"/>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8" w15:restartNumberingAfterBreak="0">
    <w:nsid w:val="5DB9582A"/>
    <w:multiLevelType w:val="hybridMultilevel"/>
    <w:tmpl w:val="463E0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8F3D01"/>
    <w:multiLevelType w:val="hybridMultilevel"/>
    <w:tmpl w:val="1124F230"/>
    <w:lvl w:ilvl="0" w:tplc="0409000D">
      <w:start w:val="1"/>
      <w:numFmt w:val="bullet"/>
      <w:lvlText w:val=""/>
      <w:lvlJc w:val="left"/>
      <w:pPr>
        <w:ind w:left="821"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0" w15:restartNumberingAfterBreak="0">
    <w:nsid w:val="67EE63F1"/>
    <w:multiLevelType w:val="hybridMultilevel"/>
    <w:tmpl w:val="D39E13CC"/>
    <w:lvl w:ilvl="0" w:tplc="0409000D">
      <w:start w:val="1"/>
      <w:numFmt w:val="bullet"/>
      <w:lvlText w:val=""/>
      <w:lvlJc w:val="left"/>
      <w:pPr>
        <w:ind w:left="873" w:hanging="360"/>
      </w:pPr>
      <w:rPr>
        <w:rFonts w:ascii="Wingdings" w:hAnsi="Wingdings"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1" w15:restartNumberingAfterBreak="0">
    <w:nsid w:val="6A081385"/>
    <w:multiLevelType w:val="multilevel"/>
    <w:tmpl w:val="079A1BE4"/>
    <w:lvl w:ilvl="0">
      <w:start w:val="2"/>
      <w:numFmt w:val="decimal"/>
      <w:lvlText w:val="%1"/>
      <w:lvlJc w:val="left"/>
      <w:pPr>
        <w:ind w:left="48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3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48B4C10"/>
    <w:multiLevelType w:val="multilevel"/>
    <w:tmpl w:val="9DB804D8"/>
    <w:lvl w:ilvl="0">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1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50D4C14"/>
    <w:multiLevelType w:val="multilevel"/>
    <w:tmpl w:val="BA64052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DF61D0A"/>
    <w:multiLevelType w:val="multilevel"/>
    <w:tmpl w:val="6B26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485936">
    <w:abstractNumId w:val="23"/>
  </w:num>
  <w:num w:numId="2" w16cid:durableId="226232488">
    <w:abstractNumId w:val="3"/>
  </w:num>
  <w:num w:numId="3" w16cid:durableId="680007681">
    <w:abstractNumId w:val="18"/>
  </w:num>
  <w:num w:numId="4" w16cid:durableId="556749229">
    <w:abstractNumId w:val="21"/>
  </w:num>
  <w:num w:numId="5" w16cid:durableId="2013334898">
    <w:abstractNumId w:val="0"/>
  </w:num>
  <w:num w:numId="6" w16cid:durableId="1498422985">
    <w:abstractNumId w:val="10"/>
  </w:num>
  <w:num w:numId="7" w16cid:durableId="2057512268">
    <w:abstractNumId w:val="4"/>
  </w:num>
  <w:num w:numId="8" w16cid:durableId="1735928691">
    <w:abstractNumId w:val="13"/>
  </w:num>
  <w:num w:numId="9" w16cid:durableId="335159122">
    <w:abstractNumId w:val="22"/>
  </w:num>
  <w:num w:numId="10" w16cid:durableId="1617757062">
    <w:abstractNumId w:val="1"/>
  </w:num>
  <w:num w:numId="11" w16cid:durableId="346442238">
    <w:abstractNumId w:val="12"/>
  </w:num>
  <w:num w:numId="12" w16cid:durableId="3214263">
    <w:abstractNumId w:val="5"/>
  </w:num>
  <w:num w:numId="13" w16cid:durableId="798450859">
    <w:abstractNumId w:val="16"/>
  </w:num>
  <w:num w:numId="14" w16cid:durableId="1594126346">
    <w:abstractNumId w:val="24"/>
  </w:num>
  <w:num w:numId="15" w16cid:durableId="1671563117">
    <w:abstractNumId w:val="6"/>
  </w:num>
  <w:num w:numId="16" w16cid:durableId="364210748">
    <w:abstractNumId w:val="15"/>
  </w:num>
  <w:num w:numId="17" w16cid:durableId="1898784602">
    <w:abstractNumId w:val="17"/>
  </w:num>
  <w:num w:numId="18" w16cid:durableId="968777709">
    <w:abstractNumId w:val="8"/>
  </w:num>
  <w:num w:numId="19" w16cid:durableId="840894030">
    <w:abstractNumId w:val="2"/>
  </w:num>
  <w:num w:numId="20" w16cid:durableId="868371879">
    <w:abstractNumId w:val="11"/>
  </w:num>
  <w:num w:numId="21" w16cid:durableId="1276451016">
    <w:abstractNumId w:val="19"/>
  </w:num>
  <w:num w:numId="22" w16cid:durableId="1130510752">
    <w:abstractNumId w:val="20"/>
  </w:num>
  <w:num w:numId="23" w16cid:durableId="492180943">
    <w:abstractNumId w:val="14"/>
  </w:num>
  <w:num w:numId="24" w16cid:durableId="1661690944">
    <w:abstractNumId w:val="7"/>
  </w:num>
  <w:num w:numId="25" w16cid:durableId="1816071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7611"/>
    <w:rsid w:val="00004BA2"/>
    <w:rsid w:val="00024500"/>
    <w:rsid w:val="000367B5"/>
    <w:rsid w:val="00040615"/>
    <w:rsid w:val="00070C78"/>
    <w:rsid w:val="00085760"/>
    <w:rsid w:val="000944E8"/>
    <w:rsid w:val="000C664F"/>
    <w:rsid w:val="000C7310"/>
    <w:rsid w:val="000D21D7"/>
    <w:rsid w:val="000E3853"/>
    <w:rsid w:val="000F791F"/>
    <w:rsid w:val="00120000"/>
    <w:rsid w:val="00131A19"/>
    <w:rsid w:val="00155E5F"/>
    <w:rsid w:val="00167B3E"/>
    <w:rsid w:val="00171BC0"/>
    <w:rsid w:val="00174671"/>
    <w:rsid w:val="00186701"/>
    <w:rsid w:val="001F3E73"/>
    <w:rsid w:val="00205FD2"/>
    <w:rsid w:val="002153F3"/>
    <w:rsid w:val="00217A06"/>
    <w:rsid w:val="002246E1"/>
    <w:rsid w:val="00231478"/>
    <w:rsid w:val="0026327A"/>
    <w:rsid w:val="00292F67"/>
    <w:rsid w:val="002B7196"/>
    <w:rsid w:val="002D5A74"/>
    <w:rsid w:val="002F135F"/>
    <w:rsid w:val="002F3174"/>
    <w:rsid w:val="00311B97"/>
    <w:rsid w:val="00321D10"/>
    <w:rsid w:val="00333AA6"/>
    <w:rsid w:val="003B2ADF"/>
    <w:rsid w:val="003B41D7"/>
    <w:rsid w:val="003D5480"/>
    <w:rsid w:val="0041261B"/>
    <w:rsid w:val="00443206"/>
    <w:rsid w:val="0048163D"/>
    <w:rsid w:val="00483787"/>
    <w:rsid w:val="004B3FEF"/>
    <w:rsid w:val="004C1956"/>
    <w:rsid w:val="0051213D"/>
    <w:rsid w:val="00515075"/>
    <w:rsid w:val="00567611"/>
    <w:rsid w:val="00571BB6"/>
    <w:rsid w:val="00574B79"/>
    <w:rsid w:val="0057712C"/>
    <w:rsid w:val="00581F6F"/>
    <w:rsid w:val="00586B07"/>
    <w:rsid w:val="005C06A2"/>
    <w:rsid w:val="005D3338"/>
    <w:rsid w:val="005E0924"/>
    <w:rsid w:val="005E1214"/>
    <w:rsid w:val="005E1F1B"/>
    <w:rsid w:val="005E26DD"/>
    <w:rsid w:val="005E5697"/>
    <w:rsid w:val="005E66F5"/>
    <w:rsid w:val="00605CEE"/>
    <w:rsid w:val="00617B85"/>
    <w:rsid w:val="00633083"/>
    <w:rsid w:val="00634EB5"/>
    <w:rsid w:val="00643966"/>
    <w:rsid w:val="00661715"/>
    <w:rsid w:val="00662CC9"/>
    <w:rsid w:val="00666132"/>
    <w:rsid w:val="006B1C4D"/>
    <w:rsid w:val="006E0A45"/>
    <w:rsid w:val="006F1E91"/>
    <w:rsid w:val="006F2A29"/>
    <w:rsid w:val="00720A53"/>
    <w:rsid w:val="00753A23"/>
    <w:rsid w:val="0077138E"/>
    <w:rsid w:val="007C0626"/>
    <w:rsid w:val="007C5B5F"/>
    <w:rsid w:val="007D7F39"/>
    <w:rsid w:val="007E65F2"/>
    <w:rsid w:val="00822D4D"/>
    <w:rsid w:val="00824D9F"/>
    <w:rsid w:val="00847434"/>
    <w:rsid w:val="00863029"/>
    <w:rsid w:val="00891D30"/>
    <w:rsid w:val="0089580A"/>
    <w:rsid w:val="008D087B"/>
    <w:rsid w:val="008D55E3"/>
    <w:rsid w:val="00920826"/>
    <w:rsid w:val="009252C3"/>
    <w:rsid w:val="00927F5F"/>
    <w:rsid w:val="00932AAB"/>
    <w:rsid w:val="009336A8"/>
    <w:rsid w:val="00935879"/>
    <w:rsid w:val="00950B18"/>
    <w:rsid w:val="009637DE"/>
    <w:rsid w:val="009D1CAC"/>
    <w:rsid w:val="00A242F8"/>
    <w:rsid w:val="00A32DEA"/>
    <w:rsid w:val="00A363DA"/>
    <w:rsid w:val="00A51DD0"/>
    <w:rsid w:val="00A5378C"/>
    <w:rsid w:val="00A619FC"/>
    <w:rsid w:val="00AC1633"/>
    <w:rsid w:val="00AD7205"/>
    <w:rsid w:val="00AE489D"/>
    <w:rsid w:val="00AF5D8A"/>
    <w:rsid w:val="00B01DC6"/>
    <w:rsid w:val="00B12912"/>
    <w:rsid w:val="00B16041"/>
    <w:rsid w:val="00B95F6A"/>
    <w:rsid w:val="00BA00D8"/>
    <w:rsid w:val="00BC72C0"/>
    <w:rsid w:val="00BC76B7"/>
    <w:rsid w:val="00BD5A7D"/>
    <w:rsid w:val="00BF2C68"/>
    <w:rsid w:val="00C224B4"/>
    <w:rsid w:val="00C237CD"/>
    <w:rsid w:val="00C24B23"/>
    <w:rsid w:val="00C253B3"/>
    <w:rsid w:val="00C430FE"/>
    <w:rsid w:val="00C77237"/>
    <w:rsid w:val="00C93266"/>
    <w:rsid w:val="00CA11A0"/>
    <w:rsid w:val="00CB3916"/>
    <w:rsid w:val="00CE3CE1"/>
    <w:rsid w:val="00D11794"/>
    <w:rsid w:val="00D16D62"/>
    <w:rsid w:val="00D26B65"/>
    <w:rsid w:val="00D41429"/>
    <w:rsid w:val="00D51A8A"/>
    <w:rsid w:val="00D578EE"/>
    <w:rsid w:val="00D920E4"/>
    <w:rsid w:val="00DC314D"/>
    <w:rsid w:val="00DC33A9"/>
    <w:rsid w:val="00DD7A98"/>
    <w:rsid w:val="00DE2F1F"/>
    <w:rsid w:val="00DF25F4"/>
    <w:rsid w:val="00DF4026"/>
    <w:rsid w:val="00E06049"/>
    <w:rsid w:val="00E07540"/>
    <w:rsid w:val="00E23A1D"/>
    <w:rsid w:val="00E4042A"/>
    <w:rsid w:val="00E51A5B"/>
    <w:rsid w:val="00E662BE"/>
    <w:rsid w:val="00E80AE0"/>
    <w:rsid w:val="00EA5BA9"/>
    <w:rsid w:val="00EC5A7F"/>
    <w:rsid w:val="00ED0F66"/>
    <w:rsid w:val="00ED14CB"/>
    <w:rsid w:val="00EF03B8"/>
    <w:rsid w:val="00EF0C46"/>
    <w:rsid w:val="00EF4CF2"/>
    <w:rsid w:val="00F03603"/>
    <w:rsid w:val="00F14478"/>
    <w:rsid w:val="00F3611B"/>
    <w:rsid w:val="00F362AF"/>
    <w:rsid w:val="00F5316A"/>
    <w:rsid w:val="00F533C0"/>
    <w:rsid w:val="00F64079"/>
    <w:rsid w:val="00FB5F04"/>
    <w:rsid w:val="00FB642C"/>
    <w:rsid w:val="00FC0CE1"/>
    <w:rsid w:val="00FD10F9"/>
    <w:rsid w:val="00FE2330"/>
    <w:rsid w:val="00FE53B4"/>
    <w:rsid w:val="00FF4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FB560"/>
  <w15:chartTrackingRefBased/>
  <w15:docId w15:val="{39C7ADD0-23C7-45BE-9E66-545237B3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F04"/>
    <w:pPr>
      <w:spacing w:after="5" w:line="262" w:lineRule="auto"/>
      <w:ind w:left="109" w:hanging="8"/>
    </w:pPr>
    <w:rPr>
      <w:rFonts w:ascii="Calibri" w:eastAsia="Calibri" w:hAnsi="Calibri" w:cs="Calibri"/>
      <w:color w:val="000000"/>
      <w:sz w:val="22"/>
    </w:rPr>
  </w:style>
  <w:style w:type="paragraph" w:styleId="Heading1">
    <w:name w:val="heading 1"/>
    <w:basedOn w:val="Normal"/>
    <w:next w:val="Normal"/>
    <w:link w:val="Heading1Char"/>
    <w:uiPriority w:val="9"/>
    <w:qFormat/>
    <w:rsid w:val="00567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611"/>
    <w:rPr>
      <w:rFonts w:eastAsiaTheme="majorEastAsia" w:cstheme="majorBidi"/>
      <w:color w:val="272727" w:themeColor="text1" w:themeTint="D8"/>
    </w:rPr>
  </w:style>
  <w:style w:type="paragraph" w:styleId="Title">
    <w:name w:val="Title"/>
    <w:basedOn w:val="Normal"/>
    <w:next w:val="Normal"/>
    <w:link w:val="TitleChar"/>
    <w:uiPriority w:val="10"/>
    <w:qFormat/>
    <w:rsid w:val="0056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611"/>
    <w:pPr>
      <w:numPr>
        <w:ilvl w:val="1"/>
      </w:numPr>
      <w:ind w:left="109" w:hanging="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611"/>
    <w:pPr>
      <w:spacing w:before="160"/>
      <w:jc w:val="center"/>
    </w:pPr>
    <w:rPr>
      <w:i/>
      <w:iCs/>
      <w:color w:val="404040" w:themeColor="text1" w:themeTint="BF"/>
    </w:rPr>
  </w:style>
  <w:style w:type="character" w:customStyle="1" w:styleId="QuoteChar">
    <w:name w:val="Quote Char"/>
    <w:basedOn w:val="DefaultParagraphFont"/>
    <w:link w:val="Quote"/>
    <w:uiPriority w:val="29"/>
    <w:rsid w:val="00567611"/>
    <w:rPr>
      <w:i/>
      <w:iCs/>
      <w:color w:val="404040" w:themeColor="text1" w:themeTint="BF"/>
    </w:rPr>
  </w:style>
  <w:style w:type="paragraph" w:styleId="ListParagraph">
    <w:name w:val="List Paragraph"/>
    <w:basedOn w:val="Normal"/>
    <w:uiPriority w:val="34"/>
    <w:qFormat/>
    <w:rsid w:val="00567611"/>
    <w:pPr>
      <w:ind w:left="720"/>
      <w:contextualSpacing/>
    </w:pPr>
  </w:style>
  <w:style w:type="character" w:styleId="IntenseEmphasis">
    <w:name w:val="Intense Emphasis"/>
    <w:basedOn w:val="DefaultParagraphFont"/>
    <w:uiPriority w:val="21"/>
    <w:qFormat/>
    <w:rsid w:val="00567611"/>
    <w:rPr>
      <w:i/>
      <w:iCs/>
      <w:color w:val="0F4761" w:themeColor="accent1" w:themeShade="BF"/>
    </w:rPr>
  </w:style>
  <w:style w:type="paragraph" w:styleId="IntenseQuote">
    <w:name w:val="Intense Quote"/>
    <w:basedOn w:val="Normal"/>
    <w:next w:val="Normal"/>
    <w:link w:val="IntenseQuoteChar"/>
    <w:uiPriority w:val="30"/>
    <w:qFormat/>
    <w:rsid w:val="0056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611"/>
    <w:rPr>
      <w:i/>
      <w:iCs/>
      <w:color w:val="0F4761" w:themeColor="accent1" w:themeShade="BF"/>
    </w:rPr>
  </w:style>
  <w:style w:type="character" w:styleId="IntenseReference">
    <w:name w:val="Intense Reference"/>
    <w:basedOn w:val="DefaultParagraphFont"/>
    <w:uiPriority w:val="32"/>
    <w:qFormat/>
    <w:rsid w:val="00567611"/>
    <w:rPr>
      <w:b/>
      <w:bCs/>
      <w:smallCaps/>
      <w:color w:val="0F4761" w:themeColor="accent1" w:themeShade="BF"/>
      <w:spacing w:val="5"/>
    </w:rPr>
  </w:style>
  <w:style w:type="paragraph" w:styleId="NoSpacing">
    <w:name w:val="No Spacing"/>
    <w:link w:val="NoSpacingChar"/>
    <w:uiPriority w:val="1"/>
    <w:qFormat/>
    <w:rsid w:val="00E662BE"/>
    <w:pPr>
      <w:spacing w:after="0" w:line="240" w:lineRule="auto"/>
    </w:pPr>
  </w:style>
  <w:style w:type="table" w:styleId="TableGrid">
    <w:name w:val="Table Grid"/>
    <w:basedOn w:val="TableNormal"/>
    <w:uiPriority w:val="59"/>
    <w:rsid w:val="00D57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720A53"/>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932AAB"/>
    <w:pPr>
      <w:spacing w:before="240" w:after="0" w:line="259" w:lineRule="auto"/>
      <w:ind w:left="0" w:firstLine="0"/>
      <w:outlineLvl w:val="9"/>
    </w:pPr>
    <w:rPr>
      <w:kern w:val="0"/>
      <w:sz w:val="32"/>
      <w:szCs w:val="32"/>
    </w:rPr>
  </w:style>
  <w:style w:type="paragraph" w:styleId="TOC2">
    <w:name w:val="toc 2"/>
    <w:basedOn w:val="Normal"/>
    <w:next w:val="Normal"/>
    <w:autoRedefine/>
    <w:uiPriority w:val="39"/>
    <w:unhideWhenUsed/>
    <w:rsid w:val="00932AAB"/>
    <w:pPr>
      <w:spacing w:after="100"/>
      <w:ind w:left="220"/>
    </w:pPr>
  </w:style>
  <w:style w:type="paragraph" w:styleId="TOC3">
    <w:name w:val="toc 3"/>
    <w:basedOn w:val="Normal"/>
    <w:next w:val="Normal"/>
    <w:autoRedefine/>
    <w:uiPriority w:val="39"/>
    <w:unhideWhenUsed/>
    <w:rsid w:val="00932AAB"/>
    <w:pPr>
      <w:spacing w:after="100"/>
      <w:ind w:left="440"/>
    </w:pPr>
  </w:style>
  <w:style w:type="character" w:styleId="Hyperlink">
    <w:name w:val="Hyperlink"/>
    <w:basedOn w:val="DefaultParagraphFont"/>
    <w:uiPriority w:val="99"/>
    <w:unhideWhenUsed/>
    <w:rsid w:val="00932AAB"/>
    <w:rPr>
      <w:color w:val="467886" w:themeColor="hyperlink"/>
      <w:u w:val="single"/>
    </w:rPr>
  </w:style>
  <w:style w:type="paragraph" w:styleId="Header">
    <w:name w:val="header"/>
    <w:basedOn w:val="Normal"/>
    <w:link w:val="HeaderChar"/>
    <w:uiPriority w:val="99"/>
    <w:unhideWhenUsed/>
    <w:rsid w:val="00932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AAB"/>
    <w:rPr>
      <w:rFonts w:ascii="Calibri" w:eastAsia="Calibri" w:hAnsi="Calibri" w:cs="Calibri"/>
      <w:color w:val="000000"/>
      <w:sz w:val="22"/>
    </w:rPr>
  </w:style>
  <w:style w:type="paragraph" w:styleId="Footer">
    <w:name w:val="footer"/>
    <w:basedOn w:val="Normal"/>
    <w:link w:val="FooterChar"/>
    <w:uiPriority w:val="99"/>
    <w:unhideWhenUsed/>
    <w:rsid w:val="00932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AAB"/>
    <w:rPr>
      <w:rFonts w:ascii="Calibri" w:eastAsia="Calibri" w:hAnsi="Calibri" w:cs="Calibri"/>
      <w:color w:val="000000"/>
      <w:sz w:val="22"/>
    </w:rPr>
  </w:style>
  <w:style w:type="character" w:customStyle="1" w:styleId="NoSpacingChar">
    <w:name w:val="No Spacing Char"/>
    <w:basedOn w:val="DefaultParagraphFont"/>
    <w:link w:val="NoSpacing"/>
    <w:uiPriority w:val="1"/>
    <w:rsid w:val="00932AAB"/>
  </w:style>
  <w:style w:type="paragraph" w:styleId="Bibliography">
    <w:name w:val="Bibliography"/>
    <w:basedOn w:val="Normal"/>
    <w:next w:val="Normal"/>
    <w:uiPriority w:val="37"/>
    <w:unhideWhenUsed/>
    <w:rsid w:val="00F14478"/>
  </w:style>
  <w:style w:type="paragraph" w:styleId="TOC1">
    <w:name w:val="toc 1"/>
    <w:basedOn w:val="Normal"/>
    <w:next w:val="Normal"/>
    <w:autoRedefine/>
    <w:uiPriority w:val="39"/>
    <w:unhideWhenUsed/>
    <w:rsid w:val="00B95F6A"/>
    <w:pPr>
      <w:spacing w:after="100"/>
      <w:ind w:left="0"/>
    </w:pPr>
  </w:style>
  <w:style w:type="paragraph" w:styleId="NormalWeb">
    <w:name w:val="Normal (Web)"/>
    <w:basedOn w:val="Normal"/>
    <w:uiPriority w:val="99"/>
    <w:semiHidden/>
    <w:unhideWhenUsed/>
    <w:rsid w:val="003D5480"/>
    <w:rPr>
      <w:rFonts w:ascii="Times New Roman" w:hAnsi="Times New Roman" w:cs="Times New Roman"/>
      <w:sz w:val="24"/>
    </w:rPr>
  </w:style>
  <w:style w:type="character" w:styleId="PlaceholderText">
    <w:name w:val="Placeholder Text"/>
    <w:basedOn w:val="DefaultParagraphFont"/>
    <w:uiPriority w:val="99"/>
    <w:semiHidden/>
    <w:rsid w:val="0026327A"/>
    <w:rPr>
      <w:color w:val="666666"/>
    </w:rPr>
  </w:style>
  <w:style w:type="paragraph" w:styleId="TableofFigures">
    <w:name w:val="table of figures"/>
    <w:basedOn w:val="Normal"/>
    <w:next w:val="Normal"/>
    <w:uiPriority w:val="99"/>
    <w:unhideWhenUsed/>
    <w:rsid w:val="00004BA2"/>
    <w:pPr>
      <w:spacing w:after="0"/>
      <w:ind w:left="0"/>
    </w:pPr>
    <w:rPr>
      <w:rFonts w:ascii="Times New Roman" w:hAnsi="Times New Roman"/>
    </w:rPr>
  </w:style>
  <w:style w:type="paragraph" w:styleId="Caption">
    <w:name w:val="caption"/>
    <w:basedOn w:val="Normal"/>
    <w:next w:val="Normal"/>
    <w:uiPriority w:val="35"/>
    <w:unhideWhenUsed/>
    <w:qFormat/>
    <w:rsid w:val="000C731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6247">
      <w:marLeft w:val="640"/>
      <w:marRight w:val="0"/>
      <w:marTop w:val="0"/>
      <w:marBottom w:val="0"/>
      <w:divBdr>
        <w:top w:val="none" w:sz="0" w:space="0" w:color="auto"/>
        <w:left w:val="none" w:sz="0" w:space="0" w:color="auto"/>
        <w:bottom w:val="none" w:sz="0" w:space="0" w:color="auto"/>
        <w:right w:val="none" w:sz="0" w:space="0" w:color="auto"/>
      </w:divBdr>
    </w:div>
    <w:div w:id="43333208">
      <w:marLeft w:val="640"/>
      <w:marRight w:val="0"/>
      <w:marTop w:val="0"/>
      <w:marBottom w:val="0"/>
      <w:divBdr>
        <w:top w:val="none" w:sz="0" w:space="0" w:color="auto"/>
        <w:left w:val="none" w:sz="0" w:space="0" w:color="auto"/>
        <w:bottom w:val="none" w:sz="0" w:space="0" w:color="auto"/>
        <w:right w:val="none" w:sz="0" w:space="0" w:color="auto"/>
      </w:divBdr>
    </w:div>
    <w:div w:id="94596866">
      <w:marLeft w:val="640"/>
      <w:marRight w:val="0"/>
      <w:marTop w:val="0"/>
      <w:marBottom w:val="0"/>
      <w:divBdr>
        <w:top w:val="none" w:sz="0" w:space="0" w:color="auto"/>
        <w:left w:val="none" w:sz="0" w:space="0" w:color="auto"/>
        <w:bottom w:val="none" w:sz="0" w:space="0" w:color="auto"/>
        <w:right w:val="none" w:sz="0" w:space="0" w:color="auto"/>
      </w:divBdr>
    </w:div>
    <w:div w:id="96875197">
      <w:bodyDiv w:val="1"/>
      <w:marLeft w:val="0"/>
      <w:marRight w:val="0"/>
      <w:marTop w:val="0"/>
      <w:marBottom w:val="0"/>
      <w:divBdr>
        <w:top w:val="none" w:sz="0" w:space="0" w:color="auto"/>
        <w:left w:val="none" w:sz="0" w:space="0" w:color="auto"/>
        <w:bottom w:val="none" w:sz="0" w:space="0" w:color="auto"/>
        <w:right w:val="none" w:sz="0" w:space="0" w:color="auto"/>
      </w:divBdr>
    </w:div>
    <w:div w:id="183788555">
      <w:marLeft w:val="640"/>
      <w:marRight w:val="0"/>
      <w:marTop w:val="0"/>
      <w:marBottom w:val="0"/>
      <w:divBdr>
        <w:top w:val="none" w:sz="0" w:space="0" w:color="auto"/>
        <w:left w:val="none" w:sz="0" w:space="0" w:color="auto"/>
        <w:bottom w:val="none" w:sz="0" w:space="0" w:color="auto"/>
        <w:right w:val="none" w:sz="0" w:space="0" w:color="auto"/>
      </w:divBdr>
    </w:div>
    <w:div w:id="186871603">
      <w:marLeft w:val="640"/>
      <w:marRight w:val="0"/>
      <w:marTop w:val="0"/>
      <w:marBottom w:val="0"/>
      <w:divBdr>
        <w:top w:val="none" w:sz="0" w:space="0" w:color="auto"/>
        <w:left w:val="none" w:sz="0" w:space="0" w:color="auto"/>
        <w:bottom w:val="none" w:sz="0" w:space="0" w:color="auto"/>
        <w:right w:val="none" w:sz="0" w:space="0" w:color="auto"/>
      </w:divBdr>
    </w:div>
    <w:div w:id="269581943">
      <w:bodyDiv w:val="1"/>
      <w:marLeft w:val="0"/>
      <w:marRight w:val="0"/>
      <w:marTop w:val="0"/>
      <w:marBottom w:val="0"/>
      <w:divBdr>
        <w:top w:val="none" w:sz="0" w:space="0" w:color="auto"/>
        <w:left w:val="none" w:sz="0" w:space="0" w:color="auto"/>
        <w:bottom w:val="none" w:sz="0" w:space="0" w:color="auto"/>
        <w:right w:val="none" w:sz="0" w:space="0" w:color="auto"/>
      </w:divBdr>
    </w:div>
    <w:div w:id="381489543">
      <w:marLeft w:val="640"/>
      <w:marRight w:val="0"/>
      <w:marTop w:val="0"/>
      <w:marBottom w:val="0"/>
      <w:divBdr>
        <w:top w:val="none" w:sz="0" w:space="0" w:color="auto"/>
        <w:left w:val="none" w:sz="0" w:space="0" w:color="auto"/>
        <w:bottom w:val="none" w:sz="0" w:space="0" w:color="auto"/>
        <w:right w:val="none" w:sz="0" w:space="0" w:color="auto"/>
      </w:divBdr>
    </w:div>
    <w:div w:id="388963006">
      <w:marLeft w:val="640"/>
      <w:marRight w:val="0"/>
      <w:marTop w:val="0"/>
      <w:marBottom w:val="0"/>
      <w:divBdr>
        <w:top w:val="none" w:sz="0" w:space="0" w:color="auto"/>
        <w:left w:val="none" w:sz="0" w:space="0" w:color="auto"/>
        <w:bottom w:val="none" w:sz="0" w:space="0" w:color="auto"/>
        <w:right w:val="none" w:sz="0" w:space="0" w:color="auto"/>
      </w:divBdr>
    </w:div>
    <w:div w:id="402533971">
      <w:marLeft w:val="640"/>
      <w:marRight w:val="0"/>
      <w:marTop w:val="0"/>
      <w:marBottom w:val="0"/>
      <w:divBdr>
        <w:top w:val="none" w:sz="0" w:space="0" w:color="auto"/>
        <w:left w:val="none" w:sz="0" w:space="0" w:color="auto"/>
        <w:bottom w:val="none" w:sz="0" w:space="0" w:color="auto"/>
        <w:right w:val="none" w:sz="0" w:space="0" w:color="auto"/>
      </w:divBdr>
    </w:div>
    <w:div w:id="483592522">
      <w:marLeft w:val="640"/>
      <w:marRight w:val="0"/>
      <w:marTop w:val="0"/>
      <w:marBottom w:val="0"/>
      <w:divBdr>
        <w:top w:val="none" w:sz="0" w:space="0" w:color="auto"/>
        <w:left w:val="none" w:sz="0" w:space="0" w:color="auto"/>
        <w:bottom w:val="none" w:sz="0" w:space="0" w:color="auto"/>
        <w:right w:val="none" w:sz="0" w:space="0" w:color="auto"/>
      </w:divBdr>
    </w:div>
    <w:div w:id="490874413">
      <w:marLeft w:val="640"/>
      <w:marRight w:val="0"/>
      <w:marTop w:val="0"/>
      <w:marBottom w:val="0"/>
      <w:divBdr>
        <w:top w:val="none" w:sz="0" w:space="0" w:color="auto"/>
        <w:left w:val="none" w:sz="0" w:space="0" w:color="auto"/>
        <w:bottom w:val="none" w:sz="0" w:space="0" w:color="auto"/>
        <w:right w:val="none" w:sz="0" w:space="0" w:color="auto"/>
      </w:divBdr>
    </w:div>
    <w:div w:id="507716339">
      <w:marLeft w:val="640"/>
      <w:marRight w:val="0"/>
      <w:marTop w:val="0"/>
      <w:marBottom w:val="0"/>
      <w:divBdr>
        <w:top w:val="none" w:sz="0" w:space="0" w:color="auto"/>
        <w:left w:val="none" w:sz="0" w:space="0" w:color="auto"/>
        <w:bottom w:val="none" w:sz="0" w:space="0" w:color="auto"/>
        <w:right w:val="none" w:sz="0" w:space="0" w:color="auto"/>
      </w:divBdr>
    </w:div>
    <w:div w:id="514854540">
      <w:bodyDiv w:val="1"/>
      <w:marLeft w:val="0"/>
      <w:marRight w:val="0"/>
      <w:marTop w:val="0"/>
      <w:marBottom w:val="0"/>
      <w:divBdr>
        <w:top w:val="none" w:sz="0" w:space="0" w:color="auto"/>
        <w:left w:val="none" w:sz="0" w:space="0" w:color="auto"/>
        <w:bottom w:val="none" w:sz="0" w:space="0" w:color="auto"/>
        <w:right w:val="none" w:sz="0" w:space="0" w:color="auto"/>
      </w:divBdr>
    </w:div>
    <w:div w:id="516235868">
      <w:marLeft w:val="640"/>
      <w:marRight w:val="0"/>
      <w:marTop w:val="0"/>
      <w:marBottom w:val="0"/>
      <w:divBdr>
        <w:top w:val="none" w:sz="0" w:space="0" w:color="auto"/>
        <w:left w:val="none" w:sz="0" w:space="0" w:color="auto"/>
        <w:bottom w:val="none" w:sz="0" w:space="0" w:color="auto"/>
        <w:right w:val="none" w:sz="0" w:space="0" w:color="auto"/>
      </w:divBdr>
    </w:div>
    <w:div w:id="521018525">
      <w:marLeft w:val="640"/>
      <w:marRight w:val="0"/>
      <w:marTop w:val="0"/>
      <w:marBottom w:val="0"/>
      <w:divBdr>
        <w:top w:val="none" w:sz="0" w:space="0" w:color="auto"/>
        <w:left w:val="none" w:sz="0" w:space="0" w:color="auto"/>
        <w:bottom w:val="none" w:sz="0" w:space="0" w:color="auto"/>
        <w:right w:val="none" w:sz="0" w:space="0" w:color="auto"/>
      </w:divBdr>
    </w:div>
    <w:div w:id="521359010">
      <w:marLeft w:val="640"/>
      <w:marRight w:val="0"/>
      <w:marTop w:val="0"/>
      <w:marBottom w:val="0"/>
      <w:divBdr>
        <w:top w:val="none" w:sz="0" w:space="0" w:color="auto"/>
        <w:left w:val="none" w:sz="0" w:space="0" w:color="auto"/>
        <w:bottom w:val="none" w:sz="0" w:space="0" w:color="auto"/>
        <w:right w:val="none" w:sz="0" w:space="0" w:color="auto"/>
      </w:divBdr>
    </w:div>
    <w:div w:id="525412133">
      <w:marLeft w:val="640"/>
      <w:marRight w:val="0"/>
      <w:marTop w:val="0"/>
      <w:marBottom w:val="0"/>
      <w:divBdr>
        <w:top w:val="none" w:sz="0" w:space="0" w:color="auto"/>
        <w:left w:val="none" w:sz="0" w:space="0" w:color="auto"/>
        <w:bottom w:val="none" w:sz="0" w:space="0" w:color="auto"/>
        <w:right w:val="none" w:sz="0" w:space="0" w:color="auto"/>
      </w:divBdr>
    </w:div>
    <w:div w:id="549727611">
      <w:marLeft w:val="640"/>
      <w:marRight w:val="0"/>
      <w:marTop w:val="0"/>
      <w:marBottom w:val="0"/>
      <w:divBdr>
        <w:top w:val="none" w:sz="0" w:space="0" w:color="auto"/>
        <w:left w:val="none" w:sz="0" w:space="0" w:color="auto"/>
        <w:bottom w:val="none" w:sz="0" w:space="0" w:color="auto"/>
        <w:right w:val="none" w:sz="0" w:space="0" w:color="auto"/>
      </w:divBdr>
    </w:div>
    <w:div w:id="723675037">
      <w:marLeft w:val="640"/>
      <w:marRight w:val="0"/>
      <w:marTop w:val="0"/>
      <w:marBottom w:val="0"/>
      <w:divBdr>
        <w:top w:val="none" w:sz="0" w:space="0" w:color="auto"/>
        <w:left w:val="none" w:sz="0" w:space="0" w:color="auto"/>
        <w:bottom w:val="none" w:sz="0" w:space="0" w:color="auto"/>
        <w:right w:val="none" w:sz="0" w:space="0" w:color="auto"/>
      </w:divBdr>
    </w:div>
    <w:div w:id="727187519">
      <w:marLeft w:val="640"/>
      <w:marRight w:val="0"/>
      <w:marTop w:val="0"/>
      <w:marBottom w:val="0"/>
      <w:divBdr>
        <w:top w:val="none" w:sz="0" w:space="0" w:color="auto"/>
        <w:left w:val="none" w:sz="0" w:space="0" w:color="auto"/>
        <w:bottom w:val="none" w:sz="0" w:space="0" w:color="auto"/>
        <w:right w:val="none" w:sz="0" w:space="0" w:color="auto"/>
      </w:divBdr>
    </w:div>
    <w:div w:id="749615018">
      <w:marLeft w:val="640"/>
      <w:marRight w:val="0"/>
      <w:marTop w:val="0"/>
      <w:marBottom w:val="0"/>
      <w:divBdr>
        <w:top w:val="none" w:sz="0" w:space="0" w:color="auto"/>
        <w:left w:val="none" w:sz="0" w:space="0" w:color="auto"/>
        <w:bottom w:val="none" w:sz="0" w:space="0" w:color="auto"/>
        <w:right w:val="none" w:sz="0" w:space="0" w:color="auto"/>
      </w:divBdr>
    </w:div>
    <w:div w:id="778992590">
      <w:bodyDiv w:val="1"/>
      <w:marLeft w:val="0"/>
      <w:marRight w:val="0"/>
      <w:marTop w:val="0"/>
      <w:marBottom w:val="0"/>
      <w:divBdr>
        <w:top w:val="none" w:sz="0" w:space="0" w:color="auto"/>
        <w:left w:val="none" w:sz="0" w:space="0" w:color="auto"/>
        <w:bottom w:val="none" w:sz="0" w:space="0" w:color="auto"/>
        <w:right w:val="none" w:sz="0" w:space="0" w:color="auto"/>
      </w:divBdr>
    </w:div>
    <w:div w:id="791677171">
      <w:bodyDiv w:val="1"/>
      <w:marLeft w:val="0"/>
      <w:marRight w:val="0"/>
      <w:marTop w:val="0"/>
      <w:marBottom w:val="0"/>
      <w:divBdr>
        <w:top w:val="none" w:sz="0" w:space="0" w:color="auto"/>
        <w:left w:val="none" w:sz="0" w:space="0" w:color="auto"/>
        <w:bottom w:val="none" w:sz="0" w:space="0" w:color="auto"/>
        <w:right w:val="none" w:sz="0" w:space="0" w:color="auto"/>
      </w:divBdr>
    </w:div>
    <w:div w:id="794833738">
      <w:marLeft w:val="640"/>
      <w:marRight w:val="0"/>
      <w:marTop w:val="0"/>
      <w:marBottom w:val="0"/>
      <w:divBdr>
        <w:top w:val="none" w:sz="0" w:space="0" w:color="auto"/>
        <w:left w:val="none" w:sz="0" w:space="0" w:color="auto"/>
        <w:bottom w:val="none" w:sz="0" w:space="0" w:color="auto"/>
        <w:right w:val="none" w:sz="0" w:space="0" w:color="auto"/>
      </w:divBdr>
    </w:div>
    <w:div w:id="899289417">
      <w:bodyDiv w:val="1"/>
      <w:marLeft w:val="0"/>
      <w:marRight w:val="0"/>
      <w:marTop w:val="0"/>
      <w:marBottom w:val="0"/>
      <w:divBdr>
        <w:top w:val="none" w:sz="0" w:space="0" w:color="auto"/>
        <w:left w:val="none" w:sz="0" w:space="0" w:color="auto"/>
        <w:bottom w:val="none" w:sz="0" w:space="0" w:color="auto"/>
        <w:right w:val="none" w:sz="0" w:space="0" w:color="auto"/>
      </w:divBdr>
    </w:div>
    <w:div w:id="932713125">
      <w:marLeft w:val="640"/>
      <w:marRight w:val="0"/>
      <w:marTop w:val="0"/>
      <w:marBottom w:val="0"/>
      <w:divBdr>
        <w:top w:val="none" w:sz="0" w:space="0" w:color="auto"/>
        <w:left w:val="none" w:sz="0" w:space="0" w:color="auto"/>
        <w:bottom w:val="none" w:sz="0" w:space="0" w:color="auto"/>
        <w:right w:val="none" w:sz="0" w:space="0" w:color="auto"/>
      </w:divBdr>
    </w:div>
    <w:div w:id="948202594">
      <w:bodyDiv w:val="1"/>
      <w:marLeft w:val="0"/>
      <w:marRight w:val="0"/>
      <w:marTop w:val="0"/>
      <w:marBottom w:val="0"/>
      <w:divBdr>
        <w:top w:val="none" w:sz="0" w:space="0" w:color="auto"/>
        <w:left w:val="none" w:sz="0" w:space="0" w:color="auto"/>
        <w:bottom w:val="none" w:sz="0" w:space="0" w:color="auto"/>
        <w:right w:val="none" w:sz="0" w:space="0" w:color="auto"/>
      </w:divBdr>
    </w:div>
    <w:div w:id="991563546">
      <w:bodyDiv w:val="1"/>
      <w:marLeft w:val="0"/>
      <w:marRight w:val="0"/>
      <w:marTop w:val="0"/>
      <w:marBottom w:val="0"/>
      <w:divBdr>
        <w:top w:val="none" w:sz="0" w:space="0" w:color="auto"/>
        <w:left w:val="none" w:sz="0" w:space="0" w:color="auto"/>
        <w:bottom w:val="none" w:sz="0" w:space="0" w:color="auto"/>
        <w:right w:val="none" w:sz="0" w:space="0" w:color="auto"/>
      </w:divBdr>
    </w:div>
    <w:div w:id="1004476787">
      <w:marLeft w:val="640"/>
      <w:marRight w:val="0"/>
      <w:marTop w:val="0"/>
      <w:marBottom w:val="0"/>
      <w:divBdr>
        <w:top w:val="none" w:sz="0" w:space="0" w:color="auto"/>
        <w:left w:val="none" w:sz="0" w:space="0" w:color="auto"/>
        <w:bottom w:val="none" w:sz="0" w:space="0" w:color="auto"/>
        <w:right w:val="none" w:sz="0" w:space="0" w:color="auto"/>
      </w:divBdr>
    </w:div>
    <w:div w:id="1028411950">
      <w:bodyDiv w:val="1"/>
      <w:marLeft w:val="0"/>
      <w:marRight w:val="0"/>
      <w:marTop w:val="0"/>
      <w:marBottom w:val="0"/>
      <w:divBdr>
        <w:top w:val="none" w:sz="0" w:space="0" w:color="auto"/>
        <w:left w:val="none" w:sz="0" w:space="0" w:color="auto"/>
        <w:bottom w:val="none" w:sz="0" w:space="0" w:color="auto"/>
        <w:right w:val="none" w:sz="0" w:space="0" w:color="auto"/>
      </w:divBdr>
    </w:div>
    <w:div w:id="1105273089">
      <w:bodyDiv w:val="1"/>
      <w:marLeft w:val="0"/>
      <w:marRight w:val="0"/>
      <w:marTop w:val="0"/>
      <w:marBottom w:val="0"/>
      <w:divBdr>
        <w:top w:val="none" w:sz="0" w:space="0" w:color="auto"/>
        <w:left w:val="none" w:sz="0" w:space="0" w:color="auto"/>
        <w:bottom w:val="none" w:sz="0" w:space="0" w:color="auto"/>
        <w:right w:val="none" w:sz="0" w:space="0" w:color="auto"/>
      </w:divBdr>
    </w:div>
    <w:div w:id="1120607035">
      <w:marLeft w:val="640"/>
      <w:marRight w:val="0"/>
      <w:marTop w:val="0"/>
      <w:marBottom w:val="0"/>
      <w:divBdr>
        <w:top w:val="none" w:sz="0" w:space="0" w:color="auto"/>
        <w:left w:val="none" w:sz="0" w:space="0" w:color="auto"/>
        <w:bottom w:val="none" w:sz="0" w:space="0" w:color="auto"/>
        <w:right w:val="none" w:sz="0" w:space="0" w:color="auto"/>
      </w:divBdr>
    </w:div>
    <w:div w:id="1141920514">
      <w:marLeft w:val="640"/>
      <w:marRight w:val="0"/>
      <w:marTop w:val="0"/>
      <w:marBottom w:val="0"/>
      <w:divBdr>
        <w:top w:val="none" w:sz="0" w:space="0" w:color="auto"/>
        <w:left w:val="none" w:sz="0" w:space="0" w:color="auto"/>
        <w:bottom w:val="none" w:sz="0" w:space="0" w:color="auto"/>
        <w:right w:val="none" w:sz="0" w:space="0" w:color="auto"/>
      </w:divBdr>
    </w:div>
    <w:div w:id="1146430761">
      <w:marLeft w:val="640"/>
      <w:marRight w:val="0"/>
      <w:marTop w:val="0"/>
      <w:marBottom w:val="0"/>
      <w:divBdr>
        <w:top w:val="none" w:sz="0" w:space="0" w:color="auto"/>
        <w:left w:val="none" w:sz="0" w:space="0" w:color="auto"/>
        <w:bottom w:val="none" w:sz="0" w:space="0" w:color="auto"/>
        <w:right w:val="none" w:sz="0" w:space="0" w:color="auto"/>
      </w:divBdr>
    </w:div>
    <w:div w:id="1149984325">
      <w:bodyDiv w:val="1"/>
      <w:marLeft w:val="0"/>
      <w:marRight w:val="0"/>
      <w:marTop w:val="0"/>
      <w:marBottom w:val="0"/>
      <w:divBdr>
        <w:top w:val="none" w:sz="0" w:space="0" w:color="auto"/>
        <w:left w:val="none" w:sz="0" w:space="0" w:color="auto"/>
        <w:bottom w:val="none" w:sz="0" w:space="0" w:color="auto"/>
        <w:right w:val="none" w:sz="0" w:space="0" w:color="auto"/>
      </w:divBdr>
    </w:div>
    <w:div w:id="1160970625">
      <w:marLeft w:val="640"/>
      <w:marRight w:val="0"/>
      <w:marTop w:val="0"/>
      <w:marBottom w:val="0"/>
      <w:divBdr>
        <w:top w:val="none" w:sz="0" w:space="0" w:color="auto"/>
        <w:left w:val="none" w:sz="0" w:space="0" w:color="auto"/>
        <w:bottom w:val="none" w:sz="0" w:space="0" w:color="auto"/>
        <w:right w:val="none" w:sz="0" w:space="0" w:color="auto"/>
      </w:divBdr>
    </w:div>
    <w:div w:id="1171145231">
      <w:bodyDiv w:val="1"/>
      <w:marLeft w:val="0"/>
      <w:marRight w:val="0"/>
      <w:marTop w:val="0"/>
      <w:marBottom w:val="0"/>
      <w:divBdr>
        <w:top w:val="none" w:sz="0" w:space="0" w:color="auto"/>
        <w:left w:val="none" w:sz="0" w:space="0" w:color="auto"/>
        <w:bottom w:val="none" w:sz="0" w:space="0" w:color="auto"/>
        <w:right w:val="none" w:sz="0" w:space="0" w:color="auto"/>
      </w:divBdr>
    </w:div>
    <w:div w:id="1185242284">
      <w:marLeft w:val="640"/>
      <w:marRight w:val="0"/>
      <w:marTop w:val="0"/>
      <w:marBottom w:val="0"/>
      <w:divBdr>
        <w:top w:val="none" w:sz="0" w:space="0" w:color="auto"/>
        <w:left w:val="none" w:sz="0" w:space="0" w:color="auto"/>
        <w:bottom w:val="none" w:sz="0" w:space="0" w:color="auto"/>
        <w:right w:val="none" w:sz="0" w:space="0" w:color="auto"/>
      </w:divBdr>
    </w:div>
    <w:div w:id="1201817009">
      <w:bodyDiv w:val="1"/>
      <w:marLeft w:val="0"/>
      <w:marRight w:val="0"/>
      <w:marTop w:val="0"/>
      <w:marBottom w:val="0"/>
      <w:divBdr>
        <w:top w:val="none" w:sz="0" w:space="0" w:color="auto"/>
        <w:left w:val="none" w:sz="0" w:space="0" w:color="auto"/>
        <w:bottom w:val="none" w:sz="0" w:space="0" w:color="auto"/>
        <w:right w:val="none" w:sz="0" w:space="0" w:color="auto"/>
      </w:divBdr>
    </w:div>
    <w:div w:id="1210608661">
      <w:bodyDiv w:val="1"/>
      <w:marLeft w:val="0"/>
      <w:marRight w:val="0"/>
      <w:marTop w:val="0"/>
      <w:marBottom w:val="0"/>
      <w:divBdr>
        <w:top w:val="none" w:sz="0" w:space="0" w:color="auto"/>
        <w:left w:val="none" w:sz="0" w:space="0" w:color="auto"/>
        <w:bottom w:val="none" w:sz="0" w:space="0" w:color="auto"/>
        <w:right w:val="none" w:sz="0" w:space="0" w:color="auto"/>
      </w:divBdr>
    </w:div>
    <w:div w:id="1214317844">
      <w:bodyDiv w:val="1"/>
      <w:marLeft w:val="0"/>
      <w:marRight w:val="0"/>
      <w:marTop w:val="0"/>
      <w:marBottom w:val="0"/>
      <w:divBdr>
        <w:top w:val="none" w:sz="0" w:space="0" w:color="auto"/>
        <w:left w:val="none" w:sz="0" w:space="0" w:color="auto"/>
        <w:bottom w:val="none" w:sz="0" w:space="0" w:color="auto"/>
        <w:right w:val="none" w:sz="0" w:space="0" w:color="auto"/>
      </w:divBdr>
    </w:div>
    <w:div w:id="1222208441">
      <w:bodyDiv w:val="1"/>
      <w:marLeft w:val="0"/>
      <w:marRight w:val="0"/>
      <w:marTop w:val="0"/>
      <w:marBottom w:val="0"/>
      <w:divBdr>
        <w:top w:val="none" w:sz="0" w:space="0" w:color="auto"/>
        <w:left w:val="none" w:sz="0" w:space="0" w:color="auto"/>
        <w:bottom w:val="none" w:sz="0" w:space="0" w:color="auto"/>
        <w:right w:val="none" w:sz="0" w:space="0" w:color="auto"/>
      </w:divBdr>
    </w:div>
    <w:div w:id="1292052619">
      <w:marLeft w:val="640"/>
      <w:marRight w:val="0"/>
      <w:marTop w:val="0"/>
      <w:marBottom w:val="0"/>
      <w:divBdr>
        <w:top w:val="none" w:sz="0" w:space="0" w:color="auto"/>
        <w:left w:val="none" w:sz="0" w:space="0" w:color="auto"/>
        <w:bottom w:val="none" w:sz="0" w:space="0" w:color="auto"/>
        <w:right w:val="none" w:sz="0" w:space="0" w:color="auto"/>
      </w:divBdr>
    </w:div>
    <w:div w:id="1319075742">
      <w:marLeft w:val="640"/>
      <w:marRight w:val="0"/>
      <w:marTop w:val="0"/>
      <w:marBottom w:val="0"/>
      <w:divBdr>
        <w:top w:val="none" w:sz="0" w:space="0" w:color="auto"/>
        <w:left w:val="none" w:sz="0" w:space="0" w:color="auto"/>
        <w:bottom w:val="none" w:sz="0" w:space="0" w:color="auto"/>
        <w:right w:val="none" w:sz="0" w:space="0" w:color="auto"/>
      </w:divBdr>
    </w:div>
    <w:div w:id="1330905824">
      <w:marLeft w:val="640"/>
      <w:marRight w:val="0"/>
      <w:marTop w:val="0"/>
      <w:marBottom w:val="0"/>
      <w:divBdr>
        <w:top w:val="none" w:sz="0" w:space="0" w:color="auto"/>
        <w:left w:val="none" w:sz="0" w:space="0" w:color="auto"/>
        <w:bottom w:val="none" w:sz="0" w:space="0" w:color="auto"/>
        <w:right w:val="none" w:sz="0" w:space="0" w:color="auto"/>
      </w:divBdr>
    </w:div>
    <w:div w:id="1339691800">
      <w:marLeft w:val="640"/>
      <w:marRight w:val="0"/>
      <w:marTop w:val="0"/>
      <w:marBottom w:val="0"/>
      <w:divBdr>
        <w:top w:val="none" w:sz="0" w:space="0" w:color="auto"/>
        <w:left w:val="none" w:sz="0" w:space="0" w:color="auto"/>
        <w:bottom w:val="none" w:sz="0" w:space="0" w:color="auto"/>
        <w:right w:val="none" w:sz="0" w:space="0" w:color="auto"/>
      </w:divBdr>
    </w:div>
    <w:div w:id="1376387556">
      <w:marLeft w:val="640"/>
      <w:marRight w:val="0"/>
      <w:marTop w:val="0"/>
      <w:marBottom w:val="0"/>
      <w:divBdr>
        <w:top w:val="none" w:sz="0" w:space="0" w:color="auto"/>
        <w:left w:val="none" w:sz="0" w:space="0" w:color="auto"/>
        <w:bottom w:val="none" w:sz="0" w:space="0" w:color="auto"/>
        <w:right w:val="none" w:sz="0" w:space="0" w:color="auto"/>
      </w:divBdr>
    </w:div>
    <w:div w:id="1493792336">
      <w:marLeft w:val="640"/>
      <w:marRight w:val="0"/>
      <w:marTop w:val="0"/>
      <w:marBottom w:val="0"/>
      <w:divBdr>
        <w:top w:val="none" w:sz="0" w:space="0" w:color="auto"/>
        <w:left w:val="none" w:sz="0" w:space="0" w:color="auto"/>
        <w:bottom w:val="none" w:sz="0" w:space="0" w:color="auto"/>
        <w:right w:val="none" w:sz="0" w:space="0" w:color="auto"/>
      </w:divBdr>
    </w:div>
    <w:div w:id="1521891892">
      <w:marLeft w:val="640"/>
      <w:marRight w:val="0"/>
      <w:marTop w:val="0"/>
      <w:marBottom w:val="0"/>
      <w:divBdr>
        <w:top w:val="none" w:sz="0" w:space="0" w:color="auto"/>
        <w:left w:val="none" w:sz="0" w:space="0" w:color="auto"/>
        <w:bottom w:val="none" w:sz="0" w:space="0" w:color="auto"/>
        <w:right w:val="none" w:sz="0" w:space="0" w:color="auto"/>
      </w:divBdr>
    </w:div>
    <w:div w:id="1526408423">
      <w:marLeft w:val="640"/>
      <w:marRight w:val="0"/>
      <w:marTop w:val="0"/>
      <w:marBottom w:val="0"/>
      <w:divBdr>
        <w:top w:val="none" w:sz="0" w:space="0" w:color="auto"/>
        <w:left w:val="none" w:sz="0" w:space="0" w:color="auto"/>
        <w:bottom w:val="none" w:sz="0" w:space="0" w:color="auto"/>
        <w:right w:val="none" w:sz="0" w:space="0" w:color="auto"/>
      </w:divBdr>
    </w:div>
    <w:div w:id="1528644316">
      <w:marLeft w:val="640"/>
      <w:marRight w:val="0"/>
      <w:marTop w:val="0"/>
      <w:marBottom w:val="0"/>
      <w:divBdr>
        <w:top w:val="none" w:sz="0" w:space="0" w:color="auto"/>
        <w:left w:val="none" w:sz="0" w:space="0" w:color="auto"/>
        <w:bottom w:val="none" w:sz="0" w:space="0" w:color="auto"/>
        <w:right w:val="none" w:sz="0" w:space="0" w:color="auto"/>
      </w:divBdr>
    </w:div>
    <w:div w:id="1572155907">
      <w:bodyDiv w:val="1"/>
      <w:marLeft w:val="0"/>
      <w:marRight w:val="0"/>
      <w:marTop w:val="0"/>
      <w:marBottom w:val="0"/>
      <w:divBdr>
        <w:top w:val="none" w:sz="0" w:space="0" w:color="auto"/>
        <w:left w:val="none" w:sz="0" w:space="0" w:color="auto"/>
        <w:bottom w:val="none" w:sz="0" w:space="0" w:color="auto"/>
        <w:right w:val="none" w:sz="0" w:space="0" w:color="auto"/>
      </w:divBdr>
    </w:div>
    <w:div w:id="1589000136">
      <w:marLeft w:val="640"/>
      <w:marRight w:val="0"/>
      <w:marTop w:val="0"/>
      <w:marBottom w:val="0"/>
      <w:divBdr>
        <w:top w:val="none" w:sz="0" w:space="0" w:color="auto"/>
        <w:left w:val="none" w:sz="0" w:space="0" w:color="auto"/>
        <w:bottom w:val="none" w:sz="0" w:space="0" w:color="auto"/>
        <w:right w:val="none" w:sz="0" w:space="0" w:color="auto"/>
      </w:divBdr>
    </w:div>
    <w:div w:id="1649356422">
      <w:bodyDiv w:val="1"/>
      <w:marLeft w:val="0"/>
      <w:marRight w:val="0"/>
      <w:marTop w:val="0"/>
      <w:marBottom w:val="0"/>
      <w:divBdr>
        <w:top w:val="none" w:sz="0" w:space="0" w:color="auto"/>
        <w:left w:val="none" w:sz="0" w:space="0" w:color="auto"/>
        <w:bottom w:val="none" w:sz="0" w:space="0" w:color="auto"/>
        <w:right w:val="none" w:sz="0" w:space="0" w:color="auto"/>
      </w:divBdr>
    </w:div>
    <w:div w:id="1665469320">
      <w:marLeft w:val="640"/>
      <w:marRight w:val="0"/>
      <w:marTop w:val="0"/>
      <w:marBottom w:val="0"/>
      <w:divBdr>
        <w:top w:val="none" w:sz="0" w:space="0" w:color="auto"/>
        <w:left w:val="none" w:sz="0" w:space="0" w:color="auto"/>
        <w:bottom w:val="none" w:sz="0" w:space="0" w:color="auto"/>
        <w:right w:val="none" w:sz="0" w:space="0" w:color="auto"/>
      </w:divBdr>
    </w:div>
    <w:div w:id="1751194227">
      <w:marLeft w:val="640"/>
      <w:marRight w:val="0"/>
      <w:marTop w:val="0"/>
      <w:marBottom w:val="0"/>
      <w:divBdr>
        <w:top w:val="none" w:sz="0" w:space="0" w:color="auto"/>
        <w:left w:val="none" w:sz="0" w:space="0" w:color="auto"/>
        <w:bottom w:val="none" w:sz="0" w:space="0" w:color="auto"/>
        <w:right w:val="none" w:sz="0" w:space="0" w:color="auto"/>
      </w:divBdr>
    </w:div>
    <w:div w:id="1984037657">
      <w:marLeft w:val="640"/>
      <w:marRight w:val="0"/>
      <w:marTop w:val="0"/>
      <w:marBottom w:val="0"/>
      <w:divBdr>
        <w:top w:val="none" w:sz="0" w:space="0" w:color="auto"/>
        <w:left w:val="none" w:sz="0" w:space="0" w:color="auto"/>
        <w:bottom w:val="none" w:sz="0" w:space="0" w:color="auto"/>
        <w:right w:val="none" w:sz="0" w:space="0" w:color="auto"/>
      </w:divBdr>
    </w:div>
    <w:div w:id="2009823021">
      <w:bodyDiv w:val="1"/>
      <w:marLeft w:val="0"/>
      <w:marRight w:val="0"/>
      <w:marTop w:val="0"/>
      <w:marBottom w:val="0"/>
      <w:divBdr>
        <w:top w:val="none" w:sz="0" w:space="0" w:color="auto"/>
        <w:left w:val="none" w:sz="0" w:space="0" w:color="auto"/>
        <w:bottom w:val="none" w:sz="0" w:space="0" w:color="auto"/>
        <w:right w:val="none" w:sz="0" w:space="0" w:color="auto"/>
      </w:divBdr>
    </w:div>
    <w:div w:id="2090300002">
      <w:bodyDiv w:val="1"/>
      <w:marLeft w:val="0"/>
      <w:marRight w:val="0"/>
      <w:marTop w:val="0"/>
      <w:marBottom w:val="0"/>
      <w:divBdr>
        <w:top w:val="none" w:sz="0" w:space="0" w:color="auto"/>
        <w:left w:val="none" w:sz="0" w:space="0" w:color="auto"/>
        <w:bottom w:val="none" w:sz="0" w:space="0" w:color="auto"/>
        <w:right w:val="none" w:sz="0" w:space="0" w:color="auto"/>
      </w:divBdr>
    </w:div>
    <w:div w:id="210426236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17EA2B6-211E-43CF-BE6C-97792B48A126}"/>
      </w:docPartPr>
      <w:docPartBody>
        <w:p w:rsidR="00455819" w:rsidRDefault="00887CA4">
          <w:r w:rsidRPr="00951D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A4"/>
    <w:rsid w:val="000367B5"/>
    <w:rsid w:val="00125858"/>
    <w:rsid w:val="00305968"/>
    <w:rsid w:val="00326FD3"/>
    <w:rsid w:val="003F1CA2"/>
    <w:rsid w:val="00455819"/>
    <w:rsid w:val="0078336D"/>
    <w:rsid w:val="00824D9F"/>
    <w:rsid w:val="00887CA4"/>
    <w:rsid w:val="00C253B3"/>
    <w:rsid w:val="00D26B65"/>
    <w:rsid w:val="00DC3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7CA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C9571A-08A5-41ED-9DE8-391A4AA47768}">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9040107850"/>
    <we:property name="MENDELEY_CITATIONS" value="[{&quot;citationID&quot;:&quot;MENDELEY_CITATION_1ae1d60e-7856-4f84-95b2-0a1f9512f361&quot;,&quot;properties&quot;:{&quot;noteIndex&quot;:0},&quot;isEdited&quot;:false,&quot;manualOverride&quot;:{&quot;isManuallyOverridden&quot;:false,&quot;citeprocText&quot;:&quot;[1]&quot;,&quot;manualOverrideText&quot;:&quot;&quot;},&quot;citationTag&quot;:&quot;MENDELEY_CITATION_v3_eyJjaXRhdGlvbklEIjoiTUVOREVMRVlfQ0lUQVRJT05fMWFlMWQ2MGUtNzg1Ni00Zjg0LTk1YjItMGExZjk1MTJmMzYx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quot;,&quot;citationItems&quot;:[{&quot;id&quot;:&quot;c98e160e-33df-3f9e-9c64-95d330132281&quot;,&quot;itemData&quot;:{&quot;type&quot;:&quot;article-journal&quot;,&quot;id&quot;:&quot;c98e160e-33df-3f9e-9c64-95d330132281&quot;,&quot;title&quot;:&quot;AutoTSG: Learning and Synthesis for Incident Troubleshooting&quot;,&quot;author&quot;:[{&quot;family&quot;:&quot;Shetty&quot;,&quot;given&quot;:&quot;Manish&quot;,&quot;parse-names&quot;:false,&quot;dropping-particle&quot;:&quot;&quot;,&quot;non-dropping-particle&quot;:&quot;&quot;},{&quot;family&quot;:&quot;Bansal&quot;,&quot;given&quot;:&quot;Chetan&quot;,&quot;parse-names&quot;:false,&quot;dropping-particle&quot;:&quot;&quot;,&quot;non-dropping-particle&quot;:&quot;&quot;},{&quot;family&quot;:&quot;Upadhyayula&quot;,&quot;given&quot;:&quot;Sai Pramod&quot;,&quot;parse-names&quot;:false,&quot;dropping-particle&quot;:&quot;&quot;,&quot;non-dropping-particle&quot;:&quot;&quot;},{&quot;family&quot;:&quot;Radhakrishna&quot;,&quot;given&quot;:&quot;Arjun&quot;,&quot;parse-names&quot;:false,&quot;dropping-particle&quot;:&quot;&quot;,&quot;non-dropping-particle&quot;:&quot;&quot;},{&quot;family&quot;:&quot;Gupta&quot;,&quot;given&quot;:&quot;Anurag&quot;,&quot;parse-names&quot;:false,&quot;dropping-particle&quot;:&quot;&quot;,&quot;non-dropping-particle&quot;:&quot;&quot;}],&quot;URL&quot;:&quot;http://arxiv.org/abs/2205.13457&quot;,&quot;issued&quot;:{&quot;date-parts&quot;:[[2022,5,26]]},&quot;abstract&quot;:&quot;Incident management is a key aspect of operating large-scale cloud services. To aid with faster and efficient resolution of incidents, engineering teams document frequent troubleshooting steps in the form of Troubleshooting Guides (TSGs), to be used by on-call engineers (OCEs). However, TSGs are siloed, unstructured, and often incomplete, requiring developers to manually understand and execute necessary steps. This results in a plethora of issues such as on-call fatigue, reduced productivity, and human errors. In this work, we conduct a large-scale empirical study of over 4K+ TSGs mapped to 1000s of incidents and find that TSGs are widely used and help significantly reduce mitigation efforts. We then analyze feedback on TSGs provided by 400+ OCEs and propose a taxonomy of issues that highlights significant gaps in TSG quality. To alleviate these gaps, we investigate the automation of TSGs and propose AutoTSG -- a novel framework for automation of TSGs to executable workflows by combining machine learning and program synthesis. Our evaluation of AutoTSG on 50 TSGs shows the effectiveness in both identifying TSG statements (accuracy 0.89) and parsing them for execution (precision 0.94 and recall 0.91). Lastly, we survey ten Microsoft engineers and show the importance of TSG automation and the usefulness of AutoTSG.&quot;,&quot;container-title-short&quot;:&quot;&quot;},&quot;isTemporary&quot;:false}]},{&quot;citationID&quot;:&quot;MENDELEY_CITATION_8e42dfba-5b75-403b-bac9-0b61547f383e&quot;,&quot;properties&quot;:{&quot;noteIndex&quot;:0},&quot;isEdited&quot;:false,&quot;manualOverride&quot;:{&quot;isManuallyOverridden&quot;:false,&quot;citeprocText&quot;:&quot;[2]&quot;,&quot;manualOverrideText&quot;:&quot;&quot;},&quot;citationTag&quot;:&quot;MENDELEY_CITATION_v3_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iwiY29udGFpbmVyLXRpdGxlLXNob3J0IjoiIn0sImlzVGVtcG9yYXJ5IjpmYWxzZX1dfQ==&quot;,&quot;citationItems&quot;:[{&quot;id&quot;:&quot;a9fdbb20-bc30-3989-8a39-4ec4f6d415ec&quot;,&quot;itemData&quot;:{&quot;type&quot;:&quot;report&quot;,&quot;id&quot;:&quot;a9fdbb20-bc30-3989-8a39-4ec4f6d415ec&quot;,&quot;title&quot;:&quot;REAC T :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s://react-lm.github.io/.&quot;,&quot;abstract&quot;:&quot;While large language models (LLMs) have demonstrated impressive performance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and gather additional information from external sources such as knowledge bases or environments. We apply our approach, named ReAct, to a diverse set of language and decision making tasks and demonstrate its effectiveness over state-of-the-art baselines in addition to improved human interpretability and trustworthiness. Concretely, on question answering (HotpotQA) and fact verification (Fever), ReAct overcomes prevalent issues of hallucination and error propagation in chain-of-thought reasoning by interacting with a simple Wikipedia API, and generating human-like task-solving trajectories that are more interpretable than baselines without reasoning traces. Furthermore, on two interactive decision making benchmarks (ALFWorld and WebShop), ReAct outperforms imitation and reinforcement learning methods by an absolute success rate of 34% and 10% respectively, while being prompted with only one or two in-context examples.&quot;,&quot;container-title-short&quot;:&quot;&quot;},&quot;isTemporary&quot;:false}]},{&quot;citationID&quot;:&quot;MENDELEY_CITATION_68347f76-96e5-4461-9315-230ed9e1af43&quot;,&quot;properties&quot;:{&quot;noteIndex&quot;:0},&quot;isEdited&quot;:false,&quot;manualOverride&quot;:{&quot;isManuallyOverridden&quot;:false,&quot;citeprocText&quot;:&quot;[3]&quot;,&quot;manualOverrideText&quot;:&quot;&quot;},&quot;citationTag&quot;:&quot;MENDELEY_CITATION_v3_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BNaWNyb3NvZnQiLCJnaXZlbiI6IlhpYW95dW4iLCJwYXJzZS1uYW1lcyI6ZmFsc2UsImRyb3BwaW5nLXBhcnRpY2xlIjoiIiwibm9uLWRyb3BwaW5nLXBhcnRpY2xlIjoiIn0seyJmYW1pbHkiOiJaaGFuZyIsImdpdmVuIjoiU2hhb2t1biIsInBhcnNlLW5hbWVzIjpmYWxzZSwiZHJvcHBpbmctcGFydGljbGUiOiIiLCJub24tZHJvcHBpbmctcGFydGljbGUiOiIifSx7ImZhbWlseSI6IkxpdSIsImdpdmVuIjoiSmlhbGUiLCJwYXJzZS1uYW1lcyI6ZmFsc2UsImRyb3BwaW5nLXBhcnRpY2xlIjoiIiwibm9uLWRyb3BwaW5nLXBhcnRpY2xlIjoiIn0seyJmYW1pbHkiOiJBd2FkYWxsYWgiLCJnaXZlbiI6IkFobWVk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&quot;,&quot;citationItems&quot;:[{&quot;id&quot;:&quot;9cff7c25-3d1a-3980-839c-70c958a58912&quot;,&quot;itemData&quot;:{&quot;type&quot;:&quot;report&quot;,&quot;id&quot;:&quot;9cff7c25-3d1a-3980-839c-70c958a58912&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container-title-short&quot;:&quot;&quot;},&quot;isTemporary&quot;:false}]},{&quot;citationID&quot;:&quot;MENDELEY_CITATION_fbbbab03-5644-4055-b714-083ee43be4bb&quot;,&quot;properties&quot;:{&quot;noteIndex&quot;:0},&quot;isEdited&quot;:false,&quot;manualOverride&quot;:{&quot;isManuallyOverridden&quot;:false,&quot;citeprocText&quot;:&quot;[4]&quot;,&quot;manualOverrideText&quot;:&quot;&quot;},&quot;citationTag&quot;:&quot;MENDELEY_CITATION_v3_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&quot;,&quot;citationItems&quot;:[{&quot;id&quot;:&quot;17405003-26ff-3c1c-a334-ce4d799f82db&quot;,&quot;itemData&quot;:{&quot;type&quot;:&quot;report&quot;,&quot;id&quot;:&quot;17405003-26ff-3c1c-a334-ce4d799f82db&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issued&quot;:{&quot;date-parts&quot;:[[2024]]},&quot;abstract&quot;:&quot;Large Language Models (LLMs) have achieved remarkable success across a wide array of tasks. Due to their notable capabilities in planning and reasoning, LLMs have been utilized as autonomous agents for the automatic execution of various tasks. Recently, LLM-based agent systems have rapidly evolved from single-agent planning or decision-making to operating as multi-agent systems, enhancing their ability in complex problem-solving and world simulation. To offer an overview of this dynamic field, we present this survey to offer an in-depth discussion on the essential aspects and challenges of LLM-based multi-agent (LLM-MA) systems. Our objective is to provide readers with an in-depth understanding of these key points: the domains and settings where LLM-MA systems operate or simulate; the profiling and communication methods of these agents; and the means by which these agents develop their skills. For those interested in delving into this field, we also summarize the commonly used datasets or benchmarks. To keep researchers updated on the latest studies, we maintain an open-source GitHub repository (github.com/taichengguo/LLM MultiAgents Surve y Papers), dedicated to outlining the research of LLM-MA research.&quot;,&quot;container-title-short&quot;:&quot;&quot;},&quot;isTemporary&quot;:false}]},{&quot;citationID&quot;:&quot;MENDELEY_CITATION_d9c1ba45-3fab-4392-be27-aa87ffc66603&quot;,&quot;properties&quot;:{&quot;noteIndex&quot;:0},&quot;isEdited&quot;:false,&quot;manualOverride&quot;:{&quot;isManuallyOverridden&quot;:false,&quot;citeprocText&quot;:&quot;[5]&quot;,&quot;manualOverrideText&quot;:&quot;&quot;},&quot;citationTag&quot;:&quot;MENDELEY_CITATION_v3_eyJjaXRhdGlvbklEIjoiTUVOREVMRVlfQ0lUQVRJT05fZDljMWJhNDUtM2ZhYi00MzkyLWJlMjctYWE4N2ZmYzY2NjAz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quot;,&quot;citationItems&quot;:[{&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citationID&quot;:&quot;MENDELEY_CITATION_48da9071-a3a6-464b-ad95-63e39ae773b9&quot;,&quot;properties&quot;:{&quot;noteIndex&quot;:0},&quot;isEdited&quot;:false,&quot;manualOverride&quot;:{&quot;isManuallyOverridden&quot;:false,&quot;citeprocText&quot;:&quot;[6]&quot;,&quot;manualOverrideText&quot;:&quot;&quot;},&quot;citationTag&quot;:&quot;MENDELEY_CITATION_v3_eyJjaXRhdGlvbklEIjoiTUVOREVMRVlfQ0lUQVRJT05fNDhkYTkwNzEtYTNhNi00NjRiLWFkOTUtNjNlMzlhZTc3M2I5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citationID&quot;:&quot;MENDELEY_CITATION_a6c95c22-d947-4967-a06e-5fa7ef4a3045&quot;,&quot;properties&quot;:{&quot;noteIndex&quot;:0},&quot;isEdited&quot;:false,&quot;manualOverride&quot;:{&quot;isManuallyOverridden&quot;:false,&quot;citeprocText&quot;:&quot;[7]&quot;,&quot;manualOverrideText&quot;:&quot;&quot;},&quot;citationTag&quot;:&quot;MENDELEY_CITATION_v3_eyJjaXRhdGlvbklEIjoiTUVOREVMRVlfQ0lUQVRJT05fYTZjOTVjMjItZDk0Ny00OTY3LWEwNmUtNWZhN2VmNGEzMDQ1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quot;,&quot;citationItems&quot;:[{&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citationID&quot;:&quot;MENDELEY_CITATION_cb57ec7e-e865-4917-9dae-8968acd13f6b&quot;,&quot;properties&quot;:{&quot;noteIndex&quot;:0},&quot;isEdited&quot;:false,&quot;manualOverride&quot;:{&quot;isManuallyOverridden&quot;:false,&quot;citeprocText&quot;:&quot;[8]&quot;,&quot;manualOverrideText&quot;:&quot;&quot;},&quot;citationTag&quot;:&quot;MENDELEY_CITATION_v3_eyJjaXRhdGlvbklEIjoiTUVOREVMRVlfQ0lUQVRJT05fY2I1N2VjN2UtZTg2NS00OTE3LTlkYWUtODk2OGFjZDEzZjZi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quot;,&quot;citationItems&quot;:[{&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citationID&quot;:&quot;MENDELEY_CITATION_389cc8e6-8387-48a6-9fe0-225709a1c2ae&quot;,&quot;properties&quot;:{&quot;noteIndex&quot;:0},&quot;isEdited&quot;:false,&quot;manualOverride&quot;:{&quot;isManuallyOverridden&quot;:false,&quot;citeprocText&quot;:&quot;[1], [5]&quot;,&quot;manualOverrideText&quot;:&quot;&quot;},&quot;citationTag&quot;:&quot;MENDELEY_CITATION_v3_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&quot;,&quot;citationItems&quot;:[{&quot;id&quot;:&quot;c98e160e-33df-3f9e-9c64-95d330132281&quot;,&quot;itemData&quot;:{&quot;type&quot;:&quot;article-journal&quot;,&quot;id&quot;:&quot;c98e160e-33df-3f9e-9c64-95d330132281&quot;,&quot;title&quot;:&quot;AutoTSG: Learning and Synthesis for Incident Troubleshooting&quot;,&quot;author&quot;:[{&quot;family&quot;:&quot;Shetty&quot;,&quot;given&quot;:&quot;Manish&quot;,&quot;parse-names&quot;:false,&quot;dropping-particle&quot;:&quot;&quot;,&quot;non-dropping-particle&quot;:&quot;&quot;},{&quot;family&quot;:&quot;Bansal&quot;,&quot;given&quot;:&quot;Chetan&quot;,&quot;parse-names&quot;:false,&quot;dropping-particle&quot;:&quot;&quot;,&quot;non-dropping-particle&quot;:&quot;&quot;},{&quot;family&quot;:&quot;Upadhyayula&quot;,&quot;given&quot;:&quot;Sai Pramod&quot;,&quot;parse-names&quot;:false,&quot;dropping-particle&quot;:&quot;&quot;,&quot;non-dropping-particle&quot;:&quot;&quot;},{&quot;family&quot;:&quot;Radhakrishna&quot;,&quot;given&quot;:&quot;Arjun&quot;,&quot;parse-names&quot;:false,&quot;dropping-particle&quot;:&quot;&quot;,&quot;non-dropping-particle&quot;:&quot;&quot;},{&quot;family&quot;:&quot;Gupta&quot;,&quot;given&quot;:&quot;Anurag&quot;,&quot;parse-names&quot;:false,&quot;dropping-particle&quot;:&quot;&quot;,&quot;non-dropping-particle&quot;:&quot;&quot;}],&quot;URL&quot;:&quot;http://arxiv.org/abs/2205.13457&quot;,&quot;issued&quot;:{&quot;date-parts&quot;:[[2022,5,26]]},&quot;abstract&quot;:&quot;Incident management is a key aspect of operating large-scale cloud services. To aid with faster and efficient resolution of incidents, engineering teams document frequent troubleshooting steps in the form of Troubleshooting Guides (TSGs), to be used by on-call engineers (OCEs). However, TSGs are siloed, unstructured, and often incomplete, requiring developers to manually understand and execute necessary steps. This results in a plethora of issues such as on-call fatigue, reduced productivity, and human errors. In this work, we conduct a large-scale empirical study of over 4K+ TSGs mapped to 1000s of incidents and find that TSGs are widely used and help significantly reduce mitigation efforts. We then analyze feedback on TSGs provided by 400+ OCEs and propose a taxonomy of issues that highlights significant gaps in TSG quality. To alleviate these gaps, we investigate the automation of TSGs and propose AutoTSG -- a novel framework for automation of TSGs to executable workflows by combining machine learning and program synthesis. Our evaluation of AutoTSG on 50 TSGs shows the effectiveness in both identifying TSG statements (accuracy 0.89) and parsing them for execution (precision 0.94 and recall 0.91). Lastly, we survey ten Microsoft engineers and show the importance of TSG automation and the usefulness of AutoTSG.&quot;,&quot;container-title-short&quot;:&quot;&quot;},&quot;isTemporary&quot;:false},{&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citationID&quot;:&quot;MENDELEY_CITATION_ced5b243-c967-4617-83bf-d70ddb81234f&quot;,&quot;properties&quot;:{&quot;noteIndex&quot;:0},&quot;isEdited&quot;:false,&quot;manualOverride&quot;:{&quot;isManuallyOverridden&quot;:false,&quot;citeprocText&quot;:&quot;[6]&quot;,&quot;manualOverrideText&quot;:&quot;&quot;},&quot;citationTag&quot;:&quot;MENDELEY_CITATION_v3_eyJjaXRhdGlvbklEIjoiTUVOREVMRVlfQ0lUQVRJT05fY2VkNWIyNDMtYzk2Ny00NjE3LTgzYmYtZDcwZGRiODEyMzRm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citationID&quot;:&quot;MENDELEY_CITATION_107f88ec-6541-4532-969d-3cd87269b00f&quot;,&quot;properties&quot;:{&quot;noteIndex&quot;:0},&quot;isEdited&quot;:false,&quot;manualOverride&quot;:{&quot;isManuallyOverridden&quot;:false,&quot;citeprocText&quot;:&quot;[3], [4]&quot;,&quot;manualOverrideText&quot;:&quot;&quot;},&quot;citationTag&quot;:&quot;MENDELEY_CITATION_v3_eyJjaXRhdGlvbklEIjoiTUVOREVMRVlfQ0lUQVRJT05fMTA3Zjg4ZWMtNjU0MS00NTMyLTk2OWQtM2NkODcyNjliMDBmIiwicHJvcGVydGllcyI6eyJub3RlSW5kZXgiOjB9LCJpc0VkaXRlZCI6ZmFsc2UsIm1hbnVhbE92ZXJyaWRlIjp7ImlzTWFudWFsbHlPdmVycmlkZGVuIjpmYWxzZSwiY2l0ZXByb2NUZXh0IjoiWzNdLCBbNF0iLCJtYW51YWxPdmVycmlkZVRleHQiOiIifSwiY2l0YXRpb25JdGVtcyI6W3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xNzQwNTAwMy0yNmZmLTNjMWMtYTMzNC1jZTRkNzk5ZjgyZGIiLCJpdGVtRGF0YSI6eyJ0eXBlIjoicmVwb3J0IiwiaWQiOiIxNzQwNTAwMy0yNmZmLTNjMWMtYTMzNC1jZTRkNzk5ZjgyZGIiLCJ0aXRsZSI6IkxhcmdlIExhbmd1YWdlIE1vZGVsIGJhc2VkIE11bHRpLUFnZW50czogQSBTdXJ2ZXkgb2YgUHJvZ3Jlc3MgYW5kIENoYWxsZW5nZXM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&quot;,&quot;citationItems&quot;:[{&quot;id&quot;:&quot;9cff7c25-3d1a-3980-839c-70c958a58912&quot;,&quot;itemData&quot;:{&quot;type&quot;:&quot;report&quot;,&quot;id&quot;:&quot;9cff7c25-3d1a-3980-839c-70c958a58912&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container-title-short&quot;:&quot;&quot;},&quot;isTemporary&quot;:false},{&quot;id&quot;:&quot;17405003-26ff-3c1c-a334-ce4d799f82db&quot;,&quot;itemData&quot;:{&quot;type&quot;:&quot;report&quot;,&quot;id&quot;:&quot;17405003-26ff-3c1c-a334-ce4d799f82db&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issued&quot;:{&quot;date-parts&quot;:[[2024]]},&quot;abstract&quot;:&quot;Large Language Models (LLMs) have achieved remarkable success across a wide array of tasks. Due to their notable capabilities in planning and reasoning, LLMs have been utilized as autonomous agents for the automatic execution of various tasks. Recently, LLM-based agent systems have rapidly evolved from single-agent planning or decision-making to operating as multi-agent systems, enhancing their ability in complex problem-solving and world simulation. To offer an overview of this dynamic field, we present this survey to offer an in-depth discussion on the essential aspects and challenges of LLM-based multi-agent (LLM-MA) systems. Our objective is to provide readers with an in-depth understanding of these key points: the domains and settings where LLM-MA systems operate or simulate; the profiling and communication methods of these agents; and the means by which these agents develop their skills. For those interested in delving into this field, we also summarize the commonly used datasets or benchmarks. To keep researchers updated on the latest studies, we maintain an open-source GitHub repository (github.com/taichengguo/LLM MultiAgents Surve y Papers), dedicated to outlining the research of LLM-MA research.&quot;,&quot;container-title-short&quot;:&quot;&quot;},&quot;isTemporary&quot;:false}]},{&quot;citationID&quot;:&quot;MENDELEY_CITATION_4e895646-2914-4c65-a8ff-05ca36dfc910&quot;,&quot;properties&quot;:{&quot;noteIndex&quot;:0},&quot;isEdited&quot;:false,&quot;manualOverride&quot;:{&quot;isManuallyOverridden&quot;:false,&quot;citeprocText&quot;:&quot;[7], [8], [9]&quot;,&quot;manualOverrideText&quot;:&quot;&quot;},&quot;citationTag&quot;:&quot;MENDELEY_CITATION_v3_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quot;,&quot;citationItems&quot;:[{&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citationID&quot;:&quot;MENDELEY_CITATION_6dbe9780-405d-4322-ae51-d45dd0d911bc&quot;,&quot;properties&quot;:{&quot;noteIndex&quot;:0},&quot;isEdited&quot;:false,&quot;manualOverride&quot;:{&quot;isManuallyOverridden&quot;:false,&quot;citeprocText&quot;:&quot;[10]&quot;,&quot;manualOverrideText&quot;:&quot;&quot;},&quot;citationTag&quot;:&quot;MENDELEY_CITATION_v3_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&quot;,&quot;citationItems&quot;:[{&quot;id&quot;:&quot;3bc88361-4873-3422-9d9e-c4a42d76040b&quot;,&quot;itemData&quot;:{&quot;type&quot;:&quot;report&quot;,&quot;id&quot;:&quot;3bc88361-4873-3422-9d9e-c4a42d76040b&quot;,&quot;title&quot;:&quot;Artificial Intelligence Risk Management Framework (AI RMF 1.0)&quot;,&quot;author&quot;:[{&quot;family&quot;:&quot;Tabassi&quot;,&quot;given&quot;:&quot;Elham&quot;,&quot;parse-names&quot;:false,&quot;dropping-particle&quot;:&quot;&quot;,&quot;non-dropping-particle&quot;:&quot;&quot;}],&quot;DOI&quot;:&quot;10.6028/NIST.AI.100-1&quot;,&quot;URL&quot;:&quot;http://nvlpubs.nist.gov/nistpubs/ai/NIST.AI.100-1.pdf&quot;,&quot;issued&quot;:{&quot;date-parts&quot;:[[2023,1,26]]},&quot;container-title-short&quot;:&quot;&quot;},&quot;isTemporary&quot;:false}]},{&quot;citationID&quot;:&quot;MENDELEY_CITATION_5220b54e-df42-4c30-b4dc-4343a4bc5fb9&quot;,&quot;properties&quot;:{&quot;noteIndex&quot;:0},&quot;isEdited&quot;:false,&quot;manualOverride&quot;:{&quot;isManuallyOverridden&quot;:false,&quot;citeprocText&quot;:&quot;[11]&quot;,&quot;manualOverrideText&quot;:&quot;&quot;},&quot;citationTag&quot;:&quot;MENDELEY_CITATION_v3_eyJjaXRhdGlvbklEIjoiTUVOREVMRVlfQ0lUQVRJT05fNTIyMGI1NGUtZGY0Mi00YzMwLWI0ZGMtNDM0M2E0YmM1ZmI5IiwicHJvcGVydGllcyI6eyJub3RlSW5kZXgiOjB9LCJpc0VkaXRlZCI6ZmFsc2UsIm1hbnVhbE92ZXJyaWRlIjp7ImlzTWFudWFsbHlPdmVycmlkZGVuIjpmYWxzZSwiY2l0ZXByb2NUZXh0Ijoi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fV19&quot;,&quot;citationItems&quot;:[{&quot;id&quot;:&quot;2599b6b1-a521-335b-9880-ba9fa317a410&quot;,&quot;itemData&quot;:{&quot;type&quot;:&quot;report&quot;,&quot;id&quot;:&quot;2599b6b1-a521-335b-9880-ba9fa317a410&quot;,&quot;title&quot;:&quot;Artificial intelligence risk management framework :&quot;,&quot;DOI&quot;:&quot;10.6028/NIST.AI.600-1&quot;,&quot;URL&quot;:&quot;https://nvlpubs.nist.gov/nistpubs/ai/NIST.AI.600-1.pdf&quot;,&quot;issued&quot;:{&quot;date-parts&quot;:[[2024,7,26]]},&quot;container-title-short&quot;:&quot;&quot;},&quot;isTemporary&quot;:false}]},{&quot;citationID&quot;:&quot;MENDELEY_CITATION_d8c9779c-59cc-4eb1-85e2-7c425254934d&quot;,&quot;properties&quot;:{&quot;noteIndex&quot;:0},&quot;isEdited&quot;:false,&quot;manualOverride&quot;:{&quot;isManuallyOverridden&quot;:false,&quot;citeprocText&quot;:&quot;[9]&quot;,&quot;manualOverrideText&quot;:&quot;&quot;},&quot;citationTag&quot;:&quot;MENDELEY_CITATION_v3_eyJjaXRhdGlvbklEIjoiTUVOREVMRVlfQ0lUQVRJT05fZDhjOTc3OWMtNTljYy00ZWIxLTg1ZTItN2M0MjUyNTQ5MzRk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citationID&quot;:&quot;MENDELEY_CITATION_69880a06-f6ca-408f-a25f-5cfa0a4276bb&quot;,&quot;properties&quot;:{&quot;noteIndex&quot;:0},&quot;isEdited&quot;:false,&quot;manualOverride&quot;:{&quot;isManuallyOverridden&quot;:false,&quot;citeprocText&quot;:&quot;[12]&quot;,&quot;manualOverrideText&quot;:&quot;&quot;},&quot;citationTag&quot;:&quot;MENDELEY_CITATION_v3_eyJjaXRhdGlvbklEIjoiTUVOREVMRVlfQ0lUQVRJT05fNjk4ODBhMDYtZjZjYS00MDhmLWEyNWYtNWNmYTBhNDI3NmJi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X1dfQ==&quot;,&quot;citationItems&quot;:[{&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citationID&quot;:&quot;MENDELEY_CITATION_fe28c49d-1a97-4966-b644-b6699605bdf8&quot;,&quot;properties&quot;:{&quot;noteIndex&quot;:0},&quot;isEdited&quot;:false,&quot;manualOverride&quot;:{&quot;isManuallyOverridden&quot;:false,&quot;citeprocText&quot;:&quot;[5], [7], [8]&quot;,&quot;manualOverrideText&quot;:&quot;&quot;},&quot;citationTag&quot;:&quot;MENDELEY_CITATION_v3_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Sx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quot;,&quot;citationItems&quot;:[{&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citationID&quot;:&quot;MENDELEY_CITATION_ec50a57d-9a79-4a38-ae0a-5de3fa4fc7ba&quot;,&quot;properties&quot;:{&quot;noteIndex&quot;:0},&quot;isEdited&quot;:false,&quot;manualOverride&quot;:{&quot;isManuallyOverridden&quot;:false,&quot;citeprocText&quot;:&quot;[13]&quot;,&quot;manualOverrideText&quot;:&quot;&quot;},&quot;citationTag&quot;:&quot;MENDELEY_CITATION_v3_eyJjaXRhdGlvbklEIjoiTUVOREVMRVlfQ0lUQVRJT05fZWM1MGE1N2QtOWE3OS00YTM4LWFlMGEtNWRlM2ZhNGZjN2Jh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quot;,&quot;citationItems&quot;:[{&quot;id&quot;:&quot;42608017-c6a1-368f-a39a-1b5708cc00d1&quot;,&quot;itemData&quot;:{&quot;type&quot;:&quot;paper-conference&quot;,&quot;id&quot;:&quot;42608017-c6a1-368f-a39a-1b5708cc00d1&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citationID&quot;:&quot;MENDELEY_CITATION_7841284b-e3ca-4cd2-8eed-4e403a052fe4&quot;,&quot;properties&quot;:{&quot;noteIndex&quot;:0},&quot;isEdited&quot;:false,&quot;manualOverride&quot;:{&quot;isManuallyOverridden&quot;:false,&quot;citeprocText&quot;:&quot;[1]&quot;,&quot;manualOverrideText&quot;:&quot;&quot;},&quot;citationTag&quot;:&quot;MENDELEY_CITATION_v3_eyJjaXRhdGlvbklEIjoiTUVOREVMRVlfQ0lUQVRJT05fNzg0MTI4NGItZTNjYS00Y2QyLThlZWQtNGU0MDNhMDUyZmU0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quot;,&quot;citationItems&quot;:[{&quot;id&quot;:&quot;c98e160e-33df-3f9e-9c64-95d330132281&quot;,&quot;itemData&quot;:{&quot;type&quot;:&quot;article-journal&quot;,&quot;id&quot;:&quot;c98e160e-33df-3f9e-9c64-95d330132281&quot;,&quot;title&quot;:&quot;AutoTSG: Learning and Synthesis for Incident Troubleshooting&quot;,&quot;author&quot;:[{&quot;family&quot;:&quot;Shetty&quot;,&quot;given&quot;:&quot;Manish&quot;,&quot;parse-names&quot;:false,&quot;dropping-particle&quot;:&quot;&quot;,&quot;non-dropping-particle&quot;:&quot;&quot;},{&quot;family&quot;:&quot;Bansal&quot;,&quot;given&quot;:&quot;Chetan&quot;,&quot;parse-names&quot;:false,&quot;dropping-particle&quot;:&quot;&quot;,&quot;non-dropping-particle&quot;:&quot;&quot;},{&quot;family&quot;:&quot;Upadhyayula&quot;,&quot;given&quot;:&quot;Sai Pramod&quot;,&quot;parse-names&quot;:false,&quot;dropping-particle&quot;:&quot;&quot;,&quot;non-dropping-particle&quot;:&quot;&quot;},{&quot;family&quot;:&quot;Radhakrishna&quot;,&quot;given&quot;:&quot;Arjun&quot;,&quot;parse-names&quot;:false,&quot;dropping-particle&quot;:&quot;&quot;,&quot;non-dropping-particle&quot;:&quot;&quot;},{&quot;family&quot;:&quot;Gupta&quot;,&quot;given&quot;:&quot;Anurag&quot;,&quot;parse-names&quot;:false,&quot;dropping-particle&quot;:&quot;&quot;,&quot;non-dropping-particle&quot;:&quot;&quot;}],&quot;URL&quot;:&quot;http://arxiv.org/abs/2205.13457&quot;,&quot;issued&quot;:{&quot;date-parts&quot;:[[2022,5,26]]},&quot;abstract&quot;:&quot;Incident management is a key aspect of operating large-scale cloud services. To aid with faster and efficient resolution of incidents, engineering teams document frequent troubleshooting steps in the form of Troubleshooting Guides (TSGs), to be used by on-call engineers (OCEs). However, TSGs are siloed, unstructured, and often incomplete, requiring developers to manually understand and execute necessary steps. This results in a plethora of issues such as on-call fatigue, reduced productivity, and human errors. In this work, we conduct a large-scale empirical study of over 4K+ TSGs mapped to 1000s of incidents and find that TSGs are widely used and help significantly reduce mitigation efforts. We then analyze feedback on TSGs provided by 400+ OCEs and propose a taxonomy of issues that highlights significant gaps in TSG quality. To alleviate these gaps, we investigate the automation of TSGs and propose AutoTSG -- a novel framework for automation of TSGs to executable workflows by combining machine learning and program synthesis. Our evaluation of AutoTSG on 50 TSGs shows the effectiveness in both identifying TSG statements (accuracy 0.89) and parsing them for execution (precision 0.94 and recall 0.91). Lastly, we survey ten Microsoft engineers and show the importance of TSG automation and the usefulness of AutoTSG.&quot;,&quot;container-title-short&quot;:&quot;&quot;},&quot;isTemporary&quot;:false}]},{&quot;citationID&quot;:&quot;MENDELEY_CITATION_7e14bc5c-fe61-4474-a2a5-2505288cf64d&quot;,&quot;properties&quot;:{&quot;noteIndex&quot;:0},&quot;isEdited&quot;:false,&quot;manualOverride&quot;:{&quot;isManuallyOverridden&quot;:false,&quot;citeprocText&quot;:&quot;[1]&quot;,&quot;manualOverrideText&quot;:&quot;&quot;},&quot;citationTag&quot;:&quot;MENDELEY_CITATION_v3_eyJjaXRhdGlvbklEIjoiTUVOREVMRVlfQ0lUQVRJT05fN2UxNGJjNWMtZmU2MS00NDc0LWEyYTUtMjUwNTI4OGNmNjRk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quot;,&quot;citationItems&quot;:[{&quot;id&quot;:&quot;c98e160e-33df-3f9e-9c64-95d330132281&quot;,&quot;itemData&quot;:{&quot;type&quot;:&quot;article-journal&quot;,&quot;id&quot;:&quot;c98e160e-33df-3f9e-9c64-95d330132281&quot;,&quot;title&quot;:&quot;AutoTSG: Learning and Synthesis for Incident Troubleshooting&quot;,&quot;author&quot;:[{&quot;family&quot;:&quot;Shetty&quot;,&quot;given&quot;:&quot;Manish&quot;,&quot;parse-names&quot;:false,&quot;dropping-particle&quot;:&quot;&quot;,&quot;non-dropping-particle&quot;:&quot;&quot;},{&quot;family&quot;:&quot;Bansal&quot;,&quot;given&quot;:&quot;Chetan&quot;,&quot;parse-names&quot;:false,&quot;dropping-particle&quot;:&quot;&quot;,&quot;non-dropping-particle&quot;:&quot;&quot;},{&quot;family&quot;:&quot;Upadhyayula&quot;,&quot;given&quot;:&quot;Sai Pramod&quot;,&quot;parse-names&quot;:false,&quot;dropping-particle&quot;:&quot;&quot;,&quot;non-dropping-particle&quot;:&quot;&quot;},{&quot;family&quot;:&quot;Radhakrishna&quot;,&quot;given&quot;:&quot;Arjun&quot;,&quot;parse-names&quot;:false,&quot;dropping-particle&quot;:&quot;&quot;,&quot;non-dropping-particle&quot;:&quot;&quot;},{&quot;family&quot;:&quot;Gupta&quot;,&quot;given&quot;:&quot;Anurag&quot;,&quot;parse-names&quot;:false,&quot;dropping-particle&quot;:&quot;&quot;,&quot;non-dropping-particle&quot;:&quot;&quot;}],&quot;URL&quot;:&quot;http://arxiv.org/abs/2205.13457&quot;,&quot;issued&quot;:{&quot;date-parts&quot;:[[2022,5,26]]},&quot;abstract&quot;:&quot;Incident management is a key aspect of operating large-scale cloud services. To aid with faster and efficient resolution of incidents, engineering teams document frequent troubleshooting steps in the form of Troubleshooting Guides (TSGs), to be used by on-call engineers (OCEs). However, TSGs are siloed, unstructured, and often incomplete, requiring developers to manually understand and execute necessary steps. This results in a plethora of issues such as on-call fatigue, reduced productivity, and human errors. In this work, we conduct a large-scale empirical study of over 4K+ TSGs mapped to 1000s of incidents and find that TSGs are widely used and help significantly reduce mitigation efforts. We then analyze feedback on TSGs provided by 400+ OCEs and propose a taxonomy of issues that highlights significant gaps in TSG quality. To alleviate these gaps, we investigate the automation of TSGs and propose AutoTSG -- a novel framework for automation of TSGs to executable workflows by combining machine learning and program synthesis. Our evaluation of AutoTSG on 50 TSGs shows the effectiveness in both identifying TSG statements (accuracy 0.89) and parsing them for execution (precision 0.94 and recall 0.91). Lastly, we survey ten Microsoft engineers and show the importance of TSG automation and the usefulness of AutoTSG.&quot;,&quot;container-title-short&quot;:&quot;&quot;},&quot;isTemporary&quot;:false}]},{&quot;citationID&quot;:&quot;MENDELEY_CITATION_b89dfe47-e85c-4c0c-b268-bbc0d80f8fbb&quot;,&quot;properties&quot;:{&quot;noteIndex&quot;:0},&quot;isEdited&quot;:false,&quot;manualOverride&quot;:{&quot;isManuallyOverridden&quot;:false,&quot;citeprocText&quot;:&quot;[14]&quot;,&quot;manualOverrideText&quot;:&quot;&quot;},&quot;citationTag&quot;:&quot;MENDELEY_CITATION_v3_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&quot;,&quot;citationItems&quot;:[{&quot;id&quot;:&quot;5259dca8-5598-3db8-870e-636b964587b2&quot;,&quot;itemData&quot;:{&quot;type&quot;:&quot;report&quot;,&quot;id&quot;:&quot;5259dca8-5598-3db8-870e-636b964587b2&quot;,&quot;title&quot;:&quot;AIOPSLAB: A HOLISTIC FRAMEWORK TO EVALUATE AI AGENTS FOR ENABLING AUTONOMOUS CLOUDS&quot;,&quot;author&quot;:[{&quot;family&quot;:&quot;Chen&quot;,&quot;given&quot;:&quot;Yinfang&quot;,&quot;parse-names&quot;:false,&quot;dropping-particle&quot;:&quot;&quot;,&quot;non-dropping-particle&quot;:&quot;&quot;},{&quot;family&quot;:&quot;Shetty&quot;,&quot;given&quot;:&quot;Manish&quot;,&quot;parse-names&quot;:false,&quot;dropping-particle&quot;:&quot;&quot;,&quot;non-dropping-particle&quot;:&quot;&quot;},{&quot;family&quot;:&quot;Somashekar&quot;,&quot;given&quot;:&quot;Gagan&quot;,&quot;parse-names&quot;:false,&quot;dropping-particle&quot;:&quot;&quot;,&quot;non-dropping-particle&quot;:&quot;&quot;},{&quot;family&quot;:&quot;Ma&quot;,&quot;given&quot;:&quot;Minghua&quot;,&quot;parse-names&quot;:false,&quot;dropping-particle&quot;:&quot;&quot;,&quot;non-dropping-particle&quot;:&quot;&quot;},{&quot;family&quot;:&quot;Simmhan&quot;,&quot;given&quot;:&quot;Yogesh&quot;,&quot;parse-names&quot;:false,&quot;dropping-particle&quot;:&quot;&quot;,&quot;non-dropping-particle&quot;:&quot;&quot;},{&quot;family&quot;:&quot;Mace&quot;,&quot;given&quot;:&quot;Jonathan&quot;,&quot;parse-names&quot;:false,&quot;dropping-particle&quot;:&quot;&quot;,&quot;non-dropping-particle&quot;:&quot;&quot;},{&quot;family&quot;:&quot;Bansal&quot;,&quot;given&quot;:&quot;Chetan&quot;,&quot;parse-names&quot;:false,&quot;dropping-particle&quot;:&quot;&quot;,&quot;non-dropping-particle&quot;:&quot;&quot;},{&quot;family&quot;:&quot;Wang&quot;,&quot;given&quot;:&quot;Rujia&quot;,&quot;parse-names&quot;:false,&quot;dropping-particle&quot;:&quot;&quot;,&quot;non-dropping-particle&quot;:&quot;&quot;},{&quot;family&quot;:&quot;Rajmohan&quot;,&quot;given&quot;:&quot;Saravan&quot;,&quot;parse-names&quot;:false,&quot;dropping-particle&quot;:&quot;&quot;,&quot;non-dropping-particle&quot;:&quot;&quot;}],&quot;URL&quot;:&quot;https://aka.ms/aiopslab-repo.&quot;,&quot;issued&quot;:{&quot;date-parts&quot;:[[2025]]},&quot;abstract&quot;:&quot;AI for IT Operations (AIOps) aims to automate complex operational tasks, such as fault localization and root cause analysis, to reduce human workload and minimize customer impact. While traditional DevOps tools and AIOps algorithms often focus on addressing isolated operational tasks, recent advances in Large Language Models (LLMs) and AI agents are revolutionizing AIOps by enabling end-to-end and multitask automation. This paper envisions a future where AI agents autonomously manage operational tasks throughout the entire incident lifecycle, leading to self-healing cloud systems, a paradigm we term AgentOps. Realizing this vision requires a comprehensive framework to guide the design, development, and evaluation of these agents. To this end, we present AIOPSLAB, a framework that not only deploys diverse cloud environments, injects faults, generates workloads, and exports telemetry data but also orchestrates these components and provides interfaces for interacting with and evaluating agents. We discuss the key requirements for such a holistic framework and demonstrate how AIOPSLAB can facilitate the evaluation of next-generation AIOps agents. Through evaluations of state-of-the-art LLM agents within the benchmark created by AIOPSLAB, we provide insights into their capabilities and limitations in handling complex operational tasks in cloud environments.&quot;,&quot;container-title-short&quot;:&quot;&quot;},&quot;isTemporary&quot;:false}]},{&quot;citationID&quot;:&quot;MENDELEY_CITATION_4690b83f-d826-4baa-bd21-f2aba9dae100&quot;,&quot;properties&quot;:{&quot;noteIndex&quot;:0},&quot;isEdited&quot;:false,&quot;manualOverride&quot;:{&quot;isManuallyOverridden&quot;:false,&quot;citeprocText&quot;:&quot;[1]&quot;,&quot;manualOverrideText&quot;:&quot;&quot;},&quot;citationTag&quot;:&quot;MENDELEY_CITATION_v3_eyJjaXRhdGlvbklEIjoiTUVOREVMRVlfQ0lUQVRJT05fNDY5MGI4M2YtZDgyNi00YmFhLWJkMjEtZjJhYmE5ZGFlMTAw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quot;,&quot;citationItems&quot;:[{&quot;id&quot;:&quot;c98e160e-33df-3f9e-9c64-95d330132281&quot;,&quot;itemData&quot;:{&quot;type&quot;:&quot;article-journal&quot;,&quot;id&quot;:&quot;c98e160e-33df-3f9e-9c64-95d330132281&quot;,&quot;title&quot;:&quot;AutoTSG: Learning and Synthesis for Incident Troubleshooting&quot;,&quot;author&quot;:[{&quot;family&quot;:&quot;Shetty&quot;,&quot;given&quot;:&quot;Manish&quot;,&quot;parse-names&quot;:false,&quot;dropping-particle&quot;:&quot;&quot;,&quot;non-dropping-particle&quot;:&quot;&quot;},{&quot;family&quot;:&quot;Bansal&quot;,&quot;given&quot;:&quot;Chetan&quot;,&quot;parse-names&quot;:false,&quot;dropping-particle&quot;:&quot;&quot;,&quot;non-dropping-particle&quot;:&quot;&quot;},{&quot;family&quot;:&quot;Upadhyayula&quot;,&quot;given&quot;:&quot;Sai Pramod&quot;,&quot;parse-names&quot;:false,&quot;dropping-particle&quot;:&quot;&quot;,&quot;non-dropping-particle&quot;:&quot;&quot;},{&quot;family&quot;:&quot;Radhakrishna&quot;,&quot;given&quot;:&quot;Arjun&quot;,&quot;parse-names&quot;:false,&quot;dropping-particle&quot;:&quot;&quot;,&quot;non-dropping-particle&quot;:&quot;&quot;},{&quot;family&quot;:&quot;Gupta&quot;,&quot;given&quot;:&quot;Anurag&quot;,&quot;parse-names&quot;:false,&quot;dropping-particle&quot;:&quot;&quot;,&quot;non-dropping-particle&quot;:&quot;&quot;}],&quot;URL&quot;:&quot;http://arxiv.org/abs/2205.13457&quot;,&quot;issued&quot;:{&quot;date-parts&quot;:[[2022,5,26]]},&quot;abstract&quot;:&quot;Incident management is a key aspect of operating large-scale cloud services. To aid with faster and efficient resolution of incidents, engineering teams document frequent troubleshooting steps in the form of Troubleshooting Guides (TSGs), to be used by on-call engineers (OCEs). However, TSGs are siloed, unstructured, and often incomplete, requiring developers to manually understand and execute necessary steps. This results in a plethora of issues such as on-call fatigue, reduced productivity, and human errors. In this work, we conduct a large-scale empirical study of over 4K+ TSGs mapped to 1000s of incidents and find that TSGs are widely used and help significantly reduce mitigation efforts. We then analyze feedback on TSGs provided by 400+ OCEs and propose a taxonomy of issues that highlights significant gaps in TSG quality. To alleviate these gaps, we investigate the automation of TSGs and propose AutoTSG -- a novel framework for automation of TSGs to executable workflows by combining machine learning and program synthesis. Our evaluation of AutoTSG on 50 TSGs shows the effectiveness in both identifying TSG statements (accuracy 0.89) and parsing them for execution (precision 0.94 and recall 0.91). Lastly, we survey ten Microsoft engineers and show the importance of TSG automation and the usefulness of AutoTSG.&quot;,&quot;container-title-short&quot;:&quot;&quot;},&quot;isTemporary&quot;:false}]},{&quot;citationID&quot;:&quot;MENDELEY_CITATION_c95ec9e3-a02a-49a7-8113-740623ebb0cc&quot;,&quot;properties&quot;:{&quot;noteIndex&quot;:0},&quot;isEdited&quot;:false,&quot;manualOverride&quot;:{&quot;isManuallyOverridden&quot;:false,&quot;citeprocText&quot;:&quot;[3]&quot;,&quot;manualOverrideText&quot;:&quot;&quot;},&quot;citationTag&quot;:&quot;MENDELEY_CITATION_v3_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BNaWNyb3NvZnQiLCJnaXZlbiI6IlhpYW95dW4iLCJwYXJzZS1uYW1lcyI6ZmFsc2UsImRyb3BwaW5nLXBhcnRpY2xlIjoiIiwibm9uLWRyb3BwaW5nLXBhcnRpY2xlIjoiIn0seyJmYW1pbHkiOiJaaGFuZyIsImdpdmVuIjoiU2hhb2t1biIsInBhcnNlLW5hbWVzIjpmYWxzZSwiZHJvcHBpbmctcGFydGljbGUiOiIiLCJub24tZHJvcHBpbmctcGFydGljbGUiOiIifSx7ImZhbWlseSI6IkxpdSIsImdpdmVuIjoiSmlhbGUiLCJwYXJzZS1uYW1lcyI6ZmFsc2UsImRyb3BwaW5nLXBhcnRpY2xlIjoiIiwibm9uLWRyb3BwaW5nLXBhcnRpY2xlIjoiIn0seyJmYW1pbHkiOiJBd2FkYWxsYWgiLCJnaXZlbiI6IkFobWVk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&quot;,&quot;citationItems&quot;:[{&quot;id&quot;:&quot;9cff7c25-3d1a-3980-839c-70c958a58912&quot;,&quot;itemData&quot;:{&quot;type&quot;:&quot;report&quot;,&quot;id&quot;:&quot;9cff7c25-3d1a-3980-839c-70c958a58912&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container-title-short&quot;:&quot;&quot;},&quot;isTemporary&quot;:false}]},{&quot;citationID&quot;:&quot;MENDELEY_CITATION_bd753aee-0edb-4e62-b302-2e20cd88feac&quot;,&quot;properties&quot;:{&quot;noteIndex&quot;:0},&quot;isEdited&quot;:false,&quot;manualOverride&quot;:{&quot;isManuallyOverridden&quot;:false,&quot;citeprocText&quot;:&quot;[4]&quot;,&quot;manualOverrideText&quot;:&quot;&quot;},&quot;citationTag&quot;:&quot;MENDELEY_CITATION_v3_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&quot;,&quot;citationItems&quot;:[{&quot;id&quot;:&quot;17405003-26ff-3c1c-a334-ce4d799f82db&quot;,&quot;itemData&quot;:{&quot;type&quot;:&quot;report&quot;,&quot;id&quot;:&quot;17405003-26ff-3c1c-a334-ce4d799f82db&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issued&quot;:{&quot;date-parts&quot;:[[2024]]},&quot;abstract&quot;:&quot;Large Language Models (LLMs) have achieved remarkable success across a wide array of tasks. Due to their notable capabilities in planning and reasoning, LLMs have been utilized as autonomous agents for the automatic execution of various tasks. Recently, LLM-based agent systems have rapidly evolved from single-agent planning or decision-making to operating as multi-agent systems, enhancing their ability in complex problem-solving and world simulation. To offer an overview of this dynamic field, we present this survey to offer an in-depth discussion on the essential aspects and challenges of LLM-based multi-agent (LLM-MA) systems. Our objective is to provide readers with an in-depth understanding of these key points: the domains and settings where LLM-MA systems operate or simulate; the profiling and communication methods of these agents; and the means by which these agents develop their skills. For those interested in delving into this field, we also summarize the commonly used datasets or benchmarks. To keep researchers updated on the latest studies, we maintain an open-source GitHub repository (github.com/taichengguo/LLM MultiAgents Surve y Papers), dedicated to outlining the research of LLM-MA research.&quot;,&quot;container-title-short&quot;:&quot;&quot;},&quot;isTemporary&quot;:false}]},{&quot;citationID&quot;:&quot;MENDELEY_CITATION_008499bc-f956-4acf-a145-38a3ea549c65&quot;,&quot;properties&quot;:{&quot;noteIndex&quot;:0},&quot;isEdited&quot;:false,&quot;manualOverride&quot;:{&quot;isManuallyOverridden&quot;:false,&quot;citeprocText&quot;:&quot;[5]&quot;,&quot;manualOverrideText&quot;:&quot;&quot;},&quot;citationTag&quot;:&quot;MENDELEY_CITATION_v3_eyJjaXRhdGlvbklEIjoiTUVOREVMRVlfQ0lUQVRJT05fMDA4NDk5YmMtZjk1Ni00YWNmLWExNDUtMzhhM2VhNTQ5YzY1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quot;,&quot;citationItems&quot;:[{&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citationID&quot;:&quot;MENDELEY_CITATION_f3e3d522-107f-4330-bda6-3bca8e9d8da6&quot;,&quot;properties&quot;:{&quot;noteIndex&quot;:0},&quot;isEdited&quot;:false,&quot;manualOverride&quot;:{&quot;isManuallyOverridden&quot;:false,&quot;citeprocText&quot;:&quot;[5]&quot;,&quot;manualOverrideText&quot;:&quot;&quot;},&quot;citationTag&quot;:&quot;MENDELEY_CITATION_v3_eyJjaXRhdGlvbklEIjoiTUVOREVMRVlfQ0lUQVRJT05fZjNlM2Q1MjItMTA3Zi00MzMwLWJkYTYtM2JjYThlOWQ4ZGE2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quot;,&quot;citationItems&quot;:[{&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citationID&quot;:&quot;MENDELEY_CITATION_34465dde-122d-48a4-b8db-b4d5cb616fe2&quot;,&quot;properties&quot;:{&quot;noteIndex&quot;:0},&quot;isEdited&quot;:false,&quot;manualOverride&quot;:{&quot;isManuallyOverridden&quot;:false,&quot;citeprocText&quot;:&quot;[14]&quot;,&quot;manualOverrideText&quot;:&quot;&quot;},&quot;citationTag&quot;:&quot;MENDELEY_CITATION_v3_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&quot;,&quot;citationItems&quot;:[{&quot;id&quot;:&quot;5259dca8-5598-3db8-870e-636b964587b2&quot;,&quot;itemData&quot;:{&quot;type&quot;:&quot;report&quot;,&quot;id&quot;:&quot;5259dca8-5598-3db8-870e-636b964587b2&quot;,&quot;title&quot;:&quot;AIOPSLAB: A HOLISTIC FRAMEWORK TO EVALUATE AI AGENTS FOR ENABLING AUTONOMOUS CLOUDS&quot;,&quot;author&quot;:[{&quot;family&quot;:&quot;Chen&quot;,&quot;given&quot;:&quot;Yinfang&quot;,&quot;parse-names&quot;:false,&quot;dropping-particle&quot;:&quot;&quot;,&quot;non-dropping-particle&quot;:&quot;&quot;},{&quot;family&quot;:&quot;Shetty&quot;,&quot;given&quot;:&quot;Manish&quot;,&quot;parse-names&quot;:false,&quot;dropping-particle&quot;:&quot;&quot;,&quot;non-dropping-particle&quot;:&quot;&quot;},{&quot;family&quot;:&quot;Somashekar&quot;,&quot;given&quot;:&quot;Gagan&quot;,&quot;parse-names&quot;:false,&quot;dropping-particle&quot;:&quot;&quot;,&quot;non-dropping-particle&quot;:&quot;&quot;},{&quot;family&quot;:&quot;Ma&quot;,&quot;given&quot;:&quot;Minghua&quot;,&quot;parse-names&quot;:false,&quot;dropping-particle&quot;:&quot;&quot;,&quot;non-dropping-particle&quot;:&quot;&quot;},{&quot;family&quot;:&quot;Simmhan&quot;,&quot;given&quot;:&quot;Yogesh&quot;,&quot;parse-names&quot;:false,&quot;dropping-particle&quot;:&quot;&quot;,&quot;non-dropping-particle&quot;:&quot;&quot;},{&quot;family&quot;:&quot;Mace&quot;,&quot;given&quot;:&quot;Jonathan&quot;,&quot;parse-names&quot;:false,&quot;dropping-particle&quot;:&quot;&quot;,&quot;non-dropping-particle&quot;:&quot;&quot;},{&quot;family&quot;:&quot;Bansal&quot;,&quot;given&quot;:&quot;Chetan&quot;,&quot;parse-names&quot;:false,&quot;dropping-particle&quot;:&quot;&quot;,&quot;non-dropping-particle&quot;:&quot;&quot;},{&quot;family&quot;:&quot;Wang&quot;,&quot;given&quot;:&quot;Rujia&quot;,&quot;parse-names&quot;:false,&quot;dropping-particle&quot;:&quot;&quot;,&quot;non-dropping-particle&quot;:&quot;&quot;},{&quot;family&quot;:&quot;Rajmohan&quot;,&quot;given&quot;:&quot;Saravan&quot;,&quot;parse-names&quot;:false,&quot;dropping-particle&quot;:&quot;&quot;,&quot;non-dropping-particle&quot;:&quot;&quot;}],&quot;URL&quot;:&quot;https://aka.ms/aiopslab-repo.&quot;,&quot;issued&quot;:{&quot;date-parts&quot;:[[2025]]},&quot;abstract&quot;:&quot;AI for IT Operations (AIOps) aims to automate complex operational tasks, such as fault localization and root cause analysis, to reduce human workload and minimize customer impact. While traditional DevOps tools and AIOps algorithms often focus on addressing isolated operational tasks, recent advances in Large Language Models (LLMs) and AI agents are revolutionizing AIOps by enabling end-to-end and multitask automation. This paper envisions a future where AI agents autonomously manage operational tasks throughout the entire incident lifecycle, leading to self-healing cloud systems, a paradigm we term AgentOps. Realizing this vision requires a comprehensive framework to guide the design, development, and evaluation of these agents. To this end, we present AIOPSLAB, a framework that not only deploys diverse cloud environments, injects faults, generates workloads, and exports telemetry data but also orchestrates these components and provides interfaces for interacting with and evaluating agents. We discuss the key requirements for such a holistic framework and demonstrate how AIOPSLAB can facilitate the evaluation of next-generation AIOps agents. Through evaluations of state-of-the-art LLM agents within the benchmark created by AIOPSLAB, we provide insights into their capabilities and limitations in handling complex operational tasks in cloud environments.&quot;,&quot;container-title-short&quot;:&quot;&quot;},&quot;isTemporary&quot;:false}]},{&quot;citationID&quot;:&quot;MENDELEY_CITATION_7fe50415-d31a-45d6-b64c-57b9f4c9e897&quot;,&quot;properties&quot;:{&quot;noteIndex&quot;:0},&quot;isEdited&quot;:false,&quot;manualOverride&quot;:{&quot;isManuallyOverridden&quot;:false,&quot;citeprocText&quot;:&quot;[14]&quot;,&quot;manualOverrideText&quot;:&quot;&quot;},&quot;citationTag&quot;:&quot;MENDELEY_CITATION_v3_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&quot;,&quot;citationItems&quot;:[{&quot;id&quot;:&quot;5259dca8-5598-3db8-870e-636b964587b2&quot;,&quot;itemData&quot;:{&quot;type&quot;:&quot;report&quot;,&quot;id&quot;:&quot;5259dca8-5598-3db8-870e-636b964587b2&quot;,&quot;title&quot;:&quot;AIOPSLAB: A HOLISTIC FRAMEWORK TO EVALUATE AI AGENTS FOR ENABLING AUTONOMOUS CLOUDS&quot;,&quot;author&quot;:[{&quot;family&quot;:&quot;Chen&quot;,&quot;given&quot;:&quot;Yinfang&quot;,&quot;parse-names&quot;:false,&quot;dropping-particle&quot;:&quot;&quot;,&quot;non-dropping-particle&quot;:&quot;&quot;},{&quot;family&quot;:&quot;Shetty&quot;,&quot;given&quot;:&quot;Manish&quot;,&quot;parse-names&quot;:false,&quot;dropping-particle&quot;:&quot;&quot;,&quot;non-dropping-particle&quot;:&quot;&quot;},{&quot;family&quot;:&quot;Somashekar&quot;,&quot;given&quot;:&quot;Gagan&quot;,&quot;parse-names&quot;:false,&quot;dropping-particle&quot;:&quot;&quot;,&quot;non-dropping-particle&quot;:&quot;&quot;},{&quot;family&quot;:&quot;Ma&quot;,&quot;given&quot;:&quot;Minghua&quot;,&quot;parse-names&quot;:false,&quot;dropping-particle&quot;:&quot;&quot;,&quot;non-dropping-particle&quot;:&quot;&quot;},{&quot;family&quot;:&quot;Simmhan&quot;,&quot;given&quot;:&quot;Yogesh&quot;,&quot;parse-names&quot;:false,&quot;dropping-particle&quot;:&quot;&quot;,&quot;non-dropping-particle&quot;:&quot;&quot;},{&quot;family&quot;:&quot;Mace&quot;,&quot;given&quot;:&quot;Jonathan&quot;,&quot;parse-names&quot;:false,&quot;dropping-particle&quot;:&quot;&quot;,&quot;non-dropping-particle&quot;:&quot;&quot;},{&quot;family&quot;:&quot;Bansal&quot;,&quot;given&quot;:&quot;Chetan&quot;,&quot;parse-names&quot;:false,&quot;dropping-particle&quot;:&quot;&quot;,&quot;non-dropping-particle&quot;:&quot;&quot;},{&quot;family&quot;:&quot;Wang&quot;,&quot;given&quot;:&quot;Rujia&quot;,&quot;parse-names&quot;:false,&quot;dropping-particle&quot;:&quot;&quot;,&quot;non-dropping-particle&quot;:&quot;&quot;},{&quot;family&quot;:&quot;Rajmohan&quot;,&quot;given&quot;:&quot;Saravan&quot;,&quot;parse-names&quot;:false,&quot;dropping-particle&quot;:&quot;&quot;,&quot;non-dropping-particle&quot;:&quot;&quot;}],&quot;URL&quot;:&quot;https://aka.ms/aiopslab-repo.&quot;,&quot;issued&quot;:{&quot;date-parts&quot;:[[2025]]},&quot;abstract&quot;:&quot;AI for IT Operations (AIOps) aims to automate complex operational tasks, such as fault localization and root cause analysis, to reduce human workload and minimize customer impact. While traditional DevOps tools and AIOps algorithms often focus on addressing isolated operational tasks, recent advances in Large Language Models (LLMs) and AI agents are revolutionizing AIOps by enabling end-to-end and multitask automation. This paper envisions a future where AI agents autonomously manage operational tasks throughout the entire incident lifecycle, leading to self-healing cloud systems, a paradigm we term AgentOps. Realizing this vision requires a comprehensive framework to guide the design, development, and evaluation of these agents. To this end, we present AIOPSLAB, a framework that not only deploys diverse cloud environments, injects faults, generates workloads, and exports telemetry data but also orchestrates these components and provides interfaces for interacting with and evaluating agents. We discuss the key requirements for such a holistic framework and demonstrate how AIOPSLAB can facilitate the evaluation of next-generation AIOps agents. Through evaluations of state-of-the-art LLM agents within the benchmark created by AIOPSLAB, we provide insights into their capabilities and limitations in handling complex operational tasks in cloud environments.&quot;,&quot;container-title-short&quot;:&quot;&quot;},&quot;isTemporary&quot;:false}]},{&quot;citationID&quot;:&quot;MENDELEY_CITATION_1b47d60e-3558-44ec-957c-c4af6d960b97&quot;,&quot;properties&quot;:{&quot;noteIndex&quot;:0},&quot;isEdited&quot;:false,&quot;manualOverride&quot;:{&quot;isManuallyOverridden&quot;:false,&quot;citeprocText&quot;:&quot;[15]&quot;,&quot;manualOverrideText&quot;:&quot;&quot;},&quot;citationTag&quot;:&quot;MENDELEY_CITATION_v3_eyJjaXRhdGlvbklEIjoiTUVOREVMRVlfQ0lUQVRJT05fMWI0N2Q2MGUtMzU1OC00NGVjLTk1N2MtYzRhZjZkOTYwYjk3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quot;,&quot;citationItems&quot;:[{&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84df2b43-1049-44d2-83d2-ff58f5bf97cb&quot;,&quot;properties&quot;:{&quot;noteIndex&quot;:0},&quot;isEdited&quot;:false,&quot;manualOverride&quot;:{&quot;isManuallyOverridden&quot;:false,&quot;citeprocText&quot;:&quot;[6]&quot;,&quot;manualOverrideText&quot;:&quot;&quot;},&quot;citationTag&quot;:&quot;MENDELEY_CITATION_v3_eyJjaXRhdGlvbklEIjoiTUVOREVMRVlfQ0lUQVRJT05fODRkZjJiNDMtMTA0OS00NGQyLTgzZDItZmY1OGY1YmY5N2Ni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citationID&quot;:&quot;MENDELEY_CITATION_878d8741-9a91-41e6-b5a2-b5eeda0f4259&quot;,&quot;properties&quot;:{&quot;noteIndex&quot;:0},&quot;isEdited&quot;:false,&quot;manualOverride&quot;:{&quot;isManuallyOverridden&quot;:false,&quot;citeprocText&quot;:&quot;[7]&quot;,&quot;manualOverrideText&quot;:&quot;&quot;},&quot;citationTag&quot;:&quot;MENDELEY_CITATION_v3_eyJjaXRhdGlvbklEIjoiTUVOREVMRVlfQ0lUQVRJT05fODc4ZDg3NDEtOWE5MS00MWU2LWI1YTItYjVlZWRhMGY0MjU5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quot;,&quot;citationItems&quot;:[{&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citationID&quot;:&quot;MENDELEY_CITATION_6b6d9cb8-f0f4-44b6-9b4b-c2a1418cc293&quot;,&quot;properties&quot;:{&quot;noteIndex&quot;:0},&quot;isEdited&quot;:false,&quot;manualOverride&quot;:{&quot;isManuallyOverridden&quot;:false,&quot;citeprocText&quot;:&quot;[7]&quot;,&quot;manualOverrideText&quot;:&quot;&quot;},&quot;citationTag&quot;:&quot;MENDELEY_CITATION_v3_eyJjaXRhdGlvbklEIjoiTUVOREVMRVlfQ0lUQVRJT05fNmI2ZDljYjgtZjBmNC00NGI2LTliNGItYzJhMTQxOGNjMjkz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quot;,&quot;citationItems&quot;:[{&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citationID&quot;:&quot;MENDELEY_CITATION_bd84dfe3-2909-452f-911d-34a98114f0dd&quot;,&quot;properties&quot;:{&quot;noteIndex&quot;:0},&quot;isEdited&quot;:false,&quot;manualOverride&quot;:{&quot;isManuallyOverridden&quot;:false,&quot;citeprocText&quot;:&quot;[7]&quot;,&quot;manualOverrideText&quot;:&quot;&quot;},&quot;citationTag&quot;:&quot;MENDELEY_CITATION_v3_eyJjaXRhdGlvbklEIjoiTUVOREVMRVlfQ0lUQVRJT05fYmQ4NGRmZTMtMjkwOS00NTJmLTkxMWQtMzRhOTgxMTRmMGRk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quot;,&quot;citationItems&quot;:[{&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citationID&quot;:&quot;MENDELEY_CITATION_5d3e09da-f653-4895-a2a8-12d844a5d78b&quot;,&quot;properties&quot;:{&quot;noteIndex&quot;:0},&quot;isEdited&quot;:false,&quot;manualOverride&quot;:{&quot;isManuallyOverridden&quot;:false,&quot;citeprocText&quot;:&quot;[8]&quot;,&quot;manualOverrideText&quot;:&quot;&quot;},&quot;citationTag&quot;:&quot;MENDELEY_CITATION_v3_eyJjaXRhdGlvbklEIjoiTUVOREVMRVlfQ0lUQVRJT05fNWQzZTA5ZGEtZjY1My00ODk1LWEyYTgtMTJkODQ0YTVkNzhi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quot;,&quot;citationItems&quot;:[{&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citationID&quot;:&quot;MENDELEY_CITATION_fa30c87f-333f-4b81-9119-ab389848bab8&quot;,&quot;properties&quot;:{&quot;noteIndex&quot;:0},&quot;isEdited&quot;:false,&quot;manualOverride&quot;:{&quot;isManuallyOverridden&quot;:false,&quot;citeprocText&quot;:&quot;[8]&quot;,&quot;manualOverrideText&quot;:&quot;&quot;},&quot;citationTag&quot;:&quot;MENDELEY_CITATION_v3_eyJjaXRhdGlvbklEIjoiTUVOREVMRVlfQ0lUQVRJT05fZmEzMGM4N2YtMzMzZi00YjgxLTkxMTktYWIzODk4NDhiYWI4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quot;,&quot;citationItems&quot;:[{&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citationID&quot;:&quot;MENDELEY_CITATION_2f6e584a-c435-494f-8528-460cd234c4c0&quot;,&quot;properties&quot;:{&quot;noteIndex&quot;:0},&quot;isEdited&quot;:false,&quot;manualOverride&quot;:{&quot;isManuallyOverridden&quot;:false,&quot;citeprocText&quot;:&quot;[16]&quot;,&quot;manualOverrideText&quot;:&quot;&quot;},&quot;citationTag&quot;:&quot;MENDELEY_CITATION_v3_eyJjaXRhdGlvbklEIjoiTUVOREVMRVlfQ0lUQVRJT05fMmY2ZTU4NGEtYzQzNS00OTRmLTg1MjgtNDYwY2QyMzRjNGMw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XX0=&quot;,&quot;citationItems&quot;:[{&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citationID&quot;:&quot;MENDELEY_CITATION_d7310d20-6ec0-4a41-96dd-a32d0b55d12f&quot;,&quot;properties&quot;:{&quot;noteIndex&quot;:0},&quot;isEdited&quot;:false,&quot;manualOverride&quot;:{&quot;isManuallyOverridden&quot;:false,&quot;citeprocText&quot;:&quot;[16]&quot;,&quot;manualOverrideText&quot;:&quot;&quot;},&quot;citationTag&quot;:&quot;MENDELEY_CITATION_v3_eyJjaXRhdGlvbklEIjoiTUVOREVMRVlfQ0lUQVRJT05fZDczMTBkMjAtNmVjMC00YTQxLTk2ZGQtYTMyZDBiNTVkMTJm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XX0=&quot;,&quot;citationItems&quot;:[{&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citationID&quot;:&quot;MENDELEY_CITATION_18028c9e-7dfd-408b-87be-fcafad54cf62&quot;,&quot;properties&quot;:{&quot;noteIndex&quot;:0},&quot;isEdited&quot;:false,&quot;manualOverride&quot;:{&quot;isManuallyOverridden&quot;:false,&quot;citeprocText&quot;:&quot;[17]&quot;,&quot;manualOverrideText&quot;:&quot;&quot;},&quot;citationTag&quot;:&quot;MENDELEY_CITATION_v3_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&quot;,&quot;citationItems&quot;:[{&quot;id&quot;:&quot;14bb7af7-dc92-3e81-b142-a09ad713a42d&quot;,&quot;itemData&quot;:{&quot;type&quot;:&quot;report&quot;,&quot;id&quot;:&quot;14bb7af7-dc92-3e81-b142-a09ad713a42d&quot;,&quot;title&quot;:&quot;SHIELDAGENT: Shielding Agents via Verifiable Safety Policy Reasoning&quot;,&quot;author&quot;:[{&quot;family&quot;:&quot;Chen&quot;,&quot;given&quot;:&quot;Zhaorun&quot;,&quot;parse-names&quot;:false,&quot;dropping-particle&quot;:&quot;&quot;,&quot;non-dropping-particle&quot;:&quot;&quot;},{&quot;family&quot;:&quot;Kang&quot;,&quot;given&quot;:&quot;Mintong&quot;,&quot;parse-names&quot;:false,&quot;dropping-particle&quot;:&quot;&quot;,&quot;non-dropping-particle&quot;:&quot;&quot;},{&quot;family&quot;:&quot;Li&quot;,&quot;given&quot;:&quot;Bo&quot;,&quot;parse-names&quot;:false,&quot;dropping-particle&quot;:&quot;&quot;,&quot;non-dropping-particle&quot;:&quot;&quot;}],&quot;issued&quot;:{&quot;date-parts&quot;:[[2025]]},&quot;abstract&quot;:&quot;Autonomous agents powered by foundation models have seen widespread adoption across various real-world applications. However, they remain highly vulnerable to malicious instructions and attacks, which can result in severe consequences such as privacy breaches and financial losses. More critically, existing guardrails for LLMs are not applicable due to the complex and dynamic nature of agents. To tackle these challenges, we propose SHIELDAGENT, the first guardrail agent designed to enforce explicit safety policy compliance for the action trajectory of other protected agents through logical reasoning. Specifically, SHIELDAGENT first constructs a safety policy model by extracting verifiable rules from policy documents and structuring them into a set of action-based probabilistic rule circuits. Given the action trajectory of the protected agent, SHIELDAGENT retrieves relevant rule circuits and generates a shielding plan, leveraging its comprehensive tool library and executable code for formal verification. In addition, given the lack of guardrail benchmarks for agents, we introduce SHIELDAGENT-BENCH, a dataset with 3K safety-related pairs of agent instructions and action trajectories, collected via SOTA attacks across 6 web environments and 7 risk categories. Experiments show that SHIELDAGENT achieves SOTA on SHIELDAGENT-BENCH and three existing benchmarks, outperforming prior methods by 11.3% on average with a high recall of 90.1%. Additionally, SHIELDAGENT reduces API queries by 64.7% and inference time by 58.2%, demonstrating its high precision and efficiency in safeguarding agents. Our project is available and continuously maintained here: https: //shieldagent-aiguard.github.io/&quot;,&quot;volume&quot;:&quot;267&quot;,&quot;container-title-short&quot;:&quot;&quot;},&quot;isTemporary&quot;:false}]},{&quot;citationID&quot;:&quot;MENDELEY_CITATION_839a1fde-774a-403b-a024-c7f768a236d6&quot;,&quot;properties&quot;:{&quot;noteIndex&quot;:0},&quot;isEdited&quot;:false,&quot;manualOverride&quot;:{&quot;isManuallyOverridden&quot;:false,&quot;citeprocText&quot;:&quot;[9]&quot;,&quot;manualOverrideText&quot;:&quot;&quot;},&quot;citationTag&quot;:&quot;MENDELEY_CITATION_v3_eyJjaXRhdGlvbklEIjoiTUVOREVMRVlfQ0lUQVRJT05fODM5YTFmZGUtNzc0YS00MDNiLWEwMjQtYzdmNzY4YTIzNmQ2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citationID&quot;:&quot;MENDELEY_CITATION_d2c4f7a3-64a4-4940-9ad3-45e8aedb7d87&quot;,&quot;properties&quot;:{&quot;noteIndex&quot;:0},&quot;isEdited&quot;:false,&quot;manualOverride&quot;:{&quot;isManuallyOverridden&quot;:false,&quot;citeprocText&quot;:&quot;[9]&quot;,&quot;manualOverrideText&quot;:&quot;&quot;},&quot;citationTag&quot;:&quot;MENDELEY_CITATION_v3_eyJjaXRhdGlvbklEIjoiTUVOREVMRVlfQ0lUQVRJT05fZDJjNGY3YTMtNjRhNC00OTQwLTlhZDMtNDVlOGFlZGI3ZDg3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citationID&quot;:&quot;MENDELEY_CITATION_6bb12e79-cbc7-4da9-bf6c-094e1597dc8d&quot;,&quot;properties&quot;:{&quot;noteIndex&quot;:0},&quot;isEdited&quot;:false,&quot;manualOverride&quot;:{&quot;isManuallyOverridden&quot;:false,&quot;citeprocText&quot;:&quot;[9]&quot;,&quot;manualOverrideText&quot;:&quot;&quot;},&quot;citationTag&quot;:&quot;MENDELEY_CITATION_v3_eyJjaXRhdGlvbklEIjoiTUVOREVMRVlfQ0lUQVRJT05fNmJiMTJlNzktY2JjNy00ZGE5LWJmNmMtMDk0ZTE1OTdkYzhk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citationID&quot;:&quot;MENDELEY_CITATION_ff573cfd-6565-4b1f-af87-2f9ac254bffa&quot;,&quot;properties&quot;:{&quot;noteIndex&quot;:0},&quot;isEdited&quot;:false,&quot;manualOverride&quot;:{&quot;isManuallyOverridden&quot;:false,&quot;citeprocText&quot;:&quot;[18]&quot;,&quot;manualOverrideText&quot;:&quot;&quot;},&quot;citationTag&quot;:&quot;MENDELEY_CITATION_v3_eyJjaXRhdGlvbklEIjoiTUVOREVMRVlfQ0lUQVRJT05fZmY1NzNjZmQtNjU2NS00YjFmLWFmODctMmY5YWMyNTRiZmZh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1dfQ==&quot;,&quot;citationItems&quot;:[{&quot;id&quot;:&quot;dc0fbf7a-35de-3e74-8248-de67ad2618d6&quot;,&quot;itemData&quot;:{&quot;type&quot;:&quot;report&quot;,&quot;id&quot;:&quot;dc0fbf7a-35de-3e74-8248-de67ad2618d6&quot;,&quot;title&quot;:&quot;ToolGate: Contract-Grounded and Verified Tool Execution for LLMs&quot;,&quot;author&quot;:[{&quot;family&quot;:&quot;Liu&quot;,&quot;given&quot;:&quot;Yanming&quot;,&quot;parse-names&quot;:false,&quot;dropping-particle&quot;:&quot;&quot;,&quot;non-dropping-particle&quot;:&quot;&quot;},{&quot;family&quot;:&quot;Peng&quot;,&quot;given&quot;:&quot;Xinyue&quot;,&quot;parse-names&quot;:false,&quot;dropping-particle&quot;:&quot;&quot;,&quot;non-dropping-particle&quot;:&quot;&quot;},{&quot;family&quot;:&quot;Cao&quot;,&quot;given&quot;:&quot;Jiannan&quot;,&quot;parse-names&quot;:false,&quot;dropping-particle&quot;:&quot;&quot;,&quot;non-dropping-particle&quot;:&quot;&quot;},{&quot;family&quot;:&quot;Wang&quot;,&quot;given&quot;:&quot;Xinyi&quot;,&quot;parse-names&quot;:false,&quot;dropping-particle&quot;:&quot;&quot;,&quot;non-dropping-particle&quot;:&quot;&quot;},{&quot;family&quot;:&quot;Deng&quot;,&quot;given&quot;:&quot;Songhang&quot;,&quot;parse-names&quot;:false,&quot;dropping-particle&quot;:&quot;&quot;,&quot;non-dropping-particle&quot;:&quot;&quot;},{&quot;family&quot;:&quot;Chen&quot;,&quot;given&quot;:&quot;Jintao&quot;,&quot;parse-names&quot;:false,&quot;dropping-particle&quot;:&quot;&quot;,&quot;non-dropping-particle&quot;:&quot;&quot;},{&quot;family&quot;:&quot;Yin&quot;,&quot;given&quot;:&quot;Jianwei&quot;,&quot;parse-names&quot;:false,&quot;dropping-particle&quot;:&quot;&quot;,&quot;non-dropping-particle&quot;:&quot;&quot;},{&quot;family&quot;:&quot;Zhang&quot;,&quot;given&quot;:&quot;Xuhong&quot;,&quot;parse-names&quot;:false,&quot;dropping-particle&quot;:&quot;&quot;,&quot;non-dropping-particle&quot;:&quot;&quot;}],&quot;URL&quot;:&quot;https://github.com/OceannTwT/&quot;,&quot;number-of-pages&quot;:&quot;9653-9684&quot;,&quot;abstract&quot;:&quot;Large Language Models (LLMs) augmented with external tools have demonstrated remarkable capabilities in complex reasoning tasks. However, existing frameworks rely heavily on natural language reasoning to determine when tools can be invoked and whether their results should be committed, lacking formal guarantees for logical safety and verifiability. We present ToolGate, a forward execution framework that provides logical safety guarantees and verifiable state evolution for LLM tool calling. ToolGate maintains an explicit symbolic state space as a typed key-value mapping representing trusted world information throughout the reasoning process. Each tool is formalized as a Hoare-style contract consisting of a precondition and a postcondition, where the precondition gates tool invocation by checking whether the current state satisfies the required conditions, and the postcondition determines whether the tool's result can be committed to update the state through runtime verification. Our approach guarantees that the symbolic state evolves only through verified tool executions, preventing invalid or hallucinated results from corrupting the world representation. Experimental validation demonstrates that ToolGate significantly improves the reliability and verifiability of tool-augmented LLM systems while maintaining competitive performance on complex multi-step reasoning tasks. This work establishes a foundation for building more trustworthy and debuggable AI systems that integrate language models with external tools. 1&quot;,&quot;container-title-short&quot;:&quot;&quot;},&quot;isTemporary&quot;:false}]},{&quot;citationID&quot;:&quot;MENDELEY_CITATION_6e7fa20b-84a0-47b6-a29a-5379731f048c&quot;,&quot;properties&quot;:{&quot;noteIndex&quot;:0},&quot;isEdited&quot;:false,&quot;manualOverride&quot;:{&quot;isManuallyOverridden&quot;:false,&quot;citeprocText&quot;:&quot;[18]&quot;,&quot;manualOverrideText&quot;:&quot;&quot;},&quot;citationTag&quot;:&quot;MENDELEY_CITATION_v3_eyJjaXRhdGlvbklEIjoiTUVOREVMRVlfQ0lUQVRJT05fNmU3ZmEyMGItODRhMC00N2I2LWEyOWEtNTM3OTczMWYwNDhj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1dfQ==&quot;,&quot;citationItems&quot;:[{&quot;id&quot;:&quot;dc0fbf7a-35de-3e74-8248-de67ad2618d6&quot;,&quot;itemData&quot;:{&quot;type&quot;:&quot;report&quot;,&quot;id&quot;:&quot;dc0fbf7a-35de-3e74-8248-de67ad2618d6&quot;,&quot;title&quot;:&quot;ToolGate: Contract-Grounded and Verified Tool Execution for LLMs&quot;,&quot;author&quot;:[{&quot;family&quot;:&quot;Liu&quot;,&quot;given&quot;:&quot;Yanming&quot;,&quot;parse-names&quot;:false,&quot;dropping-particle&quot;:&quot;&quot;,&quot;non-dropping-particle&quot;:&quot;&quot;},{&quot;family&quot;:&quot;Peng&quot;,&quot;given&quot;:&quot;Xinyue&quot;,&quot;parse-names&quot;:false,&quot;dropping-particle&quot;:&quot;&quot;,&quot;non-dropping-particle&quot;:&quot;&quot;},{&quot;family&quot;:&quot;Cao&quot;,&quot;given&quot;:&quot;Jiannan&quot;,&quot;parse-names&quot;:false,&quot;dropping-particle&quot;:&quot;&quot;,&quot;non-dropping-particle&quot;:&quot;&quot;},{&quot;family&quot;:&quot;Wang&quot;,&quot;given&quot;:&quot;Xinyi&quot;,&quot;parse-names&quot;:false,&quot;dropping-particle&quot;:&quot;&quot;,&quot;non-dropping-particle&quot;:&quot;&quot;},{&quot;family&quot;:&quot;Deng&quot;,&quot;given&quot;:&quot;Songhang&quot;,&quot;parse-names&quot;:false,&quot;dropping-particle&quot;:&quot;&quot;,&quot;non-dropping-particle&quot;:&quot;&quot;},{&quot;family&quot;:&quot;Chen&quot;,&quot;given&quot;:&quot;Jintao&quot;,&quot;parse-names&quot;:false,&quot;dropping-particle&quot;:&quot;&quot;,&quot;non-dropping-particle&quot;:&quot;&quot;},{&quot;family&quot;:&quot;Yin&quot;,&quot;given&quot;:&quot;Jianwei&quot;,&quot;parse-names&quot;:false,&quot;dropping-particle&quot;:&quot;&quot;,&quot;non-dropping-particle&quot;:&quot;&quot;},{&quot;family&quot;:&quot;Zhang&quot;,&quot;given&quot;:&quot;Xuhong&quot;,&quot;parse-names&quot;:false,&quot;dropping-particle&quot;:&quot;&quot;,&quot;non-dropping-particle&quot;:&quot;&quot;}],&quot;URL&quot;:&quot;https://github.com/OceannTwT/&quot;,&quot;number-of-pages&quot;:&quot;9653-9684&quot;,&quot;abstract&quot;:&quot;Large Language Models (LLMs) augmented with external tools have demonstrated remarkable capabilities in complex reasoning tasks. However, existing frameworks rely heavily on natural language reasoning to determine when tools can be invoked and whether their results should be committed, lacking formal guarantees for logical safety and verifiability. We present ToolGate, a forward execution framework that provides logical safety guarantees and verifiable state evolution for LLM tool calling. ToolGate maintains an explicit symbolic state space as a typed key-value mapping representing trusted world information throughout the reasoning process. Each tool is formalized as a Hoare-style contract consisting of a precondition and a postcondition, where the precondition gates tool invocation by checking whether the current state satisfies the required conditions, and the postcondition determines whether the tool's result can be committed to update the state through runtime verification. Our approach guarantees that the symbolic state evolves only through verified tool executions, preventing invalid or hallucinated results from corrupting the world representation. Experimental validation demonstrates that ToolGate significantly improves the reliability and verifiability of tool-augmented LLM systems while maintaining competitive performance on complex multi-step reasoning tasks. This work establishes a foundation for building more trustworthy and debuggable AI systems that integrate language models with external tools. 1&quot;,&quot;container-title-short&quot;:&quot;&quot;},&quot;isTemporary&quot;:false}]},{&quot;citationID&quot;:&quot;MENDELEY_CITATION_c92c8c52-84a8-4d80-802f-ecc61d978852&quot;,&quot;properties&quot;:{&quot;noteIndex&quot;:0},&quot;isEdited&quot;:false,&quot;manualOverride&quot;:{&quot;isManuallyOverridden&quot;:false,&quot;citeprocText&quot;:&quot;[19]&quot;,&quot;manualOverrideText&quot;:&quot;&quot;},&quot;citationTag&quot;:&quot;MENDELEY_CITATION_v3_eyJjaXRhdGlvbklEIjoiTUVOREVMRVlfQ0lUQVRJT05fYzkyYzhjNTItODRhOC00ZDgwLTgwMmYtZWNjNjFkOTc4ODUy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quot;,&quot;citationItems&quot;:[{&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citationID&quot;:&quot;MENDELEY_CITATION_3beb07a5-a72d-4f6b-80c3-385157a71cae&quot;,&quot;properties&quot;:{&quot;noteIndex&quot;:0},&quot;isEdited&quot;:false,&quot;manualOverride&quot;:{&quot;isManuallyOverridden&quot;:false,&quot;citeprocText&quot;:&quot;[19]&quot;,&quot;manualOverrideText&quot;:&quot;&quot;},&quot;citationTag&quot;:&quot;MENDELEY_CITATION_v3_eyJjaXRhdGlvbklEIjoiTUVOREVMRVlfQ0lUQVRJT05fM2JlYjA3YTUtYTcyZC00ZjZiLTgwYzMtMzg1MTU3YTcxY2Fl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quot;,&quot;citationItems&quot;:[{&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citationID&quot;:&quot;MENDELEY_CITATION_2b542ac6-88fc-4cee-9078-ae7ad8c0c29b&quot;,&quot;properties&quot;:{&quot;noteIndex&quot;:0},&quot;isEdited&quot;:false,&quot;manualOverride&quot;:{&quot;isManuallyOverridden&quot;:false,&quot;citeprocText&quot;:&quot;[19]&quot;,&quot;manualOverrideText&quot;:&quot;&quot;},&quot;citationTag&quot;:&quot;MENDELEY_CITATION_v3_eyJjaXRhdGlvbklEIjoiTUVOREVMRVlfQ0lUQVRJT05fMmI1NDJhYzYtODhmYy00Y2VlLTkwNzgtYWU3YWQ4YzBjMjli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quot;,&quot;citationItems&quot;:[{&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citationID&quot;:&quot;MENDELEY_CITATION_664fe979-aef6-4d21-b9f0-8c95cdf23514&quot;,&quot;properties&quot;:{&quot;noteIndex&quot;:0},&quot;isEdited&quot;:false,&quot;manualOverride&quot;:{&quot;isManuallyOverridden&quot;:false,&quot;citeprocText&quot;:&quot;[12]&quot;,&quot;manualOverrideText&quot;:&quot;&quot;},&quot;citationTag&quot;:&quot;MENDELEY_CITATION_v3_eyJjaXRhdGlvbklEIjoiTUVOREVMRVlfQ0lUQVRJT05fNjY0ZmU5NzktYWVmNi00ZDIxLWI5ZjAtOGM5NWNkZjIzNTE0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X1dfQ==&quot;,&quot;citationItems&quot;:[{&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citationID&quot;:&quot;MENDELEY_CITATION_41e78cdc-88f7-467a-b4ee-92858f861011&quot;,&quot;properties&quot;:{&quot;noteIndex&quot;:0},&quot;isEdited&quot;:false,&quot;manualOverride&quot;:{&quot;isManuallyOverridden&quot;:false,&quot;citeprocText&quot;:&quot;[1]&quot;,&quot;manualOverrideText&quot;:&quot;&quot;},&quot;citationTag&quot;:&quot;MENDELEY_CITATION_v3_eyJjaXRhdGlvbklEIjoiTUVOREVMRVlfQ0lUQVRJT05fNDFlNzhjZGMtODhmNy00NjdhLWI0ZWUtOTI4NThmODYxMDEx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quot;,&quot;citationItems&quot;:[{&quot;id&quot;:&quot;c98e160e-33df-3f9e-9c64-95d330132281&quot;,&quot;itemData&quot;:{&quot;type&quot;:&quot;article-journal&quot;,&quot;id&quot;:&quot;c98e160e-33df-3f9e-9c64-95d330132281&quot;,&quot;title&quot;:&quot;AutoTSG: Learning and Synthesis for Incident Troubleshooting&quot;,&quot;author&quot;:[{&quot;family&quot;:&quot;Shetty&quot;,&quot;given&quot;:&quot;Manish&quot;,&quot;parse-names&quot;:false,&quot;dropping-particle&quot;:&quot;&quot;,&quot;non-dropping-particle&quot;:&quot;&quot;},{&quot;family&quot;:&quot;Bansal&quot;,&quot;given&quot;:&quot;Chetan&quot;,&quot;parse-names&quot;:false,&quot;dropping-particle&quot;:&quot;&quot;,&quot;non-dropping-particle&quot;:&quot;&quot;},{&quot;family&quot;:&quot;Upadhyayula&quot;,&quot;given&quot;:&quot;Sai Pramod&quot;,&quot;parse-names&quot;:false,&quot;dropping-particle&quot;:&quot;&quot;,&quot;non-dropping-particle&quot;:&quot;&quot;},{&quot;family&quot;:&quot;Radhakrishna&quot;,&quot;given&quot;:&quot;Arjun&quot;,&quot;parse-names&quot;:false,&quot;dropping-particle&quot;:&quot;&quot;,&quot;non-dropping-particle&quot;:&quot;&quot;},{&quot;family&quot;:&quot;Gupta&quot;,&quot;given&quot;:&quot;Anurag&quot;,&quot;parse-names&quot;:false,&quot;dropping-particle&quot;:&quot;&quot;,&quot;non-dropping-particle&quot;:&quot;&quot;}],&quot;URL&quot;:&quot;http://arxiv.org/abs/2205.13457&quot;,&quot;issued&quot;:{&quot;date-parts&quot;:[[2022,5,26]]},&quot;abstract&quot;:&quot;Incident management is a key aspect of operating large-scale cloud services. To aid with faster and efficient resolution of incidents, engineering teams document frequent troubleshooting steps in the form of Troubleshooting Guides (TSGs), to be used by on-call engineers (OCEs). However, TSGs are siloed, unstructured, and often incomplete, requiring developers to manually understand and execute necessary steps. This results in a plethora of issues such as on-call fatigue, reduced productivity, and human errors. In this work, we conduct a large-scale empirical study of over 4K+ TSGs mapped to 1000s of incidents and find that TSGs are widely used and help significantly reduce mitigation efforts. We then analyze feedback on TSGs provided by 400+ OCEs and propose a taxonomy of issues that highlights significant gaps in TSG quality. To alleviate these gaps, we investigate the automation of TSGs and propose AutoTSG -- a novel framework for automation of TSGs to executable workflows by combining machine learning and program synthesis. Our evaluation of AutoTSG on 50 TSGs shows the effectiveness in both identifying TSG statements (accuracy 0.89) and parsing them for execution (precision 0.94 and recall 0.91). Lastly, we survey ten Microsoft engineers and show the importance of TSG automation and the usefulness of AutoTSG.&quot;,&quot;container-title-short&quot;:&quot;&quot;},&quot;isTemporary&quot;:false}]},{&quot;citationID&quot;:&quot;MENDELEY_CITATION_3e542dcb-8241-4f0e-bf9c-1ab7b9fba665&quot;,&quot;properties&quot;:{&quot;noteIndex&quot;:0},&quot;isEdited&quot;:false,&quot;manualOverride&quot;:{&quot;isManuallyOverridden&quot;:false,&quot;citeprocText&quot;:&quot;[5]&quot;,&quot;manualOverrideText&quot;:&quot;&quot;},&quot;citationTag&quot;:&quot;MENDELEY_CITATION_v3_eyJjaXRhdGlvbklEIjoiTUVOREVMRVlfQ0lUQVRJT05fM2U1NDJkY2ItODI0MS00ZjBlLWJmOWMtMWFiN2I5ZmJhNjY1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quot;,&quot;citationItems&quot;:[{&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citationID&quot;:&quot;MENDELEY_CITATION_8646daba-5d32-4b35-9aff-eae8d021e816&quot;,&quot;properties&quot;:{&quot;noteIndex&quot;:0},&quot;isEdited&quot;:false,&quot;manualOverride&quot;:{&quot;isManuallyOverridden&quot;:false,&quot;citeprocText&quot;:&quot;[14]&quot;,&quot;manualOverrideText&quot;:&quot;&quot;},&quot;citationTag&quot;:&quot;MENDELEY_CITATION_v3_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&quot;,&quot;citationItems&quot;:[{&quot;id&quot;:&quot;5259dca8-5598-3db8-870e-636b964587b2&quot;,&quot;itemData&quot;:{&quot;type&quot;:&quot;report&quot;,&quot;id&quot;:&quot;5259dca8-5598-3db8-870e-636b964587b2&quot;,&quot;title&quot;:&quot;AIOPSLAB: A HOLISTIC FRAMEWORK TO EVALUATE AI AGENTS FOR ENABLING AUTONOMOUS CLOUDS&quot;,&quot;author&quot;:[{&quot;family&quot;:&quot;Chen&quot;,&quot;given&quot;:&quot;Yinfang&quot;,&quot;parse-names&quot;:false,&quot;dropping-particle&quot;:&quot;&quot;,&quot;non-dropping-particle&quot;:&quot;&quot;},{&quot;family&quot;:&quot;Shetty&quot;,&quot;given&quot;:&quot;Manish&quot;,&quot;parse-names&quot;:false,&quot;dropping-particle&quot;:&quot;&quot;,&quot;non-dropping-particle&quot;:&quot;&quot;},{&quot;family&quot;:&quot;Somashekar&quot;,&quot;given&quot;:&quot;Gagan&quot;,&quot;parse-names&quot;:false,&quot;dropping-particle&quot;:&quot;&quot;,&quot;non-dropping-particle&quot;:&quot;&quot;},{&quot;family&quot;:&quot;Ma&quot;,&quot;given&quot;:&quot;Minghua&quot;,&quot;parse-names&quot;:false,&quot;dropping-particle&quot;:&quot;&quot;,&quot;non-dropping-particle&quot;:&quot;&quot;},{&quot;family&quot;:&quot;Simmhan&quot;,&quot;given&quot;:&quot;Yogesh&quot;,&quot;parse-names&quot;:false,&quot;dropping-particle&quot;:&quot;&quot;,&quot;non-dropping-particle&quot;:&quot;&quot;},{&quot;family&quot;:&quot;Mace&quot;,&quot;given&quot;:&quot;Jonathan&quot;,&quot;parse-names&quot;:false,&quot;dropping-particle&quot;:&quot;&quot;,&quot;non-dropping-particle&quot;:&quot;&quot;},{&quot;family&quot;:&quot;Bansal&quot;,&quot;given&quot;:&quot;Chetan&quot;,&quot;parse-names&quot;:false,&quot;dropping-particle&quot;:&quot;&quot;,&quot;non-dropping-particle&quot;:&quot;&quot;},{&quot;family&quot;:&quot;Wang&quot;,&quot;given&quot;:&quot;Rujia&quot;,&quot;parse-names&quot;:false,&quot;dropping-particle&quot;:&quot;&quot;,&quot;non-dropping-particle&quot;:&quot;&quot;},{&quot;family&quot;:&quot;Rajmohan&quot;,&quot;given&quot;:&quot;Saravan&quot;,&quot;parse-names&quot;:false,&quot;dropping-particle&quot;:&quot;&quot;,&quot;non-dropping-particle&quot;:&quot;&quot;}],&quot;URL&quot;:&quot;https://aka.ms/aiopslab-repo.&quot;,&quot;issued&quot;:{&quot;date-parts&quot;:[[2025]]},&quot;abstract&quot;:&quot;AI for IT Operations (AIOps) aims to automate complex operational tasks, such as fault localization and root cause analysis, to reduce human workload and minimize customer impact. While traditional DevOps tools and AIOps algorithms often focus on addressing isolated operational tasks, recent advances in Large Language Models (LLMs) and AI agents are revolutionizing AIOps by enabling end-to-end and multitask automation. This paper envisions a future where AI agents autonomously manage operational tasks throughout the entire incident lifecycle, leading to self-healing cloud systems, a paradigm we term AgentOps. Realizing this vision requires a comprehensive framework to guide the design, development, and evaluation of these agents. To this end, we present AIOPSLAB, a framework that not only deploys diverse cloud environments, injects faults, generates workloads, and exports telemetry data but also orchestrates these components and provides interfaces for interacting with and evaluating agents. We discuss the key requirements for such a holistic framework and demonstrate how AIOPSLAB can facilitate the evaluation of next-generation AIOps agents. Through evaluations of state-of-the-art LLM agents within the benchmark created by AIOPSLAB, we provide insights into their capabilities and limitations in handling complex operational tasks in cloud environments.&quot;,&quot;container-title-short&quot;:&quot;&quot;},&quot;isTemporary&quot;:false}]},{&quot;citationID&quot;:&quot;MENDELEY_CITATION_e78a8eaf-c249-49c2-8bcb-0cfd49a75182&quot;,&quot;properties&quot;:{&quot;noteIndex&quot;:0},&quot;isEdited&quot;:false,&quot;manualOverride&quot;:{&quot;isManuallyOverridden&quot;:false,&quot;citeprocText&quot;:&quot;[6]&quot;,&quot;manualOverrideText&quot;:&quot;&quot;},&quot;citationTag&quot;:&quot;MENDELEY_CITATION_v3_eyJjaXRhdGlvbklEIjoiTUVOREVMRVlfQ0lUQVRJT05fZTc4YThlYWYtYzI0OS00OWMyLThiY2ItMGNmZDQ5YTc1MTgy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citationID&quot;:&quot;MENDELEY_CITATION_fab1aceb-a935-417c-816d-ceacc1b234eb&quot;,&quot;properties&quot;:{&quot;noteIndex&quot;:0},&quot;isEdited&quot;:false,&quot;manualOverride&quot;:{&quot;isManuallyOverridden&quot;:false,&quot;citeprocText&quot;:&quot;[7]&quot;,&quot;manualOverrideText&quot;:&quot;&quot;},&quot;citationTag&quot;:&quot;MENDELEY_CITATION_v3_eyJjaXRhdGlvbklEIjoiTUVOREVMRVlfQ0lUQVRJT05fZmFiMWFjZWItYTkzNS00MTdjLTgxNmQtY2VhY2MxYjIzNGVi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fV19&quot;,&quot;citationItems&quot;:[{&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citationID&quot;:&quot;MENDELEY_CITATION_491231f5-66d6-4383-8b1b-3b9007d9edc0&quot;,&quot;properties&quot;:{&quot;noteIndex&quot;:0},&quot;isEdited&quot;:false,&quot;manualOverride&quot;:{&quot;isManuallyOverridden&quot;:false,&quot;citeprocText&quot;:&quot;[8]&quot;,&quot;manualOverrideText&quot;:&quot;&quot;},&quot;citationTag&quot;:&quot;MENDELEY_CITATION_v3_eyJjaXRhdGlvbklEIjoiTUVOREVMRVlfQ0lUQVRJT05fNDkxMjMxZjUtNjZkNi00MzgzLThiMWItM2I5MDA3ZDllZGMw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XX0=&quot;,&quot;citationItems&quot;:[{&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citationID&quot;:&quot;MENDELEY_CITATION_5753bdfd-837f-4298-986c-6339aa8fe22c&quot;,&quot;properties&quot;:{&quot;noteIndex&quot;:0},&quot;isEdited&quot;:false,&quot;manualOverride&quot;:{&quot;isManuallyOverridden&quot;:false,&quot;citeprocText&quot;:&quot;[16]&quot;,&quot;manualOverrideText&quot;:&quot;&quot;},&quot;citationTag&quot;:&quot;MENDELEY_CITATION_v3_eyJjaXRhdGlvbklEIjoiTUVOREVMRVlfQ0lUQVRJT05fNTc1M2JkZmQtODM3Zi00Mjk4LTk4NmMtNjMzOWFhOGZlMjJj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XX0=&quot;,&quot;citationItems&quot;:[{&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citationID&quot;:&quot;MENDELEY_CITATION_503527c8-446f-445a-b076-f92b341157f3&quot;,&quot;properties&quot;:{&quot;noteIndex&quot;:0},&quot;isEdited&quot;:false,&quot;manualOverride&quot;:{&quot;isManuallyOverridden&quot;:false,&quot;citeprocText&quot;:&quot;[17]&quot;,&quot;manualOverrideText&quot;:&quot;&quot;},&quot;citationTag&quot;:&quot;MENDELEY_CITATION_v3_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&quot;,&quot;citationItems&quot;:[{&quot;id&quot;:&quot;14bb7af7-dc92-3e81-b142-a09ad713a42d&quot;,&quot;itemData&quot;:{&quot;type&quot;:&quot;report&quot;,&quot;id&quot;:&quot;14bb7af7-dc92-3e81-b142-a09ad713a42d&quot;,&quot;title&quot;:&quot;SHIELDAGENT: Shielding Agents via Verifiable Safety Policy Reasoning&quot;,&quot;author&quot;:[{&quot;family&quot;:&quot;Chen&quot;,&quot;given&quot;:&quot;Zhaorun&quot;,&quot;parse-names&quot;:false,&quot;dropping-particle&quot;:&quot;&quot;,&quot;non-dropping-particle&quot;:&quot;&quot;},{&quot;family&quot;:&quot;Kang&quot;,&quot;given&quot;:&quot;Mintong&quot;,&quot;parse-names&quot;:false,&quot;dropping-particle&quot;:&quot;&quot;,&quot;non-dropping-particle&quot;:&quot;&quot;},{&quot;family&quot;:&quot;Li&quot;,&quot;given&quot;:&quot;Bo&quot;,&quot;parse-names&quot;:false,&quot;dropping-particle&quot;:&quot;&quot;,&quot;non-dropping-particle&quot;:&quot;&quot;}],&quot;issued&quot;:{&quot;date-parts&quot;:[[2025]]},&quot;abstract&quot;:&quot;Autonomous agents powered by foundation models have seen widespread adoption across various real-world applications. However, they remain highly vulnerable to malicious instructions and attacks, which can result in severe consequences such as privacy breaches and financial losses. More critically, existing guardrails for LLMs are not applicable due to the complex and dynamic nature of agents. To tackle these challenges, we propose SHIELDAGENT, the first guardrail agent designed to enforce explicit safety policy compliance for the action trajectory of other protected agents through logical reasoning. Specifically, SHIELDAGENT first constructs a safety policy model by extracting verifiable rules from policy documents and structuring them into a set of action-based probabilistic rule circuits. Given the action trajectory of the protected agent, SHIELDAGENT retrieves relevant rule circuits and generates a shielding plan, leveraging its comprehensive tool library and executable code for formal verification. In addition, given the lack of guardrail benchmarks for agents, we introduce SHIELDAGENT-BENCH, a dataset with 3K safety-related pairs of agent instructions and action trajectories, collected via SOTA attacks across 6 web environments and 7 risk categories. Experiments show that SHIELDAGENT achieves SOTA on SHIELDAGENT-BENCH and three existing benchmarks, outperforming prior methods by 11.3% on average with a high recall of 90.1%. Additionally, SHIELDAGENT reduces API queries by 64.7% and inference time by 58.2%, demonstrating its high precision and efficiency in safeguarding agents. Our project is available and continuously maintained here: https: //shieldagent-aiguard.github.io/&quot;,&quot;volume&quot;:&quot;267&quot;,&quot;container-title-short&quot;:&quot;&quot;},&quot;isTemporary&quot;:false}]},{&quot;citationID&quot;:&quot;MENDELEY_CITATION_fed2d16e-7c7e-4880-bc95-84e270f160cf&quot;,&quot;properties&quot;:{&quot;noteIndex&quot;:0},&quot;isEdited&quot;:false,&quot;manualOverride&quot;:{&quot;isManuallyOverridden&quot;:false,&quot;citeprocText&quot;:&quot;[9]&quot;,&quot;manualOverrideText&quot;:&quot;&quot;},&quot;citationTag&quot;:&quot;MENDELEY_CITATION_v3_eyJjaXRhdGlvbklEIjoiTUVOREVMRVlfQ0lUQVRJT05fZmVkMmQxNmUtN2M3ZS00ODgwLWJjOTUtODRlMjcwZjE2MGNm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1dfQ==&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citationID&quot;:&quot;MENDELEY_CITATION_98666165-246f-4100-915e-0006b306ec60&quot;,&quot;properties&quot;:{&quot;noteIndex&quot;:0},&quot;isEdited&quot;:false,&quot;manualOverride&quot;:{&quot;isManuallyOverridden&quot;:false,&quot;citeprocText&quot;:&quot;[18]&quot;,&quot;manualOverrideText&quot;:&quot;&quot;},&quot;citationTag&quot;:&quot;MENDELEY_CITATION_v3_eyJjaXRhdGlvbklEIjoiTUVOREVMRVlfQ0lUQVRJT05fOTg2NjYxNjUtMjQ2Zi00MTAwLTkxNWUtMDAwNmIzMDZlYzYw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1dfQ==&quot;,&quot;citationItems&quot;:[{&quot;id&quot;:&quot;dc0fbf7a-35de-3e74-8248-de67ad2618d6&quot;,&quot;itemData&quot;:{&quot;type&quot;:&quot;report&quot;,&quot;id&quot;:&quot;dc0fbf7a-35de-3e74-8248-de67ad2618d6&quot;,&quot;title&quot;:&quot;ToolGate: Contract-Grounded and Verified Tool Execution for LLMs&quot;,&quot;author&quot;:[{&quot;family&quot;:&quot;Liu&quot;,&quot;given&quot;:&quot;Yanming&quot;,&quot;parse-names&quot;:false,&quot;dropping-particle&quot;:&quot;&quot;,&quot;non-dropping-particle&quot;:&quot;&quot;},{&quot;family&quot;:&quot;Peng&quot;,&quot;given&quot;:&quot;Xinyue&quot;,&quot;parse-names&quot;:false,&quot;dropping-particle&quot;:&quot;&quot;,&quot;non-dropping-particle&quot;:&quot;&quot;},{&quot;family&quot;:&quot;Cao&quot;,&quot;given&quot;:&quot;Jiannan&quot;,&quot;parse-names&quot;:false,&quot;dropping-particle&quot;:&quot;&quot;,&quot;non-dropping-particle&quot;:&quot;&quot;},{&quot;family&quot;:&quot;Wang&quot;,&quot;given&quot;:&quot;Xinyi&quot;,&quot;parse-names&quot;:false,&quot;dropping-particle&quot;:&quot;&quot;,&quot;non-dropping-particle&quot;:&quot;&quot;},{&quot;family&quot;:&quot;Deng&quot;,&quot;given&quot;:&quot;Songhang&quot;,&quot;parse-names&quot;:false,&quot;dropping-particle&quot;:&quot;&quot;,&quot;non-dropping-particle&quot;:&quot;&quot;},{&quot;family&quot;:&quot;Chen&quot;,&quot;given&quot;:&quot;Jintao&quot;,&quot;parse-names&quot;:false,&quot;dropping-particle&quot;:&quot;&quot;,&quot;non-dropping-particle&quot;:&quot;&quot;},{&quot;family&quot;:&quot;Yin&quot;,&quot;given&quot;:&quot;Jianwei&quot;,&quot;parse-names&quot;:false,&quot;dropping-particle&quot;:&quot;&quot;,&quot;non-dropping-particle&quot;:&quot;&quot;},{&quot;family&quot;:&quot;Zhang&quot;,&quot;given&quot;:&quot;Xuhong&quot;,&quot;parse-names&quot;:false,&quot;dropping-particle&quot;:&quot;&quot;,&quot;non-dropping-particle&quot;:&quot;&quot;}],&quot;URL&quot;:&quot;https://github.com/OceannTwT/&quot;,&quot;number-of-pages&quot;:&quot;9653-9684&quot;,&quot;abstract&quot;:&quot;Large Language Models (LLMs) augmented with external tools have demonstrated remarkable capabilities in complex reasoning tasks. However, existing frameworks rely heavily on natural language reasoning to determine when tools can be invoked and whether their results should be committed, lacking formal guarantees for logical safety and verifiability. We present ToolGate, a forward execution framework that provides logical safety guarantees and verifiable state evolution for LLM tool calling. ToolGate maintains an explicit symbolic state space as a typed key-value mapping representing trusted world information throughout the reasoning process. Each tool is formalized as a Hoare-style contract consisting of a precondition and a postcondition, where the precondition gates tool invocation by checking whether the current state satisfies the required conditions, and the postcondition determines whether the tool's result can be committed to update the state through runtime verification. Our approach guarantees that the symbolic state evolves only through verified tool executions, preventing invalid or hallucinated results from corrupting the world representation. Experimental validation demonstrates that ToolGate significantly improves the reliability and verifiability of tool-augmented LLM systems while maintaining competitive performance on complex multi-step reasoning tasks. This work establishes a foundation for building more trustworthy and debuggable AI systems that integrate language models with external tools. 1&quot;,&quot;container-title-short&quot;:&quot;&quot;},&quot;isTemporary&quot;:false}]},{&quot;citationID&quot;:&quot;MENDELEY_CITATION_745a9cb5-cfa0-4750-9db6-d9961d58ae82&quot;,&quot;properties&quot;:{&quot;noteIndex&quot;:0},&quot;isEdited&quot;:false,&quot;manualOverride&quot;:{&quot;isManuallyOverridden&quot;:false,&quot;citeprocText&quot;:&quot;[19]&quot;,&quot;manualOverrideText&quot;:&quot;&quot;},&quot;citationTag&quot;:&quot;MENDELEY_CITATION_v3_eyJjaXRhdGlvbklEIjoiTUVOREVMRVlfQ0lUQVRJT05fNzQ1YTljYjUtY2ZhMC00NzUwLTlkYjYtZDk5NjFkNThhZTgy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quot;,&quot;citationItems&quot;:[{&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citationID&quot;:&quot;MENDELEY_CITATION_f83d7fa7-7090-4e69-a5bd-0a40f58e45bb&quot;,&quot;properties&quot;:{&quot;noteIndex&quot;:0},&quot;isEdited&quot;:false,&quot;manualOverride&quot;:{&quot;isManuallyOverridden&quot;:false,&quot;citeprocText&quot;:&quot;[2]&quot;,&quot;manualOverrideText&quot;:&quot;&quot;},&quot;citationTag&quot;:&quot;MENDELEY_CITATION_v3_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iwiY29udGFpbmVyLXRpdGxlLXNob3J0IjoiIn0sImlzVGVtcG9yYXJ5IjpmYWxzZX1dfQ==&quot;,&quot;citationItems&quot;:[{&quot;id&quot;:&quot;a9fdbb20-bc30-3989-8a39-4ec4f6d415ec&quot;,&quot;itemData&quot;:{&quot;type&quot;:&quot;report&quot;,&quot;id&quot;:&quot;a9fdbb20-bc30-3989-8a39-4ec4f6d415ec&quot;,&quot;title&quot;:&quot;REAC T :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s://react-lm.github.io/.&quot;,&quot;abstract&quot;:&quot;While large language models (LLMs) have demonstrated impressive performance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and gather additional information from external sources such as knowledge bases or environments. We apply our approach, named ReAct, to a diverse set of language and decision making tasks and demonstrate its effectiveness over state-of-the-art baselines in addition to improved human interpretability and trustworthiness. Concretely, on question answering (HotpotQA) and fact verification (Fever), ReAct overcomes prevalent issues of hallucination and error propagation in chain-of-thought reasoning by interacting with a simple Wikipedia API, and generating human-like task-solving trajectories that are more interpretable than baselines without reasoning traces. Furthermore, on two interactive decision making benchmarks (ALFWorld and WebShop), ReAct outperforms imitation and reinforcement learning methods by an absolute success rate of 34% and 10% respectively, while being prompted with only one or two in-context examples.&quot;,&quot;container-title-short&quot;:&quot;&quot;},&quot;isTemporary&quot;:false}]},{&quot;citationID&quot;:&quot;MENDELEY_CITATION_4ed2c0df-ab90-40b4-9c78-96dadb749192&quot;,&quot;properties&quot;:{&quot;noteIndex&quot;:0},&quot;isEdited&quot;:false,&quot;manualOverride&quot;:{&quot;isManuallyOverridden&quot;:false,&quot;citeprocText&quot;:&quot;[3], [4]&quot;,&quot;manualOverrideText&quot;:&quot;&quot;},&quot;citationTag&quot;:&quot;MENDELEY_CITATION_v3_eyJjaXRhdGlvbklEIjoiTUVOREVMRVlfQ0lUQVRJT05fNGVkMmMwZGYtYWI5MC00MGI0LTljNzgtOTZkYWRiNzQ5MTkyIiwicHJvcGVydGllcyI6eyJub3RlSW5kZXgiOjB9LCJpc0VkaXRlZCI6ZmFsc2UsIm1hbnVhbE92ZXJyaWRlIjp7ImlzTWFudWFsbHlPdmVycmlkZGVuIjpmYWxzZSwiY2l0ZXByb2NUZXh0IjoiWzNdLCBbNF0iLCJtYW51YWxPdmVycmlkZVRleHQiOiIifSwiY2l0YXRpb25JdGVtcyI6W3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xNzQwNTAwMy0yNmZmLTNjMWMtYTMzNC1jZTRkNzk5ZjgyZGIiLCJpdGVtRGF0YSI6eyJ0eXBlIjoicmVwb3J0IiwiaWQiOiIxNzQwNTAwMy0yNmZmLTNjMWMtYTMzNC1jZTRkNzk5ZjgyZGIiLCJ0aXRsZSI6IkxhcmdlIExhbmd1YWdlIE1vZGVsIGJhc2VkIE11bHRpLUFnZW50czogQSBTdXJ2ZXkgb2YgUHJvZ3Jlc3MgYW5kIENoYWxsZW5nZXM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&quot;,&quot;citationItems&quot;:[{&quot;id&quot;:&quot;9cff7c25-3d1a-3980-839c-70c958a58912&quot;,&quot;itemData&quot;:{&quot;type&quot;:&quot;report&quot;,&quot;id&quot;:&quot;9cff7c25-3d1a-3980-839c-70c958a58912&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container-title-short&quot;:&quot;&quot;},&quot;isTemporary&quot;:false},{&quot;id&quot;:&quot;17405003-26ff-3c1c-a334-ce4d799f82db&quot;,&quot;itemData&quot;:{&quot;type&quot;:&quot;report&quot;,&quot;id&quot;:&quot;17405003-26ff-3c1c-a334-ce4d799f82db&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issued&quot;:{&quot;date-parts&quot;:[[2024]]},&quot;abstract&quot;:&quot;Large Language Models (LLMs) have achieved remarkable success across a wide array of tasks. Due to their notable capabilities in planning and reasoning, LLMs have been utilized as autonomous agents for the automatic execution of various tasks. Recently, LLM-based agent systems have rapidly evolved from single-agent planning or decision-making to operating as multi-agent systems, enhancing their ability in complex problem-solving and world simulation. To offer an overview of this dynamic field, we present this survey to offer an in-depth discussion on the essential aspects and challenges of LLM-based multi-agent (LLM-MA) systems. Our objective is to provide readers with an in-depth understanding of these key points: the domains and settings where LLM-MA systems operate or simulate; the profiling and communication methods of these agents; and the means by which these agents develop their skills. For those interested in delving into this field, we also summarize the commonly used datasets or benchmarks. To keep researchers updated on the latest studies, we maintain an open-source GitHub repository (github.com/taichengguo/LLM MultiAgents Surve y Papers), dedicated to outlining the research of LLM-MA research.&quot;,&quot;container-title-short&quot;:&quot;&quot;},&quot;isTemporary&quot;:false}]},{&quot;citationID&quot;:&quot;MENDELEY_CITATION_18aec12b-e324-4990-8cee-9f1feeb8da96&quot;,&quot;properties&quot;:{&quot;noteIndex&quot;:0},&quot;isEdited&quot;:false,&quot;manualOverride&quot;:{&quot;isManuallyOverridden&quot;:false,&quot;citeprocText&quot;:&quot;[15]&quot;,&quot;manualOverrideText&quot;:&quot;&quot;},&quot;citationTag&quot;:&quot;MENDELEY_CITATION_v3_eyJjaXRhdGlvbklEIjoiTUVOREVMRVlfQ0lUQVRJT05fMThhZWMxMmItZTMyNC00OTkwLThjZWUtOWYxZmVlYjhkYTk2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quot;,&quot;citationItems&quot;:[{&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f1dbef61-942b-4d0a-b7ab-962b4dd80146&quot;,&quot;properties&quot;:{&quot;noteIndex&quot;:0},&quot;isEdited&quot;:false,&quot;manualOverride&quot;:{&quot;isManuallyOverridden&quot;:false,&quot;citeprocText&quot;:&quot;[6]&quot;,&quot;manualOverrideText&quot;:&quot;&quot;},&quot;citationTag&quot;:&quot;MENDELEY_CITATION_v3_eyJjaXRhdGlvbklEIjoiTUVOREVMRVlfQ0lUQVRJT05fZjFkYmVmNjEtOTQyYi00ZDBhLWI3YWItOTYyYjRkZDgwMTQ2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citationID&quot;:&quot;MENDELEY_CITATION_a2e12c0b-f0ff-4aa1-a221-ebc19f599dde&quot;,&quot;properties&quot;:{&quot;noteIndex&quot;:0},&quot;isEdited&quot;:false,&quot;manualOverride&quot;:{&quot;isManuallyOverridden&quot;:false,&quot;citeprocText&quot;:&quot;[5]&quot;,&quot;manualOverrideText&quot;:&quot;&quot;},&quot;citationTag&quot;:&quot;MENDELEY_CITATION_v3_eyJjaXRhdGlvbklEIjoiTUVOREVMRVlfQ0lUQVRJT05fYTJlMTJjMGItZjBmZi00YWExLWEyMjEtZWJjMTlmNTk5ZGRl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quot;,&quot;citationItems&quot;:[{&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citationID&quot;:&quot;MENDELEY_CITATION_7e6420de-3f92-4ae8-ab06-87ff5dfe6105&quot;,&quot;properties&quot;:{&quot;noteIndex&quot;:0},&quot;isEdited&quot;:false,&quot;manualOverride&quot;:{&quot;isManuallyOverridden&quot;:false,&quot;citeprocText&quot;:&quot;[10]&quot;,&quot;manualOverrideText&quot;:&quot;&quot;},&quot;citationTag&quot;:&quot;MENDELEY_CITATION_v3_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&quot;,&quot;citationItems&quot;:[{&quot;id&quot;:&quot;3bc88361-4873-3422-9d9e-c4a42d76040b&quot;,&quot;itemData&quot;:{&quot;type&quot;:&quot;report&quot;,&quot;id&quot;:&quot;3bc88361-4873-3422-9d9e-c4a42d76040b&quot;,&quot;title&quot;:&quot;Artificial Intelligence Risk Management Framework (AI RMF 1.0)&quot;,&quot;author&quot;:[{&quot;family&quot;:&quot;Tabassi&quot;,&quot;given&quot;:&quot;Elham&quot;,&quot;parse-names&quot;:false,&quot;dropping-particle&quot;:&quot;&quot;,&quot;non-dropping-particle&quot;:&quot;&quot;}],&quot;DOI&quot;:&quot;10.6028/NIST.AI.100-1&quot;,&quot;URL&quot;:&quot;http://nvlpubs.nist.gov/nistpubs/ai/NIST.AI.100-1.pdf&quot;,&quot;issued&quot;:{&quot;date-parts&quot;:[[2023,1,26]]},&quot;container-title-short&quot;:&quot;&quot;},&quot;isTemporary&quot;:false}]},{&quot;citationID&quot;:&quot;MENDELEY_CITATION_c604a6c0-8e5b-417d-917b-9d36be06e753&quot;,&quot;properties&quot;:{&quot;noteIndex&quot;:0},&quot;isEdited&quot;:false,&quot;manualOverride&quot;:{&quot;isManuallyOverridden&quot;:false,&quot;citeprocText&quot;:&quot;[11]&quot;,&quot;manualOverrideText&quot;:&quot;&quot;},&quot;citationTag&quot;:&quot;MENDELEY_CITATION_v3_eyJjaXRhdGlvbklEIjoiTUVOREVMRVlfQ0lUQVRJT05fYzYwNGE2YzAtOGU1Yi00MTdkLTkxN2ItOWQzNmJlMDZlNzUzIiwicHJvcGVydGllcyI6eyJub3RlSW5kZXgiOjB9LCJpc0VkaXRlZCI6ZmFsc2UsIm1hbnVhbE92ZXJyaWRlIjp7ImlzTWFudWFsbHlPdmVycmlkZGVuIjpmYWxzZSwiY2l0ZXByb2NUZXh0Ijoi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LCJzdXBwcmVzcy1hdXRob3IiOmZhbHNlLCJjb21wb3NpdGUiOmZhbHNlLCJhdXRob3Itb25seSI6ZmFsc2V9XX0=&quot;,&quot;citationItems&quot;:[{&quot;id&quot;:&quot;2599b6b1-a521-335b-9880-ba9fa317a410&quot;,&quot;itemData&quot;:{&quot;type&quot;:&quot;report&quot;,&quot;id&quot;:&quot;2599b6b1-a521-335b-9880-ba9fa317a410&quot;,&quot;title&quot;:&quot;Artificial intelligence risk management framework :&quot;,&quot;DOI&quot;:&quot;10.6028/NIST.AI.600-1&quot;,&quot;URL&quot;:&quot;https://nvlpubs.nist.gov/nistpubs/ai/NIST.AI.600-1.pdf&quot;,&quot;issued&quot;:{&quot;date-parts&quot;:[[2024,7,26]]},&quot;container-title-short&quot;:&quot;&quot;},&quot;isTemporary&quot;:false,&quot;suppress-author&quot;:false,&quot;composite&quot;:false,&quot;author-only&quot;:false}]},{&quot;citationID&quot;:&quot;MENDELEY_CITATION_4c70df58-3a3b-40a1-bc1c-ffa1ce7c78b7&quot;,&quot;properties&quot;:{&quot;noteIndex&quot;:0},&quot;isEdited&quot;:false,&quot;manualOverride&quot;:{&quot;isManuallyOverridden&quot;:false,&quot;citeprocText&quot;:&quot;[10], [11]&quot;,&quot;manualOverrideText&quot;:&quot;&quot;},&quot;citationTag&quot;:&quot;MENDELEY_CITATION_v3_eyJjaXRhdGlvbklEIjoiTUVOREVMRVlfQ0lUQVRJT05fNGM3MGRmNTgtM2EzYi00MGExLWJjMWMtZmZhMWNlN2M3OGI3IiwicHJvcGVydGllcyI6eyJub3RlSW5kZXgiOjB9LCJpc0VkaXRlZCI6ZmFsc2UsIm1hbnVhbE92ZXJyaWRlIjp7ImlzTWFudWFsbHlPdmVycmlkZGVuIjpmYWxzZSwiY2l0ZXByb2NUZXh0IjoiWzEwXSwg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&quot;,&quot;citationItems&quot;:[{&quot;id&quot;:&quot;2599b6b1-a521-335b-9880-ba9fa317a410&quot;,&quot;itemData&quot;:{&quot;type&quot;:&quot;report&quot;,&quot;id&quot;:&quot;2599b6b1-a521-335b-9880-ba9fa317a410&quot;,&quot;title&quot;:&quot;Artificial intelligence risk management framework :&quot;,&quot;DOI&quot;:&quot;10.6028/NIST.AI.600-1&quot;,&quot;URL&quot;:&quot;https://nvlpubs.nist.gov/nistpubs/ai/NIST.AI.600-1.pdf&quot;,&quot;issued&quot;:{&quot;date-parts&quot;:[[2024,7,26]]},&quot;container-title-short&quot;:&quot;&quot;},&quot;isTemporary&quot;:false},{&quot;id&quot;:&quot;3bc88361-4873-3422-9d9e-c4a42d76040b&quot;,&quot;itemData&quot;:{&quot;type&quot;:&quot;report&quot;,&quot;id&quot;:&quot;3bc88361-4873-3422-9d9e-c4a42d76040b&quot;,&quot;title&quot;:&quot;Artificial Intelligence Risk Management Framework (AI RMF 1.0)&quot;,&quot;author&quot;:[{&quot;family&quot;:&quot;Tabassi&quot;,&quot;given&quot;:&quot;Elham&quot;,&quot;parse-names&quot;:false,&quot;dropping-particle&quot;:&quot;&quot;,&quot;non-dropping-particle&quot;:&quot;&quot;}],&quot;DOI&quot;:&quot;10.6028/NIST.AI.100-1&quot;,&quot;URL&quot;:&quot;http://nvlpubs.nist.gov/nistpubs/ai/NIST.AI.100-1.pdf&quot;,&quot;issued&quot;:{&quot;date-parts&quot;:[[2023,1,26]]},&quot;container-title-short&quot;:&quot;&quot;},&quot;isTemporary&quot;:false}]},{&quot;citationID&quot;:&quot;MENDELEY_CITATION_d5c4d1a5-e658-4891-8b62-f234c88dde74&quot;,&quot;properties&quot;:{&quot;noteIndex&quot;:0},&quot;isEdited&quot;:false,&quot;manualOverride&quot;:{&quot;isManuallyOverridden&quot;:false,&quot;citeprocText&quot;:&quot;[2], [5]&quot;,&quot;manualOverrideText&quot;:&quot;&quot;},&quot;citationTag&quot;:&quot;MENDELEY_CITATION_v3_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HM6Ly9yZWFjdC1sbS5naXRodWIuaW8vLiIsImFic3RyYWN0IjoiV2hpbGUgbGFyZ2UgbGFuZ3VhZ2UgbW9kZWxzIChMTE1zKSBoYXZlIGRlbW9uc3RyYXRlZCBpbXByZXNzaXZlIHBlcmZvcm1hbmNl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quot;,&quot;citationItems&quot;:[{&quot;id&quot;:&quot;a9fdbb20-bc30-3989-8a39-4ec4f6d415ec&quot;,&quot;itemData&quot;:{&quot;type&quot;:&quot;report&quot;,&quot;id&quot;:&quot;a9fdbb20-bc30-3989-8a39-4ec4f6d415ec&quot;,&quot;title&quot;:&quot;REAC T :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s://react-lm.github.io/.&quot;,&quot;abstract&quot;:&quot;While large language models (LLMs) have demonstrated impressive performance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and gather additional information from external sources such as knowledge bases or environments. We apply our approach, named ReAct, to a diverse set of language and decision making tasks and demonstrate its effectiveness over state-of-the-art baselines in addition to improved human interpretability and trustworthiness. Concretely, on question answering (HotpotQA) and fact verification (Fever), ReAct overcomes prevalent issues of hallucination and error propagation in chain-of-thought reasoning by interacting with a simple Wikipedia API, and generating human-like task-solving trajectories that are more interpretable than baselines without reasoning traces. Furthermore, on two interactive decision making benchmarks (ALFWorld and WebShop), ReAct outperforms imitation and reinforcement learning methods by an absolute success rate of 34% and 10% respectively, while being prompted with only one or two in-context examples.&quot;,&quot;container-title-short&quot;:&quot;&quot;},&quot;isTemporary&quot;:false},{&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citationID&quot;:&quot;MENDELEY_CITATION_63f9749e-a06e-47a8-a448-7d59b9ee52ce&quot;,&quot;properties&quot;:{&quot;noteIndex&quot;:0},&quot;isEdited&quot;:false,&quot;manualOverride&quot;:{&quot;isManuallyOverridden&quot;:false,&quot;citeprocText&quot;:&quot;[6], [15]&quot;,&quot;manualOverrideText&quot;:&quot;&quot;},&quot;citationTag&quot;:&quot;MENDELEY_CITATION_v3_eyJjaXRhdGlvbklEIjoiTUVOREVMRVlfQ0lUQVRJT05fNjNmOTc0OWUtYTA2ZS00N2E4LWE0NDgtN2Q1OWI5ZWU1MmNlIiwicHJvcGVydGllcyI6eyJub3RlSW5kZXgiOjB9LCJpc0VkaXRlZCI6ZmFsc2UsIm1hbnVhbE92ZXJyaWRlIjp7ImlzTWFudWFsbHlPdmVycmlkZGVuIjpmYWxzZSwiY2l0ZXByb2NUZXh0IjoiWzZdLCBbMTVdIiwibWFudWFsT3ZlcnJpZGVUZXh0IjoiIn0sImNpdGF0aW9uSXRlbXMiOlt7ImlkIjoiMmNmYzMxZmItZWVlMC0zZjVmLWJiOTMtNzM1MTUwMWYxMzRlIiwiaXRlbURhdGEiOnsidHlwZSI6InJlcG9ydCIsImlkIjoiMmNmYzMxZmItZWVlMC0zZjVmLWJiOTMtNzM1MTUwMWYxMzRl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V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BzOi8vZ2l0aHViLmNvbS9odWdnaW5nZmFjZS90cmFuc2Zvcm1lcnMvYmxvYi9tYXN0ZXIvIi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t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Sx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quot;,&quot;citationItems&quot;:[{&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citationID&quot;:&quot;MENDELEY_CITATION_a7aa7cde-6ca6-4e09-a0c5-8a93061f7910&quot;,&quot;properties&quot;:{&quot;noteIndex&quot;:0},&quot;isEdited&quot;:false,&quot;manualOverride&quot;:{&quot;isManuallyOverridden&quot;:false,&quot;citeprocText&quot;:&quot;[13]&quot;,&quot;manualOverrideText&quot;:&quot;&quot;},&quot;citationTag&quot;:&quot;MENDELEY_CITATION_v3_eyJjaXRhdGlvbklEIjoiTUVOREVMRVlfQ0lUQVRJT05fYTdhYTdjZGUtNmNhNi00ZTA5LWEwYzUtOGE5MzA2MWY3OTEw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quot;,&quot;citationItems&quot;:[{&quot;id&quot;:&quot;42608017-c6a1-368f-a39a-1b5708cc00d1&quot;,&quot;itemData&quot;:{&quot;type&quot;:&quot;paper-conference&quot;,&quot;id&quot;:&quot;42608017-c6a1-368f-a39a-1b5708cc00d1&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suppress-author&quot;:false,&quot;composite&quot;:false,&quot;author-only&quot;:false}]},{&quot;citationID&quot;:&quot;MENDELEY_CITATION_c2d4d6ad-c8c8-4280-9dc8-3c31f6ea6e45&quot;,&quot;properties&quot;:{&quot;noteIndex&quot;:0},&quot;isEdited&quot;:false,&quot;manualOverride&quot;:{&quot;isManuallyOverridden&quot;:false,&quot;citeprocText&quot;:&quot;[12]&quot;,&quot;manualOverrideText&quot;:&quot;&quot;},&quot;citationTag&quot;:&quot;MENDELEY_CITATION_v3_eyJjaXRhdGlvbklEIjoiTUVOREVMRVlfQ0lUQVRJT05fYzJkNGQ2YWQtYzhjOC00MjgwLTlkYzgtM2MzMWY2ZWE2ZTQ1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quot;,&quot;citationItems&quot;:[{&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suppress-author&quot;:false,&quot;composite&quot;:false,&quot;author-only&quot;:false}]},{&quot;citationID&quot;:&quot;MENDELEY_CITATION_3b9e0e7b-9a63-426a-adc3-340716112b1b&quot;,&quot;properties&quot;:{&quot;noteIndex&quot;:0},&quot;isEdited&quot;:false,&quot;manualOverride&quot;:{&quot;isManuallyOverridden&quot;:false,&quot;citeprocText&quot;:&quot;[7], [8]&quot;,&quot;manualOverrideText&quot;:&quot;&quot;},&quot;citationTag&quot;:&quot;MENDELEY_CITATION_v3_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&quot;,&quot;citationItems&quot;:[{&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citationID&quot;:&quot;MENDELEY_CITATION_896d444c-2b74-4d26-ab87-cad2ca5020aa&quot;,&quot;properties&quot;:{&quot;noteIndex&quot;:0},&quot;isEdited&quot;:false,&quot;manualOverride&quot;:{&quot;isManuallyOverridden&quot;:false,&quot;citeprocText&quot;:&quot;[18]&quot;,&quot;manualOverrideText&quot;:&quot;&quot;},&quot;citationTag&quot;:&quot;MENDELEY_CITATION_v3_eyJjaXRhdGlvbklEIjoiTUVOREVMRVlfQ0lUQVRJT05fODk2ZDQ0NGMtMmI3NC00ZDI2LWFiODctY2FkMmNhNTAyMGFh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Swic3VwcHJlc3MtYXV0aG9yIjpmYWxzZSwiY29tcG9zaXRlIjpmYWxzZSwiYXV0aG9yLW9ubHkiOmZhbHNlfV19&quot;,&quot;citationItems&quot;:[{&quot;id&quot;:&quot;dc0fbf7a-35de-3e74-8248-de67ad2618d6&quot;,&quot;itemData&quot;:{&quot;type&quot;:&quot;report&quot;,&quot;id&quot;:&quot;dc0fbf7a-35de-3e74-8248-de67ad2618d6&quot;,&quot;title&quot;:&quot;ToolGate: Contract-Grounded and Verified Tool Execution for LLMs&quot;,&quot;author&quot;:[{&quot;family&quot;:&quot;Liu&quot;,&quot;given&quot;:&quot;Yanming&quot;,&quot;parse-names&quot;:false,&quot;dropping-particle&quot;:&quot;&quot;,&quot;non-dropping-particle&quot;:&quot;&quot;},{&quot;family&quot;:&quot;Peng&quot;,&quot;given&quot;:&quot;Xinyue&quot;,&quot;parse-names&quot;:false,&quot;dropping-particle&quot;:&quot;&quot;,&quot;non-dropping-particle&quot;:&quot;&quot;},{&quot;family&quot;:&quot;Cao&quot;,&quot;given&quot;:&quot;Jiannan&quot;,&quot;parse-names&quot;:false,&quot;dropping-particle&quot;:&quot;&quot;,&quot;non-dropping-particle&quot;:&quot;&quot;},{&quot;family&quot;:&quot;Wang&quot;,&quot;given&quot;:&quot;Xinyi&quot;,&quot;parse-names&quot;:false,&quot;dropping-particle&quot;:&quot;&quot;,&quot;non-dropping-particle&quot;:&quot;&quot;},{&quot;family&quot;:&quot;Deng&quot;,&quot;given&quot;:&quot;Songhang&quot;,&quot;parse-names&quot;:false,&quot;dropping-particle&quot;:&quot;&quot;,&quot;non-dropping-particle&quot;:&quot;&quot;},{&quot;family&quot;:&quot;Chen&quot;,&quot;given&quot;:&quot;Jintao&quot;,&quot;parse-names&quot;:false,&quot;dropping-particle&quot;:&quot;&quot;,&quot;non-dropping-particle&quot;:&quot;&quot;},{&quot;family&quot;:&quot;Yin&quot;,&quot;given&quot;:&quot;Jianwei&quot;,&quot;parse-names&quot;:false,&quot;dropping-particle&quot;:&quot;&quot;,&quot;non-dropping-particle&quot;:&quot;&quot;},{&quot;family&quot;:&quot;Zhang&quot;,&quot;given&quot;:&quot;Xuhong&quot;,&quot;parse-names&quot;:false,&quot;dropping-particle&quot;:&quot;&quot;,&quot;non-dropping-particle&quot;:&quot;&quot;}],&quot;URL&quot;:&quot;https://github.com/OceannTwT/&quot;,&quot;number-of-pages&quot;:&quot;9653-9684&quot;,&quot;abstract&quot;:&quot;Large Language Models (LLMs) augmented with external tools have demonstrated remarkable capabilities in complex reasoning tasks. However, existing frameworks rely heavily on natural language reasoning to determine when tools can be invoked and whether their results should be committed, lacking formal guarantees for logical safety and verifiability. We present ToolGate, a forward execution framework that provides logical safety guarantees and verifiable state evolution for LLM tool calling. ToolGate maintains an explicit symbolic state space as a typed key-value mapping representing trusted world information throughout the reasoning process. Each tool is formalized as a Hoare-style contract consisting of a precondition and a postcondition, where the precondition gates tool invocation by checking whether the current state satisfies the required conditions, and the postcondition determines whether the tool's result can be committed to update the state through runtime verification. Our approach guarantees that the symbolic state evolves only through verified tool executions, preventing invalid or hallucinated results from corrupting the world representation. Experimental validation demonstrates that ToolGate significantly improves the reliability and verifiability of tool-augmented LLM systems while maintaining competitive performance on complex multi-step reasoning tasks. This work establishes a foundation for building more trustworthy and debuggable AI systems that integrate language models with external tools. 1&quot;,&quot;container-title-short&quot;:&quot;&quot;},&quot;isTemporary&quot;:false,&quot;suppress-author&quot;:false,&quot;composite&quot;:false,&quot;author-only&quot;:false}]},{&quot;citationID&quot;:&quot;MENDELEY_CITATION_914ff341-5fbd-42de-beb5-7e23b5c667c5&quot;,&quot;properties&quot;:{&quot;noteIndex&quot;:0},&quot;isEdited&quot;:false,&quot;manualOverride&quot;:{&quot;isManuallyOverridden&quot;:false,&quot;citeprocText&quot;:&quot;[9]&quot;,&quot;manualOverrideText&quot;:&quot;&quot;},&quot;citationTag&quot;:&quot;MENDELEY_CITATION_v3_eyJjaXRhdGlvbklEIjoiTUVOREVMRVlfQ0lUQVRJT05fOTE0ZmYzNDEtNWZiZC00MmRlLWJlYjUtN2UyM2I1YzY2N2M1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Swic3VwcHJlc3MtYXV0aG9yIjpmYWxzZSwiY29tcG9zaXRlIjpmYWxzZSwiYXV0aG9yLW9ubHkiOmZhbHNlfV19&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suppress-author&quot;:false,&quot;composite&quot;:false,&quot;author-only&quot;:false}]},{&quot;citationID&quot;:&quot;MENDELEY_CITATION_41fbba17-cdba-4de4-8a6b-69711e16cb50&quot;,&quot;properties&quot;:{&quot;noteIndex&quot;:0},&quot;isEdited&quot;:false,&quot;manualOverride&quot;:{&quot;isManuallyOverridden&quot;:false,&quot;citeprocText&quot;:&quot;[16], [17]&quot;,&quot;manualOverrideText&quot;:&quot;&quot;},&quot;citationTag&quot;:&quot;MENDELEY_CITATION_v3_eyJjaXRhdGlvbklEIjoiTUVOREVMRVlfQ0lUQVRJT05fNDFmYmJhMTctY2RiYS00ZGU0LThhNmItNjk3MTFlMTZjYjUwIiwicHJvcGVydGllcyI6eyJub3RlSW5kZXgiOjB9LCJpc0VkaXRlZCI6ZmFsc2UsIm1hbnVhbE92ZXJyaWRlIjp7ImlzTWFudWFsbHlPdmVycmlkZGVuIjpmYWxzZSwiY2l0ZXByb2NUZXh0IjoiWzE2XSwgWzE3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&quot;,&quot;citationItems&quot;:[{&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id&quot;:&quot;14bb7af7-dc92-3e81-b142-a09ad713a42d&quot;,&quot;itemData&quot;:{&quot;type&quot;:&quot;report&quot;,&quot;id&quot;:&quot;14bb7af7-dc92-3e81-b142-a09ad713a42d&quot;,&quot;title&quot;:&quot;SHIELDAGENT: Shielding Agents via Verifiable Safety Policy Reasoning&quot;,&quot;author&quot;:[{&quot;family&quot;:&quot;Chen&quot;,&quot;given&quot;:&quot;Zhaorun&quot;,&quot;parse-names&quot;:false,&quot;dropping-particle&quot;:&quot;&quot;,&quot;non-dropping-particle&quot;:&quot;&quot;},{&quot;family&quot;:&quot;Kang&quot;,&quot;given&quot;:&quot;Mintong&quot;,&quot;parse-names&quot;:false,&quot;dropping-particle&quot;:&quot;&quot;,&quot;non-dropping-particle&quot;:&quot;&quot;},{&quot;family&quot;:&quot;Li&quot;,&quot;given&quot;:&quot;Bo&quot;,&quot;parse-names&quot;:false,&quot;dropping-particle&quot;:&quot;&quot;,&quot;non-dropping-particle&quot;:&quot;&quot;}],&quot;issued&quot;:{&quot;date-parts&quot;:[[2025]]},&quot;abstract&quot;:&quot;Autonomous agents powered by foundation models have seen widespread adoption across various real-world applications. However, they remain highly vulnerable to malicious instructions and attacks, which can result in severe consequences such as privacy breaches and financial losses. More critically, existing guardrails for LLMs are not applicable due to the complex and dynamic nature of agents. To tackle these challenges, we propose SHIELDAGENT, the first guardrail agent designed to enforce explicit safety policy compliance for the action trajectory of other protected agents through logical reasoning. Specifically, SHIELDAGENT first constructs a safety policy model by extracting verifiable rules from policy documents and structuring them into a set of action-based probabilistic rule circuits. Given the action trajectory of the protected agent, SHIELDAGENT retrieves relevant rule circuits and generates a shielding plan, leveraging its comprehensive tool library and executable code for formal verification. In addition, given the lack of guardrail benchmarks for agents, we introduce SHIELDAGENT-BENCH, a dataset with 3K safety-related pairs of agent instructions and action trajectories, collected via SOTA attacks across 6 web environments and 7 risk categories. Experiments show that SHIELDAGENT achieves SOTA on SHIELDAGENT-BENCH and three existing benchmarks, outperforming prior methods by 11.3% on average with a high recall of 90.1%. Additionally, SHIELDAGENT reduces API queries by 64.7% and inference time by 58.2%, demonstrating its high precision and efficiency in safeguarding agents. Our project is available and continuously maintained here: https: //shieldagent-aiguard.github.io/&quot;,&quot;volume&quot;:&quot;267&quot;,&quot;container-title-short&quot;:&quot;&quot;},&quot;isTemporary&quot;:false}]},{&quot;citationID&quot;:&quot;MENDELEY_CITATION_b9c1b896-541c-4815-a1d7-2d910686897a&quot;,&quot;properties&quot;:{&quot;noteIndex&quot;:0},&quot;isEdited&quot;:false,&quot;manualOverride&quot;:{&quot;isManuallyOverridden&quot;:false,&quot;citeprocText&quot;:&quot;[8]&quot;,&quot;manualOverrideText&quot;:&quot;&quot;},&quot;citationTag&quot;:&quot;MENDELEY_CITATION_v3_eyJjaXRhdGlvbklEIjoiTUVOREVMRVlfQ0lUQVRJT05fYjljMWI4OTYtNTQxYy00ODE1LWExZDctMmQ5MTA2ODY4OTdhIiwicHJvcGVydGllcyI6eyJub3RlSW5kZXgiOjB9LCJpc0VkaXRlZCI6ZmFsc2UsIm1hbnVhbE92ZXJyaWRlIjp7ImlzTWFudWFsbHlPdmVycmlkZGVuIjpmYWxzZSwiY2l0ZXByb2NUZXh0IjoiWzh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UsInN1cHByZXNzLWF1dGhvciI6ZmFsc2UsImNvbXBvc2l0ZSI6ZmFsc2UsImF1dGhvci1vbmx5IjpmYWxzZX1dfQ==&quot;,&quot;citationItems&quot;:[{&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suppress-author&quot;:false,&quot;composite&quot;:false,&quot;author-only&quot;:false}]},{&quot;citationID&quot;:&quot;MENDELEY_CITATION_1a6d6e35-63da-4b44-9111-e8d2ce0ee80c&quot;,&quot;properties&quot;:{&quot;noteIndex&quot;:0},&quot;isEdited&quot;:false,&quot;manualOverride&quot;:{&quot;isManuallyOverridden&quot;:false,&quot;citeprocText&quot;:&quot;[12]&quot;,&quot;manualOverrideText&quot;:&quot;&quot;},&quot;citationTag&quot;:&quot;MENDELEY_CITATION_v3_eyJjaXRhdGlvbklEIjoiTUVOREVMRVlfQ0lUQVRJT05fMWE2ZDZlMzUtNjNkYS00YjQ0LTkxMTEtZThkMmNlMGVlODBj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quot;,&quot;citationItems&quot;:[{&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suppress-author&quot;:false,&quot;composite&quot;:false,&quot;author-only&quot;:false}]},{&quot;citationID&quot;:&quot;MENDELEY_CITATION_24840cae-8690-47a7-881c-a45c87b9a983&quot;,&quot;properties&quot;:{&quot;noteIndex&quot;:0},&quot;isEdited&quot;:false,&quot;manualOverride&quot;:{&quot;isManuallyOverridden&quot;:false,&quot;citeprocText&quot;:&quot;[13]&quot;,&quot;manualOverrideText&quot;:&quot;&quot;},&quot;citationTag&quot;:&quot;MENDELEY_CITATION_v3_eyJjaXRhdGlvbklEIjoiTUVOREVMRVlfQ0lUQVRJT05fMjQ4NDBjYWUtODY5MC00N2E3LTg4MWMtYTQ1Yzg3YjlhOTgz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quot;,&quot;citationItems&quot;:[{&quot;id&quot;:&quot;42608017-c6a1-368f-a39a-1b5708cc00d1&quot;,&quot;itemData&quot;:{&quot;type&quot;:&quot;paper-conference&quot;,&quot;id&quot;:&quot;42608017-c6a1-368f-a39a-1b5708cc00d1&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suppress-author&quot;:false,&quot;composite&quot;:false,&quot;author-only&quot;:false}]},{&quot;citationID&quot;:&quot;MENDELEY_CITATION_0b215de0-17f3-4e4b-90d0-9c742e8d8b7c&quot;,&quot;properties&quot;:{&quot;noteIndex&quot;:0},&quot;isEdited&quot;:false,&quot;manualOverride&quot;:{&quot;isManuallyOverridden&quot;:false,&quot;citeprocText&quot;:&quot;[2], [5]&quot;,&quot;manualOverrideText&quot;:&quot;&quot;},&quot;citationTag&quot;:&quot;MENDELEY_CITATION_v3_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HM6Ly9yZWFjdC1sbS5naXRodWIuaW8vLiIsImFic3RyYWN0IjoiV2hpbGUgbGFyZ2UgbGFuZ3VhZ2UgbW9kZWxzIChMTE1zKSBoYXZlIGRlbW9uc3RyYXRlZCBpbXByZXNzaXZlIHBlcmZvcm1hbmNl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V9XX0=&quot;,&quot;citationItems&quot;:[{&quot;id&quot;:&quot;a9fdbb20-bc30-3989-8a39-4ec4f6d415ec&quot;,&quot;itemData&quot;:{&quot;type&quot;:&quot;report&quot;,&quot;id&quot;:&quot;a9fdbb20-bc30-3989-8a39-4ec4f6d415ec&quot;,&quot;title&quot;:&quot;REAC T :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s://react-lm.github.io/.&quot;,&quot;abstract&quot;:&quot;While large language models (LLMs) have demonstrated impressive performance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and gather additional information from external sources such as knowledge bases or environments. We apply our approach, named ReAct, to a diverse set of language and decision making tasks and demonstrate its effectiveness over state-of-the-art baselines in addition to improved human interpretability and trustworthiness. Concretely, on question answering (HotpotQA) and fact verification (Fever), ReAct overcomes prevalent issues of hallucination and error propagation in chain-of-thought reasoning by interacting with a simple Wikipedia API, and generating human-like task-solving trajectories that are more interpretable than baselines without reasoning traces. Furthermore, on two interactive decision making benchmarks (ALFWorld and WebShop), ReAct outperforms imitation and reinforcement learning methods by an absolute success rate of 34% and 10% respectively, while being prompted with only one or two in-context examples.&quot;,&quot;container-title-short&quot;:&quot;&quot;},&quot;isTemporary&quot;:false},{&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citationID&quot;:&quot;MENDELEY_CITATION_9b7983f6-1b15-4d33-b47f-902f84f0bbdf&quot;,&quot;properties&quot;:{&quot;noteIndex&quot;:0},&quot;isEdited&quot;:false,&quot;manualOverride&quot;:{&quot;isManuallyOverridden&quot;:false,&quot;citeprocText&quot;:&quot;[6], [15]&quot;,&quot;manualOverrideText&quot;:&quot;&quot;},&quot;citationTag&quot;:&quot;MENDELEY_CITATION_v3_eyJjaXRhdGlvbklEIjoiTUVOREVMRVlfQ0lUQVRJT05fOWI3OTgzZjYtMWIxNS00ZDMzLWI0N2YtOTAyZjg0ZjBiYmRmIiwicHJvcGVydGllcyI6eyJub3RlSW5kZXgiOjB9LCJpc0VkaXRlZCI6ZmFsc2UsIm1hbnVhbE92ZXJyaWRlIjp7ImlzTWFudWFsbHlPdmVycmlkZGVuIjpmYWxzZSwiY2l0ZXByb2NUZXh0IjoiWzZdLCBbMTVdIiwibWFudWFsT3ZlcnJpZGVUZXh0IjoiIn0sImNpdGF0aW9uSXRlbXMiOlt7ImlkIjoiMmNmYzMxZmItZWVlMC0zZjVmLWJiOTMtNzM1MTUwMWYxMzRlIiwiaXRlbURhdGEiOnsidHlwZSI6InJlcG9ydCIsImlkIjoiMmNmYzMxZmItZWVlMC0zZjVmLWJiOTMtNzM1MTUwMWYxMzRl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V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BzOi8vZ2l0aHViLmNvbS9odWdnaW5nZmFjZS90cmFuc2Zvcm1lcnMvYmxvYi9tYXN0ZXIvIi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t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Sx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V9XX0=&quot;,&quot;citationItems&quot;:[{&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citationID&quot;:&quot;MENDELEY_CITATION_b3f598b3-ccb6-4de6-9ce8-3efa900bd292&quot;,&quot;properties&quot;:{&quot;noteIndex&quot;:0},&quot;isEdited&quot;:false,&quot;manualOverride&quot;:{&quot;isManuallyOverridden&quot;:false,&quot;citeprocText&quot;:&quot;[10], [11]&quot;,&quot;manualOverrideText&quot;:&quot;&quot;},&quot;citationTag&quot;:&quot;MENDELEY_CITATION_v3_eyJjaXRhdGlvbklEIjoiTUVOREVMRVlfQ0lUQVRJT05fYjNmNTk4YjMtY2NiNi00ZGU2LTljZTgtM2VmYTkwMGJkMjkyIiwicHJvcGVydGllcyI6eyJub3RlSW5kZXgiOjB9LCJpc0VkaXRlZCI6ZmFsc2UsIm1hbnVhbE92ZXJyaWRlIjp7ImlzTWFudWFsbHlPdmVycmlkZGVuIjpmYWxzZSwiY2l0ZXByb2NUZXh0IjoiWzEwXSwg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&quot;,&quot;citationItems&quot;:[{&quot;id&quot;:&quot;2599b6b1-a521-335b-9880-ba9fa317a410&quot;,&quot;itemData&quot;:{&quot;type&quot;:&quot;report&quot;,&quot;id&quot;:&quot;2599b6b1-a521-335b-9880-ba9fa317a410&quot;,&quot;title&quot;:&quot;Artificial intelligence risk management framework :&quot;,&quot;DOI&quot;:&quot;10.6028/NIST.AI.600-1&quot;,&quot;URL&quot;:&quot;https://nvlpubs.nist.gov/nistpubs/ai/NIST.AI.600-1.pdf&quot;,&quot;issued&quot;:{&quot;date-parts&quot;:[[2024,7,26]]},&quot;container-title-short&quot;:&quot;&quot;},&quot;isTemporary&quot;:false},{&quot;id&quot;:&quot;3bc88361-4873-3422-9d9e-c4a42d76040b&quot;,&quot;itemData&quot;:{&quot;type&quot;:&quot;report&quot;,&quot;id&quot;:&quot;3bc88361-4873-3422-9d9e-c4a42d76040b&quot;,&quot;title&quot;:&quot;Artificial Intelligence Risk Management Framework (AI RMF 1.0)&quot;,&quot;author&quot;:[{&quot;family&quot;:&quot;Tabassi&quot;,&quot;given&quot;:&quot;Elham&quot;,&quot;parse-names&quot;:false,&quot;dropping-particle&quot;:&quot;&quot;,&quot;non-dropping-particle&quot;:&quot;&quot;}],&quot;DOI&quot;:&quot;10.6028/NIST.AI.100-1&quot;,&quot;URL&quot;:&quot;http://nvlpubs.nist.gov/nistpubs/ai/NIST.AI.100-1.pdf&quot;,&quot;issued&quot;:{&quot;date-parts&quot;:[[2023,1,26]]},&quot;container-title-short&quot;:&quot;&quot;},&quot;isTemporary&quot;:false}]},{&quot;citationID&quot;:&quot;MENDELEY_CITATION_a8a55332-02d2-4361-86bc-758c543897ef&quot;,&quot;properties&quot;:{&quot;noteIndex&quot;:0},&quot;isEdited&quot;:false,&quot;manualOverride&quot;:{&quot;isManuallyOverridden&quot;:false,&quot;citeprocText&quot;:&quot;[9], [16]&quot;,&quot;manualOverrideText&quot;:&quot;&quot;},&quot;citationTag&quot;:&quot;MENDELEY_CITATION_v3_eyJjaXRhdGlvbklEIjoiTUVOREVMRVlfQ0lUQVRJT05fYThhNTUzMzItMDJkMi00MzYxLTg2YmMtNzU4YzU0Mzg5N2VmIiwicHJvcGVydGllcyI6eyJub3RlSW5kZXgiOjB9LCJpc0VkaXRlZCI6ZmFsc2UsIm1hbnVhbE92ZXJyaWRlIjp7ImlzTWFudWFsbHlPdmVycmlkZGVuIjpmYWxzZSwiY2l0ZXByb2NUZXh0IjoiWzldLCBbMTZ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0s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XX0=&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citationID&quot;:&quot;MENDELEY_CITATION_69f6cba8-5ab6-4275-815b-44bf00e48852&quot;,&quot;properties&quot;:{&quot;noteIndex&quot;:0},&quot;isEdited&quot;:false,&quot;manualOverride&quot;:{&quot;isManuallyOverridden&quot;:false,&quot;citeprocText&quot;:&quot;[19]&quot;,&quot;manualOverrideText&quot;:&quot;&quot;},&quot;citationTag&quot;:&quot;MENDELEY_CITATION_v3_eyJjaXRhdGlvbklEIjoiTUVOREVMRVlfQ0lUQVRJT05fNjlmNmNiYTgtNWFiNi00Mjc1LTgxNWItNDRiZjAwZTQ4ODUy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quot;,&quot;citationItems&quot;:[{&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citationID&quot;:&quot;MENDELEY_CITATION_9dc85bdf-8c18-47cb-a717-abe0f49249c4&quot;,&quot;properties&quot;:{&quot;noteIndex&quot;:0},&quot;isEdited&quot;:false,&quot;manualOverride&quot;:{&quot;isManuallyOverridden&quot;:false,&quot;citeprocText&quot;:&quot;[13]&quot;,&quot;manualOverrideText&quot;:&quot;&quot;},&quot;citationTag&quot;:&quot;MENDELEY_CITATION_v3_eyJjaXRhdGlvbklEIjoiTUVOREVMRVlfQ0lUQVRJT05fOWRjODViZGYtOGMxOC00N2NiLWE3MTctYWJlMGY0OTI0OWM0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quot;,&quot;citationItems&quot;:[{&quot;id&quot;:&quot;42608017-c6a1-368f-a39a-1b5708cc00d1&quot;,&quot;itemData&quot;:{&quot;type&quot;:&quot;paper-conference&quot;,&quot;id&quot;:&quot;42608017-c6a1-368f-a39a-1b5708cc00d1&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suppress-author&quot;:false,&quot;composite&quot;:false,&quot;author-only&quot;:false}]},{&quot;citationID&quot;:&quot;MENDELEY_CITATION_3202a413-8225-4bad-95e0-9ebc2c7ac21f&quot;,&quot;properties&quot;:{&quot;noteIndex&quot;:0},&quot;isEdited&quot;:false,&quot;manualOverride&quot;:{&quot;isManuallyOverridden&quot;:false,&quot;citeprocText&quot;:&quot;[2]&quot;,&quot;manualOverrideText&quot;:&quot;&quot;},&quot;citationTag&quot;:&quot;MENDELEY_CITATION_v3_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iwiY29udGFpbmVyLXRpdGxlLXNob3J0IjoiIn0sImlzVGVtcG9yYXJ5IjpmYWxzZSwic3VwcHJlc3MtYXV0aG9yIjpmYWxzZSwiY29tcG9zaXRlIjpmYWxzZSwiYXV0aG9yLW9ubHkiOmZhbHNlfV19&quot;,&quot;citationItems&quot;:[{&quot;id&quot;:&quot;a9fdbb20-bc30-3989-8a39-4ec4f6d415ec&quot;,&quot;itemData&quot;:{&quot;type&quot;:&quot;report&quot;,&quot;id&quot;:&quot;a9fdbb20-bc30-3989-8a39-4ec4f6d415ec&quot;,&quot;title&quot;:&quot;REAC T :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s://react-lm.github.io/.&quot;,&quot;abstract&quot;:&quot;While large language models (LLMs) have demonstrated impressive performance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and gather additional information from external sources such as knowledge bases or environments. We apply our approach, named ReAct, to a diverse set of language and decision making tasks and demonstrate its effectiveness over state-of-the-art baselines in addition to improved human interpretability and trustworthiness. Concretely, on question answering (HotpotQA) and fact verification (Fever), ReAct overcomes prevalent issues of hallucination and error propagation in chain-of-thought reasoning by interacting with a simple Wikipedia API, and generating human-like task-solving trajectories that are more interpretable than baselines without reasoning traces. Furthermore, on two interactive decision making benchmarks (ALFWorld and WebShop), ReAct outperforms imitation and reinforcement learning methods by an absolute success rate of 34% and 10% respectively, while being prompted with only one or two in-context examples.&quot;,&quot;container-title-short&quot;:&quot;&quot;},&quot;isTemporary&quot;:false,&quot;suppress-author&quot;:false,&quot;composite&quot;:false,&quot;author-only&quot;:false}]},{&quot;citationID&quot;:&quot;MENDELEY_CITATION_40488ce7-3e7b-4afb-8dda-9d979831bdc5&quot;,&quot;properties&quot;:{&quot;noteIndex&quot;:0},&quot;isEdited&quot;:false,&quot;manualOverride&quot;:{&quot;isManuallyOverridden&quot;:false,&quot;citeprocText&quot;:&quot;[5]&quot;,&quot;manualOverrideText&quot;:&quot;&quot;},&quot;citationTag&quot;:&quot;MENDELEY_CITATION_v3_eyJjaXRhdGlvbklEIjoiTUVOREVMRVlfQ0lUQVRJT05fNDA0ODhjZTctM2U3Yi00YWZiLThkZGEtOWQ5Nzk4MzFiZGM1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UsInN1cHByZXNzLWF1dGhvciI6ZmFsc2UsImNvbXBvc2l0ZSI6ZmFsc2UsImF1dGhvci1vbmx5IjpmYWxzZX1dfQ==&quot;,&quot;citationItems&quot;:[{&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suppress-author&quot;:false,&quot;composite&quot;:false,&quot;author-only&quot;:false}]},{&quot;citationID&quot;:&quot;MENDELEY_CITATION_20004846-a45e-4beb-9f5d-00f136744c79&quot;,&quot;properties&quot;:{&quot;noteIndex&quot;:0},&quot;isEdited&quot;:false,&quot;manualOverride&quot;:{&quot;isManuallyOverridden&quot;:false,&quot;citeprocText&quot;:&quot;[15]&quot;,&quot;manualOverrideText&quot;:&quot;&quot;},&quot;citationTag&quot;:&quot;MENDELEY_CITATION_v3_eyJjaXRhdGlvbklEIjoiTUVOREVMRVlfQ0lUQVRJT05fMjAwMDQ4NDYtYTQ1ZS00YmViLTlmNWQtMDBmMTM2NzQ0Yzc5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quot;,&quot;citationItems&quot;:[{&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27cc4dfb-811e-4562-8545-b51a2d8fc7b1&quot;,&quot;properties&quot;:{&quot;noteIndex&quot;:0},&quot;isEdited&quot;:false,&quot;manualOverride&quot;:{&quot;isManuallyOverridden&quot;:false,&quot;citeprocText&quot;:&quot;[6]&quot;,&quot;manualOverrideText&quot;:&quot;&quot;},&quot;citationTag&quot;:&quot;MENDELEY_CITATION_v3_eyJjaXRhdGlvbklEIjoiTUVOREVMRVlfQ0lUQVRJT05fMjdjYzRkZmItODExZS00NTYyLTg1NDUtYjUxYTJkOGZjN2Ix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suppress-author&quot;:false,&quot;composite&quot;:false,&quot;author-only&quot;:false}]},{&quot;citationID&quot;:&quot;MENDELEY_CITATION_5e7e300f-4ad0-4835-b3f2-b22304ea47c7&quot;,&quot;properties&quot;:{&quot;noteIndex&quot;:0},&quot;isEdited&quot;:false,&quot;manualOverride&quot;:{&quot;isManuallyOverridden&quot;:false,&quot;citeprocText&quot;:&quot;[10]&quot;,&quot;manualOverrideText&quot;:&quot;&quot;},&quot;citationTag&quot;:&quot;MENDELEY_CITATION_v3_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&quot;,&quot;citationItems&quot;:[{&quot;id&quot;:&quot;3bc88361-4873-3422-9d9e-c4a42d76040b&quot;,&quot;itemData&quot;:{&quot;type&quot;:&quot;report&quot;,&quot;id&quot;:&quot;3bc88361-4873-3422-9d9e-c4a42d76040b&quot;,&quot;title&quot;:&quot;Artificial Intelligence Risk Management Framework (AI RMF 1.0)&quot;,&quot;author&quot;:[{&quot;family&quot;:&quot;Tabassi&quot;,&quot;given&quot;:&quot;Elham&quot;,&quot;parse-names&quot;:false,&quot;dropping-particle&quot;:&quot;&quot;,&quot;non-dropping-particle&quot;:&quot;&quot;}],&quot;DOI&quot;:&quot;10.6028/NIST.AI.100-1&quot;,&quot;URL&quot;:&quot;http://nvlpubs.nist.gov/nistpubs/ai/NIST.AI.100-1.pdf&quot;,&quot;issued&quot;:{&quot;date-parts&quot;:[[2023,1,26]]},&quot;container-title-short&quot;:&quot;&quot;},&quot;isTemporary&quot;:false,&quot;suppress-author&quot;:false,&quot;composite&quot;:false,&quot;author-only&quot;:false}]},{&quot;citationID&quot;:&quot;MENDELEY_CITATION_eb1f0e74-fa95-4e72-9669-c350db502a45&quot;,&quot;properties&quot;:{&quot;noteIndex&quot;:0},&quot;isEdited&quot;:false,&quot;manualOverride&quot;:{&quot;isManuallyOverridden&quot;:false,&quot;citeprocText&quot;:&quot;[11]&quot;,&quot;manualOverrideText&quot;:&quot;&quot;},&quot;citationTag&quot;:&quot;MENDELEY_CITATION_v3_eyJjaXRhdGlvbklEIjoiTUVOREVMRVlfQ0lUQVRJT05fZWIxZjBlNzQtZmE5NS00ZTcyLTk2NjktYzM1MGRiNTAyYTQ1IiwicHJvcGVydGllcyI6eyJub3RlSW5kZXgiOjB9LCJpc0VkaXRlZCI6ZmFsc2UsIm1hbnVhbE92ZXJyaWRlIjp7ImlzTWFudWFsbHlPdmVycmlkZGVuIjpmYWxzZSwiY2l0ZXByb2NUZXh0Ijoi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LCJzdXBwcmVzcy1hdXRob3IiOmZhbHNlLCJjb21wb3NpdGUiOmZhbHNlLCJhdXRob3Itb25seSI6ZmFsc2V9XX0=&quot;,&quot;citationItems&quot;:[{&quot;id&quot;:&quot;2599b6b1-a521-335b-9880-ba9fa317a410&quot;,&quot;itemData&quot;:{&quot;type&quot;:&quot;report&quot;,&quot;id&quot;:&quot;2599b6b1-a521-335b-9880-ba9fa317a410&quot;,&quot;title&quot;:&quot;Artificial intelligence risk management framework :&quot;,&quot;DOI&quot;:&quot;10.6028/NIST.AI.600-1&quot;,&quot;URL&quot;:&quot;https://nvlpubs.nist.gov/nistpubs/ai/NIST.AI.600-1.pdf&quot;,&quot;issued&quot;:{&quot;date-parts&quot;:[[2024,7,26]]},&quot;container-title-short&quot;:&quot;&quot;},&quot;isTemporary&quot;:false,&quot;suppress-author&quot;:false,&quot;composite&quot;:false,&quot;author-only&quot;:false}]},{&quot;citationID&quot;:&quot;MENDELEY_CITATION_eec3ce5d-d1cc-4bb0-9d78-8bb7dcec14e2&quot;,&quot;properties&quot;:{&quot;noteIndex&quot;:0},&quot;isEdited&quot;:false,&quot;manualOverride&quot;:{&quot;isManuallyOverridden&quot;:false,&quot;citeprocText&quot;:&quot;[7]&quot;,&quot;manualOverrideText&quot;:&quot;&quot;},&quot;citationTag&quot;:&quot;MENDELEY_CITATION_v3_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&quot;,&quot;citationItems&quot;:[{&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suppress-author&quot;:false,&quot;composite&quot;:false,&quot;author-only&quot;:false}]},{&quot;citationID&quot;:&quot;MENDELEY_CITATION_8823efd7-0a8f-4918-91c4-193b42ec31b2&quot;,&quot;properties&quot;:{&quot;noteIndex&quot;:0},&quot;isEdited&quot;:false,&quot;manualOverride&quot;:{&quot;isManuallyOverridden&quot;:false,&quot;citeprocText&quot;:&quot;[13]&quot;,&quot;manualOverrideText&quot;:&quot;&quot;},&quot;citationTag&quot;:&quot;MENDELEY_CITATION_v3_eyJjaXRhdGlvbklEIjoiTUVOREVMRVlfQ0lUQVRJT05fODgyM2VmZDctMGE4Zi00OTE4LTkxYzQtMTkzYjQyZWMzMWIy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quot;,&quot;citationItems&quot;:[{&quot;id&quot;:&quot;42608017-c6a1-368f-a39a-1b5708cc00d1&quot;,&quot;itemData&quot;:{&quot;type&quot;:&quot;paper-conference&quot;,&quot;id&quot;:&quot;42608017-c6a1-368f-a39a-1b5708cc00d1&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suppress-author&quot;:false,&quot;composite&quot;:false,&quot;author-only&quot;:false}]},{&quot;citationID&quot;:&quot;MENDELEY_CITATION_86469317-a6ab-4e0f-8e97-85d851429c1f&quot;,&quot;properties&quot;:{&quot;noteIndex&quot;:0},&quot;isEdited&quot;:false,&quot;manualOverride&quot;:{&quot;isManuallyOverridden&quot;:false,&quot;citeprocText&quot;:&quot;[12]&quot;,&quot;manualOverrideText&quot;:&quot;&quot;},&quot;citationTag&quot;:&quot;MENDELEY_CITATION_v3_eyJjaXRhdGlvbklEIjoiTUVOREVMRVlfQ0lUQVRJT05fODY0NjkzMTctYTZhYi00ZTBmLThlOTctODVkODUxNDI5YzFm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quot;,&quot;citationItems&quot;:[{&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suppress-author&quot;:false,&quot;composite&quot;:false,&quot;author-only&quot;:false}]},{&quot;citationID&quot;:&quot;MENDELEY_CITATION_8273c579-096b-4308-a14d-f729bfd73766&quot;,&quot;properties&quot;:{&quot;noteIndex&quot;:0},&quot;isEdited&quot;:false,&quot;manualOverride&quot;:{&quot;isManuallyOverridden&quot;:false,&quot;citeprocText&quot;:&quot;[9]&quot;,&quot;manualOverrideText&quot;:&quot;&quot;},&quot;citationTag&quot;:&quot;MENDELEY_CITATION_v3_eyJjaXRhdGlvbklEIjoiTUVOREVMRVlfQ0lUQVRJT05fODI3M2M1NzktMDk2Yi00MzA4LWExNGQtZjcyOWJmZDczNzY2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Swic3VwcHJlc3MtYXV0aG9yIjpmYWxzZSwiY29tcG9zaXRlIjpmYWxzZSwiYXV0aG9yLW9ubHkiOmZhbHNlfV19&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suppress-author&quot;:false,&quot;composite&quot;:false,&quot;author-only&quot;:false}]},{&quot;citationID&quot;:&quot;MENDELEY_CITATION_a1a5f8f9-d77d-42bb-9b4b-33e8ce863a1f&quot;,&quot;properties&quot;:{&quot;noteIndex&quot;:0},&quot;isEdited&quot;:false,&quot;manualOverride&quot;:{&quot;isManuallyOverridden&quot;:false,&quot;citeprocText&quot;:&quot;[16]&quot;,&quot;manualOverrideText&quot;:&quot;&quot;},&quot;citationTag&quot;:&quot;MENDELEY_CITATION_v3_eyJjaXRhdGlvbklEIjoiTUVOREVMRVlfQ0lUQVRJT05fYTFhNWY4ZjktZDc3ZC00MmJiLTliNGItMzNlOGNlODYzYTFm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UsInN1cHByZXNzLWF1dGhvciI6ZmFsc2UsImNvbXBvc2l0ZSI6ZmFsc2UsImF1dGhvci1vbmx5IjpmYWxzZX1dfQ==&quot;,&quot;citationItems&quot;:[{&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suppress-author&quot;:false,&quot;composite&quot;:false,&quot;author-only&quot;:false}]},{&quot;citationID&quot;:&quot;MENDELEY_CITATION_1d2a131d-407d-40d5-8cf8-f513ff2d6625&quot;,&quot;properties&quot;:{&quot;noteIndex&quot;:0},&quot;isEdited&quot;:false,&quot;manualOverride&quot;:{&quot;isManuallyOverridden&quot;:false,&quot;citeprocText&quot;:&quot;[17]&quot;,&quot;manualOverrideText&quot;:&quot;&quot;},&quot;citationTag&quot;:&quot;MENDELEY_CITATION_v3_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&quot;,&quot;citationItems&quot;:[{&quot;id&quot;:&quot;14bb7af7-dc92-3e81-b142-a09ad713a42d&quot;,&quot;itemData&quot;:{&quot;type&quot;:&quot;report&quot;,&quot;id&quot;:&quot;14bb7af7-dc92-3e81-b142-a09ad713a42d&quot;,&quot;title&quot;:&quot;SHIELDAGENT: Shielding Agents via Verifiable Safety Policy Reasoning&quot;,&quot;author&quot;:[{&quot;family&quot;:&quot;Chen&quot;,&quot;given&quot;:&quot;Zhaorun&quot;,&quot;parse-names&quot;:false,&quot;dropping-particle&quot;:&quot;&quot;,&quot;non-dropping-particle&quot;:&quot;&quot;},{&quot;family&quot;:&quot;Kang&quot;,&quot;given&quot;:&quot;Mintong&quot;,&quot;parse-names&quot;:false,&quot;dropping-particle&quot;:&quot;&quot;,&quot;non-dropping-particle&quot;:&quot;&quot;},{&quot;family&quot;:&quot;Li&quot;,&quot;given&quot;:&quot;Bo&quot;,&quot;parse-names&quot;:false,&quot;dropping-particle&quot;:&quot;&quot;,&quot;non-dropping-particle&quot;:&quot;&quot;}],&quot;issued&quot;:{&quot;date-parts&quot;:[[2025]]},&quot;abstract&quot;:&quot;Autonomous agents powered by foundation models have seen widespread adoption across various real-world applications. However, they remain highly vulnerable to malicious instructions and attacks, which can result in severe consequences such as privacy breaches and financial losses. More critically, existing guardrails for LLMs are not applicable due to the complex and dynamic nature of agents. To tackle these challenges, we propose SHIELDAGENT, the first guardrail agent designed to enforce explicit safety policy compliance for the action trajectory of other protected agents through logical reasoning. Specifically, SHIELDAGENT first constructs a safety policy model by extracting verifiable rules from policy documents and structuring them into a set of action-based probabilistic rule circuits. Given the action trajectory of the protected agent, SHIELDAGENT retrieves relevant rule circuits and generates a shielding plan, leveraging its comprehensive tool library and executable code for formal verification. In addition, given the lack of guardrail benchmarks for agents, we introduce SHIELDAGENT-BENCH, a dataset with 3K safety-related pairs of agent instructions and action trajectories, collected via SOTA attacks across 6 web environments and 7 risk categories. Experiments show that SHIELDAGENT achieves SOTA on SHIELDAGENT-BENCH and three existing benchmarks, outperforming prior methods by 11.3% on average with a high recall of 90.1%. Additionally, SHIELDAGENT reduces API queries by 64.7% and inference time by 58.2%, demonstrating its high precision and efficiency in safeguarding agents. Our project is available and continuously maintained here: https: //shieldagent-aiguard.github.io/&quot;,&quot;volume&quot;:&quot;267&quot;,&quot;container-title-short&quot;:&quot;&quot;},&quot;isTemporary&quot;:false,&quot;suppress-author&quot;:false,&quot;composite&quot;:false,&quot;author-only&quot;:false}]},{&quot;citationID&quot;:&quot;MENDELEY_CITATION_b96b75f9-dcc0-4b0d-9eed-4c2e1d26ef03&quot;,&quot;properties&quot;:{&quot;noteIndex&quot;:0},&quot;isEdited&quot;:false,&quot;manualOverride&quot;:{&quot;isManuallyOverridden&quot;:false,&quot;citeprocText&quot;:&quot;[18]&quot;,&quot;manualOverrideText&quot;:&quot;&quot;},&quot;citationTag&quot;:&quot;MENDELEY_CITATION_v3_eyJjaXRhdGlvbklEIjoiTUVOREVMRVlfQ0lUQVRJT05fYjk2Yjc1ZjktZGNjMC00YjBkLTllZWQtNGMyZTFkMjZlZjAz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Swic3VwcHJlc3MtYXV0aG9yIjpmYWxzZSwiY29tcG9zaXRlIjpmYWxzZSwiYXV0aG9yLW9ubHkiOmZhbHNlfV19&quot;,&quot;citationItems&quot;:[{&quot;id&quot;:&quot;dc0fbf7a-35de-3e74-8248-de67ad2618d6&quot;,&quot;itemData&quot;:{&quot;type&quot;:&quot;report&quot;,&quot;id&quot;:&quot;dc0fbf7a-35de-3e74-8248-de67ad2618d6&quot;,&quot;title&quot;:&quot;ToolGate: Contract-Grounded and Verified Tool Execution for LLMs&quot;,&quot;author&quot;:[{&quot;family&quot;:&quot;Liu&quot;,&quot;given&quot;:&quot;Yanming&quot;,&quot;parse-names&quot;:false,&quot;dropping-particle&quot;:&quot;&quot;,&quot;non-dropping-particle&quot;:&quot;&quot;},{&quot;family&quot;:&quot;Peng&quot;,&quot;given&quot;:&quot;Xinyue&quot;,&quot;parse-names&quot;:false,&quot;dropping-particle&quot;:&quot;&quot;,&quot;non-dropping-particle&quot;:&quot;&quot;},{&quot;family&quot;:&quot;Cao&quot;,&quot;given&quot;:&quot;Jiannan&quot;,&quot;parse-names&quot;:false,&quot;dropping-particle&quot;:&quot;&quot;,&quot;non-dropping-particle&quot;:&quot;&quot;},{&quot;family&quot;:&quot;Wang&quot;,&quot;given&quot;:&quot;Xinyi&quot;,&quot;parse-names&quot;:false,&quot;dropping-particle&quot;:&quot;&quot;,&quot;non-dropping-particle&quot;:&quot;&quot;},{&quot;family&quot;:&quot;Deng&quot;,&quot;given&quot;:&quot;Songhang&quot;,&quot;parse-names&quot;:false,&quot;dropping-particle&quot;:&quot;&quot;,&quot;non-dropping-particle&quot;:&quot;&quot;},{&quot;family&quot;:&quot;Chen&quot;,&quot;given&quot;:&quot;Jintao&quot;,&quot;parse-names&quot;:false,&quot;dropping-particle&quot;:&quot;&quot;,&quot;non-dropping-particle&quot;:&quot;&quot;},{&quot;family&quot;:&quot;Yin&quot;,&quot;given&quot;:&quot;Jianwei&quot;,&quot;parse-names&quot;:false,&quot;dropping-particle&quot;:&quot;&quot;,&quot;non-dropping-particle&quot;:&quot;&quot;},{&quot;family&quot;:&quot;Zhang&quot;,&quot;given&quot;:&quot;Xuhong&quot;,&quot;parse-names&quot;:false,&quot;dropping-particle&quot;:&quot;&quot;,&quot;non-dropping-particle&quot;:&quot;&quot;}],&quot;URL&quot;:&quot;https://github.com/OceannTwT/&quot;,&quot;number-of-pages&quot;:&quot;9653-9684&quot;,&quot;abstract&quot;:&quot;Large Language Models (LLMs) augmented with external tools have demonstrated remarkable capabilities in complex reasoning tasks. However, existing frameworks rely heavily on natural language reasoning to determine when tools can be invoked and whether their results should be committed, lacking formal guarantees for logical safety and verifiability. We present ToolGate, a forward execution framework that provides logical safety guarantees and verifiable state evolution for LLM tool calling. ToolGate maintains an explicit symbolic state space as a typed key-value mapping representing trusted world information throughout the reasoning process. Each tool is formalized as a Hoare-style contract consisting of a precondition and a postcondition, where the precondition gates tool invocation by checking whether the current state satisfies the required conditions, and the postcondition determines whether the tool's result can be committed to update the state through runtime verification. Our approach guarantees that the symbolic state evolves only through verified tool executions, preventing invalid or hallucinated results from corrupting the world representation. Experimental validation demonstrates that ToolGate significantly improves the reliability and verifiability of tool-augmented LLM systems while maintaining competitive performance on complex multi-step reasoning tasks. This work establishes a foundation for building more trustworthy and debuggable AI systems that integrate language models with external tools. 1&quot;,&quot;container-title-short&quot;:&quot;&quot;},&quot;isTemporary&quot;:false,&quot;suppress-author&quot;:false,&quot;composite&quot;:false,&quot;author-only&quot;:false}]},{&quot;citationID&quot;:&quot;MENDELEY_CITATION_3996709e-5214-425f-baee-a6e4911d7a10&quot;,&quot;properties&quot;:{&quot;noteIndex&quot;:0},&quot;isEdited&quot;:false,&quot;manualOverride&quot;:{&quot;isManuallyOverridden&quot;:false,&quot;citeprocText&quot;:&quot;[19]&quot;,&quot;manualOverrideText&quot;:&quot;&quot;},&quot;citationTag&quot;:&quot;MENDELEY_CITATION_v3_eyJjaXRhdGlvbklEIjoiTUVOREVMRVlfQ0lUQVRJT05fMzk5NjcwOWUtNTIxNC00MjVmLWJhZWUtYTZlNDkxMWQ3YTEw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LCJzdXBwcmVzcy1hdXRob3IiOmZhbHNlLCJjb21wb3NpdGUiOmZhbHNlLCJhdXRob3Itb25seSI6ZmFsc2V9XX0=&quot;,&quot;citationItems&quot;:[{&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suppress-author&quot;:false,&quot;composite&quot;:false,&quot;author-only&quot;:false}]},{&quot;citationID&quot;:&quot;MENDELEY_CITATION_fdb3f547-fc26-42d4-9805-104c8daa5a0c&quot;,&quot;properties&quot;:{&quot;noteIndex&quot;:0},&quot;isEdited&quot;:false,&quot;manualOverride&quot;:{&quot;isManuallyOverridden&quot;:false,&quot;citeprocText&quot;:&quot;[13]&quot;,&quot;manualOverrideText&quot;:&quot;&quot;},&quot;citationTag&quot;:&quot;MENDELEY_CITATION_v3_eyJjaXRhdGlvbklEIjoiTUVOREVMRVlfQ0lUQVRJT05fZmRiM2Y1NDctZmMyNi00MmQ0LTk4MDUtMTA0YzhkYWE1YTBj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quot;,&quot;citationItems&quot;:[{&quot;id&quot;:&quot;42608017-c6a1-368f-a39a-1b5708cc00d1&quot;,&quot;itemData&quot;:{&quot;type&quot;:&quot;paper-conference&quot;,&quot;id&quot;:&quot;42608017-c6a1-368f-a39a-1b5708cc00d1&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suppress-author&quot;:false,&quot;composite&quot;:false,&quot;author-only&quot;:false}]},{&quot;citationID&quot;:&quot;MENDELEY_CITATION_ab116177-3e5d-4eca-8047-9b4f598e25eb&quot;,&quot;properties&quot;:{&quot;noteIndex&quot;:0},&quot;isEdited&quot;:false,&quot;manualOverride&quot;:{&quot;isManuallyOverridden&quot;:false,&quot;citeprocText&quot;:&quot;[10]&quot;,&quot;manualOverrideText&quot;:&quot;&quot;},&quot;citationTag&quot;:&quot;MENDELEY_CITATION_v3_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&quot;,&quot;citationItems&quot;:[{&quot;id&quot;:&quot;3bc88361-4873-3422-9d9e-c4a42d76040b&quot;,&quot;itemData&quot;:{&quot;type&quot;:&quot;report&quot;,&quot;id&quot;:&quot;3bc88361-4873-3422-9d9e-c4a42d76040b&quot;,&quot;title&quot;:&quot;Artificial Intelligence Risk Management Framework (AI RMF 1.0)&quot;,&quot;author&quot;:[{&quot;family&quot;:&quot;Tabassi&quot;,&quot;given&quot;:&quot;Elham&quot;,&quot;parse-names&quot;:false,&quot;dropping-particle&quot;:&quot;&quot;,&quot;non-dropping-particle&quot;:&quot;&quot;}],&quot;DOI&quot;:&quot;10.6028/NIST.AI.100-1&quot;,&quot;URL&quot;:&quot;http://nvlpubs.nist.gov/nistpubs/ai/NIST.AI.100-1.pdf&quot;,&quot;issued&quot;:{&quot;date-parts&quot;:[[2023,1,26]]},&quot;container-title-short&quot;:&quot;&quot;},&quot;isTemporary&quot;:false}]},{&quot;citationID&quot;:&quot;MENDELEY_CITATION_9004ad48-3cc6-4668-b74e-1db4123b6875&quot;,&quot;properties&quot;:{&quot;noteIndex&quot;:0},&quot;isEdited&quot;:false,&quot;manualOverride&quot;:{&quot;isManuallyOverridden&quot;:false,&quot;citeprocText&quot;:&quot;[1]&quot;,&quot;manualOverrideText&quot;:&quot;&quot;},&quot;citationTag&quot;:&quot;MENDELEY_CITATION_v3_eyJjaXRhdGlvbklEIjoiTUVOREVMRVlfQ0lUQVRJT05fOTAwNGFkNDgtM2NjNi00NjY4LWI3NGUtMWRiNDEyM2I2ODc1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V9XX0=&quot;,&quot;citationItems&quot;:[{&quot;id&quot;:&quot;c98e160e-33df-3f9e-9c64-95d330132281&quot;,&quot;itemData&quot;:{&quot;type&quot;:&quot;article-journal&quot;,&quot;id&quot;:&quot;c98e160e-33df-3f9e-9c64-95d330132281&quot;,&quot;title&quot;:&quot;AutoTSG: Learning and Synthesis for Incident Troubleshooting&quot;,&quot;author&quot;:[{&quot;family&quot;:&quot;Shetty&quot;,&quot;given&quot;:&quot;Manish&quot;,&quot;parse-names&quot;:false,&quot;dropping-particle&quot;:&quot;&quot;,&quot;non-dropping-particle&quot;:&quot;&quot;},{&quot;family&quot;:&quot;Bansal&quot;,&quot;given&quot;:&quot;Chetan&quot;,&quot;parse-names&quot;:false,&quot;dropping-particle&quot;:&quot;&quot;,&quot;non-dropping-particle&quot;:&quot;&quot;},{&quot;family&quot;:&quot;Upadhyayula&quot;,&quot;given&quot;:&quot;Sai Pramod&quot;,&quot;parse-names&quot;:false,&quot;dropping-particle&quot;:&quot;&quot;,&quot;non-dropping-particle&quot;:&quot;&quot;},{&quot;family&quot;:&quot;Radhakrishna&quot;,&quot;given&quot;:&quot;Arjun&quot;,&quot;parse-names&quot;:false,&quot;dropping-particle&quot;:&quot;&quot;,&quot;non-dropping-particle&quot;:&quot;&quot;},{&quot;family&quot;:&quot;Gupta&quot;,&quot;given&quot;:&quot;Anurag&quot;,&quot;parse-names&quot;:false,&quot;dropping-particle&quot;:&quot;&quot;,&quot;non-dropping-particle&quot;:&quot;&quot;}],&quot;URL&quot;:&quot;http://arxiv.org/abs/2205.13457&quot;,&quot;issued&quot;:{&quot;date-parts&quot;:[[2022,5,26]]},&quot;abstract&quot;:&quot;Incident management is a key aspect of operating large-scale cloud services. To aid with faster and efficient resolution of incidents, engineering teams document frequent troubleshooting steps in the form of Troubleshooting Guides (TSGs), to be used by on-call engineers (OCEs). However, TSGs are siloed, unstructured, and often incomplete, requiring developers to manually understand and execute necessary steps. This results in a plethora of issues such as on-call fatigue, reduced productivity, and human errors. In this work, we conduct a large-scale empirical study of over 4K+ TSGs mapped to 1000s of incidents and find that TSGs are widely used and help significantly reduce mitigation efforts. We then analyze feedback on TSGs provided by 400+ OCEs and propose a taxonomy of issues that highlights significant gaps in TSG quality. To alleviate these gaps, we investigate the automation of TSGs and propose AutoTSG -- a novel framework for automation of TSGs to executable workflows by combining machine learning and program synthesis. Our evaluation of AutoTSG on 50 TSGs shows the effectiveness in both identifying TSG statements (accuracy 0.89) and parsing them for execution (precision 0.94 and recall 0.91). Lastly, we survey ten Microsoft engineers and show the importance of TSG automation and the usefulness of AutoTSG.&quot;,&quot;container-title-short&quot;:&quot;&quot;},&quot;isTemporary&quot;:false}]},{&quot;citationID&quot;:&quot;MENDELEY_CITATION_2771af6e-2b6d-42dc-bce2-ddde4b96facb&quot;,&quot;properties&quot;:{&quot;noteIndex&quot;:0},&quot;isEdited&quot;:false,&quot;manualOverride&quot;:{&quot;isManuallyOverridden&quot;:false,&quot;citeprocText&quot;:&quot;[2]&quot;,&quot;manualOverrideText&quot;:&quot;&quot;},&quot;citationTag&quot;:&quot;MENDELEY_CITATION_v3_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iwiY29udGFpbmVyLXRpdGxlLXNob3J0IjoiIn0sImlzVGVtcG9yYXJ5IjpmYWxzZSwic3VwcHJlc3MtYXV0aG9yIjpmYWxzZSwiY29tcG9zaXRlIjpmYWxzZSwiYXV0aG9yLW9ubHkiOmZhbHNlfV19&quot;,&quot;citationItems&quot;:[{&quot;id&quot;:&quot;a9fdbb20-bc30-3989-8a39-4ec4f6d415ec&quot;,&quot;itemData&quot;:{&quot;type&quot;:&quot;report&quot;,&quot;id&quot;:&quot;a9fdbb20-bc30-3989-8a39-4ec4f6d415ec&quot;,&quot;title&quot;:&quot;REAC T :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s://react-lm.github.io/.&quot;,&quot;abstract&quot;:&quot;While large language models (LLMs) have demonstrated impressive performance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and gather additional information from external sources such as knowledge bases or environments. We apply our approach, named ReAct, to a diverse set of language and decision making tasks and demonstrate its effectiveness over state-of-the-art baselines in addition to improved human interpretability and trustworthiness. Concretely, on question answering (HotpotQA) and fact verification (Fever), ReAct overcomes prevalent issues of hallucination and error propagation in chain-of-thought reasoning by interacting with a simple Wikipedia API, and generating human-like task-solving trajectories that are more interpretable than baselines without reasoning traces. Furthermore, on two interactive decision making benchmarks (ALFWorld and WebShop), ReAct outperforms imitation and reinforcement learning methods by an absolute success rate of 34% and 10% respectively, while being prompted with only one or two in-context examples.&quot;,&quot;container-title-short&quot;:&quot;&quot;},&quot;isTemporary&quot;:false,&quot;suppress-author&quot;:false,&quot;composite&quot;:false,&quot;author-only&quot;:false}]},{&quot;citationID&quot;:&quot;MENDELEY_CITATION_8b894128-bdb6-494d-b228-91968d5c62c0&quot;,&quot;properties&quot;:{&quot;noteIndex&quot;:0},&quot;isEdited&quot;:false,&quot;manualOverride&quot;:{&quot;isManuallyOverridden&quot;:false,&quot;citeprocText&quot;:&quot;[3], [4]&quot;,&quot;manualOverrideText&quot;:&quot;&quot;},&quot;citationTag&quot;:&quot;MENDELEY_CITATION_v3_eyJjaXRhdGlvbklEIjoiTUVOREVMRVlfQ0lUQVRJT05fOGI4OTQxMjgtYmRiNi00OTRkLWIyMjgtOTE5NjhkNWM2MmMwIiwicHJvcGVydGllcyI6eyJub3RlSW5kZXgiOjB9LCJpc0VkaXRlZCI6ZmFsc2UsIm1hbnVhbE92ZXJyaWRlIjp7ImlzTWFudWFsbHlPdmVycmlkZGVuIjpmYWxzZSwiY2l0ZXByb2NUZXh0IjoiWzNdLCBbNF0iLCJtYW51YWxPdmVycmlkZVRleHQiOiIifSwiY2l0YXRpb25JdGVtcyI6W3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xNzQwNTAwMy0yNmZmLTNjMWMtYTMzNC1jZTRkNzk5ZjgyZGIiLCJpdGVtRGF0YSI6eyJ0eXBlIjoicmVwb3J0IiwiaWQiOiIxNzQwNTAwMy0yNmZmLTNjMWMtYTMzNC1jZTRkNzk5ZjgyZGIiLCJ0aXRsZSI6IkxhcmdlIExhbmd1YWdlIE1vZGVsIGJhc2VkIE11bHRpLUFnZW50czogQSBTdXJ2ZXkgb2YgUHJvZ3Jlc3MgYW5kIENoYWxsZW5nZXM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&quot;,&quot;citationItems&quot;:[{&quot;id&quot;:&quot;9cff7c25-3d1a-3980-839c-70c958a58912&quot;,&quot;itemData&quot;:{&quot;type&quot;:&quot;report&quot;,&quot;id&quot;:&quot;9cff7c25-3d1a-3980-839c-70c958a58912&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container-title-short&quot;:&quot;&quot;},&quot;isTemporary&quot;:false},{&quot;id&quot;:&quot;17405003-26ff-3c1c-a334-ce4d799f82db&quot;,&quot;itemData&quot;:{&quot;type&quot;:&quot;report&quot;,&quot;id&quot;:&quot;17405003-26ff-3c1c-a334-ce4d799f82db&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issued&quot;:{&quot;date-parts&quot;:[[2024]]},&quot;abstract&quot;:&quot;Large Language Models (LLMs) have achieved remarkable success across a wide array of tasks. Due to their notable capabilities in planning and reasoning, LLMs have been utilized as autonomous agents for the automatic execution of various tasks. Recently, LLM-based agent systems have rapidly evolved from single-agent planning or decision-making to operating as multi-agent systems, enhancing their ability in complex problem-solving and world simulation. To offer an overview of this dynamic field, we present this survey to offer an in-depth discussion on the essential aspects and challenges of LLM-based multi-agent (LLM-MA) systems. Our objective is to provide readers with an in-depth understanding of these key points: the domains and settings where LLM-MA systems operate or simulate; the profiling and communication methods of these agents; and the means by which these agents develop their skills. For those interested in delving into this field, we also summarize the commonly used datasets or benchmarks. To keep researchers updated on the latest studies, we maintain an open-source GitHub repository (github.com/taichengguo/LLM MultiAgents Surve y Papers), dedicated to outlining the research of LLM-MA research.&quot;,&quot;container-title-short&quot;:&quot;&quot;},&quot;isTemporary&quot;:false}]},{&quot;citationID&quot;:&quot;MENDELEY_CITATION_c2e89a08-90bd-4947-ad32-9e9e9426c49f&quot;,&quot;properties&quot;:{&quot;noteIndex&quot;:0},&quot;isEdited&quot;:false,&quot;manualOverride&quot;:{&quot;isManuallyOverridden&quot;:false,&quot;citeprocText&quot;:&quot;[5]&quot;,&quot;manualOverrideText&quot;:&quot;&quot;},&quot;citationTag&quot;:&quot;MENDELEY_CITATION_v3_eyJjaXRhdGlvbklEIjoiTUVOREVMRVlfQ0lUQVRJT05fYzJlODlhMDgtOTBiZC00OTQ3LWFkMzItOWU5ZTk0MjZjNDlm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UsInN1cHByZXNzLWF1dGhvciI6ZmFsc2UsImNvbXBvc2l0ZSI6ZmFsc2UsImF1dGhvci1vbmx5IjpmYWxzZX1dfQ==&quot;,&quot;citationItems&quot;:[{&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suppress-author&quot;:false,&quot;composite&quot;:false,&quot;author-only&quot;:false}]},{&quot;citationID&quot;:&quot;MENDELEY_CITATION_e69b77e1-64cf-4511-890c-27b4b09ae01c&quot;,&quot;properties&quot;:{&quot;noteIndex&quot;:0},&quot;isEdited&quot;:false,&quot;manualOverride&quot;:{&quot;isManuallyOverridden&quot;:false,&quot;citeprocText&quot;:&quot;[15]&quot;,&quot;manualOverrideText&quot;:&quot;&quot;},&quot;citationTag&quot;:&quot;MENDELEY_CITATION_v3_eyJjaXRhdGlvbklEIjoiTUVOREVMRVlfQ0lUQVRJT05fZTY5Yjc3ZTEtNjRjZi00NTExLTg5MGMtMjdiNGIwOWFlMDFj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500b0a32-2dee-4351-bb73-7ee8746f70cd&quot;,&quot;properties&quot;:{&quot;noteIndex&quot;:0},&quot;isEdited&quot;:false,&quot;manualOverride&quot;:{&quot;isManuallyOverridden&quot;:false,&quot;citeprocText&quot;:&quot;[6]&quot;,&quot;manualOverrideText&quot;:&quot;&quot;},&quot;citationTag&quot;:&quot;MENDELEY_CITATION_v3_eyJjaXRhdGlvbklEIjoiTUVOREVMRVlfQ0lUQVRJT05fNTAwYjBhMzItMmRlZS00MzUxLWJiNzMtN2VlODc0NmY3MGNk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suppress-author&quot;:false,&quot;composite&quot;:false,&quot;author-only&quot;:false}]},{&quot;citationID&quot;:&quot;MENDELEY_CITATION_66bd4e1f-dad0-4a59-99fb-ec31f63d081c&quot;,&quot;properties&quot;:{&quot;noteIndex&quot;:0},&quot;isEdited&quot;:false,&quot;manualOverride&quot;:{&quot;isManuallyOverridden&quot;:false,&quot;citeprocText&quot;:&quot;[7], [8]&quot;,&quot;manualOverrideText&quot;:&quot;&quot;},&quot;citationTag&quot;:&quot;MENDELEY_CITATION_v3_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&quot;,&quot;citationItems&quot;:[{&quot;id&quot;:&quot;0a0e5633-ab58-37a0-8a15-428a5aa3f3dd&quot;,&quot;itemData&quot;:{&quot;type&quot;:&quot;report&quot;,&quot;id&quot;:&quot;0a0e5633-ab58-37a0-8a15-428a5aa3f3dd&quot;,&quot;title&quot;:&quot;IDENTIFYING THE RISKS OF LM AGENTS WITH AN LM-EMULATED SANDBOX&quot;,&quot;author&quot;:[{&quot;family&quot;:&quot;Ruan&quot;,&quot;given&quot;:&quot;Yangjun&quot;,&quot;parse-names&quot;:false,&quot;dropping-particle&quot;:&quot;&quot;,&quot;non-dropping-particle&quot;:&quot;&quot;},{&quot;family&quot;:&quot;Dong&quot;,&quot;given&quot;:&quot;Honghua&quot;,&quot;parse-names&quot;:false,&quot;dropping-particle&quot;:&quot;&quot;,&quot;non-dropping-particle&quot;:&quot;&quot;},{&quot;family&quot;:&quot;Wang&quot;,&quot;given&quot;:&quot;Andrew&quot;,&quot;parse-names&quot;:false,&quot;dropping-particle&quot;:&quot;&quot;,&quot;non-dropping-particle&quot;:&quot;&quot;},{&quot;family&quot;:&quot;Pitis&quot;,&quot;given&quot;:&quot;Silviu&quot;,&quot;parse-names&quot;:false,&quot;dropping-particle&quot;:&quot;&quot;,&quot;non-dropping-particle&quot;:&quot;&quot;},{&quot;family&quot;:&quot;Zhou&quot;,&quot;given&quot;:&quot;Yongchao&quot;,&quot;parse-names&quot;:false,&quot;dropping-particle&quot;:&quot;&quot;,&quot;non-dropping-particle&quot;:&quot;&quot;},{&quot;family&quot;:&quot;Ba&quot;,&quot;given&quot;:&quot;Jimmy&quot;,&quot;parse-names&quot;:false,&quot;dropping-particle&quot;:&quot;&quot;,&quot;non-dropping-particle&quot;:&quot;&quot;},{&quot;family&quot;:&quot;Dubois&quot;,&quot;given&quot;:&quot;Yann&quot;,&quot;parse-names&quot;:false,&quot;dropping-particle&quot;:&quot;&quot;,&quot;non-dropping-particle&quot;:&quot;&quot;},{&quot;family&quot;:&quot;Maddison&quot;,&quot;given&quot;:&quot;Chris J&quot;,&quot;parse-names&quot;:false,&quot;dropping-particle&quot;:&quot;&quot;,&quot;non-dropping-particle&quot;:&quot;&quot;},{&quot;family&quot;:&quot;Hashimoto&quot;,&quot;given&quot;:&quot;Tatsunori&quot;,&quot;parse-names&quot;:false,&quot;dropping-particle&quot;:&quot;&quot;,&quot;non-dropping-particle&quot;:&quot;&quot;}],&quot;abstract&quot;:&quot;Recent advances in Language Model (LM) agents and tool use, exemplified by applications like ChatGPT Plugins, enable a rich set of capabilities but also amplify potential risks-such as leaking private data or causing financial losses. Identifying these risks is labor-intensive, necessitating implementing the tools, setting up the environment for each test scenario manually, and finding risky cases. As tools and agents become more complex, the high cost of testing these agents will make it increasingly difficult to find high-stakes, long-tail risks. To address these challenges, we introduce ToolEmu: a framework that uses an LM to emulate tool execution and enables scalable testing of LM agents against a diverse range of tools and scenarios. Alongside the emulator, we develop an LM-based automatic safety evaluator that examines agent failures and quantifies associated risks. We test both the tool emulator and evaluator through human evaluation and find that 68.8% of failures identified with ToolEmu would be valid real-world agent failures. Using our curated initial benchmark consisting of 36 high-stakes toolkits and 144 test cases, we provide a quantitative risk analysis of current LM agents and identify numerous failures with potentially severe outcomes. Notably, even the safest LM agent exhibits such failures 23.9% of the time according to our evaluator, underscoring the need to develop safer LM agents for real-world deployment.&quot;,&quot;container-title-short&quot;:&quot;&quot;},&quot;isTemporary&quot;:false},{&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citationID&quot;:&quot;MENDELEY_CITATION_3702afbb-9221-419e-8efa-46930fb703d3&quot;,&quot;properties&quot;:{&quot;noteIndex&quot;:0},&quot;isEdited&quot;:false,&quot;manualOverride&quot;:{&quot;isManuallyOverridden&quot;:false,&quot;citeprocText&quot;:&quot;[16], [17]&quot;,&quot;manualOverrideText&quot;:&quot;&quot;},&quot;citationTag&quot;:&quot;MENDELEY_CITATION_v3_eyJjaXRhdGlvbklEIjoiTUVOREVMRVlfQ0lUQVRJT05fMzcwMmFmYmItOTIyMS00MTllLThlZmEtNDY5MzBmYjcwM2QzIiwicHJvcGVydGllcyI6eyJub3RlSW5kZXgiOjB9LCJpc0VkaXRlZCI6ZmFsc2UsIm1hbnVhbE92ZXJyaWRlIjp7ImlzTWFudWFsbHlPdmVycmlkZGVuIjpmYWxzZSwiY2l0ZXByb2NUZXh0IjoiWzE2XSwgWzE3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&quot;,&quot;citationItems&quot;:[{&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id&quot;:&quot;14bb7af7-dc92-3e81-b142-a09ad713a42d&quot;,&quot;itemData&quot;:{&quot;type&quot;:&quot;report&quot;,&quot;id&quot;:&quot;14bb7af7-dc92-3e81-b142-a09ad713a42d&quot;,&quot;title&quot;:&quot;SHIELDAGENT: Shielding Agents via Verifiable Safety Policy Reasoning&quot;,&quot;author&quot;:[{&quot;family&quot;:&quot;Chen&quot;,&quot;given&quot;:&quot;Zhaorun&quot;,&quot;parse-names&quot;:false,&quot;dropping-particle&quot;:&quot;&quot;,&quot;non-dropping-particle&quot;:&quot;&quot;},{&quot;family&quot;:&quot;Kang&quot;,&quot;given&quot;:&quot;Mintong&quot;,&quot;parse-names&quot;:false,&quot;dropping-particle&quot;:&quot;&quot;,&quot;non-dropping-particle&quot;:&quot;&quot;},{&quot;family&quot;:&quot;Li&quot;,&quot;given&quot;:&quot;Bo&quot;,&quot;parse-names&quot;:false,&quot;dropping-particle&quot;:&quot;&quot;,&quot;non-dropping-particle&quot;:&quot;&quot;}],&quot;issued&quot;:{&quot;date-parts&quot;:[[2025]]},&quot;abstract&quot;:&quot;Autonomous agents powered by foundation models have seen widespread adoption across various real-world applications. However, they remain highly vulnerable to malicious instructions and attacks, which can result in severe consequences such as privacy breaches and financial losses. More critically, existing guardrails for LLMs are not applicable due to the complex and dynamic nature of agents. To tackle these challenges, we propose SHIELDAGENT, the first guardrail agent designed to enforce explicit safety policy compliance for the action trajectory of other protected agents through logical reasoning. Specifically, SHIELDAGENT first constructs a safety policy model by extracting verifiable rules from policy documents and structuring them into a set of action-based probabilistic rule circuits. Given the action trajectory of the protected agent, SHIELDAGENT retrieves relevant rule circuits and generates a shielding plan, leveraging its comprehensive tool library and executable code for formal verification. In addition, given the lack of guardrail benchmarks for agents, we introduce SHIELDAGENT-BENCH, a dataset with 3K safety-related pairs of agent instructions and action trajectories, collected via SOTA attacks across 6 web environments and 7 risk categories. Experiments show that SHIELDAGENT achieves SOTA on SHIELDAGENT-BENCH and three existing benchmarks, outperforming prior methods by 11.3% on average with a high recall of 90.1%. Additionally, SHIELDAGENT reduces API queries by 64.7% and inference time by 58.2%, demonstrating its high precision and efficiency in safeguarding agents. Our project is available and continuously maintained here: https: //shieldagent-aiguard.github.io/&quot;,&quot;volume&quot;:&quot;267&quot;,&quot;container-title-short&quot;:&quot;&quot;},&quot;isTemporary&quot;:false}]},{&quot;citationID&quot;:&quot;MENDELEY_CITATION_0c176341-c8ad-4211-ab91-e1bcd88cbaa8&quot;,&quot;properties&quot;:{&quot;noteIndex&quot;:0},&quot;isEdited&quot;:false,&quot;manualOverride&quot;:{&quot;isManuallyOverridden&quot;:false,&quot;citeprocText&quot;:&quot;[18]&quot;,&quot;manualOverrideText&quot;:&quot;&quot;},&quot;citationTag&quot;:&quot;MENDELEY_CITATION_v3_eyJjaXRhdGlvbklEIjoiTUVOREVMRVlfQ0lUQVRJT05fMGMxNzYzNDEtYzhhZC00MjExLWFiOTEtZTFiY2Q4OGNiYWE4IiwicHJvcGVydGllcyI6eyJub3RlSW5kZXgiOjB9LCJpc0VkaXRlZCI6ZmFsc2UsIm1hbnVhbE92ZXJyaWRlIjp7ImlzTWFudWFsbHlPdmVycmlkZGVuIjpmYWxzZSwiY2l0ZXByb2NUZXh0IjoiWzE4XSIsIm1hbnVhbE92ZXJyaWRlVGV4dCI6IiJ9LCJjaXRhdGlvbkl0ZW1zIjpb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Swic3VwcHJlc3MtYXV0aG9yIjpmYWxzZSwiY29tcG9zaXRlIjpmYWxzZSwiYXV0aG9yLW9ubHkiOmZhbHNlfV19&quot;,&quot;citationItems&quot;:[{&quot;id&quot;:&quot;dc0fbf7a-35de-3e74-8248-de67ad2618d6&quot;,&quot;itemData&quot;:{&quot;type&quot;:&quot;report&quot;,&quot;id&quot;:&quot;dc0fbf7a-35de-3e74-8248-de67ad2618d6&quot;,&quot;title&quot;:&quot;ToolGate: Contract-Grounded and Verified Tool Execution for LLMs&quot;,&quot;author&quot;:[{&quot;family&quot;:&quot;Liu&quot;,&quot;given&quot;:&quot;Yanming&quot;,&quot;parse-names&quot;:false,&quot;dropping-particle&quot;:&quot;&quot;,&quot;non-dropping-particle&quot;:&quot;&quot;},{&quot;family&quot;:&quot;Peng&quot;,&quot;given&quot;:&quot;Xinyue&quot;,&quot;parse-names&quot;:false,&quot;dropping-particle&quot;:&quot;&quot;,&quot;non-dropping-particle&quot;:&quot;&quot;},{&quot;family&quot;:&quot;Cao&quot;,&quot;given&quot;:&quot;Jiannan&quot;,&quot;parse-names&quot;:false,&quot;dropping-particle&quot;:&quot;&quot;,&quot;non-dropping-particle&quot;:&quot;&quot;},{&quot;family&quot;:&quot;Wang&quot;,&quot;given&quot;:&quot;Xinyi&quot;,&quot;parse-names&quot;:false,&quot;dropping-particle&quot;:&quot;&quot;,&quot;non-dropping-particle&quot;:&quot;&quot;},{&quot;family&quot;:&quot;Deng&quot;,&quot;given&quot;:&quot;Songhang&quot;,&quot;parse-names&quot;:false,&quot;dropping-particle&quot;:&quot;&quot;,&quot;non-dropping-particle&quot;:&quot;&quot;},{&quot;family&quot;:&quot;Chen&quot;,&quot;given&quot;:&quot;Jintao&quot;,&quot;parse-names&quot;:false,&quot;dropping-particle&quot;:&quot;&quot;,&quot;non-dropping-particle&quot;:&quot;&quot;},{&quot;family&quot;:&quot;Yin&quot;,&quot;given&quot;:&quot;Jianwei&quot;,&quot;parse-names&quot;:false,&quot;dropping-particle&quot;:&quot;&quot;,&quot;non-dropping-particle&quot;:&quot;&quot;},{&quot;family&quot;:&quot;Zhang&quot;,&quot;given&quot;:&quot;Xuhong&quot;,&quot;parse-names&quot;:false,&quot;dropping-particle&quot;:&quot;&quot;,&quot;non-dropping-particle&quot;:&quot;&quot;}],&quot;URL&quot;:&quot;https://github.com/OceannTwT/&quot;,&quot;number-of-pages&quot;:&quot;9653-9684&quot;,&quot;abstract&quot;:&quot;Large Language Models (LLMs) augmented with external tools have demonstrated remarkable capabilities in complex reasoning tasks. However, existing frameworks rely heavily on natural language reasoning to determine when tools can be invoked and whether their results should be committed, lacking formal guarantees for logical safety and verifiability. We present ToolGate, a forward execution framework that provides logical safety guarantees and verifiable state evolution for LLM tool calling. ToolGate maintains an explicit symbolic state space as a typed key-value mapping representing trusted world information throughout the reasoning process. Each tool is formalized as a Hoare-style contract consisting of a precondition and a postcondition, where the precondition gates tool invocation by checking whether the current state satisfies the required conditions, and the postcondition determines whether the tool's result can be committed to update the state through runtime verification. Our approach guarantees that the symbolic state evolves only through verified tool executions, preventing invalid or hallucinated results from corrupting the world representation. Experimental validation demonstrates that ToolGate significantly improves the reliability and verifiability of tool-augmented LLM systems while maintaining competitive performance on complex multi-step reasoning tasks. This work establishes a foundation for building more trustworthy and debuggable AI systems that integrate language models with external tools. 1&quot;,&quot;container-title-short&quot;:&quot;&quot;},&quot;isTemporary&quot;:false,&quot;suppress-author&quot;:false,&quot;composite&quot;:false,&quot;author-only&quot;:false}]},{&quot;citationID&quot;:&quot;MENDELEY_CITATION_1f2c9113-d2a0-4216-8a34-0db668fd0a61&quot;,&quot;properties&quot;:{&quot;noteIndex&quot;:0},&quot;isEdited&quot;:false,&quot;manualOverride&quot;:{&quot;isManuallyOverridden&quot;:false,&quot;citeprocText&quot;:&quot;[19]&quot;,&quot;manualOverrideText&quot;:&quot;&quot;},&quot;citationTag&quot;:&quot;MENDELEY_CITATION_v3_eyJjaXRhdGlvbklEIjoiTUVOREVMRVlfQ0lUQVRJT05fMWYyYzkxMTMtZDJhMC00MjE2LThhMzQtMGRiNjY4ZmQwYTYx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LCJzdXBwcmVzcy1hdXRob3IiOmZhbHNlLCJjb21wb3NpdGUiOmZhbHNlLCJhdXRob3Itb25seSI6ZmFsc2V9XX0=&quot;,&quot;citationItems&quot;:[{&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suppress-author&quot;:false,&quot;composite&quot;:false,&quot;author-only&quot;:false}]},{&quot;citationID&quot;:&quot;MENDELEY_CITATION_f46f6e81-8000-4c30-87e4-0a5d03b227d6&quot;,&quot;properties&quot;:{&quot;noteIndex&quot;:0},&quot;isEdited&quot;:false,&quot;manualOverride&quot;:{&quot;isManuallyOverridden&quot;:false,&quot;citeprocText&quot;:&quot;[12]&quot;,&quot;manualOverrideText&quot;:&quot;&quot;},&quot;citationTag&quot;:&quot;MENDELEY_CITATION_v3_eyJjaXRhdGlvbklEIjoiTUVOREVMRVlfQ0lUQVRJT05fZjQ2ZjZlODEtODAwMC00YzMwLTg3ZTQtMGE1ZDAzYjIyN2Q2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quot;,&quot;citationItems&quot;:[{&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suppress-author&quot;:false,&quot;composite&quot;:false,&quot;author-only&quot;:false}]},{&quot;citationID&quot;:&quot;MENDELEY_CITATION_0841b20e-abf8-4c91-8021-3a07cbb6cc1e&quot;,&quot;properties&quot;:{&quot;noteIndex&quot;:0},&quot;isEdited&quot;:false,&quot;manualOverride&quot;:{&quot;isManuallyOverridden&quot;:false,&quot;citeprocText&quot;:&quot;[20]&quot;,&quot;manualOverrideText&quot;:&quot;&quot;},&quot;citationTag&quot;:&quot;MENDELEY_CITATION_v3_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&quot;,&quot;citationItems&quot;:[{&quot;id&quot;:&quot;c1df9b98-3e3d-3242-a2ff-acfa3a5ac127&quot;,&quot;itemData&quot;:{&quot;type&quot;:&quot;article-journal&quot;,&quot;id&quot;:&quot;c1df9b98-3e3d-3242-a2ff-acfa3a5ac127&quot;,&quot;title&quot;:&quot;How software engineering research aligns with design science: a review&quot;,&quot;author&quot;:[{&quot;family&quot;:&quot;Engström&quot;,&quot;given&quot;:&quot;Emelie&quot;,&quot;parse-names&quot;:false,&quot;dropping-particle&quot;:&quot;&quot;,&quot;non-dropping-particle&quot;:&quot;&quot;},{&quot;family&quot;:&quot;Storey&quot;,&quot;given&quot;:&quot;Margaret Anne&quot;,&quot;parse-names&quot;:false,&quot;dropping-particle&quot;:&quot;&quot;,&quot;non-dropping-particle&quot;:&quot;&quot;},{&quot;family&quot;:&quot;Runeson&quot;,&quot;given&quot;:&quot;Per&quot;,&quot;parse-names&quot;:false,&quot;dropping-particle&quot;:&quot;&quot;,&quot;non-dropping-particle&quot;:&quot;&quot;},{&quot;family&quot;:&quot;Höst&quot;,&quot;given&quot;:&quot;Martin&quot;,&quot;parse-names&quot;:false,&quot;dropping-particle&quot;:&quot;&quot;,&quot;non-dropping-particle&quot;:&quot;&quot;},{&quot;family&quot;:&quot;Baldassarre&quot;,&quot;given&quot;:&quot;Maria Teresa&quot;,&quot;parse-names&quot;:false,&quot;dropping-particle&quot;:&quot;&quot;,&quot;non-dropping-particle&quot;:&quot;&quot;}],&quot;container-title&quot;:&quot;Empirical Software Engineering&quot;,&quot;container-title-short&quot;:&quot;Empir. Softw. Eng.&quot;,&quot;DOI&quot;:&quot;10.1007/s10664-020-09818-7&quot;,&quot;ISSN&quot;:&quot;15737616&quot;,&quot;issued&quot;:{&quot;date-parts&quot;:[[2020,7,1]]},&quot;page&quot;:&quot;2630-2660&quot;,&quot;abstract&quot;:&quot;Background: Assessing and communicating software engineering research can be challenging. Design science is recognized as an appropriate research paradigm for applied research, but is rarely explicitly used as a way to present planned or achieved research contributions in software engineering. Applying the design science lens to software engineering research may improve the assessment and communication of research contributions. Aim: The aim of this study is 1) to understand whether the design science lens helps summarize and assess software engineering research contributions, and 2) to characterize different types of design science contributions in the software engineering literature. Method: In previous research, we developed a visual abstract template, summarizing the core constructs of the design science paradigm. In this study, we use this template in a review of a set of 38 award winning software engineering publications to extract, analyze and characterize their design science contributions. Results: We identified five clusters of papers, classifying them according to their different types of design science contributions. Conclusions: The design science lens helps emphasize the theoretical contribution of research output—in terms of technological rules—and reflect on the practical relevance, novelty and rigor of the rules proposed by the research.&quot;,&quot;publisher&quot;:&quot;Springer&quot;,&quot;issue&quot;:&quot;4&quot;,&quot;volume&quot;:&quot;25&quot;},&quot;isTemporary&quot;:false,&quot;suppress-author&quot;:false,&quot;composite&quot;:false,&quot;author-only&quot;:false}]},{&quot;citationID&quot;:&quot;MENDELEY_CITATION_76907049-8981-4960-8baa-545439c4dffb&quot;,&quot;properties&quot;:{&quot;noteIndex&quot;:0},&quot;isEdited&quot;:false,&quot;manualOverride&quot;:{&quot;isManuallyOverridden&quot;:false,&quot;citeprocText&quot;:&quot;[20]&quot;,&quot;manualOverrideText&quot;:&quot;&quot;},&quot;citationTag&quot;:&quot;MENDELEY_CITATION_v3_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&quot;,&quot;citationItems&quot;:[{&quot;id&quot;:&quot;c1df9b98-3e3d-3242-a2ff-acfa3a5ac127&quot;,&quot;itemData&quot;:{&quot;type&quot;:&quot;article-journal&quot;,&quot;id&quot;:&quot;c1df9b98-3e3d-3242-a2ff-acfa3a5ac127&quot;,&quot;title&quot;:&quot;How software engineering research aligns with design science: a review&quot;,&quot;author&quot;:[{&quot;family&quot;:&quot;Engström&quot;,&quot;given&quot;:&quot;Emelie&quot;,&quot;parse-names&quot;:false,&quot;dropping-particle&quot;:&quot;&quot;,&quot;non-dropping-particle&quot;:&quot;&quot;},{&quot;family&quot;:&quot;Storey&quot;,&quot;given&quot;:&quot;Margaret Anne&quot;,&quot;parse-names&quot;:false,&quot;dropping-particle&quot;:&quot;&quot;,&quot;non-dropping-particle&quot;:&quot;&quot;},{&quot;family&quot;:&quot;Runeson&quot;,&quot;given&quot;:&quot;Per&quot;,&quot;parse-names&quot;:false,&quot;dropping-particle&quot;:&quot;&quot;,&quot;non-dropping-particle&quot;:&quot;&quot;},{&quot;family&quot;:&quot;Höst&quot;,&quot;given&quot;:&quot;Martin&quot;,&quot;parse-names&quot;:false,&quot;dropping-particle&quot;:&quot;&quot;,&quot;non-dropping-particle&quot;:&quot;&quot;},{&quot;family&quot;:&quot;Baldassarre&quot;,&quot;given&quot;:&quot;Maria Teresa&quot;,&quot;parse-names&quot;:false,&quot;dropping-particle&quot;:&quot;&quot;,&quot;non-dropping-particle&quot;:&quot;&quot;}],&quot;container-title&quot;:&quot;Empirical Software Engineering&quot;,&quot;container-title-short&quot;:&quot;Empir. Softw. Eng.&quot;,&quot;DOI&quot;:&quot;10.1007/s10664-020-09818-7&quot;,&quot;ISSN&quot;:&quot;15737616&quot;,&quot;issued&quot;:{&quot;date-parts&quot;:[[2020,7,1]]},&quot;page&quot;:&quot;2630-2660&quot;,&quot;abstract&quot;:&quot;Background: Assessing and communicating software engineering research can be challenging. Design science is recognized as an appropriate research paradigm for applied research, but is rarely explicitly used as a way to present planned or achieved research contributions in software engineering. Applying the design science lens to software engineering research may improve the assessment and communication of research contributions. Aim: The aim of this study is 1) to understand whether the design science lens helps summarize and assess software engineering research contributions, and 2) to characterize different types of design science contributions in the software engineering literature. Method: In previous research, we developed a visual abstract template, summarizing the core constructs of the design science paradigm. In this study, we use this template in a review of a set of 38 award winning software engineering publications to extract, analyze and characterize their design science contributions. Results: We identified five clusters of papers, classifying them according to their different types of design science contributions. Conclusions: The design science lens helps emphasize the theoretical contribution of research output—in terms of technological rules—and reflect on the practical relevance, novelty and rigor of the rules proposed by the research.&quot;,&quot;publisher&quot;:&quot;Springer&quot;,&quot;issue&quot;:&quot;4&quot;,&quot;volume&quot;:&quot;25&quot;},&quot;isTemporary&quot;:false,&quot;suppress-author&quot;:false,&quot;composite&quot;:false,&quot;author-only&quot;:false}]},{&quot;citationID&quot;:&quot;MENDELEY_CITATION_a02e0824-aa1b-482d-92b0-ad56275f89f3&quot;,&quot;properties&quot;:{&quot;noteIndex&quot;:0},&quot;isEdited&quot;:false,&quot;manualOverride&quot;:{&quot;isManuallyOverridden&quot;:false,&quot;citeprocText&quot;:&quot;[21]&quot;,&quot;manualOverrideText&quot;:&quot;&quot;},&quot;citationTag&quot;:&quot;MENDELEY_CITATION_v3_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&quot;,&quot;citationItems&quot;:[{&quot;id&quot;:&quot;ae3cef50-378d-3305-8be6-d788ffd9bcd4&quot;,&quot;itemData&quot;:{&quot;type&quot;:&quot;article-journal&quot;,&quot;id&quot;:&quot;ae3cef50-378d-3305-8be6-d788ffd9bcd4&quot;,&quot;title&quot;:&quot;Guiding Principles for Using Mixed Methods Research in Software Engineering&quot;,&quot;author&quot;:[{&quot;family&quot;:&quot;Storey&quot;,&quot;given&quot;:&quot;Margaret-Anne&quot;,&quot;parse-names&quot;:false,&quot;dropping-particle&quot;:&quot;&quot;,&quot;non-dropping-particle&quot;:&quot;&quot;},{&quot;family&quot;:&quot;Hoda&quot;,&quot;given&quot;:&quot;Rashina&quot;,&quot;parse-names&quot;:false,&quot;dropping-particle&quot;:&quot;&quot;,&quot;non-dropping-particle&quot;:&quot;&quot;},{&quot;family&quot;:&quot;Milani&quot;,&quot;given&quot;:&quot;Alessandra Maciel Paz&quot;,&quot;parse-names&quot;:false,&quot;dropping-particle&quot;:&quot;&quot;,&quot;non-dropping-particle&quot;:&quot;&quot;},{&quot;family&quot;:&quot;Baldassarre&quot;,&quot;given&quot;:&quot;Maria Teresa&quot;,&quot;parse-names&quot;:false,&quot;dropping-particle&quot;:&quot;&quot;,&quot;non-dropping-particle&quot;:&quot;&quot;}],&quot;URL&quot;:&quot;http://arxiv.org/abs/2404.06011&quot;,&quot;issued&quot;:{&quot;date-parts&quot;:[[2025,3,24]]},&quot;abstract&quot;:&quot;Mixed methods research is often used in software engineering, but researchers outside of the social or human sciences often lack experience when using these designs. This paper provides guiding principles and advice on how to design mixed method research, and to encourage the intentional, rigorous, and innovative application of mixed methods in software engineering. It also presents key properties of core mixed method research designs. Through a number of fictitious but recognizable software engineering research scenarios, we showcase how to choose suitable designs and consider the inevitable trade-offs any design choice leads to. We describe several antipatterns that illustrate what to avoid in mixed method research, and when mixed method research should be considered over other approaches.&quot;,&quot;container-title-short&quot;:&quot;&quot;},&quot;isTemporary&quot;:false,&quot;suppress-author&quot;:false,&quot;composite&quot;:false,&quot;author-only&quot;:false}]},{&quot;citationID&quot;:&quot;MENDELEY_CITATION_f4ad7278-5187-411d-98d2-6a254c82dd7e&quot;,&quot;properties&quot;:{&quot;noteIndex&quot;:0},&quot;isEdited&quot;:false,&quot;manualOverride&quot;:{&quot;isManuallyOverridden&quot;:false,&quot;citeprocText&quot;:&quot;[1]&quot;,&quot;manualOverrideText&quot;:&quot;&quot;},&quot;citationTag&quot;:&quot;MENDELEY_CITATION_v3_eyJjaXRhdGlvbklEIjoiTUVOREVMRVlfQ0lUQVRJT05fZjRhZDcyNzgtNTE4Ny00MTFkLTk4ZDItNmEyNTRjODJkZDdl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UsInN1cHByZXNzLWF1dGhvciI6ZmFsc2UsImNvbXBvc2l0ZSI6ZmFsc2UsImF1dGhvci1vbmx5IjpmYWxzZX1dfQ==&quot;,&quot;citationItems&quot;:[{&quot;id&quot;:&quot;c98e160e-33df-3f9e-9c64-95d330132281&quot;,&quot;itemData&quot;:{&quot;type&quot;:&quot;article-journal&quot;,&quot;id&quot;:&quot;c98e160e-33df-3f9e-9c64-95d330132281&quot;,&quot;title&quot;:&quot;AutoTSG: Learning and Synthesis for Incident Troubleshooting&quot;,&quot;author&quot;:[{&quot;family&quot;:&quot;Shetty&quot;,&quot;given&quot;:&quot;Manish&quot;,&quot;parse-names&quot;:false,&quot;dropping-particle&quot;:&quot;&quot;,&quot;non-dropping-particle&quot;:&quot;&quot;},{&quot;family&quot;:&quot;Bansal&quot;,&quot;given&quot;:&quot;Chetan&quot;,&quot;parse-names&quot;:false,&quot;dropping-particle&quot;:&quot;&quot;,&quot;non-dropping-particle&quot;:&quot;&quot;},{&quot;family&quot;:&quot;Upadhyayula&quot;,&quot;given&quot;:&quot;Sai Pramod&quot;,&quot;parse-names&quot;:false,&quot;dropping-particle&quot;:&quot;&quot;,&quot;non-dropping-particle&quot;:&quot;&quot;},{&quot;family&quot;:&quot;Radhakrishna&quot;,&quot;given&quot;:&quot;Arjun&quot;,&quot;parse-names&quot;:false,&quot;dropping-particle&quot;:&quot;&quot;,&quot;non-dropping-particle&quot;:&quot;&quot;},{&quot;family&quot;:&quot;Gupta&quot;,&quot;given&quot;:&quot;Anurag&quot;,&quot;parse-names&quot;:false,&quot;dropping-particle&quot;:&quot;&quot;,&quot;non-dropping-particle&quot;:&quot;&quot;}],&quot;URL&quot;:&quot;http://arxiv.org/abs/2205.13457&quot;,&quot;issued&quot;:{&quot;date-parts&quot;:[[2022,5,26]]},&quot;abstract&quot;:&quot;Incident management is a key aspect of operating large-scale cloud services. To aid with faster and efficient resolution of incidents, engineering teams document frequent troubleshooting steps in the form of Troubleshooting Guides (TSGs), to be used by on-call engineers (OCEs). However, TSGs are siloed, unstructured, and often incomplete, requiring developers to manually understand and execute necessary steps. This results in a plethora of issues such as on-call fatigue, reduced productivity, and human errors. In this work, we conduct a large-scale empirical study of over 4K+ TSGs mapped to 1000s of incidents and find that TSGs are widely used and help significantly reduce mitigation efforts. We then analyze feedback on TSGs provided by 400+ OCEs and propose a taxonomy of issues that highlights significant gaps in TSG quality. To alleviate these gaps, we investigate the automation of TSGs and propose AutoTSG -- a novel framework for automation of TSGs to executable workflows by combining machine learning and program synthesis. Our evaluation of AutoTSG on 50 TSGs shows the effectiveness in both identifying TSG statements (accuracy 0.89) and parsing them for execution (precision 0.94 and recall 0.91). Lastly, we survey ten Microsoft engineers and show the importance of TSG automation and the usefulness of AutoTSG.&quot;,&quot;container-title-short&quot;:&quot;&quot;},&quot;isTemporary&quot;:false,&quot;suppress-author&quot;:false,&quot;composite&quot;:false,&quot;author-only&quot;:false}]},{&quot;citationID&quot;:&quot;MENDELEY_CITATION_2346d420-4fe8-4c51-a83f-cb3d9fd46fd0&quot;,&quot;properties&quot;:{&quot;noteIndex&quot;:0},&quot;isEdited&quot;:false,&quot;manualOverride&quot;:{&quot;isManuallyOverridden&quot;:false,&quot;citeprocText&quot;:&quot;[15]&quot;,&quot;manualOverrideText&quot;:&quot;&quot;},&quot;citationTag&quot;:&quot;MENDELEY_CITATION_v3_eyJjaXRhdGlvbklEIjoiTUVOREVMRVlfQ0lUQVRJT05fMjM0NmQ0MjAtNGZlOC00YzUxLWE4M2YtY2IzZDlmZDQ2ZmQw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84563c9e-62f2-4f5a-b7d0-d414902b4410&quot;,&quot;properties&quot;:{&quot;noteIndex&quot;:0},&quot;isEdited&quot;:false,&quot;manualOverride&quot;:{&quot;isManuallyOverridden&quot;:false,&quot;citeprocText&quot;:&quot;[13]&quot;,&quot;manualOverrideText&quot;:&quot;&quot;},&quot;citationTag&quot;:&quot;MENDELEY_CITATION_v3_eyJjaXRhdGlvbklEIjoiTUVOREVMRVlfQ0lUQVRJT05fODQ1NjNjOWUtNjJmMi00ZjVhLWI3ZDAtZDQxNDkwMmI0NDEw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quot;,&quot;citationItems&quot;:[{&quot;id&quot;:&quot;42608017-c6a1-368f-a39a-1b5708cc00d1&quot;,&quot;itemData&quot;:{&quot;type&quot;:&quot;paper-conference&quot;,&quot;id&quot;:&quot;42608017-c6a1-368f-a39a-1b5708cc00d1&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suppress-author&quot;:false,&quot;composite&quot;:false,&quot;author-only&quot;:false}]},{&quot;citationID&quot;:&quot;MENDELEY_CITATION_dd4ad235-592e-475c-97ac-c908674857fb&quot;,&quot;properties&quot;:{&quot;noteIndex&quot;:0},&quot;isEdited&quot;:false,&quot;manualOverride&quot;:{&quot;isManuallyOverridden&quot;:false,&quot;citeprocText&quot;:&quot;[6]&quot;,&quot;manualOverrideText&quot;:&quot;&quot;},&quot;citationTag&quot;:&quot;MENDELEY_CITATION_v3_eyJjaXRhdGlvbklEIjoiTUVOREVMRVlfQ0lUQVRJT05fZGQ0YWQyMzUtNTkyZS00NzVjLTk3YWMtYzkwODY3NDg1N2Zi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suppress-author&quot;:false,&quot;composite&quot;:false,&quot;author-only&quot;:false}]},{&quot;citationID&quot;:&quot;MENDELEY_CITATION_e37ab91b-4848-4674-9759-f2feee368a7a&quot;,&quot;properties&quot;:{&quot;noteIndex&quot;:0},&quot;isEdited&quot;:false,&quot;manualOverride&quot;:{&quot;isManuallyOverridden&quot;:false,&quot;citeprocText&quot;:&quot;[1]&quot;,&quot;manualOverrideText&quot;:&quot;&quot;},&quot;citationTag&quot;:&quot;MENDELEY_CITATION_v3_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&quot;,&quot;citationItems&quot;:[{&quot;id&quot;:&quot;c98e160e-33df-3f9e-9c64-95d330132281&quot;,&quot;itemData&quot;:{&quot;type&quot;:&quot;article-journal&quot;,&quot;id&quot;:&quot;c98e160e-33df-3f9e-9c64-95d330132281&quot;,&quot;title&quot;:&quot;AutoTSG: Learning and Synthesis for Incident Troubleshooting&quot;,&quot;author&quot;:[{&quot;family&quot;:&quot;Shetty&quot;,&quot;given&quot;:&quot;Manish&quot;,&quot;parse-names&quot;:false,&quot;dropping-particle&quot;:&quot;&quot;,&quot;non-dropping-particle&quot;:&quot;&quot;},{&quot;family&quot;:&quot;Bansal&quot;,&quot;given&quot;:&quot;Chetan&quot;,&quot;parse-names&quot;:false,&quot;dropping-particle&quot;:&quot;&quot;,&quot;non-dropping-particle&quot;:&quot;&quot;},{&quot;family&quot;:&quot;Upadhyayula&quot;,&quot;given&quot;:&quot;Sai Pramod&quot;,&quot;parse-names&quot;:false,&quot;dropping-particle&quot;:&quot;&quot;,&quot;non-dropping-particle&quot;:&quot;&quot;},{&quot;family&quot;:&quot;Radhakrishna&quot;,&quot;given&quot;:&quot;Arjun&quot;,&quot;parse-names&quot;:false,&quot;dropping-particle&quot;:&quot;&quot;,&quot;non-dropping-particle&quot;:&quot;&quot;},{&quot;family&quot;:&quot;Gupta&quot;,&quot;given&quot;:&quot;Anurag&quot;,&quot;parse-names&quot;:false,&quot;dropping-particle&quot;:&quot;&quot;,&quot;non-dropping-particle&quot;:&quot;&quot;}],&quot;URL&quot;:&quot;http://arxiv.org/abs/2205.13457&quot;,&quot;issued&quot;:{&quot;date-parts&quot;:[[2022,5,26]]},&quot;abstract&quot;:&quot;Incident management is a key aspect of operating large-scale cloud services. To aid with faster and efficient resolution of incidents, engineering teams document frequent troubleshooting steps in the form of Troubleshooting Guides (TSGs), to be used by on-call engineers (OCEs). However, TSGs are siloed, unstructured, and often incomplete, requiring developers to manually understand and execute necessary steps. This results in a plethora of issues such as on-call fatigue, reduced productivity, and human errors. In this work, we conduct a large-scale empirical study of over 4K+ TSGs mapped to 1000s of incidents and find that TSGs are widely used and help significantly reduce mitigation efforts. We then analyze feedback on TSGs provided by 400+ OCEs and propose a taxonomy of issues that highlights significant gaps in TSG quality. To alleviate these gaps, we investigate the automation of TSGs and propose AutoTSG -- a novel framework for automation of TSGs to executable workflows by combining machine learning and program synthesis. Our evaluation of AutoTSG on 50 TSGs shows the effectiveness in both identifying TSG statements (accuracy 0.89) and parsing them for execution (precision 0.94 and recall 0.91). Lastly, we survey ten Microsoft engineers and show the importance of TSG automation and the usefulness of AutoTSG.&quot;,&quot;container-title-short&quot;:&quot;&quot;},&quot;isTemporary&quot;:false,&quot;suppress-author&quot;:false,&quot;composite&quot;:false,&quot;author-only&quot;:false}]},{&quot;citationID&quot;:&quot;MENDELEY_CITATION_d5f8df87-858a-4b1f-8ae4-d287bfa2741d&quot;,&quot;properties&quot;:{&quot;noteIndex&quot;:0},&quot;isEdited&quot;:false,&quot;manualOverride&quot;:{&quot;isManuallyOverridden&quot;:false,&quot;citeprocText&quot;:&quot;[9]&quot;,&quot;manualOverrideText&quot;:&quot;&quot;},&quot;citationTag&quot;:&quot;MENDELEY_CITATION_v3_eyJjaXRhdGlvbklEIjoiTUVOREVMRVlfQ0lUQVRJT05fZDVmOGRmODctODU4YS00YjFmLThhZTQtZDI4N2JmYTI3NDFk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Swic3VwcHJlc3MtYXV0aG9yIjpmYWxzZSwiY29tcG9zaXRlIjpmYWxzZSwiYXV0aG9yLW9ubHkiOmZhbHNlfV19&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suppress-author&quot;:false,&quot;composite&quot;:false,&quot;author-only&quot;:false}]},{&quot;citationID&quot;:&quot;MENDELEY_CITATION_379ba8ec-2476-473b-aa95-1803b0a7931f&quot;,&quot;properties&quot;:{&quot;noteIndex&quot;:0},&quot;isEdited&quot;:false,&quot;manualOverride&quot;:{&quot;isManuallyOverridden&quot;:false,&quot;citeprocText&quot;:&quot;[12]&quot;,&quot;manualOverrideText&quot;:&quot;&quot;},&quot;citationTag&quot;:&quot;MENDELEY_CITATION_v3_eyJjaXRhdGlvbklEIjoiTUVOREVMRVlfQ0lUQVRJT05fMzc5YmE4ZWMtMjQ3Ni00NzNiLWFhOTUtMTgwM2IwYTc5MzFm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quot;,&quot;citationItems&quot;:[{&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suppress-author&quot;:false,&quot;composite&quot;:false,&quot;author-only&quot;:false}]},{&quot;citationID&quot;:&quot;MENDELEY_CITATION_6dde2f2c-8238-449c-be74-bf6e7a336872&quot;,&quot;properties&quot;:{&quot;noteIndex&quot;:0},&quot;isEdited&quot;:false,&quot;manualOverride&quot;:{&quot;isManuallyOverridden&quot;:false,&quot;citeprocText&quot;:&quot;[16]&quot;,&quot;manualOverrideText&quot;:&quot;&quot;},&quot;citationTag&quot;:&quot;MENDELEY_CITATION_v3_eyJjaXRhdGlvbklEIjoiTUVOREVMRVlfQ0lUQVRJT05fNmRkZTJmMmMtODIzOC00NDljLWJlNzQtYmY2ZTdhMzM2ODcy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UsInN1cHByZXNzLWF1dGhvciI6ZmFsc2UsImNvbXBvc2l0ZSI6ZmFsc2UsImF1dGhvci1vbmx5IjpmYWxzZX1dfQ==&quot;,&quot;citationItems&quot;:[{&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suppress-author&quot;:false,&quot;composite&quot;:false,&quot;author-only&quot;:false}]},{&quot;citationID&quot;:&quot;MENDELEY_CITATION_43b52ad6-e11e-4c1e-8cfa-ad42781aa941&quot;,&quot;properties&quot;:{&quot;noteIndex&quot;:0},&quot;isEdited&quot;:false,&quot;manualOverride&quot;:{&quot;isManuallyOverridden&quot;:false,&quot;citeprocText&quot;:&quot;[19]&quot;,&quot;manualOverrideText&quot;:&quot;&quot;},&quot;citationTag&quot;:&quot;MENDELEY_CITATION_v3_eyJjaXRhdGlvbklEIjoiTUVOREVMRVlfQ0lUQVRJT05fNDNiNTJhZDYtZTExZS00YzFlLThjZmEtYWQ0Mjc4MWFhOTQx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LCJzdXBwcmVzcy1hdXRob3IiOmZhbHNlLCJjb21wb3NpdGUiOmZhbHNlLCJhdXRob3Itb25seSI6ZmFsc2V9XX0=&quot;,&quot;citationItems&quot;:[{&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suppress-author&quot;:false,&quot;composite&quot;:false,&quot;author-only&quot;:false}]},{&quot;citationID&quot;:&quot;MENDELEY_CITATION_8da3dbeb-9120-4cab-ba42-5d0799e786f6&quot;,&quot;properties&quot;:{&quot;noteIndex&quot;:0},&quot;isEdited&quot;:false,&quot;manualOverride&quot;:{&quot;isManuallyOverridden&quot;:false,&quot;citeprocText&quot;:&quot;[21]&quot;,&quot;manualOverrideText&quot;:&quot;&quot;},&quot;citationTag&quot;:&quot;MENDELEY_CITATION_v3_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&quot;,&quot;citationItems&quot;:[{&quot;id&quot;:&quot;ae3cef50-378d-3305-8be6-d788ffd9bcd4&quot;,&quot;itemData&quot;:{&quot;type&quot;:&quot;article-journal&quot;,&quot;id&quot;:&quot;ae3cef50-378d-3305-8be6-d788ffd9bcd4&quot;,&quot;title&quot;:&quot;Guiding Principles for Using Mixed Methods Research in Software Engineering&quot;,&quot;author&quot;:[{&quot;family&quot;:&quot;Storey&quot;,&quot;given&quot;:&quot;Margaret-Anne&quot;,&quot;parse-names&quot;:false,&quot;dropping-particle&quot;:&quot;&quot;,&quot;non-dropping-particle&quot;:&quot;&quot;},{&quot;family&quot;:&quot;Hoda&quot;,&quot;given&quot;:&quot;Rashina&quot;,&quot;parse-names&quot;:false,&quot;dropping-particle&quot;:&quot;&quot;,&quot;non-dropping-particle&quot;:&quot;&quot;},{&quot;family&quot;:&quot;Milani&quot;,&quot;given&quot;:&quot;Alessandra Maciel Paz&quot;,&quot;parse-names&quot;:false,&quot;dropping-particle&quot;:&quot;&quot;,&quot;non-dropping-particle&quot;:&quot;&quot;},{&quot;family&quot;:&quot;Baldassarre&quot;,&quot;given&quot;:&quot;Maria Teresa&quot;,&quot;parse-names&quot;:false,&quot;dropping-particle&quot;:&quot;&quot;,&quot;non-dropping-particle&quot;:&quot;&quot;}],&quot;URL&quot;:&quot;http://arxiv.org/abs/2404.06011&quot;,&quot;issued&quot;:{&quot;date-parts&quot;:[[2025,3,24]]},&quot;abstract&quot;:&quot;Mixed methods research is often used in software engineering, but researchers outside of the social or human sciences often lack experience when using these designs. This paper provides guiding principles and advice on how to design mixed method research, and to encourage the intentional, rigorous, and innovative application of mixed methods in software engineering. It also presents key properties of core mixed method research designs. Through a number of fictitious but recognizable software engineering research scenarios, we showcase how to choose suitable designs and consider the inevitable trade-offs any design choice leads to. We describe several antipatterns that illustrate what to avoid in mixed method research, and when mixed method research should be considered over other approaches.&quot;,&quot;container-title-short&quot;:&quot;&quot;},&quot;isTemporary&quot;:false,&quot;suppress-author&quot;:false,&quot;composite&quot;:false,&quot;author-only&quot;:false}]},{&quot;citationID&quot;:&quot;MENDELEY_CITATION_9dd9121a-94c0-4990-bc38-3c6799bcdb6e&quot;,&quot;properties&quot;:{&quot;noteIndex&quot;:0},&quot;isEdited&quot;:false,&quot;manualOverride&quot;:{&quot;isManuallyOverridden&quot;:false,&quot;citeprocText&quot;:&quot;[22]&quot;,&quot;manualOverrideText&quot;:&quot;&quot;},&quot;citationTag&quot;:&quot;MENDELEY_CITATION_v3_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caf1514e-c35d-3299-9622-f800e1453aaf&quot;,&quot;itemData&quot;:{&quot;type&quot;:&quot;report&quot;,&quot;id&quot;:&quot;caf1514e-c35d-3299-9622-f800e1453aaf&quot;,&quot;title&quot;:&quot;The Scrum Guide The Definitive Guide to Scrum: The Rules of the Game&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9493694c-0aec-450b-b3d7-636a42b33aae&quot;,&quot;properties&quot;:{&quot;noteIndex&quot;:0},&quot;isEdited&quot;:false,&quot;manualOverride&quot;:{&quot;isManuallyOverridden&quot;:false,&quot;citeprocText&quot;:&quot;[10], [11]&quot;,&quot;manualOverrideText&quot;:&quot;&quot;},&quot;citationTag&quot;:&quot;MENDELEY_CITATION_v3_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&quot;,&quot;citationItems&quot;:[{&quot;id&quot;:&quot;2599b6b1-a521-335b-9880-ba9fa317a410&quot;,&quot;itemData&quot;:{&quot;type&quot;:&quot;report&quot;,&quot;id&quot;:&quot;2599b6b1-a521-335b-9880-ba9fa317a410&quot;,&quot;title&quot;:&quot;Artificial intelligence risk management framework :&quot;,&quot;DOI&quot;:&quot;10.6028/NIST.AI.600-1&quot;,&quot;URL&quot;:&quot;https://nvlpubs.nist.gov/nistpubs/ai/NIST.AI.600-1.pdf&quot;,&quot;issued&quot;:{&quot;date-parts&quot;:[[2024,7,26]]},&quot;container-title-short&quot;:&quot;&quot;},&quot;isTemporary&quot;:false},{&quot;id&quot;:&quot;3bc88361-4873-3422-9d9e-c4a42d76040b&quot;,&quot;itemData&quot;:{&quot;type&quot;:&quot;report&quot;,&quot;id&quot;:&quot;3bc88361-4873-3422-9d9e-c4a42d76040b&quot;,&quot;title&quot;:&quot;Artificial Intelligence Risk Management Framework (AI RMF 1.0)&quot;,&quot;author&quot;:[{&quot;family&quot;:&quot;Tabassi&quot;,&quot;given&quot;:&quot;Elham&quot;,&quot;parse-names&quot;:false,&quot;dropping-particle&quot;:&quot;&quot;,&quot;non-dropping-particle&quot;:&quot;&quot;}],&quot;DOI&quot;:&quot;10.6028/NIST.AI.100-1&quot;,&quot;URL&quot;:&quot;http://nvlpubs.nist.gov/nistpubs/ai/NIST.AI.100-1.pdf&quot;,&quot;issued&quot;:{&quot;date-parts&quot;:[[2023,1,26]]},&quot;container-title-short&quot;:&quot;&quot;},&quot;isTemporary&quot;:false}]},{&quot;citationID&quot;:&quot;MENDELEY_CITATION_b41562ab-1c0d-4d45-a9f9-983e0af77c8e&quot;,&quot;properties&quot;:{&quot;noteIndex&quot;:0},&quot;isEdited&quot;:false,&quot;manualOverride&quot;:{&quot;isManuallyOverridden&quot;:false,&quot;citeprocText&quot;:&quot;[3]&quot;,&quot;manualOverrideText&quot;:&quot;&quot;},&quot;citationTag&quot;:&quot;MENDELEY_CITATION_v3_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BNaWNyb3NvZnQiLCJnaXZlbiI6IlhpYW95dW4iLCJwYXJzZS1uYW1lcyI6ZmFsc2UsImRyb3BwaW5nLXBhcnRpY2xlIjoiIiwibm9uLWRyb3BwaW5nLXBhcnRpY2xlIjoiIn0seyJmYW1pbHkiOiJaaGFuZyIsImdpdmVuIjoiU2hhb2t1biIsInBhcnNlLW5hbWVzIjpmYWxzZSwiZHJvcHBpbmctcGFydGljbGUiOiIiLCJub24tZHJvcHBpbmctcGFydGljbGUiOiIifSx7ImZhbWlseSI6IkxpdSIsImdpdmVuIjoiSmlhbGUiLCJwYXJzZS1uYW1lcyI6ZmFsc2UsImRyb3BwaW5nLXBhcnRpY2xlIjoiIiwibm9uLWRyb3BwaW5nLXBhcnRpY2xlIjoiIn0seyJmYW1pbHkiOiJBd2FkYWxsYWgiLCJnaXZlbiI6IkFobWVk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&quot;,&quot;citationItems&quot;:[{&quot;id&quot;:&quot;9cff7c25-3d1a-3980-839c-70c958a58912&quot;,&quot;itemData&quot;:{&quot;type&quot;:&quot;report&quot;,&quot;id&quot;:&quot;9cff7c25-3d1a-3980-839c-70c958a58912&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container-title-short&quot;:&quot;&quot;},&quot;isTemporary&quot;:false,&quot;suppress-author&quot;:false,&quot;composite&quot;:false,&quot;author-only&quot;:false}]},{&quot;citationID&quot;:&quot;MENDELEY_CITATION_ea8b7b8c-2c67-4a24-a9a5-79900b0bdb10&quot;,&quot;properties&quot;:{&quot;noteIndex&quot;:0},&quot;isEdited&quot;:false,&quot;manualOverride&quot;:{&quot;isManuallyOverridden&quot;:false,&quot;citeprocText&quot;:&quot;[5]&quot;,&quot;manualOverrideText&quot;:&quot;&quot;},&quot;citationTag&quot;:&quot;MENDELEY_CITATION_v3_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&quot;,&quot;citationItems&quot;:[{&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suppress-author&quot;:false,&quot;composite&quot;:false,&quot;author-only&quot;:false}]},{&quot;citationID&quot;:&quot;MENDELEY_CITATION_7e7b48f5-c8fc-4248-ba69-10cdfea9e75b&quot;,&quot;properties&quot;:{&quot;noteIndex&quot;:0},&quot;isEdited&quot;:false,&quot;manualOverride&quot;:{&quot;isManuallyOverridden&quot;:false,&quot;citeprocText&quot;:&quot;[15]&quot;,&quot;manualOverrideText&quot;:&quot;&quot;},&quot;citationTag&quot;:&quot;MENDELEY_CITATION_v3_eyJjaXRhdGlvbklEIjoiTUVOREVMRVlfQ0lUQVRJT05fN2U3YjQ4ZjUtYzhmYy00MjQ4LWJhNjktMTBjZGZlYTllNzVi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1534c87b-4aa1-4ff1-96ed-5b55ec9b5d60&quot;,&quot;properties&quot;:{&quot;noteIndex&quot;:0},&quot;isEdited&quot;:false,&quot;manualOverride&quot;:{&quot;isManuallyOverridden&quot;:false,&quot;citeprocText&quot;:&quot;[9]&quot;,&quot;manualOverrideText&quot;:&quot;&quot;},&quot;citationTag&quot;:&quot;MENDELEY_CITATION_v3_eyJjaXRhdGlvbklEIjoiTUVOREVMRVlfQ0lUQVRJT05fMTUzNGM4N2ItNGFhMS00ZmYxLTk2ZWQtNWI1NWVjOWI1ZDYwIiwicHJvcGVydGllcyI6eyJub3RlSW5kZXgiOjB9LCJpc0VkaXRlZCI6ZmFsc2UsIm1hbnVhbE92ZXJyaWRlIjp7ImlzTWFudWFsbHlPdmVycmlkZGVuIjpmYWxzZSwiY2l0ZXByb2NUZXh0IjoiWz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Swic3VwcHJlc3MtYXV0aG9yIjpmYWxzZSwiY29tcG9zaXRlIjpmYWxzZSwiYXV0aG9yLW9ubHkiOmZhbHNlfV19&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suppress-author&quot;:false,&quot;composite&quot;:false,&quot;author-only&quot;:false}]},{&quot;citationID&quot;:&quot;MENDELEY_CITATION_34adcd20-7b48-4062-a8ed-f0211f14b5f8&quot;,&quot;properties&quot;:{&quot;noteIndex&quot;:0},&quot;isEdited&quot;:false,&quot;manualOverride&quot;:{&quot;isManuallyOverridden&quot;:false,&quot;citeprocText&quot;:&quot;[12]&quot;,&quot;manualOverrideText&quot;:&quot;&quot;},&quot;citationTag&quot;:&quot;MENDELEY_CITATION_v3_eyJjaXRhdGlvbklEIjoiTUVOREVMRVlfQ0lUQVRJT05fMzRhZGNkMjAtN2I0OC00MDYyLWE4ZWQtZjAyMTFmMTRiNWY4IiwicHJvcGVydGllcyI6eyJub3RlSW5kZXgiOjB9LCJpc0VkaXRlZCI6ZmFsc2UsIm1hbnVhbE92ZXJyaWRlIjp7ImlzTWFudWFsbHlPdmVycmlkZGVuIjpmYWxzZSwiY2l0ZXByb2NUZXh0IjoiWzEy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Swic3VwcHJlc3MtYXV0aG9yIjpmYWxzZSwiY29tcG9zaXRlIjpmYWxzZSwiYXV0aG9yLW9ubHkiOmZhbHNlfV19&quot;,&quot;citationItems&quot;:[{&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suppress-author&quot;:false,&quot;composite&quot;:false,&quot;author-only&quot;:false}]},{&quot;citationID&quot;:&quot;MENDELEY_CITATION_336b750e-b5cd-4f29-ad5b-38d0e2b455e8&quot;,&quot;properties&quot;:{&quot;noteIndex&quot;:0},&quot;isEdited&quot;:false,&quot;manualOverride&quot;:{&quot;isManuallyOverridden&quot;:false,&quot;citeprocText&quot;:&quot;[16]&quot;,&quot;manualOverrideText&quot;:&quot;&quot;},&quot;citationTag&quot;:&quot;MENDELEY_CITATION_v3_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&quot;,&quot;citationItems&quot;:[{&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suppress-author&quot;:false,&quot;composite&quot;:false,&quot;author-only&quot;:false}]},{&quot;citationID&quot;:&quot;MENDELEY_CITATION_1b251037-86e3-49e8-a534-a16097fc900f&quot;,&quot;properties&quot;:{&quot;noteIndex&quot;:0},&quot;isEdited&quot;:false,&quot;manualOverride&quot;:{&quot;isManuallyOverridden&quot;:false,&quot;citeprocText&quot;:&quot;[19]&quot;,&quot;manualOverrideText&quot;:&quot;&quot;},&quot;citationTag&quot;:&quot;MENDELEY_CITATION_v3_eyJjaXRhdGlvbklEIjoiTUVOREVMRVlfQ0lUQVRJT05fMWIyNTEwMzctODZlMy00OWU4LWE1MzQtYTE2MDk3ZmM5MDBmIiwicHJvcGVydGllcyI6eyJub3RlSW5kZXgiOjB9LCJpc0VkaXRlZCI6ZmFsc2UsIm1hbnVhbE92ZXJyaWRlIjp7ImlzTWFudWFsbHlPdmVycmlkZGVuIjpmYWxzZSwiY2l0ZXByb2NUZXh0IjoiWzE5XSIsIm1hbnVhbE92ZXJyaWRlVGV4dCI6IiJ9LCJjaXRhdGlvbkl0ZW1zIjpb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LCJzdXBwcmVzcy1hdXRob3IiOmZhbHNlLCJjb21wb3NpdGUiOmZhbHNlLCJhdXRob3Itb25seSI6ZmFsc2V9XX0=&quot;,&quot;citationItems&quot;:[{&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suppress-author&quot;:false,&quot;composite&quot;:false,&quot;author-only&quot;:false}]},{&quot;citationID&quot;:&quot;MENDELEY_CITATION_db3a8d5c-55d7-475e-be8c-fc5d6c242a6a&quot;,&quot;properties&quot;:{&quot;noteIndex&quot;:0},&quot;isEdited&quot;:false,&quot;manualOverride&quot;:{&quot;isManuallyOverridden&quot;:false,&quot;citeprocText&quot;:&quot;[2], [3], [6], [15]&quot;,&quot;manualOverrideText&quot;:&quot;&quot;},&quot;citationTag&quot;:&quot;MENDELEY_CITATION_v3_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quot;,&quot;citationItems&quot;:[{&quot;id&quot;:&quot;a9fdbb20-bc30-3989-8a39-4ec4f6d415ec&quot;,&quot;itemData&quot;:{&quot;type&quot;:&quot;report&quot;,&quot;id&quot;:&quot;a9fdbb20-bc30-3989-8a39-4ec4f6d415ec&quot;,&quot;title&quot;:&quot;REAC T :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s://react-lm.github.io/.&quot;,&quot;abstract&quot;:&quot;While large language models (LLMs) have demonstrated impressive performance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and gather additional information from external sources such as knowledge bases or environments. We apply our approach, named ReAct, to a diverse set of language and decision making tasks and demonstrate its effectiveness over state-of-the-art baselines in addition to improved human interpretability and trustworthiness. Concretely, on question answering (HotpotQA) and fact verification (Fever), ReAct overcomes prevalent issues of hallucination and error propagation in chain-of-thought reasoning by interacting with a simple Wikipedia API, and generating human-like task-solving trajectories that are more interpretable than baselines without reasoning traces. Furthermore, on two interactive decision making benchmarks (ALFWorld and WebShop), ReAct outperforms imitation and reinforcement learning methods by an absolute success rate of 34% and 10% respectively, while being prompted with only one or two in-context examples.&quot;,&quot;container-title-short&quot;:&quot;&quot;},&quot;isTemporary&quot;:false},{&quot;id&quot;:&quot;9cff7c25-3d1a-3980-839c-70c958a58912&quot;,&quot;itemData&quot;:{&quot;type&quot;:&quot;report&quot;,&quot;id&quot;:&quot;9cff7c25-3d1a-3980-839c-70c958a58912&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container-title-short&quot;:&quot;&quot;},&quot;isTemporary&quot;:false},{&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ef9cb0af-e48f-42d6-a82d-81c7cd8157de&quot;,&quot;properties&quot;:{&quot;noteIndex&quot;:0},&quot;isEdited&quot;:false,&quot;manualOverride&quot;:{&quot;isManuallyOverridden&quot;:false,&quot;citeprocText&quot;:&quot;[3], [5]&quot;,&quot;manualOverrideText&quot;:&quot;&quot;},&quot;citationTag&quot;:&quot;MENDELEY_CITATION_v3_eyJjaXRhdGlvbklEIjoiTUVOREVMRVlfQ0lUQVRJT05fZWY5Y2IwYWYtZTQ4Zi00MmQ2LWE4MmQtODFjN2NkODE1N2RlIiwicHJvcGVydGllcyI6eyJub3RlSW5kZXgiOjB9LCJpc0VkaXRlZCI6ZmFsc2UsIm1hbnVhbE92ZXJyaWRlIjp7ImlzTWFudWFsbHlPdmVycmlkZGVuIjpmYWxzZSwiY2l0ZXByb2NUZXh0IjoiWzNdLCBbNV0iLCJtYW51YWxPdmVycmlkZVRleHQiOiIifSwiY2l0YXRpb25JdGVtcyI6W3siaWQiOiI5Y2ZmN2MyNS0zZDFhLTM5ODAtODM5Yy03MGM5NThhNTg5MTIiLCJpdGVtRGF0YSI6eyJ0eXBlIjoicmVwb3J0IiwiaWQiOiI5Y2ZmN2MyNS0zZDFhLTM5ODAtODM5Yy03MGM5NThhNTg5MTI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&quot;,&quot;citationItems&quot;:[{&quot;id&quot;:&quot;9cff7c25-3d1a-3980-839c-70c958a58912&quot;,&quot;itemData&quot;:{&quot;type&quot;:&quot;report&quot;,&quot;id&quot;:&quot;9cff7c25-3d1a-3980-839c-70c958a58912&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container-title-short&quot;:&quot;&quot;},&quot;isTemporary&quot;:false},{&quot;id&quot;:&quot;6fd2ba4d-c16d-3e6b-9d42-bf97738da29b&quot;,&quot;itemData&quot;:{&quot;type&quot;:&quot;paper-conference&quot;,&quot;id&quot;:&quot;6fd2ba4d-c16d-3e6b-9d42-bf97738da29b&quot;,&quot;title&quot;:&quot;RCAgent: Cloud Root Cause Analysis by Autonomous Agents with Tool-Augmented Large Language Models&quot;,&quot;author&quot;:[{&quot;family&quot;:&quot;Wang&quot;,&quot;given&quot;:&quot;Zefan&quot;,&quot;parse-names&quot;:false,&quot;dropping-particle&quot;:&quot;&quot;,&quot;non-dropping-particle&quot;:&quot;&quot;},{&quot;family&quot;:&quot;Liu&quot;,&quot;given&quot;:&quot;Zichuan&quot;,&quot;parse-names&quot;:false,&quot;dropping-particle&quot;:&quot;&quot;,&quot;non-dropping-particle&quot;:&quot;&quot;},{&quot;family&quot;:&quot;Zhang&quot;,&quot;given&quot;:&quot;Yingying&quot;,&quot;parse-names&quot;:false,&quot;dropping-particle&quot;:&quot;&quot;,&quot;non-dropping-particle&quot;:&quot;&quot;},{&quot;family&quot;:&quot;Zhong&quot;,&quot;given&quot;:&quot;Aoxiao&quot;,&quot;parse-names&quot;:false,&quot;dropping-particle&quot;:&quot;&quot;,&quot;non-dropping-particle&quot;:&quot;&quot;},{&quot;family&quot;:&quot;Wang&quot;,&quot;given&quot;:&quot;Jihong&quot;,&quot;parse-names&quot;:false,&quot;dropping-particle&quot;:&quot;&quot;,&quot;non-dropping-particle&quot;:&quot;&quot;},{&quot;family&quot;:&quot;Yin&quot;,&quot;given&quot;:&quot;Fengbin&quot;,&quot;parse-names&quot;:false,&quot;dropping-particle&quot;:&quot;&quot;,&quot;non-dropping-particle&quot;:&quot;&quot;},{&quot;family&quot;:&quot;Fan&quot;,&quot;given&quot;:&quot;Lunting&quot;,&quot;parse-names&quot;:false,&quot;dropping-particle&quot;:&quot;&quot;,&quot;non-dropping-particle&quot;:&quot;&quot;},{&quot;family&quot;:&quot;Wu&quot;,&quot;given&quot;:&quot;Lingfei&quot;,&quot;parse-names&quot;:false,&quot;dropping-particle&quot;:&quot;&quot;,&quot;non-dropping-particle&quot;:&quot;&quot;},{&quot;family&quot;:&quot;Wen&quot;,&quot;given&quot;:&quot;Qingsong&quot;,&quot;parse-names&quot;:false,&quot;dropping-particle&quot;:&quot;&quot;,&quot;non-dropping-particle&quot;:&quot;&quot;}],&quot;container-title&quot;:&quot;International Conference on Information and Knowledge Management, Proceedings&quot;,&quot;DOI&quot;:&quot;10.1145/3627673.3680016&quot;,&quot;ISBN&quot;:&quot;9798400704369&quot;,&quot;ISSN&quot;:&quot;21550751&quot;,&quot;issued&quot;:{&quot;date-parts&quot;:[[2024,10,21]]},&quot;page&quot;:&quot;4966-4974&quot;,&quot;abstract&quot;:&quot;Large language model (LLM) applications in cloud root cause analysis (RCA) have been actively explored recently. However, current methods are still reliant on manual workflow settings and do not unleash LLMs' decision-making and environment interaction capabilities. We present RCAgent, a tool-augmented LLM autonomous agent framework for practical and privacy-aware industrial RCA usage. Running on an internally deployed model rather than GPT families, RCAgent is capable of free-form data collection and comprehensive analysis with tools. Our framework combines a variety of enhancements, including a unique Self-Consistency for action trajectories, and a suite of methods for context management, stabilization, and importing domain knowledge. Our experiments show RCAgent's evident and consistent superiority over ReAct across all aspects of RCA - predicting root causes, solutions, evidence, and responsibilities - and tasks covered or uncovered by current rules, as validated by both automated metrics and human evaluations. Furthermore, RCAgent has already been integrated into the diagnosis and issue discovery workflow of the Real-time Compute Platform for Apache Flink of Alibaba Cloud.&quot;,&quot;publisher&quot;:&quot;Association for Computing Machinery&quot;,&quot;container-title-short&quot;:&quot;&quot;},&quot;isTemporary&quot;:false}]},{&quot;citationID&quot;:&quot;MENDELEY_CITATION_bc2d0953-55f5-4168-b071-a5b0f9a3bc9d&quot;,&quot;properties&quot;:{&quot;noteIndex&quot;:0},&quot;isEdited&quot;:false,&quot;manualOverride&quot;:{&quot;isManuallyOverridden&quot;:false,&quot;citeprocText&quot;:&quot;[15]&quot;,&quot;manualOverrideText&quot;:&quot;&quot;},&quot;citationTag&quot;:&quot;MENDELEY_CITATION_v3_eyJjaXRhdGlvbklEIjoiTUVOREVMRVlfQ0lUQVRJT05fYmMyZDA5NTMtNTVmNS00MTY4LWIwNzEtYTViMGY5YTNiYzlkIiwicHJvcGVydGllcyI6eyJub3RlSW5kZXgiOjB9LCJpc0VkaXRlZCI6ZmFsc2UsIm1hbnVhbE92ZXJyaWRlIjp7ImlzTWFudWFsbHlPdmVycmlkZGVuIjpmYWxzZSwiY2l0ZXByb2NUZXh0IjoiWzE1XSIsIm1hbnVhbE92ZXJyaWRlVGV4dCI6IiJ9LCJjaXRhdGlvbkl0ZW1zIjpbeyJpZCI6IjJjZmMzMWZiLWVlZTAtM2Y1Zi1iYjkzLTczNTE1MDFmMTM0ZSIsIml0ZW1EYXRhIjp7InR5cGUiOiJyZXBvcnQiLCJpZCI6IjJjZmMzMWZiLWVlZTAtM2Y1Zi1iYjkzLTczNTE1MDFmMTM0Z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V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czovL2dpdGh1Yi5jb20vaHVnZ2luZ2ZhY2UvdHJhbnNmb3JtZXJzL2Jsb2IvbWFzdGVyLyI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LW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GFuZCBhbm90aGVyIHdoaWNoIGNhbiB1c2UgZGlmZmVyZW50IHBhc3NhZ2VzIHBlciB0b2tlbi4gV2UgZmluZS10dW5lIGFuZCBldmFsdWF0ZSBvdXIgbW9kZWxzIG9uIGEgd2lkZSByYW5nZSBvZiBrbm93bGVkZ2UtaW50ZW5zaXZlIE5MUCB0YXNrcyBhbmQgc2V0IHRoZSBzdGF0ZSBvZiB0aGUg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2cfc31fb-eee0-3f5f-bb93-7351501f134e&quot;,&quot;itemData&quot;:{&quot;type&quot;:&quot;report&quot;,&quot;id&quot;:&quot;2cfc31fb-eee0-3f5f-bb93-7351501f134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174f0765-d36a-4126-b53b-da5be264dc27&quot;,&quot;properties&quot;:{&quot;noteIndex&quot;:0},&quot;isEdited&quot;:false,&quot;manualOverride&quot;:{&quot;isManuallyOverridden&quot;:false,&quot;citeprocText&quot;:&quot;[6]&quot;,&quot;manualOverrideText&quot;:&quot;&quot;},&quot;citationTag&quot;:&quot;MENDELEY_CITATION_v3_eyJjaXRhdGlvbklEIjoiTUVOREVMRVlfQ0lUQVRJT05fMTc0ZjA3NjUtZDM2YS00MTI2LWI1M2ItZGE1YmUyNjRkYzI3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suppress-author&quot;:false,&quot;composite&quot;:false,&quot;author-only&quot;:false}]},{&quot;citationID&quot;:&quot;MENDELEY_CITATION_cccde918-8d92-466d-b0f3-2bae8959c922&quot;,&quot;properties&quot;:{&quot;noteIndex&quot;:0},&quot;isEdited&quot;:false,&quot;manualOverride&quot;:{&quot;isManuallyOverridden&quot;:false,&quot;citeprocText&quot;:&quot;[9], [16], [17]&quot;,&quot;manualOverrideText&quot;:&quot;&quot;},&quot;citationTag&quot;:&quot;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&quot;,&quot;citationItems&quot;:[{&quot;id&quot;:&quot;faed9798-aa6a-31bf-9b9f-03df1913e30a&quot;,&quot;itemData&quot;:{&quot;type&quot;:&quot;report&quot;,&quot;id&quot;:&quot;faed9798-aa6a-31bf-9b9f-03df1913e30a&quot;,&quot;title&quot;:&quot;GuardAgent: Safeguard LLM Agents via Knowledge-Enabled Reasoning&quot;,&quot;author&quot;:[{&quot;family&quot;:&quot;Xiang&quot;,&quot;given&quot;:&quot;Zhen&quot;,&quot;parse-names&quot;:false,&quot;dropping-particle&quot;:&quot;&quot;,&quot;non-dropping-particle&quot;:&quot;&quot;},{&quot;family&quot;:&quot;Zheng&quot;,&quot;given&quot;:&quot;Linzhi&quot;,&quot;parse-names&quot;:false,&quot;dropping-particle&quot;:&quot;&quot;,&quot;non-dropping-particle&quot;:&quot;&quot;},{&quot;family&quot;:&quot;Li&quot;,&quot;given&quot;:&quot;Yanjie&quot;,&quot;parse-names&quot;:false,&quot;dropping-particle&quot;:&quot;&quot;,&quot;non-dropping-particle&quot;:&quot;&quot;},{&quot;family&quot;:&quot;Hong&quot;,&quot;given&quot;:&quot;Junyuan&quot;,&quot;parse-names&quot;:false,&quot;dropping-particle&quot;:&quot;&quot;,&quot;non-dropping-particle&quot;:&quot;&quot;},{&quot;family&quot;:&quot;Li&quot;,&quot;given&quot;:&quot;Qinbin&quot;,&quot;parse-names&quot;:false,&quot;dropping-particle&quot;:&quot;&quot;,&quot;non-dropping-particle&quot;:&quot;&quot;},{&quot;family&quot;:&quot;Xie&quot;,&quot;given&quot;:&quot;Han&quot;,&quot;parse-names&quot;:false,&quot;dropping-particle&quot;:&quot;&quot;,&quot;non-dropping-particle&quot;:&quot;&quot;},{&quot;family&quot;:&quot;Zhang&quot;,&quot;given&quot;:&quot;Jiawei&quot;,&quot;parse-names&quot;:false,&quot;dropping-particle&quot;:&quot;&quot;,&quot;non-dropping-particle&quot;:&quot;&quot;},{&quot;family&quot;:&quot;Xiong&quot;,&quot;given&quot;:&quot;Zidi&quot;,&quot;parse-names&quot;:false,&quot;dropping-particle&quot;:&quot;&quot;,&quot;non-dropping-particle&quot;:&quot;&quot;},{&quot;family&quot;:&quot;Xie&quot;,&quot;given&quot;:&quot;Chulin&quot;,&quot;parse-names&quot;:false,&quot;dropping-particle&quot;:&quot;&quot;,&quot;non-dropping-particle&quot;:&quot;&quot;},{&quot;family&quot;:&quot;Yang&quot;,&quot;given&quot;:&quot;Carl&quot;,&quot;parse-names&quot;:false,&quot;dropping-particle&quot;:&quot;&quot;,&quot;non-dropping-particle&quot;:&quot;&quot;},{&quot;family&quot;:&quot;Song&quot;,&quot;given&quot;:&quot;Dawn&quot;,&quot;parse-names&quot;:false,&quot;dropping-particle&quot;:&quot;&quot;,&quot;non-dropping-particle&quot;:&quot;&quot;},{&quot;family&quot;:&quot;Li&quot;,&quot;given&quot;:&quot;Bo&quot;,&quot;parse-names&quot;:false,&quot;dropping-particle&quot;:&quot;&quot;,&quot;non-dropping-particle&quot;:&quot;&quot;}],&quot;URL&quot;:&quot;https://guardagent.github.io/&quot;,&quot;issued&quot;:{&quot;date-parts&quot;:[[2025]]},&quot;abstract&quot;:&quot;The rapid advancement of large language model (LLM) agents has raised new concerns regarding their safety and security. In this paper, we propose GuardAgent, the first guardrail agent to protect target agents by dynamically checking whether their actions satisfy given safety guard requests. Specifically, GuardAgent first analyzes the safety guard requests to generate a task plan, and then maps this plan into guardrail code for execution. By performing the code execution, GuardAgent can deterministically follow the safety guard request and safeguard target agents. In both steps, an LLM is utilized as the reasoning component, supplemented by in-context demonstrations retrieved from a memory module storing experiences from previous tasks. In addition, we propose two novel benchmarks: EICU-AC benchmark to assess the access control for healthcare agents and Mind2Web-SC benchmark to evaluate the safety policies for web agents. We show that GuardAgent effectively moderates the violation actions for different types of agents on these two benchmarks with over 98% and 83% guardrail accuracies, respectively. Project page: https://guardagent.github.io/&quot;,&quot;container-title-short&quot;:&quot;&quot;},&quot;isTemporary&quot;:false},{&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id&quot;:&quot;14bb7af7-dc92-3e81-b142-a09ad713a42d&quot;,&quot;itemData&quot;:{&quot;type&quot;:&quot;report&quot;,&quot;id&quot;:&quot;14bb7af7-dc92-3e81-b142-a09ad713a42d&quot;,&quot;title&quot;:&quot;SHIELDAGENT: Shielding Agents via Verifiable Safety Policy Reasoning&quot;,&quot;author&quot;:[{&quot;family&quot;:&quot;Chen&quot;,&quot;given&quot;:&quot;Zhaorun&quot;,&quot;parse-names&quot;:false,&quot;dropping-particle&quot;:&quot;&quot;,&quot;non-dropping-particle&quot;:&quot;&quot;},{&quot;family&quot;:&quot;Kang&quot;,&quot;given&quot;:&quot;Mintong&quot;,&quot;parse-names&quot;:false,&quot;dropping-particle&quot;:&quot;&quot;,&quot;non-dropping-particle&quot;:&quot;&quot;},{&quot;family&quot;:&quot;Li&quot;,&quot;given&quot;:&quot;Bo&quot;,&quot;parse-names&quot;:false,&quot;dropping-particle&quot;:&quot;&quot;,&quot;non-dropping-particle&quot;:&quot;&quot;}],&quot;issued&quot;:{&quot;date-parts&quot;:[[2025]]},&quot;abstract&quot;:&quot;Autonomous agents powered by foundation models have seen widespread adoption across various real-world applications. However, they remain highly vulnerable to malicious instructions and attacks, which can result in severe consequences such as privacy breaches and financial losses. More critically, existing guardrails for LLMs are not applicable due to the complex and dynamic nature of agents. To tackle these challenges, we propose SHIELDAGENT, the first guardrail agent designed to enforce explicit safety policy compliance for the action trajectory of other protected agents through logical reasoning. Specifically, SHIELDAGENT first constructs a safety policy model by extracting verifiable rules from policy documents and structuring them into a set of action-based probabilistic rule circuits. Given the action trajectory of the protected agent, SHIELDAGENT retrieves relevant rule circuits and generates a shielding plan, leveraging its comprehensive tool library and executable code for formal verification. In addition, given the lack of guardrail benchmarks for agents, we introduce SHIELDAGENT-BENCH, a dataset with 3K safety-related pairs of agent instructions and action trajectories, collected via SOTA attacks across 6 web environments and 7 risk categories. Experiments show that SHIELDAGENT achieves SOTA on SHIELDAGENT-BENCH and three existing benchmarks, outperforming prior methods by 11.3% on average with a high recall of 90.1%. Additionally, SHIELDAGENT reduces API queries by 64.7% and inference time by 58.2%, demonstrating its high precision and efficiency in safeguarding agents. Our project is available and continuously maintained here: https: //shieldagent-aiguard.github.io/&quot;,&quot;volume&quot;:&quot;267&quot;,&quot;container-title-short&quot;:&quot;&quot;},&quot;isTemporary&quot;:false}]},{&quot;citationID&quot;:&quot;MENDELEY_CITATION_1fa37564-68ee-4a04-960f-8a294d53a38f&quot;,&quot;properties&quot;:{&quot;noteIndex&quot;:0},&quot;isEdited&quot;:false,&quot;manualOverride&quot;:{&quot;isManuallyOverridden&quot;:false,&quot;citeprocText&quot;:&quot;[12], [18], [19]&quot;,&quot;manualOverrideText&quot;:&quot;&quot;},&quot;citationTag&quot;:&quot;MENDELEY_CITATION_v3_eyJjaXRhdGlvbklEIjoiTUVOREVMRVlfQ0lUQVRJT05fMWZhMzc1NjQtNjhlZS00YTA0LTk2MGYtOGEyOTRkNTNhMzhmIiwicHJvcGVydGllcyI6eyJub3RlSW5kZXgiOjB9LCJpc0VkaXRlZCI6ZmFsc2UsIm1hbnVhbE92ZXJyaWRlIjp7ImlzTWFudWFsbHlPdmVycmlkZGVuIjpmYWxzZSwiY2l0ZXByb2NUZXh0IjoiWzEyXSwgWzE4XSwgWzE5XSIsIm1hbnVhbE92ZXJyaWRlVGV4dCI6IiJ9LCJjaXRhdGlvbkl0ZW1zIjpb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X0s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0s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quot;,&quot;citationItems&quot;:[{&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id&quot;:&quot;dc0fbf7a-35de-3e74-8248-de67ad2618d6&quot;,&quot;itemData&quot;:{&quot;type&quot;:&quot;report&quot;,&quot;id&quot;:&quot;dc0fbf7a-35de-3e74-8248-de67ad2618d6&quot;,&quot;title&quot;:&quot;ToolGate: Contract-Grounded and Verified Tool Execution for LLMs&quot;,&quot;author&quot;:[{&quot;family&quot;:&quot;Liu&quot;,&quot;given&quot;:&quot;Yanming&quot;,&quot;parse-names&quot;:false,&quot;dropping-particle&quot;:&quot;&quot;,&quot;non-dropping-particle&quot;:&quot;&quot;},{&quot;family&quot;:&quot;Peng&quot;,&quot;given&quot;:&quot;Xinyue&quot;,&quot;parse-names&quot;:false,&quot;dropping-particle&quot;:&quot;&quot;,&quot;non-dropping-particle&quot;:&quot;&quot;},{&quot;family&quot;:&quot;Cao&quot;,&quot;given&quot;:&quot;Jiannan&quot;,&quot;parse-names&quot;:false,&quot;dropping-particle&quot;:&quot;&quot;,&quot;non-dropping-particle&quot;:&quot;&quot;},{&quot;family&quot;:&quot;Wang&quot;,&quot;given&quot;:&quot;Xinyi&quot;,&quot;parse-names&quot;:false,&quot;dropping-particle&quot;:&quot;&quot;,&quot;non-dropping-particle&quot;:&quot;&quot;},{&quot;family&quot;:&quot;Deng&quot;,&quot;given&quot;:&quot;Songhang&quot;,&quot;parse-names&quot;:false,&quot;dropping-particle&quot;:&quot;&quot;,&quot;non-dropping-particle&quot;:&quot;&quot;},{&quot;family&quot;:&quot;Chen&quot;,&quot;given&quot;:&quot;Jintao&quot;,&quot;parse-names&quot;:false,&quot;dropping-particle&quot;:&quot;&quot;,&quot;non-dropping-particle&quot;:&quot;&quot;},{&quot;family&quot;:&quot;Yin&quot;,&quot;given&quot;:&quot;Jianwei&quot;,&quot;parse-names&quot;:false,&quot;dropping-particle&quot;:&quot;&quot;,&quot;non-dropping-particle&quot;:&quot;&quot;},{&quot;family&quot;:&quot;Zhang&quot;,&quot;given&quot;:&quot;Xuhong&quot;,&quot;parse-names&quot;:false,&quot;dropping-particle&quot;:&quot;&quot;,&quot;non-dropping-particle&quot;:&quot;&quot;}],&quot;URL&quot;:&quot;https://github.com/OceannTwT/&quot;,&quot;number-of-pages&quot;:&quot;9653-9684&quot;,&quot;abstract&quot;:&quot;Large Language Models (LLMs) augmented with external tools have demonstrated remarkable capabilities in complex reasoning tasks. However, existing frameworks rely heavily on natural language reasoning to determine when tools can be invoked and whether their results should be committed, lacking formal guarantees for logical safety and verifiability. We present ToolGate, a forward execution framework that provides logical safety guarantees and verifiable state evolution for LLM tool calling. ToolGate maintains an explicit symbolic state space as a typed key-value mapping representing trusted world information throughout the reasoning process. Each tool is formalized as a Hoare-style contract consisting of a precondition and a postcondition, where the precondition gates tool invocation by checking whether the current state satisfies the required conditions, and the postcondition determines whether the tool's result can be committed to update the state through runtime verification. Our approach guarantees that the symbolic state evolves only through verified tool executions, preventing invalid or hallucinated results from corrupting the world representation. Experimental validation demonstrates that ToolGate significantly improves the reliability and verifiability of tool-augmented LLM systems while maintaining competitive performance on complex multi-step reasoning tasks. This work establishes a foundation for building more trustworthy and debuggable AI systems that integrate language models with external tools. 1&quot;,&quot;container-title-short&quot;:&quot;&quot;},&quot;isTemporary&quot;:false},{&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citationID&quot;:&quot;MENDELEY_CITATION_2d9e8279-4a4f-43f0-9f74-c13ae7843c15&quot;,&quot;properties&quot;:{&quot;noteIndex&quot;:0},&quot;isEdited&quot;:false,&quot;manualOverride&quot;:{&quot;isManuallyOverridden&quot;:false,&quot;citeprocText&quot;:&quot;[13]&quot;,&quot;manualOverrideText&quot;:&quot;&quot;},&quot;citationTag&quot;:&quot;MENDELEY_CITATION_v3_eyJjaXRhdGlvbklEIjoiTUVOREVMRVlfQ0lUQVRJT05fMmQ5ZTgyNzktNGE0Zi00M2YwLTlmNzQtYzEzYWU3ODQzYzE1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quot;,&quot;citationItems&quot;:[{&quot;id&quot;:&quot;42608017-c6a1-368f-a39a-1b5708cc00d1&quot;,&quot;itemData&quot;:{&quot;type&quot;:&quot;paper-conference&quot;,&quot;id&quot;:&quot;42608017-c6a1-368f-a39a-1b5708cc00d1&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citationID&quot;:&quot;MENDELEY_CITATION_ad4c1136-1eaa-4b95-b373-d30b8c3cb968&quot;,&quot;properties&quot;:{&quot;noteIndex&quot;:0},&quot;isEdited&quot;:false,&quot;manualOverride&quot;:{&quot;isManuallyOverridden&quot;:false,&quot;citeprocText&quot;:&quot;[13]&quot;,&quot;manualOverrideText&quot;:&quot;&quot;},&quot;citationTag&quot;:&quot;MENDELEY_CITATION_v3_eyJjaXRhdGlvbklEIjoiTUVOREVMRVlfQ0lUQVRJT05fYWQ0YzExMzYtMWVhYS00Yjk1LWIzNzMtZDMwYjhjM2NiOTY4IiwicHJvcGVydGllcyI6eyJub3RlSW5kZXgiOjB9LCJpc0VkaXRlZCI6ZmFsc2UsIm1hbnVhbE92ZXJyaWRlIjp7ImlzTWFudWFsbHlPdmVycmlkZGVuIjpmYWxzZSwiY2l0ZXByb2NUZXh0IjoiWzEzXSIsIm1hbnVhbE92ZXJyaWRlVGV4dCI6IiJ9LCJjaXRhdGlvbkl0ZW1zIjpbeyJpZCI6IjQyNjA4MDE3LWM2YTEtMzY4Zi1hMzlhLTFiNTcwOGNjMDBkMSIsIml0ZW1EYXRhIjp7InR5cGUiOiJwYXBlci1jb25mZXJlbmNlIiwiaWQiOiI0MjYwODAxNy1jNmExLTM2OGYtYTM5YS0xYjU3MDhjYzAwZDE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UsInN1cHByZXNzLWF1dGhvciI6ZmFsc2UsImNvbXBvc2l0ZSI6ZmFsc2UsImF1dGhvci1vbmx5IjpmYWxzZX1dfQ==&quot;,&quot;citationItems&quot;:[{&quot;id&quot;:&quot;42608017-c6a1-368f-a39a-1b5708cc00d1&quot;,&quot;itemData&quot;:{&quot;type&quot;:&quot;paper-conference&quot;,&quot;id&quot;:&quot;42608017-c6a1-368f-a39a-1b5708cc00d1&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suppress-author&quot;:false,&quot;composite&quot;:false,&quot;author-only&quot;:false}]},{&quot;citationID&quot;:&quot;MENDELEY_CITATION_b25b163f-6795-4af3-bf1b-0d796903639b&quot;,&quot;properties&quot;:{&quot;noteIndex&quot;:0},&quot;isEdited&quot;:false,&quot;manualOverride&quot;:{&quot;isManuallyOverridden&quot;:false,&quot;citeprocText&quot;:&quot;[8], [14]&quot;,&quot;manualOverrideText&quot;:&quot;&quot;},&quot;citationTag&quot;:&quot;MENDELEY_CITATION_v3_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&quot;,&quot;citationItems&quot;:[{&quot;id&quot;:&quot;535495d7-8bbb-3e62-874b-cf0e720d1cb9&quot;,&quot;itemData&quot;:{&quot;type&quot;:&quot;report&quot;,&quot;id&quot;:&quot;535495d7-8bbb-3e62-874b-cf0e720d1cb9&quot;,&quot;title&quot;:&quot;AgentDojo: A Dynamic Environment to Evaluate Prompt Injection Attacks and Defenses for LLM Agents&quot;,&quot;author&quot;:[{&quot;family&quot;:&quot;Debenedetti&quot;,&quot;given&quot;:&quot;Edoardo&quot;,&quot;parse-names&quot;:false,&quot;dropping-particle&quot;:&quot;&quot;,&quot;non-dropping-particle&quot;:&quot;&quot;},{&quot;family&quot;:&quot;Zhang&quot;,&quot;given&quot;:&quot;Jie&quot;,&quot;parse-names&quot;:false,&quot;dropping-particle&quot;:&quot;&quot;,&quot;non-dropping-particle&quot;:&quot;&quot;},{&quot;family&quot;:&quot;Balunovic&quot;,&quot;given&quot;:&quot;Mislav&quot;,&quot;parse-names&quot;:false,&quot;dropping-particle&quot;:&quot;&quot;,&quot;non-dropping-particle&quot;:&quot;&quot;},{&quot;family&quot;:&quot;Beurer-Kellner&quot;,&quot;given&quot;:&quot;Luca&quot;,&quot;parse-names&quot;:false,&quot;dropping-particle&quot;:&quot;&quot;,&quot;non-dropping-particle&quot;:&quot;&quot;},{&quot;family&quot;:&quot;Fischer&quot;,&quot;given&quot;:&quot;Marc&quot;,&quot;parse-names&quot;:false,&quot;dropping-particle&quot;:&quot;&quot;,&quot;non-dropping-particle&quot;:&quot;&quot;},{&quot;family&quot;:&quot;Tramèr&quot;,&quot;given&quot;:&quot;Florian&quot;,&quot;parse-names&quot;:false,&quot;dropping-particle&quot;:&quot;&quot;,&quot;non-dropping-particle&quot;:&quot;&quot;}],&quot;URL&quot;:&quot;https://agentdojo.spylab.ai&quot;,&quot;abstract&quot;:&quot;AI agents aim to solve complex tasks by combining text-based reasoning with external tool calls. Unfortunately, AI agents are vulnerable to prompt injection attacks where data returned by external tools hijacks the agent to execute malicious tasks. To measure the adversarial robustness of AI agents, we introduce AgentDojo, an evaluation framework for agents that execute tools over untrusted data. To capture the evolving nature of attacks and defenses, AgentDojo is not a static test suite, but rather an extensible environment for designing and evaluating new agent tasks, defenses, and adaptive attacks. We populate the environment with 97 realistic tasks (e.g., managing an email client, navigating an e-banking website, or making travel bookings), 629 security test cases, and various attack and defense paradigms from the literature. We find that AgentDojo poses a challenge for both attacks and defenses: state-of-the-art LLMs fail at many tasks (even in the absence of attacks), and existing prompt injection attacks break some security properties but not all. We hope that AgentDojo can foster research on new design principles for AI agents that solve common tasks in a reliable and robust manner.&quot;,&quot;container-title-short&quot;:&quot;&quot;},&quot;isTemporary&quot;:false},{&quot;id&quot;:&quot;5259dca8-5598-3db8-870e-636b964587b2&quot;,&quot;itemData&quot;:{&quot;type&quot;:&quot;report&quot;,&quot;id&quot;:&quot;5259dca8-5598-3db8-870e-636b964587b2&quot;,&quot;title&quot;:&quot;AIOPSLAB: A HOLISTIC FRAMEWORK TO EVALUATE AI AGENTS FOR ENABLING AUTONOMOUS CLOUDS&quot;,&quot;author&quot;:[{&quot;family&quot;:&quot;Chen&quot;,&quot;given&quot;:&quot;Yinfang&quot;,&quot;parse-names&quot;:false,&quot;dropping-particle&quot;:&quot;&quot;,&quot;non-dropping-particle&quot;:&quot;&quot;},{&quot;family&quot;:&quot;Shetty&quot;,&quot;given&quot;:&quot;Manish&quot;,&quot;parse-names&quot;:false,&quot;dropping-particle&quot;:&quot;&quot;,&quot;non-dropping-particle&quot;:&quot;&quot;},{&quot;family&quot;:&quot;Somashekar&quot;,&quot;given&quot;:&quot;Gagan&quot;,&quot;parse-names&quot;:false,&quot;dropping-particle&quot;:&quot;&quot;,&quot;non-dropping-particle&quot;:&quot;&quot;},{&quot;family&quot;:&quot;Ma&quot;,&quot;given&quot;:&quot;Minghua&quot;,&quot;parse-names&quot;:false,&quot;dropping-particle&quot;:&quot;&quot;,&quot;non-dropping-particle&quot;:&quot;&quot;},{&quot;family&quot;:&quot;Simmhan&quot;,&quot;given&quot;:&quot;Yogesh&quot;,&quot;parse-names&quot;:false,&quot;dropping-particle&quot;:&quot;&quot;,&quot;non-dropping-particle&quot;:&quot;&quot;},{&quot;family&quot;:&quot;Mace&quot;,&quot;given&quot;:&quot;Jonathan&quot;,&quot;parse-names&quot;:false,&quot;dropping-particle&quot;:&quot;&quot;,&quot;non-dropping-particle&quot;:&quot;&quot;},{&quot;family&quot;:&quot;Bansal&quot;,&quot;given&quot;:&quot;Chetan&quot;,&quot;parse-names&quot;:false,&quot;dropping-particle&quot;:&quot;&quot;,&quot;non-dropping-particle&quot;:&quot;&quot;},{&quot;family&quot;:&quot;Wang&quot;,&quot;given&quot;:&quot;Rujia&quot;,&quot;parse-names&quot;:false,&quot;dropping-particle&quot;:&quot;&quot;,&quot;non-dropping-particle&quot;:&quot;&quot;},{&quot;family&quot;:&quot;Rajmohan&quot;,&quot;given&quot;:&quot;Saravan&quot;,&quot;parse-names&quot;:false,&quot;dropping-particle&quot;:&quot;&quot;,&quot;non-dropping-particle&quot;:&quot;&quot;}],&quot;URL&quot;:&quot;https://aka.ms/aiopslab-repo.&quot;,&quot;issued&quot;:{&quot;date-parts&quot;:[[2025]]},&quot;abstract&quot;:&quot;AI for IT Operations (AIOps) aims to automate complex operational tasks, such as fault localization and root cause analysis, to reduce human workload and minimize customer impact. While traditional DevOps tools and AIOps algorithms often focus on addressing isolated operational tasks, recent advances in Large Language Models (LLMs) and AI agents are revolutionizing AIOps by enabling end-to-end and multitask automation. This paper envisions a future where AI agents autonomously manage operational tasks throughout the entire incident lifecycle, leading to self-healing cloud systems, a paradigm we term AgentOps. Realizing this vision requires a comprehensive framework to guide the design, development, and evaluation of these agents. To this end, we present AIOPSLAB, a framework that not only deploys diverse cloud environments, injects faults, generates workloads, and exports telemetry data but also orchestrates these components and provides interfaces for interacting with and evaluating agents. We discuss the key requirements for such a holistic framework and demonstrate how AIOPSLAB can facilitate the evaluation of next-generation AIOps agents. Through evaluations of state-of-the-art LLM agents within the benchmark created by AIOPSLAB, we provide insights into their capabilities and limitations in handling complex operational tasks in cloud environments.&quot;,&quot;container-title-short&quot;:&quot;&quot;},&quot;isTemporary&quot;:false}]},{&quot;citationID&quot;:&quot;MENDELEY_CITATION_4ff41694-cb46-4203-91c6-fdf11faeb074&quot;,&quot;properties&quot;:{&quot;noteIndex&quot;:0},&quot;isEdited&quot;:false,&quot;manualOverride&quot;:{&quot;isManuallyOverridden&quot;:false,&quot;citeprocText&quot;:&quot;[9], [12], [18], [19]&quot;,&quot;manualOverrideText&quot;:&quot;&quot;},&quot;citationTag&quot;:&quot;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&quot;,&quot;citationItems&quot;:[{&quot;id&quot;:&quot;23373401-8dec-332e-8d95-2bf67590bc22&quot;,&quot;itemData&quot;:{&quot;type&quot;:&quot;article-journal&quot;,&quot;id&quot;:&quot;23373401-8dec-332e-8d95-2bf67590bc22&quot;,&quot;title&quot;:&quot;AgentSpec: Customizable Runtime Enforcement for Safe and Reliable LLM Agents&quot;,&quot;author&quot;:[{&quot;family&quot;:&quot;Wang&quot;,&quot;given&quot;:&quot;Haoyu&quot;,&quot;parse-names&quot;:false,&quot;dropping-particle&quot;:&quot;&quot;,&quot;non-dropping-particle&quot;:&quot;&quot;},{&quot;family&quot;:&quot;Poskitt&quot;,&quot;given&quot;:&quot;Christopher M&quot;,&quot;parse-names&quot;:false,&quot;dropping-particle&quot;:&quot;&quot;,&quot;non-dropping-particle&quot;:&quot;&quot;},{&quot;family&quot;:&quot;Sun&quot;,&quot;given&quot;:&quot;Jun&quot;,&quot;parse-names&quot;:false,&quot;dropping-particle&quot;:&quot;&quot;,&quot;non-dropping-particle&quot;:&quot;&quot;}],&quot;container-title&quot;:&quot;2026 IEEE/ACM 48th International Conference on Software Engineering (ICSE '26), April 12â•ﬁ18, 2026, Rio de Janeiro, Brazil&quot;,&quot;DOI&quot;:&quot;10.1145/3744916.3764546&quot;,&quot;ISBN&quot;:&quot;9798400720253&quot;,&quot;URL&quot;:&quot;https://doi.org/10.1145/3744916.3764546&quot;,&quot;issued&quot;:{&quot;date-parts&quot;:[[2026]]},&quot;abstract&quot;:&quot;Agents built on LLMs are increasingly deployed across diverse domains, automating complex decision-making and task execution. However, their autonomy introduces safety risks, including security vulnerabilities, legal violations, and unintended harmful actions. Existing mitigation methods, such as model-based safeguards and early enforcement strategies, fall short in robustness, interpretability, and adaptability. To address these challenges, we propose AgentSpec, a lightweight domain-specific language for specifying and enforcing runtime constraints on LLM agents. With AgentSpec, users define structured rules that incorporate triggers, predicates, and enforcement mechanisms, ensuring agents operate within predefined safety boundaries. We implement AgentSpec across multiple domains, including code execution, embodied agents, and autonomous driving, demonstrating its adaptability and effectiveness. Our evaluation shows that AgentSpec successfully prevents unsafe executions in over 90% of code agent cases, eliminates all hazardous actions in embodied agent tasks, and enforces 100% compliance by autonomous vehicles (AVs). Despite its strong safety guarantees, AgentSpec remains computationally lightweight, with overheads in milliseconds. By combining interpretability, modu-larity, and efficiency, AgentSpec provides a practical and scalable solution for enforcing LLM agent safety across diverse applications. We also automate the generation of rules using LLMs and assess their effectiveness. Our evaluation shows that the rules generated by OpenAI o1 achieve a precision of 95.56% and recall of 70.96% for embodied agents, successfully identify 87.26% of the risky code, and prevent AVs from breaking laws in 5 out of 8 scenarios. CCS Concepts • Software and its engineering → Domain specific languages; • Computing methodologies → Intelligent agents; • Security and privacy → Software security engineering.&quot;,&quot;volume&quot;:&quot;1&quot;,&quot;container-title-short&quot;:&quot;&quot;},&quot;isTemporary&quot;:false},{&quot;id&quot;:&quot;0dee83b2-5b31-3f5a-b2db-efaf0df03ab2&quot;,&quot;itemData&quot;:{&quot;type&quot;:&quot;paper-conference&quot;,&quot;id&quot;:&quot;0dee83b2-5b31-3f5a-b2db-efaf0df03ab2&quot;,&quot;title&quot;:&quot;Towards Verifiably Safe Tool Use for LLM Agents&quot;,&quot;author&quot;:[{&quot;family&quot;:&quot;Doshi&quot;,&quot;given&quot;:&quot;Aarya&quot;,&quot;parse-names&quot;:false,&quot;dropping-particle&quot;:&quot;&quot;,&quot;non-dropping-particle&quot;:&quot;&quot;},{&quot;family&quot;:&quot;Hong&quot;,&quot;given&quot;:&quot;Yining&quot;,&quot;parse-names&quot;:false,&quot;dropping-particle&quot;:&quot;&quot;,&quot;non-dropping-particle&quot;:&quot;&quot;},{&quot;family&quot;:&quot;Xu&quot;,&quot;given&quot;:&quot;Congying&quot;,&quot;parse-names&quot;:false,&quot;dropping-particle&quot;:&quot;&quot;,&quot;non-dropping-particle&quot;:&quot;&quot;},{&quot;family&quot;:&quot;Kang&quot;,&quot;given&quot;:&quot;Eunsuk&quot;,&quot;parse-names&quot;:false,&quot;dropping-particle&quot;:&quot;&quot;,&quot;non-dropping-particle&quot;:&quot;&quot;},{&quot;family&quot;:&quot;Kapravelos&quot;,&quot;given&quot;:&quot;Alexandros&quot;,&quot;parse-names&quot;:false,&quot;dropping-particle&quot;:&quot;&quot;,&quot;non-dropping-particle&quot;:&quot;&quot;},{&quot;family&quot;:&quot;Kästner&quot;,&quot;given&quot;:&quot;Christian&quot;,&quot;parse-names&quot;:false,&quot;dropping-particle&quot;:&quot;&quot;,&quot;non-dropping-particle&quot;:&quot;&quot;}],&quot;container-title&quot;:&quot;Proceedings of the IEEE/ACM 48th International Conference on Software Engineering&quot;,&quot;DOI&quot;:&quot;10.1145/3786582.3786839&quot;,&quot;ISBN&quot;:&quot;9798400724251&quot;,&quot;URL&quot;:&quot;https://dl.acm.org/doi/10.1145/3786582.3786839&quot;,&quot;issued&quot;:{&quot;date-parts&quot;:[[2026,4,12]]},&quot;publisher-place&quot;:&quot;New York, NY, USA&quot;,&quot;page&quot;:&quot;201-205&quot;,&quot;publisher&quot;:&quot;ACM&quot;,&quot;container-title-short&quot;:&quot;&quot;},&quot;isTemporary&quot;:false},{&quot;id&quot;:&quot;dc0fbf7a-35de-3e74-8248-de67ad2618d6&quot;,&quot;itemData&quot;:{&quot;type&quot;:&quot;report&quot;,&quot;id&quot;:&quot;dc0fbf7a-35de-3e74-8248-de67ad2618d6&quot;,&quot;title&quot;:&quot;ToolGate: Contract-Grounded and Verified Tool Execution for LLMs&quot;,&quot;author&quot;:[{&quot;family&quot;:&quot;Liu&quot;,&quot;given&quot;:&quot;Yanming&quot;,&quot;parse-names&quot;:false,&quot;dropping-particle&quot;:&quot;&quot;,&quot;non-dropping-particle&quot;:&quot;&quot;},{&quot;family&quot;:&quot;Peng&quot;,&quot;given&quot;:&quot;Xinyue&quot;,&quot;parse-names&quot;:false,&quot;dropping-particle&quot;:&quot;&quot;,&quot;non-dropping-particle&quot;:&quot;&quot;},{&quot;family&quot;:&quot;Cao&quot;,&quot;given&quot;:&quot;Jiannan&quot;,&quot;parse-names&quot;:false,&quot;dropping-particle&quot;:&quot;&quot;,&quot;non-dropping-particle&quot;:&quot;&quot;},{&quot;family&quot;:&quot;Wang&quot;,&quot;given&quot;:&quot;Xinyi&quot;,&quot;parse-names&quot;:false,&quot;dropping-particle&quot;:&quot;&quot;,&quot;non-dropping-particle&quot;:&quot;&quot;},{&quot;family&quot;:&quot;Deng&quot;,&quot;given&quot;:&quot;Songhang&quot;,&quot;parse-names&quot;:false,&quot;dropping-particle&quot;:&quot;&quot;,&quot;non-dropping-particle&quot;:&quot;&quot;},{&quot;family&quot;:&quot;Chen&quot;,&quot;given&quot;:&quot;Jintao&quot;,&quot;parse-names&quot;:false,&quot;dropping-particle&quot;:&quot;&quot;,&quot;non-dropping-particle&quot;:&quot;&quot;},{&quot;family&quot;:&quot;Yin&quot;,&quot;given&quot;:&quot;Jianwei&quot;,&quot;parse-names&quot;:false,&quot;dropping-particle&quot;:&quot;&quot;,&quot;non-dropping-particle&quot;:&quot;&quot;},{&quot;family&quot;:&quot;Zhang&quot;,&quot;given&quot;:&quot;Xuhong&quot;,&quot;parse-names&quot;:false,&quot;dropping-particle&quot;:&quot;&quot;,&quot;non-dropping-particle&quot;:&quot;&quot;}],&quot;URL&quot;:&quot;https://github.com/OceannTwT/&quot;,&quot;number-of-pages&quot;:&quot;9653-9684&quot;,&quot;abstract&quot;:&quot;Large Language Models (LLMs) augmented with external tools have demonstrated remarkable capabilities in complex reasoning tasks. However, existing frameworks rely heavily on natural language reasoning to determine when tools can be invoked and whether their results should be committed, lacking formal guarantees for logical safety and verifiability. We present ToolGate, a forward execution framework that provides logical safety guarantees and verifiable state evolution for LLM tool calling. ToolGate maintains an explicit symbolic state space as a typed key-value mapping representing trusted world information throughout the reasoning process. Each tool is formalized as a Hoare-style contract consisting of a precondition and a postcondition, where the precondition gates tool invocation by checking whether the current state satisfies the required conditions, and the postcondition determines whether the tool's result can be committed to update the state through runtime verification. Our approach guarantees that the symbolic state evolves only through verified tool executions, preventing invalid or hallucinated results from corrupting the world representation. Experimental validation demonstrates that ToolGate significantly improves the reliability and verifiability of tool-augmented LLM systems while maintaining competitive performance on complex multi-step reasoning tasks. This work establishes a foundation for building more trustworthy and debuggable AI systems that integrate language models with external tools. 1&quot;,&quot;container-title-short&quot;:&quot;&quot;},&quot;isTemporary&quot;:false},{&quot;id&quot;:&quot;930f52b2-6d1d-3e7f-9ed2-e744b63b77f6&quot;,&quot;itemData&quot;:{&quot;type&quot;:&quot;report&quot;,&quot;id&quot;:&quot;930f52b2-6d1d-3e7f-9ed2-e744b63b77f6&quot;,&quot;title&quot;:&quot;ToolSafe: Enhancing Tool Invocation Safety of LLM-based Agents via Proactive Step-level Guardrail and Feedback&quot;,&quot;author&quot;:[{&quot;family&quot;:&quot;Mou&quot;,&quot;given&quot;:&quot;Yutao&quot;,&quot;parse-names&quot;:false,&quot;dropping-particle&quot;:&quot;&quot;,&quot;non-dropping-particle&quot;:&quot;&quot;},{&quot;family&quot;:&quot;Xue&quot;,&quot;given&quot;:&quot;Zhangchi&quot;,&quot;parse-names&quot;:false,&quot;dropping-particle&quot;:&quot;&quot;,&quot;non-dropping-particle&quot;:&quot;&quot;},{&quot;family&quot;:&quot;Li&quot;,&quot;given&quot;:&quot;Lijun&quot;,&quot;parse-names&quot;:false,&quot;dropping-particle&quot;:&quot;&quot;,&quot;non-dropping-particle&quot;:&quot;&quot;},{&quot;family&quot;:&quot;Liu&quot;,&quot;given&quot;:&quot;Peiyang&quot;,&quot;parse-names&quot;:false,&quot;dropping-particle&quot;:&quot;&quot;,&quot;non-dropping-particle&quot;:&quot;&quot;},{&quot;family&quot;:&quot;Zhang&quot;,&quot;given&quot;:&quot;Shikun&quot;,&quot;parse-names&quot;:false,&quot;dropping-particle&quot;:&quot;&quot;,&quot;non-dropping-particle&quot;:&quot;&quot;},{&quot;family&quot;:&quot;Ye&quot;,&quot;given&quot;:&quot;Wei&quot;,&quot;parse-names&quot;:false,&quot;dropping-particle&quot;:&quot;&quot;,&quot;non-dropping-particle&quot;:&quot;&quot;},{&quot;family&quot;:&quot;Shao&quot;,&quot;given&quot;:&quot;Jing&quot;,&quot;parse-names&quot;:false,&quot;dropping-particle&quot;:&quot;&quot;,&quot;non-dropping-particle&quot;:&quot;&quot;}],&quot;number-of-pages&quot;:&quot;37125-37153&quot;,&quot;abstract&quot;:&quot;While LLM-based agents can interact with environments via invoking external tools, their expanded capabilities also amplify security risks. Monitoring step-level tool invocation behaviors in real time and proactively intervening before unsafe execution is critical for agent deployment , yet remains underexplored. In this work, we first construct TS-Bench, a novel benchmark for step-level tool invocation safety detection in LLM agents. We then develop a guardrail model, TS-Guard, using multi-task reinforcement learning. The model proac-tively detects unsafe tool invocation actions before execution by reasoning over the interaction history. It assesses request harmful-ness and action-attack correlations, producing interpretable and generalizable safety judgments and feedback. Furthermore, We introduce TS-Flow, a guardrail-feedback-driven reasoning framework for LLM agents, which reduces harmful tool invocations of ReAct-style agents by 65% on average and improves benign task completion by approximately 10% under prompt injection attacks.&quot;,&quot;container-title-short&quot;:&quot;&quot;},&quot;isTemporary&quot;:false}]},{&quot;citationID&quot;:&quot;MENDELEY_CITATION_b5348d62-511d-48ef-831c-57708b73bcfd&quot;,&quot;properties&quot;:{&quot;noteIndex&quot;:0},&quot;isEdited&quot;:false,&quot;manualOverride&quot;:{&quot;isManuallyOverridden&quot;:false,&quot;citeprocText&quot;:&quot;[6]&quot;,&quot;manualOverrideText&quot;:&quot;&quot;},&quot;citationTag&quot;:&quot;MENDELEY_CITATION_v3_eyJjaXRhdGlvbklEIjoiTUVOREVMRVlfQ0lUQVRJT05fYjUzNDhkNjItNTExZC00OGVmLTgzMWMtNTc3MDhiNzNiY2ZkIiwicHJvcGVydGllcyI6eyJub3RlSW5kZXgiOjB9LCJpc0VkaXRlZCI6ZmFsc2UsIm1hbnVhbE92ZXJyaWRlIjp7ImlzTWFudWFsbHlPdmVycmlkZGVuIjpmYWxzZSwiY2l0ZXByb2NUZXh0IjoiWzZdIiwibWFudWFsT3ZlcnJpZGVUZXh0IjoiIn0sImNpdGF0aW9uSXRlbXMiOlt7ImlkIjoiMjVhM2UwZjAtNWNlMS0zMTk4LTllNTEtNGQ3MTBhY2EwNjk3IiwiaXRlbURhdGEiOnsidHlwZSI6InJlcG9ydCIsImlkIjoiMjVhM2UwZjAtNWNlMS0zMTk4LTllNTEtNGQ3MTBhY2EwNjk3IiwidGl0bGUiOiJSQUdBU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&quot;,&quot;citationItems&quot;:[{&quot;id&quot;:&quot;25a3e0f0-5ce1-3198-9e51-4d710aca0697&quot;,&quot;itemData&quot;:{&quot;type&quot;:&quot;report&quot;,&quot;id&quot;:&quot;25a3e0f0-5ce1-3198-9e51-4d710aca0697&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family&quot;:&quot;Gradients&quot;,&quot;given&quot;:&quot;Exploding&quot;,&quot;parse-names&quot;:false,&quot;dropping-particle&quot;:&quot;&quot;,&quot;non-dropping-particle&quot;:&quot;&quot;}],&quot;URL&quot;:&quot;https://platform.openai.com&quot;,&quot;number-of-pages&quot;:&quot;150-158&quot;,&quot;abstract&quot;:&quot;We introduce RAGAS 1 (Retrieval Augmented Generation Assessment), a framework for reference-free evaluation of Retrieval Augmented Generation (RAG) pipelines. RAG systems are composed of a retrieval module and an LLM based generation module. They provide LLMs with knowledge from a reference corpus, which can help to keep LLM based systems up-to-date and can reduce the risk of hallucinations , among others. However, evaluating RAG architectures is challenging because there are several dimensions to consider: the ability of the retrieval system to identify relevant and focused context passages, the ability of the LLM to exploit such passages in a faithful way, and the quality of the generation itself. With RAGAS, we put forward a suite of metrics which can be used to evaluate these different dimensions 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Ahm23</b:Tag>
    <b:SourceType>JournalArticle</b:SourceType>
    <b:Guid>{1BEBFDB4-DE80-46CC-A259-22582F90A4DC}</b:Guid>
    <b:Author>
      <b:Author>
        <b:NameList>
          <b:Person>
            <b:Last>Ahmad</b:Last>
            <b:First>A.,</b:First>
            <b:Middle>et al.</b:Middle>
          </b:Person>
        </b:NameList>
      </b:Author>
    </b:Author>
    <b:Title>A Systematic Review of AI Chatbots in IT Service Management.</b:Title>
    <b:JournalName>Journal of Systems and Software</b:JournalName>
    <b:Year>2023</b:Year>
    <b:Pages>198, 111602.</b:Pages>
    <b:RefOrder>1</b:RefOrder>
  </b:Source>
  <b:Source>
    <b:Tag>Com24</b:Tag>
    <b:SourceType>Report</b:SourceType>
    <b:Guid>{F1881B5F-D58E-46E8-9A4B-E739A82EE5CA}</b:Guid>
    <b:Author>
      <b:Author>
        <b:NameList>
          <b:Person>
            <b:Last>CompTIA.</b:Last>
          </b:Person>
        </b:NameList>
      </b:Author>
    </b:Author>
    <b:Title>CompTIA Research.</b:Title>
    <b:Year>2924</b:Year>
    <b:RefOrder>2</b:RefOrder>
  </b:Source>
  <b:Source>
    <b:Tag>Fre24</b:Tag>
    <b:SourceType>Report</b:SourceType>
    <b:Guid>{17E341DC-152B-4296-B8AC-331B9A947918}</b:Guid>
    <b:Author>
      <b:Author>
        <b:NameList>
          <b:Person>
            <b:Last>Freshworks</b:Last>
          </b:Person>
        </b:NameList>
      </b:Author>
    </b:Author>
    <b:Title>IT Service Management Benchmark Report 2024.</b:Title>
    <b:Year>2024</b:Year>
    <b:Publisher> Freshworks Inc.</b:Publisher>
    <b:RefOrder>3</b:RefOrder>
  </b:Source>
  <b:Source>
    <b:Tag>Gao24</b:Tag>
    <b:SourceType>JournalArticle</b:SourceType>
    <b:Guid>{BCBA1290-61F8-4D39-88C3-B9A5EF716FF9}</b:Guid>
    <b:Author>
      <b:Author>
        <b:NameList>
          <b:Person>
            <b:Last>Gao</b:Last>
            <b:First>Y.,</b:First>
            <b:Middle>et al.</b:Middle>
          </b:Person>
        </b:NameList>
      </b:Author>
    </b:Author>
    <b:Title>Retrieval-Augmented Generation for Large Language Models A Survey.</b:Title>
    <b:Year>2024</b:Year>
    <b:Pages>2312.10997.</b:Pages>
    <b:RefOrder>4</b:RefOrder>
  </b:Source>
  <b:Source>
    <b:Tag>Gar24</b:Tag>
    <b:SourceType>JournalArticle</b:SourceType>
    <b:Guid>{3776B89C-57D0-4433-8783-6226CE3E1655}</b:Guid>
    <b:Author>
      <b:Author>
        <b:NameList>
          <b:Person>
            <b:Last>Gartner.</b:Last>
          </b:Person>
        </b:NameList>
      </b:Author>
    </b:Author>
    <b:Title>Predicts 2025: AI Will Transform IT Service Management. </b:Title>
    <b:JournalName>Gartner Research.</b:JournalName>
    <b:Year>2024</b:Year>
    <b:RefOrder>5</b:RefOrder>
  </b:Source>
  <b:Source>
    <b:Tag>IDC24</b:Tag>
    <b:SourceType>JournalArticle</b:SourceType>
    <b:Guid>{7840B010-05A3-4FCA-AEF2-9A8F28AD6780}</b:Guid>
    <b:Author>
      <b:Author>
        <b:NameList>
          <b:Person>
            <b:Last>IDC.</b:Last>
          </b:Person>
        </b:NameList>
      </b:Author>
    </b:Author>
    <b:Title>The Business Value of IT Service Automation. </b:Title>
    <b:JournalName>International Data Corporation.</b:JournalName>
    <b:Year>2024</b:Year>
    <b:RefOrder>6</b:RefOrder>
  </b:Source>
  <b:Source>
    <b:Tag>HDI24</b:Tag>
    <b:SourceType>JournalArticle</b:SourceType>
    <b:Guid>{998B60FA-9BC0-4D3C-B39F-F1F494EC81F4}</b:Guid>
    <b:Author>
      <b:Author>
        <b:NameList>
          <b:Person>
            <b:Last>Institute)</b:Last>
            <b:First>HDI</b:First>
            <b:Middle>(Help Desk</b:Middle>
          </b:Person>
        </b:NameList>
      </b:Author>
    </b:Author>
    <b:Title>Technical Support Practices &amp; Salary Report 2024. </b:Title>
    <b:JournalName>HDI Research.</b:JournalName>
    <b:Year>2024</b:Year>
    <b:RefOrder>7</b:RefOrder>
  </b:Source>
  <b:Source>
    <b:Tag>Kum24</b:Tag>
    <b:SourceType>JournalArticle</b:SourceType>
    <b:Guid>{BDBA8A92-952A-4580-95C2-0E38DA46CB96}</b:Guid>
    <b:Author>
      <b:Author>
        <b:NameList>
          <b:Person>
            <b:Last>Kumar</b:Last>
            <b:First>R.,</b:First>
            <b:Middle>&amp; Mehta, S.</b:Middle>
          </b:Person>
        </b:NameList>
      </b:Author>
    </b:Author>
    <b:Title>Predictive Analytics for IT Service Management: A Machine Learning Approach.</b:Title>
    <b:JournalName>Expert Systems with Applications</b:JournalName>
    <b:Year>2024</b:Year>
    <b:Pages> 238, 122034.</b:Pages>
    <b:RefOrder>8</b:RefOrder>
  </b:Source>
  <b:Source>
    <b:Tag>Lew20</b:Tag>
    <b:SourceType>JournalArticle</b:SourceType>
    <b:Guid>{DD059478-67C6-4DD9-BDBB-E4C4A2175731}</b:Guid>
    <b:Author>
      <b:Author>
        <b:NameList>
          <b:Person>
            <b:Last>Lewis</b:Last>
            <b:First>P.,</b:First>
            <b:Middle>et al.</b:Middle>
          </b:Person>
        </b:NameList>
      </b:Author>
    </b:Author>
    <b:Title>Retrieval-Augmented Generation for Knowledge-Intensive NLP Tasks.</b:Title>
    <b:JournalName>Advances in Neural Information Processing Systems (NeurIPS)</b:JournalName>
    <b:Year>2020</b:Year>
    <b:RefOrder>9</b:RefOrder>
  </b:Source>
  <b:Source>
    <b:Tag>LiJ24</b:Tag>
    <b:SourceType>JournalArticle</b:SourceType>
    <b:Guid>{E69A40DA-7FB7-4249-9CAC-BAE49C0FB1BC}</b:Guid>
    <b:Author>
      <b:Author>
        <b:NameList>
          <b:Person>
            <b:Last>Li</b:Last>
            <b:First>J.,</b:First>
            <b:Middle>et al.</b:Middle>
          </b:Person>
        </b:NameList>
      </b:Author>
    </b:Author>
    <b:Title>Multi-Agent Systems for Enterprise AI: A Survey.</b:Title>
    <b:JournalName>ACM Computing Surveys</b:JournalName>
    <b:Year>2024</b:Year>
    <b:Pages>56(4), 1–38.</b:Pages>
    <b:RefOrder>10</b:RefOrder>
  </b:Source>
  <b:Source>
    <b:Tag>Pat23</b:Tag>
    <b:SourceType>JournalArticle</b:SourceType>
    <b:Guid>{D5F302AD-8CC0-4222-837E-D10F78B36464}</b:Guid>
    <b:Author>
      <b:Author>
        <b:NameList>
          <b:Person>
            <b:Last>Patel</b:Last>
            <b:First>V.,</b:First>
            <b:Middle>&amp; Singh, K.</b:Middle>
          </b:Person>
        </b:NameList>
      </b:Author>
    </b:Author>
    <b:Title>Intelligent Ticket Routing in ITSM Using NLP and Machine Learning.</b:Title>
    <b:JournalName>IEEE International Conference on Service Operations and Logistics</b:JournalName>
    <b:Year>2023</b:Year>
    <b:Pages>112–119.</b:Pages>
    <b:RefOrder>11</b:RefOrder>
  </b:Source>
  <b:Source>
    <b:Tag>Sta25</b:Tag>
    <b:SourceType>JournalArticle</b:SourceType>
    <b:Guid>{98E5640E-C908-4CD6-AE2E-C9214DF15651}</b:Guid>
    <b:Author>
      <b:Author>
        <b:NameList>
          <b:Person>
            <b:Last>Statista</b:Last>
          </b:Person>
        </b:NameList>
      </b:Author>
    </b:Author>
    <b:Title>IT Service Management (ITSM) - Global Market Revenue 2020–2028. </b:Title>
    <b:JournalName>Statista Research.</b:JournalName>
    <b:Year>2025</b:Year>
    <b:RefOrder>12</b:RefOrder>
  </b:Source>
  <b:Source>
    <b:Tag>USB24</b:Tag>
    <b:SourceType>JournalArticle</b:SourceType>
    <b:Guid>{C829FC29-0880-4E4F-88DB-2016C4D10E8E}</b:Guid>
    <b:Author>
      <b:Author>
        <b:NameList>
          <b:Person>
            <b:Last>Statistics.</b:Last>
            <b:First>U.S.</b:First>
            <b:Middle>Bureau of Labor</b:Middle>
          </b:Person>
        </b:NameList>
      </b:Author>
    </b:Author>
    <b:Title>Occupational Outlook Handbook: Computer Support Specialists. </b:Title>
    <b:JournalName>U.S. Department of Labor.</b:JournalName>
    <b:Year>2024</b:Year>
    <b:RefOrder>13</b:RefOrder>
  </b:Source>
  <b:Source>
    <b:Tag>Wan24</b:Tag>
    <b:SourceType>JournalArticle</b:SourceType>
    <b:Guid>{5476F455-4EEF-4F5C-BBA5-80DA679BEEE2}</b:Guid>
    <b:Author>
      <b:Author>
        <b:NameList>
          <b:Person>
            <b:Last>Wang</b:Last>
            <b:First>L.,</b:First>
            <b:Middle>et al.</b:Middle>
          </b:Person>
        </b:NameList>
      </b:Author>
    </b:Author>
    <b:Title>A Survey on Large Language Model-Based Autonomous Agents.</b:Title>
    <b:JournalName>Frontiers of Computer Science</b:JournalName>
    <b:Year>2024</b:Year>
    <b:Pages>18(6), 186345.</b:Pages>
    <b:RefOrder>14</b:RefOrder>
  </b:Source>
  <b:Source>
    <b:Tag>XuZ23</b:Tag>
    <b:SourceType>JournalArticle</b:SourceType>
    <b:Guid>{1B90023F-8DA6-42DA-BAFA-B0DB4F650FEB}</b:Guid>
    <b:Author>
      <b:Author>
        <b:NameList>
          <b:Person>
            <b:Last>Xu</b:Last>
            <b:First>Z.,</b:First>
            <b:Middle>et al.</b:Middle>
          </b:Person>
        </b:NameList>
      </b:Author>
    </b:Author>
    <b:Title>Conversational AI for IT Support: Challenges and Opportunities.</b:Title>
    <b:JournalName> Information Systems Frontiers</b:JournalName>
    <b:Year>2023</b:Year>
    <b:Pages>25(3), 1121–1140.</b:Pages>
    <b:RefOrder>15</b:RefOrder>
  </b:Source>
  <b:Source>
    <b:Tag>Zha23</b:Tag>
    <b:SourceType>JournalArticle</b:SourceType>
    <b:Guid>{A52E6701-E0CE-46F2-94D6-BFD621D373B7}</b:Guid>
    <b:Author>
      <b:Author>
        <b:NameList>
          <b:Person>
            <b:Last>Zhao</b:Last>
            <b:First>W.</b:First>
            <b:Middle>X., et al.</b:Middle>
          </b:Person>
        </b:NameList>
      </b:Author>
    </b:Author>
    <b:Title>A Survey of Large Language Models.</b:Title>
    <b:JournalName>arXiv preprint arXiv</b:JournalName>
    <b:Year>2023</b:Year>
    <b:Pages>2303.18223.</b:Pages>
    <b:RefOrder>16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B83CE7-9E44-4DBF-AA76-9EDDF019F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3952</TotalTime>
  <Pages>62</Pages>
  <Words>22122</Words>
  <Characters>126102</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INTERIM SUBMISSION - 01</vt:lpstr>
    </vt:vector>
  </TitlesOfParts>
  <Company/>
  <LinksUpToDate>false</LinksUpToDate>
  <CharactersWithSpaces>147929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SUBMISSION - 01</dc:title>
  <dc:subject/>
  <dc:creator>P T N Pathirana (28647)</dc:creator>
  <cp:keywords/>
  <dc:description/>
  <cp:lastModifiedBy>Tharinda Pathirana</cp:lastModifiedBy>
  <cp:revision>38</cp:revision>
  <cp:lastPrinted>2026-09-10T17:57:00Z</cp:lastPrinted>
  <dcterms:created xsi:type="dcterms:W3CDTF">2026-06-27T13:09:00Z</dcterms:created>
  <dcterms:modified xsi:type="dcterms:W3CDTF">2026-09-10T18:00:00Z</dcterms:modified>
</cp:coreProperties>
</file>