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8F0379" w:rsidRDefault="008F0379" w:rsidP="008F0379">
      <w:pPr>
        <w:jc w:val="center"/>
        <w:rPr>
          <w:rFonts w:ascii="Century Gothic" w:hAnsi="Century Gothic" w:cs="Arial"/>
          <w:b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Projecto e Seminário</w:t>
      </w:r>
    </w:p>
    <w:p w:rsidR="008F0379" w:rsidRPr="00FA42A8" w:rsidRDefault="008F0379" w:rsidP="008F0379">
      <w:pPr>
        <w:jc w:val="center"/>
        <w:rPr>
          <w:rFonts w:ascii="Century Gothic" w:hAnsi="Century Gothic" w:cs="Arial"/>
          <w:b/>
          <w:sz w:val="24"/>
          <w:szCs w:val="28"/>
        </w:rPr>
      </w:pPr>
      <w:r>
        <w:rPr>
          <w:rFonts w:ascii="Century Gothic" w:hAnsi="Century Gothic" w:cs="Arial"/>
          <w:b/>
          <w:sz w:val="24"/>
          <w:szCs w:val="28"/>
        </w:rPr>
        <w:t>Relatório do Projecto</w:t>
      </w:r>
    </w:p>
    <w:p w:rsidR="008F0379" w:rsidRDefault="008F0379" w:rsidP="008F0379">
      <w:pPr>
        <w:rPr>
          <w:rFonts w:ascii="Century Gothic" w:hAnsi="Century Gothic" w:cs="Arial"/>
          <w:b/>
          <w:sz w:val="28"/>
          <w:szCs w:val="28"/>
        </w:rPr>
      </w:pPr>
    </w:p>
    <w:p w:rsidR="008F0379" w:rsidRDefault="008F0379" w:rsidP="008F0379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Rapid Application Development</w:t>
      </w:r>
    </w:p>
    <w:p w:rsidR="008F0379" w:rsidRDefault="002F5482" w:rsidP="002F5482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b/>
          <w:sz w:val="28"/>
          <w:szCs w:val="28"/>
        </w:rPr>
        <w:t>EDM Solution</w:t>
      </w:r>
    </w:p>
    <w:p w:rsidR="008F0379" w:rsidRDefault="008F0379" w:rsidP="008F0379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8F0379" w:rsidRPr="002D163C" w:rsidTr="00857859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8F0379" w:rsidRPr="00C679A1" w:rsidTr="00857859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Neto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32223</w:t>
            </w:r>
          </w:p>
        </w:tc>
        <w:tc>
          <w:tcPr>
            <w:tcW w:w="160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Paulo Pires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26657@alunos.isel.pt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31923@alunos.isel.pt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32223@alunos.isel.pt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91.420.02.53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96.205.04.70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92.757.77.35</w:t>
            </w:r>
          </w:p>
        </w:tc>
      </w:tr>
    </w:tbl>
    <w:p w:rsidR="008F0379" w:rsidRDefault="008F0379" w:rsidP="008F0379">
      <w:pPr>
        <w:rPr>
          <w:rFonts w:ascii="Century Gothic" w:hAnsi="Century Gothic" w:cs="Arial"/>
        </w:rPr>
      </w:pPr>
    </w:p>
    <w:tbl>
      <w:tblPr>
        <w:tblW w:w="742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3715"/>
        <w:gridCol w:w="3707"/>
      </w:tblGrid>
      <w:tr w:rsidR="008F0379" w:rsidRPr="002D163C" w:rsidTr="00857859">
        <w:trPr>
          <w:trHeight w:val="391"/>
          <w:jc w:val="center"/>
        </w:trPr>
        <w:tc>
          <w:tcPr>
            <w:tcW w:w="7422" w:type="dxa"/>
            <w:gridSpan w:val="2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Orientador de Projecto</w:t>
            </w:r>
          </w:p>
        </w:tc>
      </w:tr>
      <w:tr w:rsidR="008F0379" w:rsidRPr="00C679A1" w:rsidTr="00857859">
        <w:trPr>
          <w:trHeight w:val="372"/>
          <w:jc w:val="center"/>
        </w:trPr>
        <w:tc>
          <w:tcPr>
            <w:tcW w:w="3715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Eng. Fernando Miguel Carvalho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mcarvalho@cc.isel.ipl.pt</w:t>
            </w:r>
          </w:p>
        </w:tc>
      </w:tr>
    </w:tbl>
    <w:p w:rsidR="00424E65" w:rsidRDefault="0009294A">
      <w:pPr>
        <w:spacing w:after="0" w:line="240" w:lineRule="auto"/>
      </w:pPr>
      <w:r>
        <w:br w:type="page"/>
      </w:r>
      <w:bookmarkStart w:id="0" w:name="_Toc253071860"/>
      <w:bookmarkStart w:id="1" w:name="_Toc253072265"/>
      <w:bookmarkStart w:id="2" w:name="_Toc253072489"/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lastRenderedPageBreak/>
        <w:t>- Introdução (Descrição do problema e motivação para a solução apresentada)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Exemplo de Utilização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Descrever um exemplo e modela-lo no dicionário de dados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Criar uma solução EDM no Visual Studio e promover a geração de código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Utilizar o script SQL para criar o modelo físico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Registar o webservice com os processos de negócio e utiliza-lo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Criar um entry point e utilizar os objectos de dominio numa aplicação de consola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Arquitectura da Solução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Dicionário de Dados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Framework EDM (Generator, FoundationClasses)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Solução EDM (template VS)</w:t>
      </w:r>
    </w:p>
    <w:p w:rsidR="00424E65" w:rsidRDefault="00424E65" w:rsidP="00424E65">
      <w:pPr>
        <w:spacing w:after="0"/>
      </w:pPr>
    </w:p>
    <w:p w:rsidR="00470355" w:rsidRDefault="00470355">
      <w:pPr>
        <w:spacing w:after="0" w:line="240" w:lineRule="auto"/>
      </w:pPr>
      <w:r>
        <w:br w:type="page"/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val="pt-PT"/>
        </w:rPr>
        <w:id w:val="44520534"/>
        <w:docPartObj>
          <w:docPartGallery w:val="Table of Contents"/>
          <w:docPartUnique/>
        </w:docPartObj>
      </w:sdtPr>
      <w:sdtContent>
        <w:p w:rsidR="00470355" w:rsidRDefault="00F81E76">
          <w:pPr>
            <w:pStyle w:val="TOCHeading"/>
          </w:pPr>
          <w:r w:rsidRPr="00BA37B1">
            <w:rPr>
              <w:lang w:val="pt-PT"/>
            </w:rPr>
            <w:t>Índice</w:t>
          </w:r>
        </w:p>
        <w:p w:rsidR="00451FB3" w:rsidRDefault="00FB272C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r w:rsidRPr="00FB272C">
            <w:fldChar w:fldCharType="begin"/>
          </w:r>
          <w:r w:rsidR="00470355">
            <w:instrText xml:space="preserve"> TOC \o "1-3" \h \z \u </w:instrText>
          </w:r>
          <w:r w:rsidRPr="00FB272C">
            <w:fldChar w:fldCharType="separate"/>
          </w:r>
          <w:hyperlink w:anchor="_Toc272218812" w:history="1">
            <w:r w:rsidR="00451FB3" w:rsidRPr="00FE588C">
              <w:rPr>
                <w:rStyle w:val="Hyperlink"/>
                <w:rFonts w:ascii="Cambria" w:eastAsia="Times New Roman" w:hAnsi="Cambria"/>
                <w:noProof/>
              </w:rPr>
              <w:t>Índice de Figuras</w:t>
            </w:r>
            <w:r w:rsidR="00451FB3">
              <w:rPr>
                <w:noProof/>
                <w:webHidden/>
              </w:rPr>
              <w:tab/>
            </w:r>
            <w:r w:rsidR="00451FB3"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_Toc272218812 \h </w:instrText>
            </w:r>
            <w:r w:rsidR="00451FB3">
              <w:rPr>
                <w:noProof/>
                <w:webHidden/>
              </w:rPr>
            </w:r>
            <w:r w:rsidR="00451FB3"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6</w:t>
            </w:r>
            <w:r w:rsidR="00451FB3"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218813" w:history="1">
            <w:r w:rsidRPr="00FE588C">
              <w:rPr>
                <w:rStyle w:val="Hyperlink"/>
                <w:rFonts w:ascii="Cambria" w:eastAsia="Times New Roman" w:hAnsi="Cambria"/>
                <w:noProof/>
              </w:rPr>
              <w:t>Índice de Listagens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218814" w:history="1">
            <w:r w:rsidRPr="00FE588C">
              <w:rPr>
                <w:rStyle w:val="Hyperlink"/>
                <w:rFonts w:ascii="Cambria" w:eastAsia="Times New Roman" w:hAnsi="Cambria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5" w:history="1">
            <w:r w:rsidRPr="00FE588C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Introdução </w:t>
            </w:r>
            <w:r w:rsidRPr="00FE588C">
              <w:rPr>
                <w:rStyle w:val="Hyperlink"/>
                <w:i/>
                <w:noProof/>
              </w:rPr>
              <w:t>(retirado da proposta de projecto)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6" w:history="1">
            <w:r w:rsidRPr="00FE588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Exemplo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7" w:history="1">
            <w:r w:rsidRPr="00FE588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Análise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8" w:history="1">
            <w:r w:rsidRPr="00FE588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Criação de Solução no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9" w:history="1">
            <w:r w:rsidRPr="00FE588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Tipos do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0" w:history="1">
            <w:r w:rsidRPr="00FE588C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Entidades do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1" w:history="1">
            <w:r w:rsidRPr="00FE588C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Persistência em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2" w:history="1">
            <w:r w:rsidRPr="00FE588C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Processos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3" w:history="1">
            <w:r w:rsidRPr="00FE588C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Geração automática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4" w:history="1">
            <w:r w:rsidRPr="00FE588C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Geração automática do script de construção do 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5" w:history="1">
            <w:r w:rsidRPr="00FE588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Arquitectura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6" w:history="1">
            <w:r w:rsidRPr="00FE588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7" w:history="1">
            <w:r w:rsidRPr="00FE588C">
              <w:rPr>
                <w:rStyle w:val="Hyperlink"/>
                <w:i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Modelo de Tipos – elemento </w:t>
            </w:r>
            <w:r w:rsidRPr="00FE588C">
              <w:rPr>
                <w:rStyle w:val="Hyperlink"/>
                <w:i/>
                <w:noProof/>
              </w:rPr>
              <w:t>&lt;usertypes&gt;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8" w:history="1">
            <w:r w:rsidRPr="00FE588C">
              <w:rPr>
                <w:rStyle w:val="Hyperlink"/>
                <w:i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9" w:history="1">
            <w:r w:rsidRPr="00FE588C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Definição das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0" w:history="1">
            <w:r w:rsidRPr="00FE588C">
              <w:rPr>
                <w:rStyle w:val="Hyperlink"/>
                <w:noProof/>
              </w:rPr>
              <w:t>4.1.2.1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1" w:history="1">
            <w:r w:rsidRPr="00FE588C">
              <w:rPr>
                <w:rStyle w:val="Hyperlink"/>
                <w:noProof/>
              </w:rPr>
              <w:t>4.1.2.2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minLength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2" w:history="1">
            <w:r w:rsidRPr="00FE588C">
              <w:rPr>
                <w:rStyle w:val="Hyperlink"/>
                <w:noProof/>
              </w:rPr>
              <w:t>4.1.2.3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maxLength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3" w:history="1">
            <w:r w:rsidRPr="00FE588C">
              <w:rPr>
                <w:rStyle w:val="Hyperlink"/>
                <w:noProof/>
              </w:rPr>
              <w:t>4.1.2.4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4" w:history="1">
            <w:r w:rsidRPr="00FE588C">
              <w:rPr>
                <w:rStyle w:val="Hyperlink"/>
                <w:noProof/>
              </w:rPr>
              <w:t>4.1.2.5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5" w:history="1">
            <w:r w:rsidRPr="00FE588C">
              <w:rPr>
                <w:rStyle w:val="Hyperlink"/>
                <w:noProof/>
              </w:rPr>
              <w:t>4.1.2.6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maxInclusive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6" w:history="1">
            <w:r w:rsidRPr="00FE588C">
              <w:rPr>
                <w:rStyle w:val="Hyperlink"/>
                <w:noProof/>
              </w:rPr>
              <w:t>4.1.2.7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maxExclusive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7" w:history="1">
            <w:r w:rsidRPr="00FE588C">
              <w:rPr>
                <w:rStyle w:val="Hyperlink"/>
                <w:noProof/>
              </w:rPr>
              <w:t>4.1.2.8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minInclusive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8" w:history="1">
            <w:r w:rsidRPr="00FE588C">
              <w:rPr>
                <w:rStyle w:val="Hyperlink"/>
                <w:noProof/>
              </w:rPr>
              <w:t>4.1.2.9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minExclusive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9" w:history="1">
            <w:r w:rsidRPr="00FE588C">
              <w:rPr>
                <w:rStyle w:val="Hyperlink"/>
                <w:noProof/>
              </w:rPr>
              <w:t>4.1.2.10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totalDigits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0" w:history="1">
            <w:r w:rsidRPr="00FE588C">
              <w:rPr>
                <w:rStyle w:val="Hyperlink"/>
                <w:noProof/>
              </w:rPr>
              <w:t>4.1.2.11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fractionDigits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1" w:history="1">
            <w:r w:rsidRPr="00FE588C">
              <w:rPr>
                <w:rStyle w:val="Hyperlink"/>
                <w:i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Entidades – elemento </w:t>
            </w:r>
            <w:r w:rsidRPr="00FE588C">
              <w:rPr>
                <w:rStyle w:val="Hyperlink"/>
                <w:i/>
                <w:noProof/>
              </w:rPr>
              <w:t>&lt;entities&gt;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2" w:history="1">
            <w:r w:rsidRPr="00FE588C">
              <w:rPr>
                <w:rStyle w:val="Hyperlink"/>
                <w:i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Definição de uma entidade – Identificação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3" w:history="1">
            <w:r w:rsidRPr="00FE588C">
              <w:rPr>
                <w:rStyle w:val="Hyperlink"/>
                <w:i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Definição de uma entidade – Herança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4" w:history="1">
            <w:r w:rsidRPr="00FE588C">
              <w:rPr>
                <w:rStyle w:val="Hyperlink"/>
                <w:i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Atributos de uma entidade – elemento </w:t>
            </w:r>
            <w:r w:rsidRPr="00FE588C">
              <w:rPr>
                <w:rStyle w:val="Hyperlink"/>
                <w:i/>
                <w:noProof/>
              </w:rPr>
              <w:t>&lt;fields&gt;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5" w:history="1">
            <w:r w:rsidRPr="00FE588C">
              <w:rPr>
                <w:rStyle w:val="Hyperlink"/>
                <w:i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Relações entre entidades – elemento </w:t>
            </w:r>
            <w:r w:rsidRPr="00FE588C">
              <w:rPr>
                <w:rStyle w:val="Hyperlink"/>
                <w:i/>
                <w:noProof/>
              </w:rPr>
              <w:t>&lt;relations&gt;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6" w:history="1">
            <w:r w:rsidRPr="00FE588C">
              <w:rPr>
                <w:rStyle w:val="Hyperlink"/>
                <w:i/>
                <w:noProof/>
              </w:rPr>
              <w:t>4.2.5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Relações 1-1 – elemento </w:t>
            </w:r>
            <w:r w:rsidRPr="00FE588C">
              <w:rPr>
                <w:rStyle w:val="Hyperlink"/>
                <w:i/>
                <w:noProof/>
              </w:rPr>
              <w:t>&lt;oneToOne&gt;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7" w:history="1">
            <w:r w:rsidRPr="00FE588C">
              <w:rPr>
                <w:rStyle w:val="Hyperlink"/>
                <w:i/>
                <w:noProof/>
              </w:rPr>
              <w:t>4.2.6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Relações 1-n – elemento </w:t>
            </w:r>
            <w:r w:rsidRPr="00FE588C">
              <w:rPr>
                <w:rStyle w:val="Hyperlink"/>
                <w:i/>
                <w:noProof/>
              </w:rPr>
              <w:t>&lt;oneToMany&gt;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8" w:history="1">
            <w:r w:rsidRPr="00FE588C">
              <w:rPr>
                <w:rStyle w:val="Hyperlink"/>
                <w:i/>
                <w:noProof/>
              </w:rPr>
              <w:t>4.2.7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Relações n-n – elemento </w:t>
            </w:r>
            <w:r w:rsidRPr="00FE588C">
              <w:rPr>
                <w:rStyle w:val="Hyperlink"/>
                <w:i/>
                <w:noProof/>
              </w:rPr>
              <w:t>&lt;ManyToMany&gt;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9" w:history="1">
            <w:r w:rsidRPr="00FE588C">
              <w:rPr>
                <w:rStyle w:val="Hyperlink"/>
                <w:i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Serviços externos – elemento </w:t>
            </w:r>
            <w:r w:rsidRPr="00FE588C">
              <w:rPr>
                <w:rStyle w:val="Hyperlink"/>
                <w:i/>
                <w:noProof/>
              </w:rPr>
              <w:t>&lt;environments&gt;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0" w:history="1">
            <w:r w:rsidRPr="00FE588C">
              <w:rPr>
                <w:rStyle w:val="Hyperlink"/>
                <w:i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Serviços de Base de Dados – elemento </w:t>
            </w:r>
            <w:r w:rsidRPr="00FE588C">
              <w:rPr>
                <w:rStyle w:val="Hyperlink"/>
                <w:i/>
                <w:noProof/>
              </w:rPr>
              <w:t>&lt;dataEnvironments&gt;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1" w:history="1">
            <w:r w:rsidRPr="00FE588C">
              <w:rPr>
                <w:rStyle w:val="Hyperlink"/>
                <w:i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Processos de Negócio – elemento </w:t>
            </w:r>
            <w:r w:rsidRPr="00FE588C">
              <w:rPr>
                <w:rStyle w:val="Hyperlink"/>
                <w:i/>
                <w:noProof/>
              </w:rPr>
              <w:t>&lt;businessProcesses&gt;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2" w:history="1">
            <w:r w:rsidRPr="00FE588C">
              <w:rPr>
                <w:rStyle w:val="Hyperlink"/>
                <w:i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Processo de Negócio – elemento </w:t>
            </w:r>
            <w:r w:rsidRPr="00FE588C">
              <w:rPr>
                <w:rStyle w:val="Hyperlink"/>
                <w:i/>
                <w:noProof/>
              </w:rPr>
              <w:t>&lt;businessProcess&gt;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3" w:history="1">
            <w:r w:rsidRPr="00FE588C">
              <w:rPr>
                <w:rStyle w:val="Hyperlink"/>
                <w:i/>
                <w:noProof/>
              </w:rPr>
              <w:t>4.4.1.1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Parâmetros – elemento </w:t>
            </w:r>
            <w:r w:rsidRPr="00FE588C">
              <w:rPr>
                <w:rStyle w:val="Hyperlink"/>
                <w:i/>
                <w:noProof/>
              </w:rPr>
              <w:t>&lt;input&gt;</w:t>
            </w:r>
            <w:r w:rsidRPr="00FE588C">
              <w:rPr>
                <w:rStyle w:val="Hyperlink"/>
                <w:noProof/>
              </w:rPr>
              <w:t xml:space="preserve"> e </w:t>
            </w:r>
            <w:r w:rsidRPr="00FE588C">
              <w:rPr>
                <w:rStyle w:val="Hyperlink"/>
                <w:i/>
                <w:noProof/>
              </w:rPr>
              <w:t>&lt;param&gt;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4" w:history="1">
            <w:r w:rsidRPr="00FE588C">
              <w:rPr>
                <w:rStyle w:val="Hyperlink"/>
                <w:i/>
                <w:noProof/>
              </w:rPr>
              <w:t>4.4.1.2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Retorno – elemento </w:t>
            </w:r>
            <w:r w:rsidRPr="00FE588C">
              <w:rPr>
                <w:rStyle w:val="Hyperlink"/>
                <w:i/>
                <w:noProof/>
              </w:rPr>
              <w:t>&lt;output&gt;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5" w:history="1">
            <w:r w:rsidRPr="00FE588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Estrutura de uma Solução EDM no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6" w:history="1">
            <w:r w:rsidRPr="00FE588C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Metadados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7" w:history="1">
            <w:r w:rsidRPr="00FE588C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8" w:history="1">
            <w:r w:rsidRPr="00FE588C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Projectos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9" w:history="1">
            <w:r w:rsidRPr="00FE588C">
              <w:rPr>
                <w:rStyle w:val="Hyperlink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Projecto Rtti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0" w:history="1">
            <w:r w:rsidRPr="00FE588C">
              <w:rPr>
                <w:rStyle w:val="Hyperlink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Projecto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1" w:history="1">
            <w:r w:rsidRPr="00FE588C">
              <w:rPr>
                <w:rStyle w:val="Hyperlink"/>
                <w:noProof/>
              </w:rPr>
              <w:t>5.3.3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Projecto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2" w:history="1">
            <w:r w:rsidRPr="00FE588C">
              <w:rPr>
                <w:rStyle w:val="Hyperlink"/>
                <w:noProof/>
              </w:rPr>
              <w:t>5.3.4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Projecto 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3" w:history="1">
            <w:r w:rsidRPr="00FE588C">
              <w:rPr>
                <w:rStyle w:val="Hyperlink"/>
                <w:noProof/>
              </w:rPr>
              <w:t>5.3.5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Projecto UnitTest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4" w:history="1">
            <w:r w:rsidRPr="00FE588C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Gerador de Código </w:t>
            </w:r>
            <w:r w:rsidRPr="00FE588C">
              <w:rPr>
                <w:rStyle w:val="Hyperlink"/>
                <w:i/>
                <w:noProof/>
              </w:rPr>
              <w:t>(EDM.Generator)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5" w:history="1">
            <w:r w:rsidRPr="00FE588C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Contexto de Geração </w:t>
            </w:r>
            <w:r w:rsidRPr="00FE588C">
              <w:rPr>
                <w:rStyle w:val="Hyperlink"/>
                <w:i/>
                <w:noProof/>
              </w:rPr>
              <w:t>(EDM.Generator.Context)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6" w:history="1">
            <w:r w:rsidRPr="00FE588C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Motor de Geração </w:t>
            </w:r>
            <w:r w:rsidRPr="00FE588C">
              <w:rPr>
                <w:rStyle w:val="Hyperlink"/>
                <w:i/>
                <w:noProof/>
              </w:rPr>
              <w:t>(EDM.Generator.Engine)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7" w:history="1">
            <w:r w:rsidRPr="00FE588C">
              <w:rPr>
                <w:rStyle w:val="Hyperlink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Pipeline de Transformação (</w:t>
            </w:r>
            <w:r w:rsidRPr="00FE588C">
              <w:rPr>
                <w:rStyle w:val="Hyperlink"/>
                <w:i/>
                <w:noProof/>
              </w:rPr>
              <w:t>GeneratorSteps)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8" w:history="1">
            <w:r w:rsidRPr="00FE588C">
              <w:rPr>
                <w:rStyle w:val="Hyperlink"/>
                <w:noProof/>
              </w:rPr>
              <w:t>6.2.2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Etapa </w:t>
            </w:r>
            <w:r w:rsidRPr="00FE588C">
              <w:rPr>
                <w:rStyle w:val="Hyperlink"/>
                <w:i/>
                <w:noProof/>
              </w:rPr>
              <w:t>‘ThreeDPreExecuteStep’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9" w:history="1">
            <w:r w:rsidRPr="00FE588C">
              <w:rPr>
                <w:rStyle w:val="Hyperlink"/>
                <w:noProof/>
              </w:rPr>
              <w:t>6.2.2.1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Verificação de utilização de palavras reservadas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0" w:history="1">
            <w:r w:rsidRPr="00FE588C">
              <w:rPr>
                <w:rStyle w:val="Hyperlink"/>
                <w:noProof/>
              </w:rPr>
              <w:t>6.2.2.2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Alteração de elementos &lt;</w:t>
            </w:r>
            <w:r w:rsidRPr="00FE588C">
              <w:rPr>
                <w:rStyle w:val="Hyperlink"/>
                <w:i/>
                <w:noProof/>
              </w:rPr>
              <w:t>field&gt;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1" w:history="1">
            <w:r w:rsidRPr="00FE588C">
              <w:rPr>
                <w:rStyle w:val="Hyperlink"/>
                <w:noProof/>
              </w:rPr>
              <w:t>6.2.2.3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Alteração do elemento &lt;</w:t>
            </w:r>
            <w:r w:rsidRPr="00FE588C">
              <w:rPr>
                <w:rStyle w:val="Hyperlink"/>
                <w:i/>
                <w:noProof/>
              </w:rPr>
              <w:t>solution</w:t>
            </w:r>
            <w:r w:rsidRPr="00FE588C">
              <w:rPr>
                <w:rStyle w:val="Hyperlink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2" w:history="1">
            <w:r w:rsidRPr="00FE588C">
              <w:rPr>
                <w:rStyle w:val="Hyperlink"/>
                <w:noProof/>
              </w:rPr>
              <w:t>6.2.2.4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Alteração do elemento &lt;</w:t>
            </w:r>
            <w:r w:rsidRPr="00FE588C">
              <w:rPr>
                <w:rStyle w:val="Hyperlink"/>
                <w:i/>
                <w:noProof/>
              </w:rPr>
              <w:t>userTypes</w:t>
            </w:r>
            <w:r w:rsidRPr="00FE588C">
              <w:rPr>
                <w:rStyle w:val="Hyperlink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3" w:history="1">
            <w:r w:rsidRPr="00FE588C">
              <w:rPr>
                <w:rStyle w:val="Hyperlink"/>
                <w:noProof/>
              </w:rPr>
              <w:t>6.2.2.5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Alteração do elemento &lt;</w:t>
            </w:r>
            <w:r w:rsidRPr="00FE588C">
              <w:rPr>
                <w:rStyle w:val="Hyperlink"/>
                <w:i/>
                <w:noProof/>
              </w:rPr>
              <w:t>entities</w:t>
            </w:r>
            <w:r w:rsidRPr="00FE588C">
              <w:rPr>
                <w:rStyle w:val="Hyperlink"/>
                <w:noProof/>
              </w:rPr>
              <w:t xml:space="preserve">&gt; e elementos </w:t>
            </w:r>
            <w:r w:rsidRPr="00FE588C">
              <w:rPr>
                <w:rStyle w:val="Hyperlink"/>
                <w:i/>
                <w:noProof/>
              </w:rPr>
              <w:t>&lt;entity&gt;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4" w:history="1">
            <w:r w:rsidRPr="00FE588C">
              <w:rPr>
                <w:rStyle w:val="Hyperlink"/>
                <w:noProof/>
              </w:rPr>
              <w:t>6.2.2.6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Alterações ao elemento </w:t>
            </w:r>
            <w:r w:rsidRPr="00FE588C">
              <w:rPr>
                <w:rStyle w:val="Hyperlink"/>
                <w:i/>
                <w:noProof/>
              </w:rPr>
              <w:t>&lt;relations&gt;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5" w:history="1">
            <w:r w:rsidRPr="00FE588C">
              <w:rPr>
                <w:rStyle w:val="Hyperlink"/>
                <w:noProof/>
              </w:rPr>
              <w:t>6.2.2.7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Alterações ao </w:t>
            </w:r>
            <w:r w:rsidRPr="00FE588C">
              <w:rPr>
                <w:rStyle w:val="Hyperlink"/>
                <w:i/>
                <w:noProof/>
              </w:rPr>
              <w:t>&lt;businessProcesses&gt;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6" w:history="1">
            <w:r w:rsidRPr="00FE588C">
              <w:rPr>
                <w:rStyle w:val="Hyperlink"/>
                <w:noProof/>
              </w:rPr>
              <w:t>6.2.3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Etapa </w:t>
            </w:r>
            <w:r w:rsidRPr="00FE588C">
              <w:rPr>
                <w:rStyle w:val="Hyperlink"/>
                <w:i/>
                <w:noProof/>
              </w:rPr>
              <w:t>‘Step’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7" w:history="1">
            <w:r w:rsidRPr="00FE588C">
              <w:rPr>
                <w:rStyle w:val="Hyperlink"/>
                <w:noProof/>
              </w:rPr>
              <w:t>6.2.3.1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Transformações direccionadas ao projecto de 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8" w:history="1">
            <w:r w:rsidRPr="00FE588C">
              <w:rPr>
                <w:rStyle w:val="Hyperlink"/>
                <w:noProof/>
              </w:rPr>
              <w:t>6.2.3.2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Transformações direccionadas ao projecto de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9" w:history="1">
            <w:r w:rsidRPr="00FE588C">
              <w:rPr>
                <w:rStyle w:val="Hyperlink"/>
                <w:noProof/>
              </w:rPr>
              <w:t>6.2.3.2.1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Campos de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80" w:history="1">
            <w:r w:rsidRPr="00FE588C">
              <w:rPr>
                <w:rStyle w:val="Hyperlink"/>
                <w:noProof/>
              </w:rPr>
              <w:t>Trabalhos Citados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55" w:rsidRDefault="00FB272C">
          <w:r>
            <w:lastRenderedPageBreak/>
            <w:fldChar w:fldCharType="end"/>
          </w:r>
        </w:p>
      </w:sdtContent>
    </w:sdt>
    <w:p w:rsidR="00F81E76" w:rsidRDefault="00F81E76">
      <w:pPr>
        <w:spacing w:after="0" w:line="240" w:lineRule="auto"/>
      </w:pPr>
      <w:r>
        <w:br w:type="page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3" w:name="_Toc272218812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lastRenderedPageBreak/>
        <w:t>Índice de Figuras</w:t>
      </w:r>
      <w:bookmarkEnd w:id="3"/>
    </w:p>
    <w:p w:rsidR="00451FB3" w:rsidRDefault="00FB272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 w:rsidR="00470355">
        <w:instrText xml:space="preserve"> TOC \h \z \c "Figura" </w:instrText>
      </w:r>
      <w:r>
        <w:fldChar w:fldCharType="separate"/>
      </w:r>
      <w:hyperlink w:anchor="_Toc272218881" w:history="1">
        <w:r w:rsidR="00451FB3" w:rsidRPr="00FE7CC9">
          <w:rPr>
            <w:rStyle w:val="Hyperlink"/>
            <w:noProof/>
          </w:rPr>
          <w:t>Figura 1 – Fases do desenvolvimento de software</w:t>
        </w:r>
        <w:r w:rsidR="00451FB3">
          <w:rPr>
            <w:noProof/>
            <w:webHidden/>
          </w:rPr>
          <w:tab/>
        </w:r>
        <w:r w:rsidR="00451FB3"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_Toc272218881 \h </w:instrText>
        </w:r>
        <w:r w:rsidR="00451FB3">
          <w:rPr>
            <w:noProof/>
            <w:webHidden/>
          </w:rPr>
        </w:r>
        <w:r w:rsidR="00451FB3"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7</w:t>
        </w:r>
        <w:r w:rsidR="00451FB3"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2" w:history="1">
        <w:r w:rsidRPr="00FE7CC9">
          <w:rPr>
            <w:rStyle w:val="Hyperlink"/>
            <w:noProof/>
          </w:rPr>
          <w:t>Figura 2 – Modelo Entidade Associação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3" w:history="1">
        <w:r w:rsidRPr="00FE7CC9">
          <w:rPr>
            <w:rStyle w:val="Hyperlink"/>
            <w:noProof/>
          </w:rPr>
          <w:t>Figura 3 - Criação de solução EDM no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4" w:history="1">
        <w:r w:rsidRPr="00FE7CC9">
          <w:rPr>
            <w:rStyle w:val="Hyperlink"/>
            <w:noProof/>
          </w:rPr>
          <w:t>Figura 4 - Formulário de identificação da solução EDM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5" w:history="1">
        <w:r w:rsidRPr="00FE7CC9">
          <w:rPr>
            <w:rStyle w:val="Hyperlink"/>
            <w:noProof/>
          </w:rPr>
          <w:t>Figura 5 - Estrutura de um template EDM no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6" w:history="1">
        <w:r w:rsidRPr="00FE7CC9">
          <w:rPr>
            <w:rStyle w:val="Hyperlink"/>
            <w:noProof/>
          </w:rPr>
          <w:t>Figura 6 - Estrutura de uma Solução EDM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7" w:history="1">
        <w:r w:rsidRPr="00FE7CC9">
          <w:rPr>
            <w:rStyle w:val="Hyperlink"/>
            <w:noProof/>
          </w:rPr>
          <w:t>Figura 7 - Estrutura do projecto 'Rtti'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8" w:history="1">
        <w:r w:rsidRPr="00FE7CC9">
          <w:rPr>
            <w:rStyle w:val="Hyperlink"/>
            <w:noProof/>
          </w:rPr>
          <w:t>Figura 8 - Estrutura do projecto 'Entity'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9" w:history="1">
        <w:r w:rsidRPr="00FE7CC9">
          <w:rPr>
            <w:rStyle w:val="Hyperlink"/>
            <w:noProof/>
          </w:rPr>
          <w:t>Figura 9 - Estrutura do projecto 'Services'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0" w:history="1">
        <w:r w:rsidRPr="00FE7CC9">
          <w:rPr>
            <w:rStyle w:val="Hyperlink"/>
            <w:noProof/>
          </w:rPr>
          <w:t>Figura 10 - Estrutura do projecto 'Ws'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1" w:history="1">
        <w:r w:rsidRPr="00FE7CC9">
          <w:rPr>
            <w:rStyle w:val="Hyperlink"/>
            <w:noProof/>
          </w:rPr>
          <w:t>Figura 11 - Estrutura do projecto 'UnitTest'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2" w:history="1">
        <w:r w:rsidRPr="00FE7CC9">
          <w:rPr>
            <w:rStyle w:val="Hyperlink"/>
            <w:noProof/>
          </w:rPr>
          <w:t>Figura 12 - Diagrama UML de classes do contexto de geração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3" w:history="1">
        <w:r w:rsidRPr="00FE7CC9">
          <w:rPr>
            <w:rStyle w:val="Hyperlink"/>
            <w:noProof/>
          </w:rPr>
          <w:t>Figura 13 - Diagrama UML de classes do motor de geração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4" w:history="1">
        <w:r w:rsidRPr="00FE7CC9">
          <w:rPr>
            <w:rStyle w:val="Hyperlink"/>
            <w:noProof/>
          </w:rPr>
          <w:t>Figura 14 - Diagrama UML de classes da geração por etapas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70355" w:rsidRDefault="00FB272C" w:rsidP="00424E65">
      <w:pPr>
        <w:spacing w:after="0"/>
      </w:pPr>
      <w:r>
        <w:fldChar w:fldCharType="end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4" w:name="_Toc272218813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t>Índice de Listagens</w:t>
      </w:r>
      <w:bookmarkEnd w:id="4"/>
    </w:p>
    <w:p w:rsidR="00451FB3" w:rsidRDefault="00FB272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 w:rsidR="00470355">
        <w:instrText xml:space="preserve"> TOC \h \z \c "Listagem" </w:instrText>
      </w:r>
      <w:r>
        <w:fldChar w:fldCharType="separate"/>
      </w:r>
      <w:hyperlink w:anchor="_Toc272218895" w:history="1">
        <w:r w:rsidR="00451FB3" w:rsidRPr="00D50009">
          <w:rPr>
            <w:rStyle w:val="Hyperlink"/>
            <w:noProof/>
          </w:rPr>
          <w:t>Listagem 1 – Definição dos tipos do dominio</w:t>
        </w:r>
        <w:r w:rsidR="00451FB3">
          <w:rPr>
            <w:noProof/>
            <w:webHidden/>
          </w:rPr>
          <w:tab/>
        </w:r>
        <w:r w:rsidR="00451FB3"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_Toc272218895 \h </w:instrText>
        </w:r>
        <w:r w:rsidR="00451FB3">
          <w:rPr>
            <w:noProof/>
            <w:webHidden/>
          </w:rPr>
        </w:r>
        <w:r w:rsidR="00451FB3"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11</w:t>
        </w:r>
        <w:r w:rsidR="00451FB3"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6" w:history="1">
        <w:r w:rsidRPr="00D50009">
          <w:rPr>
            <w:rStyle w:val="Hyperlink"/>
            <w:noProof/>
          </w:rPr>
          <w:t>Listagem 2 - Definição da entidade 'Editor'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7" w:history="1">
        <w:r w:rsidRPr="00D50009">
          <w:rPr>
            <w:rStyle w:val="Hyperlink"/>
            <w:noProof/>
          </w:rPr>
          <w:t>Listagem 3 - Definição da entidade 'Album'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8" w:history="1">
        <w:r w:rsidRPr="00D50009">
          <w:rPr>
            <w:rStyle w:val="Hyperlink"/>
            <w:noProof/>
          </w:rPr>
          <w:t>Listagem 4 - Definição da entidade 'LP'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9" w:history="1">
        <w:r w:rsidRPr="00D50009">
          <w:rPr>
            <w:rStyle w:val="Hyperlink"/>
            <w:noProof/>
          </w:rPr>
          <w:t>Listagem 5 - Definição da entidade 'EP'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0" w:history="1">
        <w:r w:rsidRPr="00D50009">
          <w:rPr>
            <w:rStyle w:val="Hyperlink"/>
            <w:noProof/>
          </w:rPr>
          <w:t>Listagem 7 - Definição das entidades ‘Interprete’ e ‘Faixa’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1" w:history="1">
        <w:r w:rsidRPr="00D50009">
          <w:rPr>
            <w:rStyle w:val="Hyperlink"/>
            <w:noProof/>
          </w:rPr>
          <w:t>Listagem 8 - Parametrização de acesso a servidor de BD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2" w:history="1">
        <w:r w:rsidRPr="00D50009">
          <w:rPr>
            <w:rStyle w:val="Hyperlink"/>
            <w:noProof/>
          </w:rPr>
          <w:t>Listagem 9 - Definição de Processos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3" w:history="1">
        <w:r w:rsidRPr="00D50009">
          <w:rPr>
            <w:rStyle w:val="Hyperlink"/>
            <w:noProof/>
          </w:rPr>
          <w:t>Listagem 10 - Schema do elemento 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4" w:history="1">
        <w:r w:rsidRPr="00D50009">
          <w:rPr>
            <w:rStyle w:val="Hyperlink"/>
            <w:noProof/>
          </w:rPr>
          <w:t>Listagem 11 - Schema do elemento oneToOne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5" w:history="1">
        <w:r w:rsidRPr="00D50009">
          <w:rPr>
            <w:rStyle w:val="Hyperlink"/>
            <w:noProof/>
          </w:rPr>
          <w:t>Listagem 12 - Schema do elemento oneToMany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6" w:history="1">
        <w:r w:rsidRPr="00D50009">
          <w:rPr>
            <w:rStyle w:val="Hyperlink"/>
            <w:noProof/>
          </w:rPr>
          <w:t>Listagem 13 - Schema do elemento manyToMany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7" w:history="1">
        <w:r w:rsidRPr="00D50009">
          <w:rPr>
            <w:rStyle w:val="Hyperlink"/>
            <w:noProof/>
          </w:rPr>
          <w:t>Listagem 14 - Declaração de processos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0355" w:rsidRDefault="00FB272C" w:rsidP="00424E65">
      <w:pPr>
        <w:spacing w:after="0"/>
      </w:pPr>
      <w:r>
        <w:fldChar w:fldCharType="end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5" w:name="_Toc272218814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t>Índice de Tabelas</w:t>
      </w:r>
      <w:bookmarkEnd w:id="5"/>
    </w:p>
    <w:p w:rsidR="00451FB3" w:rsidRDefault="00FB272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 w:rsidR="00D53853">
        <w:instrText xml:space="preserve"> TOC \h \z \c "Tabela" </w:instrText>
      </w:r>
      <w:r>
        <w:fldChar w:fldCharType="separate"/>
      </w:r>
      <w:hyperlink w:anchor="_Toc272218908" w:history="1">
        <w:r w:rsidR="00451FB3" w:rsidRPr="00047455">
          <w:rPr>
            <w:rStyle w:val="Hyperlink"/>
            <w:noProof/>
          </w:rPr>
          <w:t>Tabela 1 - Tipos disponibilizados e respectivas correspondências</w:t>
        </w:r>
        <w:r w:rsidR="00451FB3">
          <w:rPr>
            <w:noProof/>
            <w:webHidden/>
          </w:rPr>
          <w:tab/>
        </w:r>
        <w:r w:rsidR="00451FB3"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_Toc272218908 \h </w:instrText>
        </w:r>
        <w:r w:rsidR="00451FB3">
          <w:rPr>
            <w:noProof/>
            <w:webHidden/>
          </w:rPr>
        </w:r>
        <w:r w:rsidR="00451FB3"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18</w:t>
        </w:r>
        <w:r w:rsidR="00451FB3"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9" w:history="1">
        <w:r w:rsidRPr="00047455">
          <w:rPr>
            <w:rStyle w:val="Hyperlink"/>
            <w:noProof/>
          </w:rPr>
          <w:t>Tabela 2 - Restrições aplicáveis a tipos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0" w:history="1">
        <w:r w:rsidRPr="00047455">
          <w:rPr>
            <w:rStyle w:val="Hyperlink"/>
            <w:noProof/>
          </w:rPr>
          <w:t>Tabela 3 – Relações de herança possíveis no elemento 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1" w:history="1">
        <w:r w:rsidRPr="00047455">
          <w:rPr>
            <w:rStyle w:val="Hyperlink"/>
            <w:noProof/>
          </w:rPr>
          <w:t>Tabela 4 - Atributos do elemento 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2" w:history="1">
        <w:r w:rsidRPr="00047455">
          <w:rPr>
            <w:rStyle w:val="Hyperlink"/>
            <w:noProof/>
          </w:rPr>
          <w:t>Tabela 5 - Atributos do elemento provider de dataEnvironments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3" w:history="1">
        <w:r w:rsidRPr="00047455">
          <w:rPr>
            <w:rStyle w:val="Hyperlink"/>
            <w:noProof/>
          </w:rPr>
          <w:t>Tabela 6 - Atributos do elemento businessProcess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4" w:history="1">
        <w:r w:rsidRPr="00047455">
          <w:rPr>
            <w:rStyle w:val="Hyperlink"/>
            <w:noProof/>
          </w:rPr>
          <w:t>Tabela 7 - Atributos do elemento param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5" w:history="1">
        <w:r w:rsidRPr="00047455">
          <w:rPr>
            <w:rStyle w:val="Hyperlink"/>
            <w:noProof/>
          </w:rPr>
          <w:t>Tabela 8 - Atributos do elemento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53853" w:rsidRDefault="00FB272C">
      <w:pPr>
        <w:spacing w:after="0" w:line="240" w:lineRule="auto"/>
      </w:pPr>
      <w:r>
        <w:fldChar w:fldCharType="end"/>
      </w:r>
    </w:p>
    <w:p w:rsidR="00424E65" w:rsidRDefault="00424E65">
      <w:pPr>
        <w:spacing w:after="0" w:line="240" w:lineRule="auto"/>
      </w:pPr>
      <w:r>
        <w:br w:type="page"/>
      </w:r>
    </w:p>
    <w:p w:rsidR="007B06B1" w:rsidRDefault="007B06B1" w:rsidP="007B06B1">
      <w:pPr>
        <w:pStyle w:val="Heading1"/>
        <w:numPr>
          <w:ilvl w:val="0"/>
          <w:numId w:val="3"/>
        </w:numPr>
      </w:pPr>
      <w:bookmarkStart w:id="6" w:name="_Toc253082464"/>
      <w:bookmarkStart w:id="7" w:name="_Toc272218815"/>
      <w:bookmarkEnd w:id="0"/>
      <w:bookmarkEnd w:id="1"/>
      <w:bookmarkEnd w:id="2"/>
      <w:r>
        <w:lastRenderedPageBreak/>
        <w:t>Introdução</w:t>
      </w:r>
      <w:bookmarkEnd w:id="6"/>
      <w:r w:rsidR="00424E65">
        <w:t xml:space="preserve"> </w:t>
      </w:r>
      <w:r w:rsidR="00424E65" w:rsidRPr="00424E65">
        <w:rPr>
          <w:i/>
        </w:rPr>
        <w:t>(retirado da proposta de projecto)</w:t>
      </w:r>
      <w:bookmarkEnd w:id="7"/>
    </w:p>
    <w:p w:rsidR="007B06B1" w:rsidRDefault="007B06B1" w:rsidP="00476953">
      <w:pPr>
        <w:spacing w:after="0"/>
      </w:pPr>
    </w:p>
    <w:p w:rsidR="00424E65" w:rsidRPr="002F5482" w:rsidRDefault="00424E65" w:rsidP="00424E65">
      <w:pPr>
        <w:spacing w:line="240" w:lineRule="auto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 xml:space="preserve">Com o aparecimento de software cada vez mais barato, torna-se imperativo para as </w:t>
      </w:r>
      <w:r w:rsidRPr="00A2743F">
        <w:rPr>
          <w:rFonts w:cstheme="minorHAnsi"/>
          <w:i/>
          <w:szCs w:val="20"/>
        </w:rPr>
        <w:t>software houses</w:t>
      </w:r>
      <w:r w:rsidRPr="002F5482">
        <w:rPr>
          <w:rFonts w:cstheme="minorHAnsi"/>
          <w:szCs w:val="20"/>
        </w:rPr>
        <w:t xml:space="preserve"> reduzirem os custos de desenvolvimento de produtos, no sentido de conseguirem operar num mercado global cada vez mais competitivo.</w:t>
      </w:r>
    </w:p>
    <w:p w:rsidR="00424E65" w:rsidRPr="002F5482" w:rsidRDefault="00424E65" w:rsidP="00424E65">
      <w:pPr>
        <w:spacing w:line="240" w:lineRule="auto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>O meio para chegar a esse fim divide-se em diminuir o nível de remuneração dos seus recursos humanos ou diminuir o ciclo de desenvolvimento do produto.</w:t>
      </w:r>
    </w:p>
    <w:p w:rsidR="00424E65" w:rsidRPr="002F5482" w:rsidRDefault="00424E65" w:rsidP="00424E65">
      <w:pPr>
        <w:spacing w:line="240" w:lineRule="auto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>Com o presente projecto pretende-se criar uma solução que permita o desenvolvimento de aplicações de forma mais rápida, diminuindo assim todo o ciclo de desenvolvimento incluído.</w:t>
      </w:r>
    </w:p>
    <w:p w:rsidR="00424E65" w:rsidRPr="00424E65" w:rsidRDefault="00424E65" w:rsidP="00424E65">
      <w:pPr>
        <w:spacing w:after="0" w:line="240" w:lineRule="auto"/>
        <w:jc w:val="both"/>
        <w:rPr>
          <w:rFonts w:eastAsiaTheme="minorHAnsi" w:cstheme="minorHAnsi"/>
          <w:szCs w:val="20"/>
        </w:rPr>
      </w:pPr>
      <w:r w:rsidRPr="00424E65">
        <w:rPr>
          <w:rFonts w:eastAsiaTheme="minorHAnsi" w:cstheme="minorHAnsi"/>
          <w:szCs w:val="20"/>
        </w:rPr>
        <w:t>Considerando o ciclo de desenvolvimento de uma aplicação destacam-se as seguintes fases:</w:t>
      </w:r>
    </w:p>
    <w:p w:rsidR="006C1FD8" w:rsidRDefault="00424E65" w:rsidP="006C1FD8">
      <w:pPr>
        <w:keepNext/>
        <w:spacing w:after="0" w:line="240" w:lineRule="auto"/>
        <w:jc w:val="center"/>
      </w:pPr>
      <w:r w:rsidRPr="00424E65">
        <w:rPr>
          <w:rFonts w:eastAsiaTheme="minorHAnsi" w:cstheme="minorBidi"/>
          <w:noProof/>
          <w:lang w:eastAsia="pt-PT"/>
        </w:rPr>
        <w:drawing>
          <wp:inline distT="0" distB="0" distL="0" distR="0">
            <wp:extent cx="5400040" cy="1631377"/>
            <wp:effectExtent l="1905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72560" cy="2589767"/>
                      <a:chOff x="285720" y="1928802"/>
                      <a:chExt cx="8572560" cy="2589767"/>
                    </a:xfrm>
                  </a:grpSpPr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5313368" y="3013605"/>
                        <a:ext cx="1677982" cy="1504964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rgbClr val="1F497D">
                              <a:lumMod val="20000"/>
                              <a:lumOff val="80000"/>
                            </a:srgbClr>
                          </a:gs>
                          <a:gs pos="100000">
                            <a:srgbClr val="4F81BD">
                              <a:tint val="23500"/>
                              <a:satMod val="160000"/>
                              <a:alpha val="0"/>
                            </a:srgbClr>
                          </a:gs>
                        </a:gsLst>
                        <a:lin ang="16200000" scaled="1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aphicFrame>
                    <a:nvGraphicFramePr>
                      <a:cNvPr id="4" name="Diagram 3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8" r:lo="rId9" r:qs="rId10" r:cs="rId11"/>
                      </a:graphicData>
                    </a:graphic>
                    <a:xfrm>
                      <a:off x="285720" y="1928802"/>
                      <a:ext cx="8572560" cy="1285884"/>
                    </a:xfrm>
                  </a:graphicFrame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92763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1954552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643306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da solução, detalhando todas as funcionalidades </a:t>
                          </a:r>
                          <a:r>
                            <a:rPr lang="pt-PT" sz="1200" dirty="0" smtClean="0"/>
                            <a:t>pretendidas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5312138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r>
                            <a:rPr lang="pt-PT" sz="1200" dirty="0" smtClean="0"/>
                            <a:t>Testes unitários.</a:t>
                          </a:r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7000892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1" name="Straight Connector 10"/>
                      <a:cNvCxnSpPr/>
                    </a:nvCxnSpPr>
                    <a:spPr>
                      <a:xfrm rot="5400000">
                        <a:off x="6244544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/>
                    </a:nvCxnSpPr>
                    <a:spPr>
                      <a:xfrm rot="5400000">
                        <a:off x="4562833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Connector 12"/>
                      <a:cNvCxnSpPr/>
                    </a:nvCxnSpPr>
                    <a:spPr>
                      <a:xfrm rot="5400000">
                        <a:off x="2886958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Connector 13"/>
                      <a:cNvCxnSpPr/>
                    </a:nvCxnSpPr>
                    <a:spPr>
                      <a:xfrm rot="5400000">
                        <a:off x="1192368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>
                        <a:off x="-463585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424E65" w:rsidRPr="00424E65" w:rsidRDefault="006C1FD8" w:rsidP="006C1FD8">
      <w:pPr>
        <w:pStyle w:val="Caption"/>
        <w:rPr>
          <w:rFonts w:eastAsiaTheme="minorHAnsi" w:cstheme="minorBidi"/>
          <w:sz w:val="22"/>
        </w:rPr>
      </w:pPr>
      <w:bookmarkStart w:id="8" w:name="_Toc272218881"/>
      <w:r>
        <w:t xml:space="preserve">Figura </w:t>
      </w:r>
      <w:fldSimple w:instr=" SEQ Figura \* ARABIC ">
        <w:r w:rsidR="00451FB3">
          <w:rPr>
            <w:noProof/>
          </w:rPr>
          <w:t>1</w:t>
        </w:r>
      </w:fldSimple>
      <w:r w:rsidR="00470355">
        <w:t xml:space="preserve"> – Fases do desenvolvimento de </w:t>
      </w:r>
      <w:r w:rsidR="00470355" w:rsidRPr="001C2884">
        <w:t>software</w:t>
      </w:r>
      <w:bookmarkEnd w:id="8"/>
    </w:p>
    <w:p w:rsidR="00424E65" w:rsidRPr="002F5482" w:rsidRDefault="00424E65" w:rsidP="00424E65">
      <w:pPr>
        <w:spacing w:after="0" w:line="240" w:lineRule="auto"/>
        <w:jc w:val="both"/>
        <w:rPr>
          <w:rFonts w:eastAsiaTheme="minorHAnsi" w:cstheme="minorBidi"/>
          <w:bCs/>
        </w:rPr>
      </w:pPr>
    </w:p>
    <w:p w:rsidR="00424E65" w:rsidRPr="002F5482" w:rsidRDefault="00424E65" w:rsidP="00424E65">
      <w:pPr>
        <w:spacing w:line="240" w:lineRule="auto"/>
        <w:jc w:val="both"/>
        <w:rPr>
          <w:rFonts w:eastAsiaTheme="minorHAnsi" w:cstheme="minorBidi"/>
          <w:bCs/>
        </w:rPr>
      </w:pPr>
      <w:r w:rsidRPr="002F5482">
        <w:rPr>
          <w:rFonts w:eastAsiaTheme="minorHAnsi" w:cstheme="minorBidi"/>
          <w:bCs/>
        </w:rPr>
        <w:t xml:space="preserve">No caminho para a fase de desenvolvimento, são produzidos </w:t>
      </w:r>
      <w:r w:rsidRPr="00A2743F">
        <w:rPr>
          <w:rFonts w:eastAsiaTheme="minorHAnsi" w:cstheme="minorBidi"/>
          <w:bCs/>
          <w:i/>
        </w:rPr>
        <w:t>outputs</w:t>
      </w:r>
      <w:r w:rsidRPr="002F5482">
        <w:rPr>
          <w:rFonts w:eastAsiaTheme="minorHAnsi" w:cstheme="minorBidi"/>
          <w:bCs/>
        </w:rPr>
        <w:t xml:space="preserve"> suficientes para se conseguir descrever um problema com algum detalhe.</w:t>
      </w:r>
    </w:p>
    <w:p w:rsidR="00424E65" w:rsidRDefault="00424E65" w:rsidP="00424E65">
      <w:pPr>
        <w:spacing w:line="240" w:lineRule="auto"/>
        <w:jc w:val="both"/>
        <w:rPr>
          <w:rFonts w:eastAsiaTheme="minorHAnsi" w:cstheme="minorBidi"/>
          <w:bCs/>
        </w:rPr>
      </w:pPr>
      <w:r w:rsidRPr="002F5482">
        <w:rPr>
          <w:rFonts w:eastAsiaTheme="minorHAnsi" w:cstheme="minorBidi"/>
          <w:bCs/>
        </w:rPr>
        <w:t>Pretende-se que, ao estruturar essa informação num formato específico, seja possível codificar estruturas sobre as quais a equipa de desenvolvimento iniciará o seu trabalho.</w:t>
      </w:r>
    </w:p>
    <w:p w:rsidR="002F5482" w:rsidRPr="002F5482" w:rsidRDefault="002F5482" w:rsidP="00424E65">
      <w:pPr>
        <w:spacing w:line="240" w:lineRule="auto"/>
        <w:jc w:val="both"/>
      </w:pPr>
    </w:p>
    <w:p w:rsidR="00074738" w:rsidRDefault="002F5482">
      <w:pPr>
        <w:spacing w:after="0" w:line="240" w:lineRule="auto"/>
      </w:pPr>
      <w:r>
        <w:br w:type="page"/>
      </w:r>
    </w:p>
    <w:p w:rsidR="002F5482" w:rsidRDefault="002F5482" w:rsidP="002F5482">
      <w:pPr>
        <w:pStyle w:val="Heading1"/>
        <w:numPr>
          <w:ilvl w:val="0"/>
          <w:numId w:val="3"/>
        </w:numPr>
      </w:pPr>
      <w:bookmarkStart w:id="9" w:name="_Toc272218816"/>
      <w:r>
        <w:lastRenderedPageBreak/>
        <w:t>Exemplo de Utilização</w:t>
      </w:r>
      <w:bookmarkEnd w:id="9"/>
    </w:p>
    <w:p w:rsidR="005D62AF" w:rsidRDefault="005D62AF" w:rsidP="00967BEF"/>
    <w:p w:rsidR="002F5482" w:rsidRDefault="002F5482" w:rsidP="006B5017">
      <w:pPr>
        <w:jc w:val="both"/>
      </w:pPr>
      <w:r>
        <w:t xml:space="preserve">No sentido de </w:t>
      </w:r>
      <w:r w:rsidR="00804D87">
        <w:t xml:space="preserve">se melhor compreender como se deve utilizar </w:t>
      </w:r>
      <w:r>
        <w:t>o presente projecto, bem como, quais os resultados esperados, optamos por descrever neste capítulo todos os passos envolvidos, recorrendo a um exemplo.</w:t>
      </w:r>
    </w:p>
    <w:p w:rsidR="00904619" w:rsidRDefault="00904619" w:rsidP="00904619">
      <w:pPr>
        <w:pStyle w:val="Heading1"/>
        <w:numPr>
          <w:ilvl w:val="1"/>
          <w:numId w:val="3"/>
        </w:numPr>
      </w:pPr>
      <w:bookmarkStart w:id="10" w:name="_Toc272218817"/>
      <w:r>
        <w:t>Análise do Problema</w:t>
      </w:r>
      <w:bookmarkEnd w:id="10"/>
    </w:p>
    <w:p w:rsidR="00904619" w:rsidRDefault="00904619" w:rsidP="00967BEF"/>
    <w:p w:rsidR="002F5482" w:rsidRDefault="002F5482" w:rsidP="006B5017">
      <w:pPr>
        <w:jc w:val="both"/>
      </w:pPr>
      <w:r>
        <w:t>A discoteca MusicBit pretende a criação de uma aplicação que permita a gestão dos artigos vendidos por si.</w:t>
      </w:r>
    </w:p>
    <w:p w:rsidR="006C1FD8" w:rsidRDefault="006C1FD8" w:rsidP="006B5017">
      <w:pPr>
        <w:jc w:val="both"/>
      </w:pPr>
      <w:r>
        <w:t>No sentido de melhor perceber quais as necessidades do Cliente, foram feitas várias reuniões que permitiram definir os seguintes pontos:</w:t>
      </w:r>
    </w:p>
    <w:p w:rsidR="006C1FD8" w:rsidRDefault="006C1FD8" w:rsidP="006B5017">
      <w:pPr>
        <w:jc w:val="both"/>
      </w:pPr>
      <w:r>
        <w:tab/>
        <w:t>- entidades que deverão estar representadas na aplicação</w:t>
      </w:r>
    </w:p>
    <w:p w:rsidR="006C1FD8" w:rsidRDefault="006C1FD8" w:rsidP="006B5017">
      <w:pPr>
        <w:jc w:val="both"/>
      </w:pPr>
      <w:r>
        <w:tab/>
        <w:t>- tipos de dados utilizados</w:t>
      </w:r>
    </w:p>
    <w:p w:rsidR="006C1FD8" w:rsidRDefault="006C1FD8" w:rsidP="006B5017">
      <w:pPr>
        <w:jc w:val="both"/>
      </w:pPr>
      <w:r>
        <w:tab/>
        <w:t xml:space="preserve">- </w:t>
      </w:r>
      <w:r w:rsidR="00804D87">
        <w:t>operações a serem expostas pela aplicação</w:t>
      </w:r>
    </w:p>
    <w:p w:rsidR="003C551D" w:rsidRDefault="00E91976" w:rsidP="006B5017">
      <w:pPr>
        <w:jc w:val="both"/>
      </w:pPr>
      <w:r>
        <w:t>Na sequência da análise das entidades envolvidas na aplicação,</w:t>
      </w:r>
      <w:r w:rsidR="00414A52">
        <w:t xml:space="preserve"> chegou-se ao modelo entidade associação da figura em baixo.</w:t>
      </w:r>
    </w:p>
    <w:p w:rsidR="006C1FD8" w:rsidRDefault="003608F7" w:rsidP="006C1FD8">
      <w:pPr>
        <w:keepNext/>
      </w:pPr>
      <w:r w:rsidRPr="003608F7">
        <w:rPr>
          <w:noProof/>
          <w:lang w:eastAsia="pt-PT"/>
        </w:rPr>
        <w:drawing>
          <wp:inline distT="0" distB="0" distL="0" distR="0">
            <wp:extent cx="5400040" cy="372406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715040"/>
                      <a:chOff x="666720" y="714356"/>
                      <a:chExt cx="8286808" cy="5715040"/>
                    </a:xfrm>
                  </a:grpSpPr>
                  <a:cxnSp>
                    <a:nvCxnSpPr>
                      <a:cNvPr id="184" name="Elbow Connector 183"/>
                      <a:cNvCxnSpPr>
                        <a:stCxn id="18" idx="2"/>
                        <a:endCxn id="129" idx="3"/>
                      </a:cNvCxnSpPr>
                    </a:nvCxnSpPr>
                    <a:spPr>
                      <a:xfrm rot="5400000">
                        <a:off x="5325763" y="4301566"/>
                        <a:ext cx="1130914" cy="804870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Elbow Connector 13"/>
                      <a:cNvCxnSpPr>
                        <a:stCxn id="5" idx="2"/>
                        <a:endCxn id="18" idx="0"/>
                      </a:cNvCxnSpPr>
                    </a:nvCxnSpPr>
                    <a:spPr>
                      <a:xfrm rot="16200000" flipH="1">
                        <a:off x="5118499" y="2466568"/>
                        <a:ext cx="938219" cy="141209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3" name="Oval 72"/>
                      <a:cNvSpPr/>
                    </a:nvSpPr>
                    <a:spPr>
                      <a:xfrm>
                        <a:off x="5595942" y="157319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titulo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Straight Connector 80"/>
                      <a:cNvCxnSpPr>
                        <a:endCxn id="73" idx="3"/>
                      </a:cNvCxnSpPr>
                    </a:nvCxnSpPr>
                    <a:spPr>
                      <a:xfrm flipV="1">
                        <a:off x="5238752" y="1886789"/>
                        <a:ext cx="545503" cy="39920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Oval 87"/>
                      <a:cNvSpPr/>
                    </a:nvSpPr>
                    <a:spPr>
                      <a:xfrm>
                        <a:off x="1595414" y="428625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dtEdicao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3" name="Straight Connector 92"/>
                      <a:cNvCxnSpPr>
                        <a:stCxn id="35" idx="1"/>
                        <a:endCxn id="88" idx="0"/>
                      </a:cNvCxnSpPr>
                    </a:nvCxnSpPr>
                    <a:spPr>
                      <a:xfrm rot="10800000" flipV="1">
                        <a:off x="2238356" y="3890134"/>
                        <a:ext cx="477842" cy="39612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Elbow Connector 70"/>
                      <a:cNvCxnSpPr>
                        <a:stCxn id="5" idx="2"/>
                        <a:endCxn id="35" idx="0"/>
                      </a:cNvCxnSpPr>
                    </a:nvCxnSpPr>
                    <a:spPr>
                      <a:xfrm rot="5400000">
                        <a:off x="3633383" y="2393545"/>
                        <a:ext cx="938219" cy="155814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Flowchart: Process 99"/>
                      <a:cNvSpPr/>
                    </a:nvSpPr>
                    <a:spPr>
                      <a:xfrm>
                        <a:off x="6810388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Editor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Connector 107"/>
                      <a:cNvCxnSpPr>
                        <a:stCxn id="114" idx="0"/>
                        <a:endCxn id="100" idx="2"/>
                      </a:cNvCxnSpPr>
                    </a:nvCxnSpPr>
                    <a:spPr>
                      <a:xfrm rot="16200000" flipV="1">
                        <a:off x="7234650" y="2886467"/>
                        <a:ext cx="473080" cy="10715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Oval 113"/>
                      <a:cNvSpPr/>
                    </a:nvSpPr>
                    <a:spPr>
                      <a:xfrm>
                        <a:off x="6881826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8" name="Oval 117"/>
                      <a:cNvSpPr/>
                    </a:nvSpPr>
                    <a:spPr>
                      <a:xfrm>
                        <a:off x="7667644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pais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2" name="Straight Connector 121"/>
                      <a:cNvCxnSpPr>
                        <a:stCxn id="118" idx="1"/>
                        <a:endCxn id="100" idx="2"/>
                      </a:cNvCxnSpPr>
                    </a:nvCxnSpPr>
                    <a:spPr>
                      <a:xfrm rot="16200000" flipV="1">
                        <a:off x="7568606" y="2552511"/>
                        <a:ext cx="136356" cy="438346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2" name="Straight Connector 131"/>
                      <a:cNvCxnSpPr>
                        <a:stCxn id="134" idx="7"/>
                        <a:endCxn id="130" idx="2"/>
                      </a:cNvCxnSpPr>
                    </a:nvCxnSpPr>
                    <a:spPr>
                      <a:xfrm rot="5400000" flipH="1" flipV="1">
                        <a:off x="1925605" y="2542192"/>
                        <a:ext cx="136356" cy="4589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Oval 133"/>
                      <a:cNvSpPr/>
                    </a:nvSpPr>
                    <a:spPr>
                      <a:xfrm>
                        <a:off x="666720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5" name="Oval 134"/>
                      <a:cNvSpPr/>
                    </a:nvSpPr>
                    <a:spPr>
                      <a:xfrm>
                        <a:off x="1381100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nacionalidade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6" name="Straight Connector 135"/>
                      <a:cNvCxnSpPr>
                        <a:stCxn id="135" idx="0"/>
                        <a:endCxn id="130" idx="2"/>
                      </a:cNvCxnSpPr>
                    </a:nvCxnSpPr>
                    <a:spPr>
                      <a:xfrm rot="5400000" flipH="1" flipV="1">
                        <a:off x="1887118" y="2840430"/>
                        <a:ext cx="473080" cy="19923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Oval 145"/>
                      <a:cNvSpPr/>
                    </a:nvSpPr>
                    <a:spPr>
                      <a:xfrm>
                        <a:off x="3444864" y="564357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7" name="Oval 146"/>
                      <a:cNvSpPr/>
                    </a:nvSpPr>
                    <a:spPr>
                      <a:xfrm>
                        <a:off x="4238620" y="6062001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duracao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8" name="Straight Connector 147"/>
                      <a:cNvCxnSpPr>
                        <a:stCxn id="129" idx="2"/>
                        <a:endCxn id="149" idx="1"/>
                      </a:cNvCxnSpPr>
                    </a:nvCxnSpPr>
                    <a:spPr>
                      <a:xfrm rot="16200000" flipH="1">
                        <a:off x="4985520" y="5413908"/>
                        <a:ext cx="194710" cy="4026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9" name="Oval 148"/>
                      <a:cNvSpPr/>
                    </a:nvSpPr>
                    <a:spPr>
                      <a:xfrm>
                        <a:off x="5095876" y="5658773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genero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1" name="Straight Connector 150"/>
                      <a:cNvCxnSpPr>
                        <a:stCxn id="129" idx="2"/>
                        <a:endCxn id="147" idx="0"/>
                      </a:cNvCxnSpPr>
                    </a:nvCxnSpPr>
                    <a:spPr>
                      <a:xfrm rot="5400000">
                        <a:off x="4609495" y="5789934"/>
                        <a:ext cx="544134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5" name="Straight Connector 154"/>
                      <a:cNvCxnSpPr>
                        <a:stCxn id="129" idx="2"/>
                        <a:endCxn id="146" idx="7"/>
                      </a:cNvCxnSpPr>
                    </a:nvCxnSpPr>
                    <a:spPr>
                      <a:xfrm rot="5400000">
                        <a:off x="4622242" y="5438061"/>
                        <a:ext cx="179515" cy="3391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Flowchart: Decision 166"/>
                      <a:cNvSpPr/>
                    </a:nvSpPr>
                    <a:spPr>
                      <a:xfrm>
                        <a:off x="3167050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8" name="Flowchart: Decision 167"/>
                      <a:cNvSpPr/>
                    </a:nvSpPr>
                    <a:spPr>
                      <a:xfrm>
                        <a:off x="597378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9" name="Flowchart: Decision 168"/>
                      <a:cNvSpPr/>
                    </a:nvSpPr>
                    <a:spPr>
                      <a:xfrm>
                        <a:off x="301147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1" name="Straight Connector 170"/>
                      <a:cNvCxnSpPr>
                        <a:stCxn id="35" idx="2"/>
                        <a:endCxn id="169" idx="0"/>
                      </a:cNvCxnSpPr>
                    </a:nvCxnSpPr>
                    <a:spPr>
                      <a:xfrm rot="16200000" flipH="1">
                        <a:off x="3110651" y="4351313"/>
                        <a:ext cx="433464" cy="792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Connector 176"/>
                      <a:cNvCxnSpPr>
                        <a:stCxn id="18" idx="2"/>
                        <a:endCxn id="168" idx="0"/>
                      </a:cNvCxnSpPr>
                    </a:nvCxnSpPr>
                    <a:spPr>
                      <a:xfrm rot="16200000" flipH="1">
                        <a:off x="6076923" y="4355275"/>
                        <a:ext cx="43346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6" name="Straight Connector 185"/>
                      <a:cNvCxnSpPr>
                        <a:stCxn id="167" idx="1"/>
                        <a:endCxn id="130" idx="3"/>
                      </a:cNvCxnSpPr>
                    </a:nvCxnSpPr>
                    <a:spPr>
                      <a:xfrm rot="10800000" flipV="1">
                        <a:off x="2830498" y="2455095"/>
                        <a:ext cx="336552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6" name="Straight Connector 195"/>
                      <a:cNvCxnSpPr>
                        <a:stCxn id="167" idx="3"/>
                        <a:endCxn id="5" idx="1"/>
                      </a:cNvCxnSpPr>
                    </a:nvCxnSpPr>
                    <a:spPr>
                      <a:xfrm>
                        <a:off x="3806793" y="2455096"/>
                        <a:ext cx="46754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4" name="Straight Connector 203"/>
                      <a:cNvCxnSpPr/>
                    </a:nvCxnSpPr>
                    <a:spPr>
                      <a:xfrm rot="10800000">
                        <a:off x="3199325" y="4010664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6" name="Flowchart: Decision 205"/>
                      <a:cNvSpPr/>
                    </a:nvSpPr>
                    <a:spPr>
                      <a:xfrm>
                        <a:off x="5834069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7" name="Straight Connector 206"/>
                      <a:cNvCxnSpPr>
                        <a:stCxn id="206" idx="3"/>
                        <a:endCxn id="100" idx="1"/>
                      </a:cNvCxnSpPr>
                    </a:nvCxnSpPr>
                    <a:spPr>
                      <a:xfrm>
                        <a:off x="6473812" y="2455096"/>
                        <a:ext cx="33657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8" name="Straight Connector 207"/>
                      <a:cNvCxnSpPr>
                        <a:stCxn id="206" idx="1"/>
                        <a:endCxn id="5" idx="3"/>
                      </a:cNvCxnSpPr>
                    </a:nvCxnSpPr>
                    <a:spPr>
                      <a:xfrm rot="10800000" flipV="1">
                        <a:off x="5488785" y="2455095"/>
                        <a:ext cx="34528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9" name="Oval 218"/>
                      <a:cNvSpPr/>
                    </a:nvSpPr>
                    <a:spPr>
                      <a:xfrm>
                        <a:off x="6244437" y="398843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9" name="Group 238"/>
                      <a:cNvGrpSpPr/>
                    </a:nvGrpSpPr>
                    <a:grpSpPr>
                      <a:xfrm>
                        <a:off x="4109396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40" name="Straight Connector 239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1" name="Straight Connector 240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242" name="Straight Connector 241"/>
                      <a:cNvCxnSpPr/>
                    </a:nvCxnSpPr>
                    <a:spPr>
                      <a:xfrm rot="16200000" flipH="1">
                        <a:off x="398466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8" name="Straight Connector 257"/>
                      <a:cNvCxnSpPr/>
                    </a:nvCxnSpPr>
                    <a:spPr>
                      <a:xfrm rot="16200000" flipH="1">
                        <a:off x="6613587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9" name="Straight Connector 258"/>
                      <a:cNvCxnSpPr/>
                    </a:nvCxnSpPr>
                    <a:spPr>
                      <a:xfrm rot="16200000" flipH="1">
                        <a:off x="6542149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60" name="Group 259"/>
                      <a:cNvGrpSpPr/>
                    </a:nvGrpSpPr>
                    <a:grpSpPr>
                      <a:xfrm flipH="1">
                        <a:off x="5496882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61" name="Straight Connector 260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2" name="Straight Connector 261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263" name="Oval 262"/>
                      <a:cNvSpPr/>
                    </a:nvSpPr>
                    <a:spPr>
                      <a:xfrm>
                        <a:off x="5659760" y="240587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2" name="Straight Connector 91"/>
                      <a:cNvCxnSpPr/>
                    </a:nvCxnSpPr>
                    <a:spPr>
                      <a:xfrm rot="10800000">
                        <a:off x="6160462" y="4206879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traight Connector 96"/>
                      <a:cNvCxnSpPr/>
                    </a:nvCxnSpPr>
                    <a:spPr>
                      <a:xfrm rot="10800000">
                        <a:off x="3199325" y="4292606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Flowchart: Process 17"/>
                      <a:cNvSpPr/>
                    </a:nvSpPr>
                    <a:spPr>
                      <a:xfrm>
                        <a:off x="5686432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Flowchart: Process 34"/>
                      <a:cNvSpPr/>
                    </a:nvSpPr>
                    <a:spPr>
                      <a:xfrm>
                        <a:off x="2716198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0" name="Flowchart: Process 129"/>
                      <a:cNvSpPr/>
                    </a:nvSpPr>
                    <a:spPr>
                      <a:xfrm>
                        <a:off x="1616052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Intérprete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Isosceles Triangle 15"/>
                      <a:cNvSpPr/>
                    </a:nvSpPr>
                    <a:spPr>
                      <a:xfrm>
                        <a:off x="4595810" y="3000372"/>
                        <a:ext cx="571504" cy="357190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000" dirty="0" smtClean="0"/>
                            <a:t>IS-A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72" name="Group 171"/>
                      <a:cNvGrpSpPr/>
                    </a:nvGrpSpPr>
                    <a:grpSpPr>
                      <a:xfrm>
                        <a:off x="4103681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73" name="Straight Connector 172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5" name="Straight Connector 174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76" name="Straight Connector 175"/>
                      <a:cNvCxnSpPr/>
                    </a:nvCxnSpPr>
                    <a:spPr>
                      <a:xfrm rot="16200000" flipH="1">
                        <a:off x="3972603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8" name="Straight Connector 177"/>
                      <a:cNvCxnSpPr/>
                    </a:nvCxnSpPr>
                    <a:spPr>
                      <a:xfrm rot="16200000" flipH="1">
                        <a:off x="2835311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9" name="Straight Connector 178"/>
                      <a:cNvCxnSpPr/>
                    </a:nvCxnSpPr>
                    <a:spPr>
                      <a:xfrm rot="16200000" flipH="1">
                        <a:off x="2763873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8" name="Elbow Connector 183"/>
                      <a:cNvCxnSpPr>
                        <a:stCxn id="169" idx="2"/>
                        <a:endCxn id="129" idx="1"/>
                      </a:cNvCxnSpPr>
                    </a:nvCxnSpPr>
                    <a:spPr>
                      <a:xfrm rot="16200000" flipH="1">
                        <a:off x="3668431" y="4663550"/>
                        <a:ext cx="268822" cy="942993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5" name="Straight Connector 214"/>
                      <a:cNvCxnSpPr/>
                    </a:nvCxnSpPr>
                    <a:spPr>
                      <a:xfrm rot="16200000" flipH="1">
                        <a:off x="551661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7" name="Straight Connector 216"/>
                      <a:cNvCxnSpPr/>
                    </a:nvCxnSpPr>
                    <a:spPr>
                      <a:xfrm rot="10800000">
                        <a:off x="3199325" y="422116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Connector 217"/>
                      <a:cNvCxnSpPr/>
                    </a:nvCxnSpPr>
                    <a:spPr>
                      <a:xfrm rot="10800000">
                        <a:off x="6167446" y="428974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99" name="Group 98"/>
                      <a:cNvGrpSpPr/>
                    </a:nvGrpSpPr>
                    <a:grpSpPr>
                      <a:xfrm rot="10800000">
                        <a:off x="5484817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02" name="Straight Connector 101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3" name="Straight Connector 102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29" name="Flowchart: Process 128"/>
                      <a:cNvSpPr/>
                    </a:nvSpPr>
                    <a:spPr>
                      <a:xfrm>
                        <a:off x="4274339" y="5021048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Faixa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4" name="TextBox 103"/>
                      <a:cNvSpPr txBox="1"/>
                    </a:nvSpPr>
                    <a:spPr>
                      <a:xfrm>
                        <a:off x="5473704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1..4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3940168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3930643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TextBox 106"/>
                      <a:cNvSpPr txBox="1"/>
                    </a:nvSpPr>
                    <a:spPr>
                      <a:xfrm>
                        <a:off x="5495929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0..*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Flowchart: Decision 119"/>
                      <a:cNvSpPr/>
                    </a:nvSpPr>
                    <a:spPr>
                      <a:xfrm>
                        <a:off x="4561691" y="1487474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1" name="Straight Connector 120"/>
                      <a:cNvCxnSpPr>
                        <a:stCxn id="120" idx="2"/>
                        <a:endCxn id="5" idx="0"/>
                      </a:cNvCxnSpPr>
                    </a:nvCxnSpPr>
                    <a:spPr>
                      <a:xfrm rot="5400000">
                        <a:off x="4736271" y="2061394"/>
                        <a:ext cx="290585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5" name="Straight Connector 124"/>
                      <a:cNvCxnSpPr>
                        <a:stCxn id="115" idx="2"/>
                        <a:endCxn id="120" idx="0"/>
                      </a:cNvCxnSpPr>
                    </a:nvCxnSpPr>
                    <a:spPr>
                      <a:xfrm rot="16200000" flipH="1">
                        <a:off x="4743413" y="1349323"/>
                        <a:ext cx="276299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Straight Connector 127"/>
                      <a:cNvCxnSpPr/>
                    </a:nvCxnSpPr>
                    <a:spPr>
                      <a:xfrm rot="16200000" flipH="1">
                        <a:off x="4881562" y="1911546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44" name="Group 143"/>
                      <a:cNvGrpSpPr/>
                    </a:nvGrpSpPr>
                    <a:grpSpPr>
                      <a:xfrm rot="5400000">
                        <a:off x="4801075" y="2009447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45" name="Straight Connector 144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0" name="Straight Connector 149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" name="Flowchart: Process 4"/>
                      <a:cNvSpPr/>
                    </a:nvSpPr>
                    <a:spPr>
                      <a:xfrm>
                        <a:off x="4274339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Album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2" name="Straight Connector 151"/>
                      <a:cNvCxnSpPr/>
                    </a:nvCxnSpPr>
                    <a:spPr>
                      <a:xfrm rot="5400000" flipH="1">
                        <a:off x="4881353" y="1256699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53" name="Group 152"/>
                      <a:cNvGrpSpPr/>
                    </a:nvGrpSpPr>
                    <a:grpSpPr>
                      <a:xfrm rot="16200000">
                        <a:off x="4800866" y="1188704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54" name="Straight Connector 153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6" name="Straight Connector 155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15" name="Flowchart: Process 114"/>
                      <a:cNvSpPr/>
                    </a:nvSpPr>
                    <a:spPr>
                      <a:xfrm>
                        <a:off x="4274339" y="714356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Loja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4505321" y="1201722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4505321" y="2003415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Oval 161"/>
                      <a:cNvSpPr/>
                    </a:nvSpPr>
                    <a:spPr>
                      <a:xfrm>
                        <a:off x="2666984" y="1204217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3" name="Straight Connector 162"/>
                      <a:cNvCxnSpPr>
                        <a:stCxn id="162" idx="7"/>
                        <a:endCxn id="115" idx="1"/>
                      </a:cNvCxnSpPr>
                    </a:nvCxnSpPr>
                    <a:spPr>
                      <a:xfrm rot="5400000" flipH="1" flipV="1">
                        <a:off x="3871820" y="855502"/>
                        <a:ext cx="295255" cy="5097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F5482" w:rsidRDefault="006C1FD8" w:rsidP="006C1FD8">
      <w:pPr>
        <w:pStyle w:val="Caption"/>
      </w:pPr>
      <w:bookmarkStart w:id="11" w:name="_Ref271785218"/>
      <w:bookmarkStart w:id="12" w:name="_Ref271785210"/>
      <w:bookmarkStart w:id="13" w:name="_Toc272218882"/>
      <w:r>
        <w:t xml:space="preserve">Figura </w:t>
      </w:r>
      <w:fldSimple w:instr=" SEQ Figura \* ARABIC ">
        <w:r w:rsidR="00451FB3">
          <w:rPr>
            <w:noProof/>
          </w:rPr>
          <w:t>2</w:t>
        </w:r>
      </w:fldSimple>
      <w:bookmarkEnd w:id="11"/>
      <w:r w:rsidR="00470355">
        <w:t xml:space="preserve"> – Modelo Entidade Associação</w:t>
      </w:r>
      <w:bookmarkEnd w:id="12"/>
      <w:bookmarkEnd w:id="13"/>
    </w:p>
    <w:p w:rsidR="00EB014C" w:rsidRDefault="00EB014C" w:rsidP="006B5017">
      <w:pPr>
        <w:jc w:val="both"/>
      </w:pPr>
    </w:p>
    <w:p w:rsidR="00EB014C" w:rsidRDefault="00EB014C" w:rsidP="006B5017">
      <w:pPr>
        <w:jc w:val="both"/>
      </w:pPr>
      <w:r>
        <w:lastRenderedPageBreak/>
        <w:t xml:space="preserve">Foi também definido pela MusicBit que a aplicação deve permitir que os seus Clientes possam fazer encomendas de produtos, obter o estado das suas encomendas e cancela-las. Para tal, estabeleceu-se que será também necessário suportar o registo de Clientes na aplicação, protegendo o acesso à mesma com uma </w:t>
      </w:r>
      <w:r w:rsidRPr="00BA37B1">
        <w:rPr>
          <w:i/>
        </w:rPr>
        <w:t>password</w:t>
      </w:r>
      <w:r>
        <w:t xml:space="preserve"> que pode ser alterada ou mesmo recuperada.</w:t>
      </w:r>
    </w:p>
    <w:p w:rsidR="002F5482" w:rsidRDefault="00E91976" w:rsidP="006B5017">
      <w:pPr>
        <w:jc w:val="both"/>
      </w:pPr>
      <w:r>
        <w:t>Estabelecido</w:t>
      </w:r>
      <w:r w:rsidR="00EB014C">
        <w:t>s</w:t>
      </w:r>
      <w:r>
        <w:t xml:space="preserve"> o</w:t>
      </w:r>
      <w:r w:rsidR="00EB014C">
        <w:t>s</w:t>
      </w:r>
      <w:r>
        <w:t xml:space="preserve"> </w:t>
      </w:r>
      <w:r w:rsidR="00EB014C">
        <w:t xml:space="preserve">requisitos </w:t>
      </w:r>
      <w:r>
        <w:t>da aplicação, inicia-se agora a fase de criação do dicionário de dados em formato XML onde é obrigatório que a sua especificação (ver pág. XXX) seja respeitada, a fim de garantir a correcta interpretação por parte do gerador de código.</w:t>
      </w:r>
    </w:p>
    <w:p w:rsidR="00266366" w:rsidRDefault="00266366" w:rsidP="00266366">
      <w:pPr>
        <w:pStyle w:val="Heading1"/>
        <w:numPr>
          <w:ilvl w:val="1"/>
          <w:numId w:val="3"/>
        </w:numPr>
      </w:pPr>
      <w:bookmarkStart w:id="14" w:name="_Toc272218818"/>
      <w:r>
        <w:t>Criação de Solução no Visual Studio</w:t>
      </w:r>
      <w:bookmarkEnd w:id="14"/>
    </w:p>
    <w:p w:rsidR="00266366" w:rsidRDefault="00266366" w:rsidP="00266366"/>
    <w:p w:rsidR="00266366" w:rsidRDefault="00266366" w:rsidP="00266366">
      <w:pPr>
        <w:jc w:val="both"/>
      </w:pPr>
      <w:r>
        <w:t>O primeiro passo para o desenvolvimento de uma solução EDM é a criação da sua estrutura base no Visual Studio. Assim, após ter sido feita a instalação d</w:t>
      </w:r>
      <w:r w:rsidR="004712AA">
        <w:t xml:space="preserve">a </w:t>
      </w:r>
      <w:r w:rsidR="00BA37B1">
        <w:t>‘</w:t>
      </w:r>
      <w:r w:rsidR="004712AA">
        <w:t xml:space="preserve">Guidance Package </w:t>
      </w:r>
      <w:r>
        <w:t>EDM.</w:t>
      </w:r>
      <w:r w:rsidR="004712AA">
        <w:t>Template</w:t>
      </w:r>
      <w:r w:rsidR="00BA37B1">
        <w:t>’</w:t>
      </w:r>
      <w:r>
        <w:t xml:space="preserve">, conforme descrito na </w:t>
      </w:r>
      <w:r w:rsidR="00BA37B1">
        <w:t>P</w:t>
      </w:r>
      <w:r>
        <w:t>ágina XXX, é possível criar uma solução EDM no Visual Studio, seleccionando o tipo de projecto mostrado na figura em baixo.</w:t>
      </w:r>
    </w:p>
    <w:p w:rsidR="00266366" w:rsidRDefault="00266366" w:rsidP="00266366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384297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66" w:rsidRDefault="00266366" w:rsidP="00266366">
      <w:pPr>
        <w:pStyle w:val="Caption"/>
      </w:pPr>
      <w:bookmarkStart w:id="15" w:name="_Toc272218883"/>
      <w:r>
        <w:t xml:space="preserve">Figura </w:t>
      </w:r>
      <w:fldSimple w:instr=" SEQ Figura \* ARABIC ">
        <w:r w:rsidR="00451FB3">
          <w:rPr>
            <w:noProof/>
          </w:rPr>
          <w:t>3</w:t>
        </w:r>
      </w:fldSimple>
      <w:r>
        <w:t xml:space="preserve"> - Criação de solução EDM no Visual Studio</w:t>
      </w:r>
      <w:bookmarkEnd w:id="15"/>
    </w:p>
    <w:p w:rsidR="00266366" w:rsidRDefault="00266366" w:rsidP="00266366">
      <w:pPr>
        <w:jc w:val="both"/>
      </w:pPr>
      <w:r>
        <w:t>Ao ser seleccionada a criação de uma solução com base no modelo EDM.Template é apresentado o formulário mostrado na figura em baixo, com vista à obtenção de informação relativa à identificação da aplicação, nomeadamente, o nome do projecto e da empresa Cliente.</w:t>
      </w:r>
    </w:p>
    <w:p w:rsidR="00266366" w:rsidRDefault="00266366" w:rsidP="00266366">
      <w:pPr>
        <w:keepNext/>
      </w:pPr>
      <w:r>
        <w:rPr>
          <w:noProof/>
          <w:lang w:eastAsia="pt-PT"/>
        </w:rPr>
        <w:lastRenderedPageBreak/>
        <w:drawing>
          <wp:inline distT="0" distB="0" distL="0" distR="0">
            <wp:extent cx="5396098" cy="1711371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65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098" cy="1711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66" w:rsidRDefault="00266366" w:rsidP="00266366">
      <w:pPr>
        <w:pStyle w:val="Caption"/>
      </w:pPr>
      <w:bookmarkStart w:id="16" w:name="_Toc272218884"/>
      <w:r>
        <w:t xml:space="preserve">Figura </w:t>
      </w:r>
      <w:fldSimple w:instr=" SEQ Figura \* ARABIC ">
        <w:r w:rsidR="00451FB3">
          <w:rPr>
            <w:noProof/>
          </w:rPr>
          <w:t>4</w:t>
        </w:r>
      </w:fldSimple>
      <w:r>
        <w:t xml:space="preserve"> - Formulário de identificação da solução EDM</w:t>
      </w:r>
      <w:bookmarkEnd w:id="16"/>
    </w:p>
    <w:p w:rsidR="00266366" w:rsidRDefault="00266366" w:rsidP="00266366">
      <w:pPr>
        <w:jc w:val="both"/>
      </w:pPr>
      <w:r>
        <w:t xml:space="preserve">A partir deste momento é automaticamente criada toda a estrutura da solução EDM, conforme figura em baixo, que servirá de base à aplicação a desenvolver. </w:t>
      </w:r>
    </w:p>
    <w:p w:rsidR="003E547F" w:rsidRDefault="00266366" w:rsidP="003E547F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695575" cy="2529205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66" w:rsidRDefault="003E547F" w:rsidP="003E547F">
      <w:pPr>
        <w:pStyle w:val="Caption"/>
      </w:pPr>
      <w:bookmarkStart w:id="17" w:name="_Toc272218885"/>
      <w:r>
        <w:t xml:space="preserve">Figura </w:t>
      </w:r>
      <w:fldSimple w:instr=" SEQ Figura \* ARABIC ">
        <w:r w:rsidR="00451FB3">
          <w:rPr>
            <w:noProof/>
          </w:rPr>
          <w:t>5</w:t>
        </w:r>
      </w:fldSimple>
      <w:r>
        <w:t xml:space="preserve"> - Estrutura de um template EDM no Visual Studio</w:t>
      </w:r>
      <w:bookmarkEnd w:id="17"/>
    </w:p>
    <w:p w:rsidR="00266366" w:rsidRDefault="00266366" w:rsidP="00266366">
      <w:pPr>
        <w:jc w:val="center"/>
      </w:pPr>
    </w:p>
    <w:p w:rsidR="00266366" w:rsidRDefault="00266366" w:rsidP="00266366">
      <w:pPr>
        <w:jc w:val="both"/>
      </w:pPr>
      <w:r>
        <w:t>Após a criação da solução importa agora codificar o resultado da análise do dicionário de dados.</w:t>
      </w:r>
    </w:p>
    <w:p w:rsidR="00904619" w:rsidRDefault="00904619" w:rsidP="00904619">
      <w:pPr>
        <w:pStyle w:val="Heading1"/>
        <w:numPr>
          <w:ilvl w:val="1"/>
          <w:numId w:val="3"/>
        </w:numPr>
      </w:pPr>
      <w:bookmarkStart w:id="18" w:name="_Toc272218819"/>
      <w:r>
        <w:t xml:space="preserve">Tipos </w:t>
      </w:r>
      <w:r w:rsidR="009F4C47">
        <w:t xml:space="preserve">do </w:t>
      </w:r>
      <w:r w:rsidR="00A2743F">
        <w:t>Domínio</w:t>
      </w:r>
      <w:bookmarkEnd w:id="18"/>
    </w:p>
    <w:p w:rsidR="00904619" w:rsidRDefault="00904619" w:rsidP="00967BEF"/>
    <w:p w:rsidR="00DD11FA" w:rsidRPr="00904619" w:rsidRDefault="00904619" w:rsidP="006B5017">
      <w:pPr>
        <w:jc w:val="both"/>
      </w:pPr>
      <w:r>
        <w:t>Durante a fase de análise foram determinados os tipos de dados a utilizar e, relativamente a estes, foram estabelecidas regras como é o caso de valores mínimos e máximos, intervalos de valores possíveis, dimensões per</w:t>
      </w:r>
      <w:r w:rsidR="00266366">
        <w:t>mitidas, etc. Estas definições v</w:t>
      </w:r>
      <w:r>
        <w:t xml:space="preserve">ão </w:t>
      </w:r>
      <w:r w:rsidR="00266366">
        <w:t xml:space="preserve">ser </w:t>
      </w:r>
      <w:r>
        <w:t xml:space="preserve">codificadas no elemento </w:t>
      </w:r>
      <w:r>
        <w:rPr>
          <w:i/>
        </w:rPr>
        <w:t>userTypes</w:t>
      </w:r>
      <w:r>
        <w:t xml:space="preserve"> que por sua vez irá conter elementos que representam tipos concretos d</w:t>
      </w:r>
      <w:r w:rsidR="003B04CD">
        <w:t>as</w:t>
      </w:r>
      <w:r>
        <w:t xml:space="preserve"> linguagens de programação, como é o caso de </w:t>
      </w:r>
      <w:r>
        <w:rPr>
          <w:i/>
        </w:rPr>
        <w:t xml:space="preserve">int </w:t>
      </w:r>
      <w:r w:rsidRPr="00904619">
        <w:t>e</w:t>
      </w:r>
      <w:r>
        <w:t xml:space="preserve"> </w:t>
      </w:r>
      <w:r>
        <w:rPr>
          <w:i/>
        </w:rPr>
        <w:t>strin</w:t>
      </w:r>
      <w:r w:rsidR="003B04CD">
        <w:rPr>
          <w:i/>
        </w:rPr>
        <w:t>g</w:t>
      </w:r>
      <w:r w:rsidR="003B04CD" w:rsidRPr="003B04CD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F100B" w:rsidRPr="00BF100B" w:rsidTr="00BF100B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userTypes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userTypes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identificador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maxInclusive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5000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nomeArtista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804D87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maxLength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3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pattern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[A-Z]{3}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tituloAlbum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maxLength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100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DateTime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dataEdicaoLP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generoMusical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Rock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Pop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Reggae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Blues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Jazz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Classica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nomeMusica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tempoMusica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pattern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[0-9]{2}:[0-9]{2}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anoColectanea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patrocinadorColectanea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nomeEditor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maxLength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50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tipoAlbum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Colectanea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804D87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encomendaQtd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minInclusive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maxInclusive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100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canalVendas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LOJA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WEB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idCliente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minExclusive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maxInclusive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9999999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804D87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length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20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estadoEncomenda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Registada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Tramitada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Esgotada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Enviada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Anulada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Concluida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retornoCancelarEncomenda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EstadoInvalido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PendenteCancelamento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nomeCompleto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DateTime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dtNascimento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DateTime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retornoAlteracaoPassword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Sucesso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UtilizadorInvalido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UtilizadorBloqueado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jc w:val="both"/>
              <w:rPr>
                <w:b w:val="0"/>
              </w:rPr>
            </w:pP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userTypes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BF100B" w:rsidRDefault="00BF100B" w:rsidP="00BF100B">
      <w:pPr>
        <w:pStyle w:val="Caption"/>
      </w:pPr>
      <w:bookmarkStart w:id="19" w:name="_Toc272218895"/>
      <w:r>
        <w:t xml:space="preserve">Listagem </w:t>
      </w:r>
      <w:fldSimple w:instr=" SEQ Listagem \* ARABIC ">
        <w:r w:rsidR="00451FB3">
          <w:rPr>
            <w:noProof/>
          </w:rPr>
          <w:t>1</w:t>
        </w:r>
      </w:fldSimple>
      <w:r>
        <w:t xml:space="preserve"> – Definição dos tipos do dominio</w:t>
      </w:r>
      <w:bookmarkEnd w:id="19"/>
    </w:p>
    <w:p w:rsidR="00BF100B" w:rsidRDefault="00BF100B" w:rsidP="006B5017">
      <w:pPr>
        <w:jc w:val="both"/>
      </w:pPr>
    </w:p>
    <w:p w:rsidR="003B04CD" w:rsidRPr="003B04CD" w:rsidRDefault="003B04CD" w:rsidP="006B5017">
      <w:pPr>
        <w:jc w:val="both"/>
      </w:pPr>
      <w:r>
        <w:t xml:space="preserve">Conforme podemos ver na listagem em cima, os nomes dos tipos a serem utilizados </w:t>
      </w:r>
      <w:r w:rsidR="00C91CF9">
        <w:t xml:space="preserve">na aplicação </w:t>
      </w:r>
      <w:r>
        <w:t>são definidos com</w:t>
      </w:r>
      <w:r w:rsidR="00FA60F1">
        <w:t>o</w:t>
      </w:r>
      <w:r>
        <w:t xml:space="preserve"> atributo</w:t>
      </w:r>
      <w:r w:rsidR="00FA60F1">
        <w:t>s</w:t>
      </w:r>
      <w:r>
        <w:t xml:space="preserve"> </w:t>
      </w:r>
      <w:r w:rsidR="00FA60F1">
        <w:t>do</w:t>
      </w:r>
      <w:r>
        <w:t xml:space="preserve"> elemento que define o seu tipo base. Para cada um </w:t>
      </w:r>
      <w:r>
        <w:lastRenderedPageBreak/>
        <w:t>deles é possível definir um conjunto de r</w:t>
      </w:r>
      <w:r w:rsidR="00930B1B">
        <w:t xml:space="preserve">estrições, conforme descrito </w:t>
      </w:r>
      <w:r>
        <w:t xml:space="preserve">na </w:t>
      </w:r>
      <w:r w:rsidR="00266366">
        <w:t>especificação do dicionário de dados (</w:t>
      </w:r>
      <w:r w:rsidR="00E52671">
        <w:t>Página</w:t>
      </w:r>
      <w:r>
        <w:t xml:space="preserve"> </w:t>
      </w:r>
      <w:r w:rsidR="00FB272C">
        <w:fldChar w:fldCharType="begin"/>
      </w:r>
      <w:r w:rsidR="00BF100B">
        <w:instrText xml:space="preserve"> PAGEREF _Ref271717578 \h </w:instrText>
      </w:r>
      <w:r w:rsidR="00FB272C">
        <w:fldChar w:fldCharType="separate"/>
      </w:r>
      <w:r w:rsidR="00451FB3">
        <w:rPr>
          <w:noProof/>
        </w:rPr>
        <w:t>19</w:t>
      </w:r>
      <w:r w:rsidR="00FB272C">
        <w:fldChar w:fldCharType="end"/>
      </w:r>
      <w:r w:rsidR="00266366">
        <w:t>)</w:t>
      </w:r>
      <w:r>
        <w:t>.</w:t>
      </w:r>
    </w:p>
    <w:p w:rsidR="009F4C47" w:rsidRDefault="009F4C47" w:rsidP="009F4C47">
      <w:pPr>
        <w:pStyle w:val="Heading1"/>
        <w:numPr>
          <w:ilvl w:val="1"/>
          <w:numId w:val="3"/>
        </w:numPr>
      </w:pPr>
      <w:bookmarkStart w:id="20" w:name="_Toc272218820"/>
      <w:r>
        <w:t xml:space="preserve">Entidades do </w:t>
      </w:r>
      <w:r w:rsidR="00A2743F">
        <w:t>Domínio</w:t>
      </w:r>
      <w:bookmarkEnd w:id="20"/>
    </w:p>
    <w:p w:rsidR="003B04CD" w:rsidRDefault="003B04CD" w:rsidP="003B04CD"/>
    <w:p w:rsidR="003B04CD" w:rsidRDefault="00516960" w:rsidP="006B5017">
      <w:pPr>
        <w:jc w:val="both"/>
      </w:pPr>
      <w:r>
        <w:t xml:space="preserve">A fim de </w:t>
      </w:r>
      <w:r w:rsidR="00A2743F">
        <w:t>possibilitar</w:t>
      </w:r>
      <w:r>
        <w:t xml:space="preserve"> </w:t>
      </w:r>
      <w:r w:rsidR="00C72085">
        <w:t xml:space="preserve">a criação de objectos de </w:t>
      </w:r>
      <w:r w:rsidR="00A2743F">
        <w:t>domínio</w:t>
      </w:r>
      <w:r w:rsidR="00C72085">
        <w:t xml:space="preserve"> que estejam organizados de acordo com o modelo entidade associação da </w:t>
      </w:r>
      <w:r w:rsidR="00FB272C">
        <w:fldChar w:fldCharType="begin"/>
      </w:r>
      <w:r w:rsidR="0084002F">
        <w:instrText xml:space="preserve"> REF _Ref271785218 \h </w:instrText>
      </w:r>
      <w:r w:rsidR="00FB272C">
        <w:fldChar w:fldCharType="separate"/>
      </w:r>
      <w:r w:rsidR="00451FB3">
        <w:t xml:space="preserve">Figura </w:t>
      </w:r>
      <w:r w:rsidR="00451FB3">
        <w:rPr>
          <w:noProof/>
        </w:rPr>
        <w:t>2</w:t>
      </w:r>
      <w:r w:rsidR="00FB272C">
        <w:fldChar w:fldCharType="end"/>
      </w:r>
      <w:r w:rsidR="00C72085">
        <w:t xml:space="preserve">, </w:t>
      </w:r>
      <w:r w:rsidR="00930B1B">
        <w:t xml:space="preserve">definem-se </w:t>
      </w:r>
      <w:r w:rsidR="00C72085">
        <w:t xml:space="preserve">as entidades no elemento </w:t>
      </w:r>
      <w:r w:rsidR="00C72085">
        <w:rPr>
          <w:i/>
        </w:rPr>
        <w:t>entities</w:t>
      </w:r>
      <w:r w:rsidR="00C72085">
        <w:t xml:space="preserve">. Cada entidade será representada por um elemento </w:t>
      </w:r>
      <w:r w:rsidR="00C72085">
        <w:rPr>
          <w:i/>
        </w:rPr>
        <w:t>entity</w:t>
      </w:r>
      <w:r w:rsidR="00214E4C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214E4C" w:rsidTr="00214E4C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entities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804D87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DF064E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base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Editor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Editor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804D87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nomeEditor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804D87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804D87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oneToMany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0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214E4C" w:rsidRDefault="00214E4C" w:rsidP="00214E4C">
      <w:pPr>
        <w:pStyle w:val="Caption"/>
      </w:pPr>
      <w:bookmarkStart w:id="21" w:name="_Toc272218896"/>
      <w:r>
        <w:t xml:space="preserve">Listagem </w:t>
      </w:r>
      <w:fldSimple w:instr=" SEQ Listagem \* ARABIC ">
        <w:r w:rsidR="00451FB3">
          <w:rPr>
            <w:noProof/>
          </w:rPr>
          <w:t>2</w:t>
        </w:r>
      </w:fldSimple>
      <w:r>
        <w:t xml:space="preserve"> - Definição da entidade 'Editor'</w:t>
      </w:r>
      <w:bookmarkEnd w:id="21"/>
    </w:p>
    <w:p w:rsidR="00214E4C" w:rsidRDefault="00214E4C" w:rsidP="00754BEF">
      <w:pPr>
        <w:jc w:val="both"/>
      </w:pPr>
      <w:r>
        <w:t xml:space="preserve">Na listagem em cima define-se a entidade base ‘Editor’ que tem os campos ‘nome’ e ‘pais’. No que respeita a relações com outras entidades é definida uma relação </w:t>
      </w:r>
      <w:r>
        <w:rPr>
          <w:i/>
        </w:rPr>
        <w:t>1-para-n</w:t>
      </w:r>
      <w:r>
        <w:t xml:space="preserve"> com Album podendo-se interpretar que: “Um </w:t>
      </w:r>
      <w:r w:rsidR="005A14C9">
        <w:t>E</w:t>
      </w:r>
      <w:r>
        <w:t xml:space="preserve">ditor edita zero ou mais </w:t>
      </w:r>
      <w:r w:rsidR="005A14C9">
        <w:t>A</w:t>
      </w:r>
      <w:r>
        <w:t>lbuns”.</w:t>
      </w:r>
    </w:p>
    <w:p w:rsidR="00214E4C" w:rsidRPr="00214E4C" w:rsidRDefault="00214E4C" w:rsidP="00214E4C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804D87" w:rsidTr="00214E4C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abstract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804D87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tituloAlbum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titulo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804D87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DF064E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DF064E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oneToOne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804D87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oneToOne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214E4C" w:rsidRDefault="00214E4C" w:rsidP="00214E4C">
      <w:pPr>
        <w:pStyle w:val="Caption"/>
      </w:pPr>
      <w:bookmarkStart w:id="22" w:name="_Toc272218897"/>
      <w:r>
        <w:t xml:space="preserve">Listagem </w:t>
      </w:r>
      <w:fldSimple w:instr=" SEQ Listagem \* ARABIC ">
        <w:r w:rsidR="00451FB3">
          <w:rPr>
            <w:noProof/>
          </w:rPr>
          <w:t>3</w:t>
        </w:r>
      </w:fldSimple>
      <w:r>
        <w:t xml:space="preserve"> - Definição da entidade 'Album'</w:t>
      </w:r>
      <w:bookmarkEnd w:id="22"/>
    </w:p>
    <w:p w:rsidR="00214E4C" w:rsidRPr="00214E4C" w:rsidRDefault="00214E4C" w:rsidP="00754BEF">
      <w:pPr>
        <w:jc w:val="both"/>
      </w:pPr>
      <w:r>
        <w:t xml:space="preserve">A definição da entidade abstracta </w:t>
      </w:r>
      <w:r w:rsidR="005A14C9">
        <w:t>‘</w:t>
      </w:r>
      <w:r>
        <w:t>Album</w:t>
      </w:r>
      <w:r w:rsidR="005A14C9">
        <w:t>’</w:t>
      </w:r>
      <w:r>
        <w:t xml:space="preserve">, conforme listagem em cima, é feita declarando o campo ‘titulo’ e duas relações </w:t>
      </w:r>
      <w:r>
        <w:rPr>
          <w:i/>
        </w:rPr>
        <w:t>1-para-1</w:t>
      </w:r>
      <w:r>
        <w:t>. Estas relações permitem a criação da re</w:t>
      </w:r>
      <w:r w:rsidR="005A14C9">
        <w:t>lação IS-A de ‘Album’ com ‘LP’ e ‘EP’, podendo-se interpretar que: “Um Album tem um e só um LP e um LP tem um e só Album”.</w:t>
      </w:r>
    </w:p>
    <w:p w:rsidR="00214E4C" w:rsidRPr="00214E4C" w:rsidRDefault="00214E4C" w:rsidP="00214E4C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804D87" w:rsidTr="00214E4C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dependent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baseEntity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804D87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dataEdicaoLP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dtEdicao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804D87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oneToMany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lastRenderedPageBreak/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214E4C" w:rsidRDefault="00214E4C" w:rsidP="00214E4C">
      <w:pPr>
        <w:pStyle w:val="Caption"/>
      </w:pPr>
      <w:bookmarkStart w:id="23" w:name="_Ref271786385"/>
      <w:bookmarkStart w:id="24" w:name="_Toc272218898"/>
      <w:r>
        <w:t xml:space="preserve">Listagem </w:t>
      </w:r>
      <w:fldSimple w:instr=" SEQ Listagem \* ARABIC ">
        <w:r w:rsidR="00451FB3">
          <w:rPr>
            <w:noProof/>
          </w:rPr>
          <w:t>4</w:t>
        </w:r>
      </w:fldSimple>
      <w:bookmarkEnd w:id="23"/>
      <w:r>
        <w:t xml:space="preserve"> - Definição da entidade 'LP'</w:t>
      </w:r>
      <w:bookmarkEnd w:id="24"/>
    </w:p>
    <w:p w:rsidR="005A14C9" w:rsidRDefault="005A14C9" w:rsidP="00754BEF">
      <w:pPr>
        <w:jc w:val="both"/>
      </w:pPr>
      <w:r>
        <w:t xml:space="preserve">A definição de ‘LP’, mostrada na </w:t>
      </w:r>
      <w:fldSimple w:instr=" REF _Ref271786385 \h  \* MERGEFORMAT ">
        <w:r w:rsidR="00451FB3">
          <w:t xml:space="preserve">Listagem </w:t>
        </w:r>
        <w:r w:rsidR="00451FB3">
          <w:rPr>
            <w:noProof/>
          </w:rPr>
          <w:t>4</w:t>
        </w:r>
      </w:fldSimple>
      <w:r>
        <w:t xml:space="preserve">, caracteriza uma relação de herança, sendo ‘LP’’ dependente de ‘Album’. Ao nível da entidade está definido o campo ‘dataEdicaoLP’ e a relação </w:t>
      </w:r>
      <w:r>
        <w:rPr>
          <w:i/>
        </w:rPr>
        <w:t>1-para-n</w:t>
      </w:r>
      <w:r>
        <w:t xml:space="preserve"> com ‘Faixa’.</w:t>
      </w:r>
    </w:p>
    <w:p w:rsidR="00754BEF" w:rsidRPr="005A14C9" w:rsidRDefault="00754BEF" w:rsidP="005A14C9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804D87" w:rsidTr="00754BEF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dependent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baseEntity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/&gt;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804D87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oneToMany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4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754BE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214E4C" w:rsidRDefault="00754BEF" w:rsidP="00754BEF">
      <w:pPr>
        <w:pStyle w:val="Caption"/>
      </w:pPr>
      <w:bookmarkStart w:id="25" w:name="_Toc272218899"/>
      <w:r>
        <w:t xml:space="preserve">Listagem </w:t>
      </w:r>
      <w:fldSimple w:instr=" SEQ Listagem \* ARABIC ">
        <w:r w:rsidR="00451FB3">
          <w:rPr>
            <w:noProof/>
          </w:rPr>
          <w:t>5</w:t>
        </w:r>
      </w:fldSimple>
      <w:r>
        <w:t xml:space="preserve"> - Definição da entidade 'EP'</w:t>
      </w:r>
      <w:bookmarkEnd w:id="25"/>
    </w:p>
    <w:p w:rsidR="00754BEF" w:rsidRPr="00754BEF" w:rsidRDefault="00754BEF" w:rsidP="00754BEF">
      <w:pPr>
        <w:jc w:val="both"/>
      </w:pPr>
      <w:r>
        <w:t xml:space="preserve">Um ‘EP’, pela sua natureza, contém um número reduzido de músicas. Assim, a definição em cima caracteriza a relação de herança entre ‘EP’ e ‘Album’ e a relação </w:t>
      </w:r>
      <w:r>
        <w:rPr>
          <w:i/>
        </w:rPr>
        <w:t>1-para-n</w:t>
      </w:r>
      <w:r>
        <w:t xml:space="preserve"> entre ‘EP’ e ‘Faixa’, estabelecendo a cardinalidade dessa relação para um máximo de 4 ocorrências interpretando-se que: “Um EP tem uma ou quatro Faixas”.</w:t>
      </w:r>
    </w:p>
    <w:p w:rsidR="00754BEF" w:rsidRPr="00754BEF" w:rsidRDefault="00754BEF" w:rsidP="00754BEF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214E4C" w:rsidTr="00754BEF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base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Interprete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Artista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804D87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nomeArtista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nacionalidade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804D87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oneToMany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754BE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base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804D87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nomeMusica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tempoMusica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duracao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804D87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generoMusical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genero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754BEF" w:rsidRPr="00214E4C" w:rsidTr="00F81E76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754BEF" w:rsidRPr="00214E4C" w:rsidRDefault="00754BEF" w:rsidP="00F81E76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754BE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</w:t>
            </w:r>
            <w:r w:rsidR="00754BEF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ies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3B04CD" w:rsidRDefault="00930B1B" w:rsidP="00930B1B">
      <w:pPr>
        <w:pStyle w:val="Caption"/>
      </w:pPr>
      <w:bookmarkStart w:id="26" w:name="_Toc272218900"/>
      <w:r>
        <w:t xml:space="preserve">Listagem </w:t>
      </w:r>
      <w:fldSimple w:instr=" SEQ Listagem \* ARABIC ">
        <w:r w:rsidR="00451FB3">
          <w:rPr>
            <w:noProof/>
          </w:rPr>
          <w:t>6</w:t>
        </w:r>
      </w:fldSimple>
      <w:r>
        <w:t xml:space="preserve"> - Definição das entidades </w:t>
      </w:r>
      <w:r w:rsidR="00E52671">
        <w:t>‘Interprete’ e ‘Faixa’</w:t>
      </w:r>
      <w:bookmarkEnd w:id="26"/>
    </w:p>
    <w:p w:rsidR="00930B1B" w:rsidRDefault="00E52671" w:rsidP="006B5017">
      <w:pPr>
        <w:jc w:val="both"/>
      </w:pPr>
      <w:r>
        <w:t xml:space="preserve">A definição das entidades ‘Interprete’ e ‘Faixa’ não acrescenta sintaxe nova, em relação ao que já foi definido anteriormente, estando as mesmas de acordo com o diagrama da </w:t>
      </w:r>
      <w:r w:rsidR="00FB272C">
        <w:fldChar w:fldCharType="begin"/>
      </w:r>
      <w:r>
        <w:instrText xml:space="preserve"> REF _Ref271785218 \h </w:instrText>
      </w:r>
      <w:r w:rsidR="00FB272C">
        <w:fldChar w:fldCharType="separate"/>
      </w:r>
      <w:r w:rsidR="00451FB3">
        <w:t xml:space="preserve">Figura </w:t>
      </w:r>
      <w:r w:rsidR="00451FB3">
        <w:rPr>
          <w:noProof/>
        </w:rPr>
        <w:t>2</w:t>
      </w:r>
      <w:r w:rsidR="00FB272C">
        <w:fldChar w:fldCharType="end"/>
      </w:r>
      <w:r>
        <w:t>.</w:t>
      </w:r>
    </w:p>
    <w:p w:rsidR="00EB014C" w:rsidRDefault="00EB014C" w:rsidP="006B5017">
      <w:pPr>
        <w:jc w:val="both"/>
      </w:pPr>
      <w:r>
        <w:t>Por cada entidade definida será gerada automaticamente a implementação de operações CRUD, não sendo necessário o seu desenvolvimento por parte do programador.</w:t>
      </w:r>
    </w:p>
    <w:p w:rsidR="00930B1B" w:rsidRDefault="00930B1B" w:rsidP="00930B1B">
      <w:pPr>
        <w:pStyle w:val="Heading1"/>
        <w:numPr>
          <w:ilvl w:val="1"/>
          <w:numId w:val="3"/>
        </w:numPr>
      </w:pPr>
      <w:bookmarkStart w:id="27" w:name="_Toc272218821"/>
      <w:r>
        <w:t>Persistência em Base de Dados</w:t>
      </w:r>
      <w:bookmarkEnd w:id="27"/>
    </w:p>
    <w:p w:rsidR="00930B1B" w:rsidRDefault="00930B1B" w:rsidP="00930B1B"/>
    <w:p w:rsidR="00930B1B" w:rsidRDefault="00930B1B" w:rsidP="006B5017">
      <w:pPr>
        <w:jc w:val="both"/>
      </w:pPr>
      <w:r>
        <w:lastRenderedPageBreak/>
        <w:t xml:space="preserve">Uma vez que </w:t>
      </w:r>
      <w:r w:rsidR="00857859">
        <w:t>se pretende que a persistência d</w:t>
      </w:r>
      <w:r>
        <w:t xml:space="preserve">os dados </w:t>
      </w:r>
      <w:r w:rsidR="00857859">
        <w:t xml:space="preserve">seja feita numa base de dados relacional, </w:t>
      </w:r>
      <w:r w:rsidR="006B5017">
        <w:t>é necessário que sejam especificados determinados parâmetros que permitam a ligação ao serviço, como é o caso d</w:t>
      </w:r>
      <w:r w:rsidR="00857859">
        <w:t>o nome</w:t>
      </w:r>
      <w:r w:rsidR="006B5017">
        <w:t xml:space="preserve"> d</w:t>
      </w:r>
      <w:r w:rsidR="00857859">
        <w:t>o</w:t>
      </w:r>
      <w:r w:rsidR="006B5017">
        <w:t xml:space="preserve"> servidor que a disponibiliza, </w:t>
      </w:r>
      <w:r w:rsidR="006B5017" w:rsidRPr="00A2743F">
        <w:rPr>
          <w:i/>
        </w:rPr>
        <w:t>username</w:t>
      </w:r>
      <w:r w:rsidR="006B5017">
        <w:t xml:space="preserve">, </w:t>
      </w:r>
      <w:r w:rsidR="006B5017" w:rsidRPr="00A2743F">
        <w:rPr>
          <w:i/>
        </w:rPr>
        <w:t>password</w:t>
      </w:r>
      <w:r w:rsidR="006B5017">
        <w:t xml:space="preserve">, etc. Este tipo de especificação deverá ser feita dentro do elemento </w:t>
      </w:r>
      <w:r w:rsidR="006B5017">
        <w:rPr>
          <w:i/>
        </w:rPr>
        <w:t xml:space="preserve">dataEnvironments </w:t>
      </w:r>
      <w:r w:rsidR="006B5017">
        <w:t xml:space="preserve">através da definição do elemento </w:t>
      </w:r>
      <w:r w:rsidR="006B5017">
        <w:rPr>
          <w:i/>
        </w:rPr>
        <w:t>provider</w:t>
      </w:r>
      <w:r w:rsidR="006B5017">
        <w:t xml:space="preserve">. A secção de </w:t>
      </w:r>
      <w:r w:rsidR="006B5017">
        <w:rPr>
          <w:i/>
        </w:rPr>
        <w:t>environments</w:t>
      </w:r>
      <w:r w:rsidR="006B5017">
        <w:t xml:space="preserve"> é apresentada com maior detalhe na página</w:t>
      </w:r>
      <w:r w:rsidR="00E52671">
        <w:t xml:space="preserve"> </w:t>
      </w:r>
      <w:r w:rsidR="00FB272C">
        <w:fldChar w:fldCharType="begin"/>
      </w:r>
      <w:r w:rsidR="00E52671">
        <w:instrText xml:space="preserve"> PAGEREF _Ref271787253 \h </w:instrText>
      </w:r>
      <w:r w:rsidR="00FB272C">
        <w:fldChar w:fldCharType="separate"/>
      </w:r>
      <w:r w:rsidR="00451FB3">
        <w:rPr>
          <w:noProof/>
        </w:rPr>
        <w:t>24</w:t>
      </w:r>
      <w:r w:rsidR="00FB272C">
        <w:fldChar w:fldCharType="end"/>
      </w:r>
      <w:r w:rsidR="006B5017">
        <w:t>.</w:t>
      </w:r>
    </w:p>
    <w:p w:rsidR="00E52671" w:rsidRDefault="00E52671" w:rsidP="006B5017">
      <w:pPr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E52671" w:rsidRPr="00E52671" w:rsidTr="00E52671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environments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E52671" w:rsidRPr="00E52671" w:rsidTr="00E5267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dataEnvironments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E52671" w:rsidRPr="00804D87" w:rsidTr="00E52671">
        <w:tc>
          <w:tcPr>
            <w:cnfStyle w:val="001000000000"/>
            <w:tcW w:w="8644" w:type="dxa"/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provider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FirstBDServer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MsSql2008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E52671" w:rsidRPr="00804D87" w:rsidTr="00E5267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  <w:t>connectionString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Server=127.0.0.1;Initial Catalog=iselsample;User</w:t>
            </w:r>
          </w:p>
        </w:tc>
      </w:tr>
      <w:tr w:rsidR="00E52671" w:rsidRPr="00804D87" w:rsidTr="00E52671">
        <w:tc>
          <w:tcPr>
            <w:cnfStyle w:val="001000000000"/>
            <w:tcW w:w="8644" w:type="dxa"/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Id=iselsample;Password=iselsample;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serverName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127.0.0.1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E52671" w:rsidRPr="00E52671" w:rsidTr="00E5267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instance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SQLSERVER1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username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iselsample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E52671" w:rsidRPr="00E52671" w:rsidTr="00E52671">
        <w:tc>
          <w:tcPr>
            <w:cnfStyle w:val="001000000000"/>
            <w:tcW w:w="8644" w:type="dxa"/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  <w:t>password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iselsample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catalog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iselsample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52671" w:rsidRPr="00E52671" w:rsidTr="00F81E76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dataEnvironments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E52671" w:rsidRPr="00E52671" w:rsidTr="00E52671">
        <w:tc>
          <w:tcPr>
            <w:cnfStyle w:val="001000000000"/>
            <w:tcW w:w="8644" w:type="dxa"/>
          </w:tcPr>
          <w:p w:rsidR="00E52671" w:rsidRPr="00E52671" w:rsidRDefault="00E52671" w:rsidP="00E5267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</w:t>
            </w:r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vironments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</w:tbl>
    <w:p w:rsidR="006B5017" w:rsidRDefault="006B5017" w:rsidP="00E52671">
      <w:pPr>
        <w:pStyle w:val="Caption"/>
      </w:pPr>
      <w:bookmarkStart w:id="28" w:name="_Toc272218901"/>
      <w:r>
        <w:t xml:space="preserve">Listagem </w:t>
      </w:r>
      <w:fldSimple w:instr=" SEQ Listagem \* ARABIC ">
        <w:r w:rsidR="00451FB3">
          <w:rPr>
            <w:noProof/>
          </w:rPr>
          <w:t>7</w:t>
        </w:r>
      </w:fldSimple>
      <w:r>
        <w:t xml:space="preserve"> - Parametrização de acesso a servidor de BD</w:t>
      </w:r>
      <w:bookmarkEnd w:id="28"/>
    </w:p>
    <w:p w:rsidR="00FA60F1" w:rsidRDefault="00FA60F1" w:rsidP="00FA60F1">
      <w:pPr>
        <w:pStyle w:val="Heading1"/>
        <w:numPr>
          <w:ilvl w:val="1"/>
          <w:numId w:val="3"/>
        </w:numPr>
      </w:pPr>
      <w:bookmarkStart w:id="29" w:name="_Toc272218822"/>
      <w:r>
        <w:t>Processos de negócio</w:t>
      </w:r>
      <w:bookmarkEnd w:id="29"/>
    </w:p>
    <w:p w:rsidR="00EB014C" w:rsidRDefault="00EB014C" w:rsidP="001E6954">
      <w:pPr>
        <w:jc w:val="both"/>
      </w:pPr>
    </w:p>
    <w:p w:rsidR="001E6954" w:rsidRDefault="00EB014C" w:rsidP="001E6954">
      <w:pPr>
        <w:jc w:val="both"/>
      </w:pPr>
      <w:r>
        <w:t xml:space="preserve">A fim possibilitar definir quais as operações a serem </w:t>
      </w:r>
      <w:r w:rsidR="00D45C4D">
        <w:t xml:space="preserve">disponibilizadas pela </w:t>
      </w:r>
      <w:r w:rsidR="00C91CF9">
        <w:t>aplicação</w:t>
      </w:r>
      <w:r w:rsidR="00D45C4D">
        <w:t xml:space="preserve">, terá que se definir o elemento </w:t>
      </w:r>
      <w:r w:rsidR="003C551D">
        <w:rPr>
          <w:i/>
        </w:rPr>
        <w:t>businessProcesses</w:t>
      </w:r>
      <w:r w:rsidR="001E6954">
        <w:t>, conforme listagem em baixo.</w:t>
      </w:r>
      <w:r>
        <w:t xml:space="preserve"> Esta definição vai de encontro ao definido pelo </w:t>
      </w:r>
      <w:r w:rsidR="00A2743F">
        <w:t>C</w:t>
      </w:r>
      <w:r>
        <w:t>liente, d</w:t>
      </w:r>
      <w:r w:rsidR="00A2743F">
        <w:t>i</w:t>
      </w:r>
      <w:r>
        <w:t>vidindo-se as operações em dois grupos: Venda e Registo.</w:t>
      </w:r>
    </w:p>
    <w:p w:rsidR="001E6954" w:rsidRDefault="001E6954" w:rsidP="001E69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  <w:r>
        <w:t xml:space="preserve"> 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1E6954" w:rsidRPr="001E6954" w:rsidTr="001E6954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Venda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EncomendaCliente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Processo generico de 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tipoAlbum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tipoAlbum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identificador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idAlbum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canalVendas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canal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encomendaQtd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encomendaQtd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          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804D87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ObterEstadoEncomenda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Verificação do estado da 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estadoEncomenda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CancelarEncomenda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Cancelamento de 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retornoCancelarEncomenda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Registo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RegistoCliente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Processo generico de registo de 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804D87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nomeCompleto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nomeCompleto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dtNascimento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dtNascimento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804D87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3608F7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3608F7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3608F7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AlteracaoPassword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3608F7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description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Processo de alteração de password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804D87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passwordActual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804D87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passwordFutura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804D87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retornoAlteracaoPassword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keepNext/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C91CF9" w:rsidRDefault="001E6954" w:rsidP="001E6954">
      <w:pPr>
        <w:pStyle w:val="Caption"/>
      </w:pPr>
      <w:bookmarkStart w:id="30" w:name="_Toc272218902"/>
      <w:r>
        <w:t xml:space="preserve">Listagem </w:t>
      </w:r>
      <w:fldSimple w:instr=" SEQ Listagem \* ARABIC ">
        <w:r w:rsidR="00451FB3">
          <w:rPr>
            <w:noProof/>
          </w:rPr>
          <w:t>8</w:t>
        </w:r>
      </w:fldSimple>
      <w:r>
        <w:t xml:space="preserve"> - Definição de Processos de Negócio</w:t>
      </w:r>
      <w:bookmarkEnd w:id="30"/>
    </w:p>
    <w:p w:rsidR="001E6954" w:rsidRPr="001B4587" w:rsidRDefault="00EB014C" w:rsidP="00F97E2D">
      <w:pPr>
        <w:jc w:val="both"/>
      </w:pPr>
      <w:r>
        <w:t xml:space="preserve">A definição de um processo de negócio caracteriza-se pela definição do protótipo da operação exposta, podendo ou não especificar argumentos ou retorno da operação. A divisão dos processos de negócio é conseguida pela agregação de processos </w:t>
      </w:r>
      <w:r w:rsidR="001B4587">
        <w:t xml:space="preserve">da mesma área em elementos </w:t>
      </w:r>
      <w:r w:rsidR="001B4587">
        <w:rPr>
          <w:i/>
        </w:rPr>
        <w:t>component</w:t>
      </w:r>
      <w:r w:rsidR="001B4587">
        <w:t xml:space="preserve"> comuns.</w:t>
      </w:r>
    </w:p>
    <w:p w:rsidR="003E547F" w:rsidRDefault="003E547F" w:rsidP="003E547F">
      <w:pPr>
        <w:pStyle w:val="Heading1"/>
        <w:numPr>
          <w:ilvl w:val="1"/>
          <w:numId w:val="3"/>
        </w:numPr>
      </w:pPr>
      <w:bookmarkStart w:id="31" w:name="_Toc272218823"/>
      <w:r>
        <w:t>Geração automática de código</w:t>
      </w:r>
      <w:bookmarkEnd w:id="31"/>
    </w:p>
    <w:p w:rsidR="00EA52CE" w:rsidRDefault="00EA52CE" w:rsidP="00EA52CE"/>
    <w:p w:rsidR="00A2743F" w:rsidRDefault="00A2743F" w:rsidP="00EA52CE">
      <w:r>
        <w:t xml:space="preserve">A partir deste momento estão reunidas as condições para se conseguir fazer a geração automática de código. </w:t>
      </w:r>
    </w:p>
    <w:p w:rsidR="003E547F" w:rsidRDefault="003E547F" w:rsidP="003E547F">
      <w:pPr>
        <w:pStyle w:val="Heading1"/>
        <w:numPr>
          <w:ilvl w:val="1"/>
          <w:numId w:val="3"/>
        </w:numPr>
      </w:pPr>
      <w:bookmarkStart w:id="32" w:name="_Toc272218824"/>
      <w:r>
        <w:lastRenderedPageBreak/>
        <w:t>Geração automática do script de construção do modelo de dados</w:t>
      </w:r>
      <w:bookmarkEnd w:id="32"/>
    </w:p>
    <w:p w:rsidR="003E547F" w:rsidRDefault="003E547F" w:rsidP="003E547F"/>
    <w:p w:rsidR="003E547F" w:rsidRDefault="003E547F" w:rsidP="003E547F"/>
    <w:p w:rsidR="003E547F" w:rsidRDefault="003E547F">
      <w:pPr>
        <w:spacing w:after="0" w:line="240" w:lineRule="auto"/>
      </w:pPr>
      <w:r>
        <w:br w:type="page"/>
      </w:r>
    </w:p>
    <w:p w:rsidR="003E547F" w:rsidRDefault="00496064" w:rsidP="003E547F">
      <w:pPr>
        <w:pStyle w:val="Heading1"/>
        <w:numPr>
          <w:ilvl w:val="0"/>
          <w:numId w:val="3"/>
        </w:numPr>
      </w:pPr>
      <w:bookmarkStart w:id="33" w:name="_Toc272218825"/>
      <w:r>
        <w:lastRenderedPageBreak/>
        <w:t>Arquitectura da Solução</w:t>
      </w:r>
      <w:bookmarkEnd w:id="33"/>
    </w:p>
    <w:p w:rsidR="00496064" w:rsidRDefault="00496064" w:rsidP="00496064"/>
    <w:p w:rsidR="00496064" w:rsidRDefault="00496064">
      <w:pPr>
        <w:spacing w:after="0" w:line="240" w:lineRule="auto"/>
      </w:pPr>
      <w:r>
        <w:br w:type="page"/>
      </w:r>
    </w:p>
    <w:p w:rsidR="00496064" w:rsidRDefault="00496064" w:rsidP="00496064">
      <w:pPr>
        <w:pStyle w:val="Heading1"/>
        <w:numPr>
          <w:ilvl w:val="0"/>
          <w:numId w:val="3"/>
        </w:numPr>
      </w:pPr>
      <w:bookmarkStart w:id="34" w:name="_Ref271804294"/>
      <w:bookmarkStart w:id="35" w:name="_Toc272218826"/>
      <w:r>
        <w:lastRenderedPageBreak/>
        <w:t>Dicionário de Dados</w:t>
      </w:r>
      <w:bookmarkEnd w:id="34"/>
      <w:bookmarkEnd w:id="35"/>
    </w:p>
    <w:p w:rsidR="00496064" w:rsidRDefault="00496064" w:rsidP="00496064"/>
    <w:p w:rsidR="00496064" w:rsidRDefault="00496064" w:rsidP="001C2884">
      <w:pPr>
        <w:jc w:val="both"/>
      </w:pPr>
      <w:r>
        <w:t>O dicionário de dados é o nome dado ao ficheiro que agrega toda a informação relativa à aplicação a desenvolver. O formato escolhido</w:t>
      </w:r>
      <w:r w:rsidR="00C95C86">
        <w:t xml:space="preserve"> para este ficheiro foi o XML</w:t>
      </w:r>
      <w:r>
        <w:t xml:space="preserve"> pela sua simples manipulação e compreensão, </w:t>
      </w:r>
      <w:r w:rsidR="00C95C86">
        <w:t xml:space="preserve">por possibilitar a validação do seu conteúdo através de </w:t>
      </w:r>
      <w:r w:rsidR="00C95C86" w:rsidRPr="00C95C86">
        <w:rPr>
          <w:i/>
        </w:rPr>
        <w:t>XML Schema</w:t>
      </w:r>
      <w:r w:rsidR="00C95C86">
        <w:t xml:space="preserve"> e por suportar a definição da apresentação do seu conteúdo nas mais diversas formas através de XSLT.</w:t>
      </w:r>
    </w:p>
    <w:p w:rsidR="000B608F" w:rsidRDefault="00C95C86" w:rsidP="001C2884">
      <w:pPr>
        <w:jc w:val="both"/>
      </w:pPr>
      <w:r>
        <w:t xml:space="preserve">Integrando-se numa aplicação EDM, é </w:t>
      </w:r>
      <w:r w:rsidR="00AB3622">
        <w:t xml:space="preserve">no </w:t>
      </w:r>
      <w:r>
        <w:t xml:space="preserve">dicionário de dados que o gerador de código </w:t>
      </w:r>
      <w:r w:rsidR="00AB3622">
        <w:t>vai encontrar a descrição dos elementos que compõem a aplicação, bem como, de quais as operações oferecidas por si.</w:t>
      </w:r>
      <w:r w:rsidR="00C369BA">
        <w:t xml:space="preserve"> </w:t>
      </w:r>
      <w:r w:rsidR="000B608F">
        <w:t>O dialecto criado permite a definição de tipos utilizados e respectivas restrições, entidades e suas relações, servidores de dados</w:t>
      </w:r>
      <w:r w:rsidR="001C2884">
        <w:t xml:space="preserve"> e</w:t>
      </w:r>
      <w:r w:rsidR="000B608F">
        <w:t xml:space="preserve"> processos de negócio</w:t>
      </w:r>
      <w:r w:rsidR="001C2884">
        <w:t>.</w:t>
      </w:r>
    </w:p>
    <w:p w:rsidR="000B608F" w:rsidRDefault="000B608F" w:rsidP="000B608F">
      <w:pPr>
        <w:pStyle w:val="Heading1"/>
        <w:numPr>
          <w:ilvl w:val="1"/>
          <w:numId w:val="3"/>
        </w:numPr>
        <w:rPr>
          <w:i/>
        </w:rPr>
      </w:pPr>
      <w:bookmarkStart w:id="36" w:name="_Ref271832937"/>
      <w:bookmarkStart w:id="37" w:name="_Ref271832945"/>
      <w:bookmarkStart w:id="38" w:name="_Toc272218827"/>
      <w:r>
        <w:t>Modelo de Tipos</w:t>
      </w:r>
      <w:r w:rsidR="004E2EB6">
        <w:t xml:space="preserve"> – elemento </w:t>
      </w:r>
      <w:r w:rsidR="004E2EB6" w:rsidRPr="004E2EB6">
        <w:rPr>
          <w:i/>
        </w:rPr>
        <w:t>&lt;usertypes&gt;</w:t>
      </w:r>
      <w:bookmarkEnd w:id="36"/>
      <w:bookmarkEnd w:id="37"/>
      <w:bookmarkEnd w:id="38"/>
    </w:p>
    <w:p w:rsidR="004F159C" w:rsidRPr="004F159C" w:rsidRDefault="004F159C" w:rsidP="004F159C"/>
    <w:p w:rsidR="00A20760" w:rsidRDefault="00F93C41" w:rsidP="004F159C">
      <w:pPr>
        <w:jc w:val="both"/>
        <w:rPr>
          <w:rFonts w:cs="Courier New"/>
        </w:rPr>
      </w:pPr>
      <w:r>
        <w:t>Devido à necessidade d</w:t>
      </w:r>
      <w:r w:rsidR="00A20760">
        <w:t xml:space="preserve">o modelo de tipos garantir correspondência com tipos </w:t>
      </w:r>
      <w:r w:rsidR="00A20760">
        <w:rPr>
          <w:rFonts w:cs="Courier New"/>
        </w:rPr>
        <w:t>disponibilizados em linguagens de programação e em motores de bases de dados relacionais</w:t>
      </w:r>
      <w:r w:rsidR="00C369BA">
        <w:rPr>
          <w:rFonts w:cs="Courier New"/>
        </w:rPr>
        <w:t xml:space="preserve">, </w:t>
      </w:r>
      <w:r w:rsidR="00A20760">
        <w:rPr>
          <w:rFonts w:cs="Courier New"/>
        </w:rPr>
        <w:t>suport</w:t>
      </w:r>
      <w:r w:rsidR="00C369BA">
        <w:rPr>
          <w:rFonts w:cs="Courier New"/>
        </w:rPr>
        <w:t>ando a definição de</w:t>
      </w:r>
      <w:r w:rsidR="00A20760">
        <w:rPr>
          <w:rFonts w:cs="Courier New"/>
        </w:rPr>
        <w:t xml:space="preserve"> restrições, optou-se por considerar </w:t>
      </w:r>
      <w:r w:rsidR="00C369BA">
        <w:rPr>
          <w:rFonts w:cs="Courier New"/>
        </w:rPr>
        <w:t>o modelo presente</w:t>
      </w:r>
      <w:r w:rsidR="00A20760">
        <w:rPr>
          <w:rFonts w:cs="Courier New"/>
        </w:rPr>
        <w:t xml:space="preserve"> na especificação XSD.</w:t>
      </w:r>
      <w:r w:rsidR="00C369BA">
        <w:rPr>
          <w:rFonts w:cs="Courier New"/>
        </w:rPr>
        <w:t xml:space="preserve"> Assim, chegou-se a um </w:t>
      </w:r>
      <w:r w:rsidR="005B0274">
        <w:rPr>
          <w:rFonts w:cs="Courier New"/>
        </w:rPr>
        <w:t>subconjunto</w:t>
      </w:r>
      <w:r w:rsidR="00C369BA">
        <w:rPr>
          <w:rFonts w:cs="Courier New"/>
        </w:rPr>
        <w:t xml:space="preserve"> de tipos, conforme tabela em baixo, que é suficiente para suportar o desenvolvimento de aplicações.</w:t>
      </w:r>
    </w:p>
    <w:tbl>
      <w:tblPr>
        <w:tblStyle w:val="MediumShading1-Accent5"/>
        <w:tblW w:w="5440" w:type="dxa"/>
        <w:jc w:val="center"/>
        <w:tblLook w:val="04A0"/>
      </w:tblPr>
      <w:tblGrid>
        <w:gridCol w:w="1760"/>
        <w:gridCol w:w="1760"/>
        <w:gridCol w:w="1920"/>
      </w:tblGrid>
      <w:tr w:rsidR="00C369BA" w:rsidRPr="0064260D" w:rsidTr="001837E2">
        <w:trPr>
          <w:cnfStyle w:val="1000000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SQL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bigint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real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varchar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</w:tr>
    </w:tbl>
    <w:p w:rsidR="00A20760" w:rsidRDefault="00C369BA" w:rsidP="00C369BA">
      <w:pPr>
        <w:pStyle w:val="Caption"/>
        <w:rPr>
          <w:rFonts w:cs="Courier New"/>
        </w:rPr>
      </w:pPr>
      <w:bookmarkStart w:id="39" w:name="_Toc272218908"/>
      <w:r>
        <w:t xml:space="preserve">Tabela </w:t>
      </w:r>
      <w:fldSimple w:instr=" SEQ Tabela \* ARABIC ">
        <w:r w:rsidR="00451FB3">
          <w:rPr>
            <w:noProof/>
          </w:rPr>
          <w:t>1</w:t>
        </w:r>
      </w:fldSimple>
      <w:r>
        <w:t xml:space="preserve"> - Tipos disponibilizados e </w:t>
      </w:r>
      <w:r w:rsidR="008130F4">
        <w:t xml:space="preserve">respectivas </w:t>
      </w:r>
      <w:r>
        <w:t>correspondências</w:t>
      </w:r>
      <w:bookmarkEnd w:id="39"/>
    </w:p>
    <w:p w:rsidR="00A20760" w:rsidRDefault="00A20760" w:rsidP="00A20760">
      <w:pPr>
        <w:rPr>
          <w:rFonts w:cs="Courier New"/>
        </w:rPr>
      </w:pPr>
    </w:p>
    <w:p w:rsidR="0093217B" w:rsidRPr="0093217B" w:rsidRDefault="004F159C" w:rsidP="004F159C">
      <w:pPr>
        <w:jc w:val="both"/>
      </w:pPr>
      <w:r>
        <w:t xml:space="preserve">A definição de um tipo no dicionário de dados </w:t>
      </w:r>
      <w:r w:rsidR="0093217B">
        <w:t xml:space="preserve">é feita através de elementos que têm o nome igual ao tipo que representam (e.g. tipo </w:t>
      </w:r>
      <w:r w:rsidR="0093217B" w:rsidRPr="005B0274">
        <w:rPr>
          <w:i/>
        </w:rPr>
        <w:t>int</w:t>
      </w:r>
      <w:r w:rsidR="0093217B">
        <w:t xml:space="preserve"> representado pelo elemento &lt;</w:t>
      </w:r>
      <w:r w:rsidR="0093217B" w:rsidRPr="005B0274">
        <w:rPr>
          <w:i/>
        </w:rPr>
        <w:t>int</w:t>
      </w:r>
      <w:r w:rsidR="0093217B">
        <w:t xml:space="preserve">&gt;), devendo estes estar contidos no elemento </w:t>
      </w:r>
      <w:r w:rsidR="0093217B" w:rsidRPr="005B0274">
        <w:rPr>
          <w:i/>
        </w:rPr>
        <w:t>userTypes</w:t>
      </w:r>
      <w:r w:rsidR="0093217B">
        <w:t xml:space="preserve">. O elemento </w:t>
      </w:r>
      <w:r w:rsidR="00DE71A6">
        <w:t>utilizado para definir</w:t>
      </w:r>
      <w:r w:rsidR="0093217B">
        <w:t xml:space="preserve"> um tipo </w:t>
      </w:r>
      <w:r w:rsidR="00DE71A6">
        <w:t xml:space="preserve">no dicionário </w:t>
      </w:r>
      <w:r w:rsidR="0093217B">
        <w:t xml:space="preserve">obriga à definição do atributo </w:t>
      </w:r>
      <w:r w:rsidR="0093217B" w:rsidRPr="005B0274">
        <w:rPr>
          <w:i/>
        </w:rPr>
        <w:t>name</w:t>
      </w:r>
      <w:r w:rsidR="0093217B" w:rsidRPr="0093217B">
        <w:t>,</w:t>
      </w:r>
      <w:r w:rsidR="0093217B">
        <w:t xml:space="preserve"> tendo este que ser único, a fim de identificar inequivocamente o tipo na aplicação, e permite a definição de restrições, dependente do tipo representado.</w:t>
      </w:r>
    </w:p>
    <w:p w:rsidR="0055058F" w:rsidRPr="004E2EB6" w:rsidRDefault="00DE71A6" w:rsidP="0055058F">
      <w:pPr>
        <w:pStyle w:val="Heading1"/>
        <w:numPr>
          <w:ilvl w:val="2"/>
          <w:numId w:val="3"/>
        </w:numPr>
        <w:rPr>
          <w:i/>
        </w:rPr>
      </w:pPr>
      <w:bookmarkStart w:id="40" w:name="_Ref271717574"/>
      <w:bookmarkStart w:id="41" w:name="_Ref271717578"/>
      <w:bookmarkStart w:id="42" w:name="_Toc272218828"/>
      <w:r>
        <w:lastRenderedPageBreak/>
        <w:t>Restrições</w:t>
      </w:r>
      <w:bookmarkEnd w:id="40"/>
      <w:bookmarkEnd w:id="41"/>
      <w:bookmarkEnd w:id="42"/>
    </w:p>
    <w:p w:rsidR="0055058F" w:rsidRDefault="0055058F" w:rsidP="00496064"/>
    <w:p w:rsidR="00DE71A6" w:rsidRPr="00F93C41" w:rsidRDefault="00DE71A6" w:rsidP="00F93C41">
      <w:pPr>
        <w:jc w:val="both"/>
      </w:pPr>
      <w:r w:rsidRPr="00F93C41">
        <w:t>Tendo como base o modelo d</w:t>
      </w:r>
      <w:r w:rsidR="005B0274">
        <w:t>e tipos da especificação XSD, i</w:t>
      </w:r>
      <w:r w:rsidRPr="00F93C41">
        <w:t>dentific</w:t>
      </w:r>
      <w:r w:rsidR="005B0274">
        <w:t>aram</w:t>
      </w:r>
      <w:r w:rsidRPr="00F93C41">
        <w:t>-se para cada tipo o conjunto de restrições aplicáveis, conforme tabela em baixo.</w:t>
      </w:r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tbl>
      <w:tblPr>
        <w:tblStyle w:val="MediumShading1-Accent51"/>
        <w:tblW w:w="9411" w:type="dxa"/>
        <w:jc w:val="center"/>
        <w:tblLook w:val="04A0"/>
      </w:tblPr>
      <w:tblGrid>
        <w:gridCol w:w="1059"/>
        <w:gridCol w:w="8352"/>
      </w:tblGrid>
      <w:tr w:rsidR="00DE71A6" w:rsidRPr="00DE71A6" w:rsidTr="00DE71A6">
        <w:trPr>
          <w:cnfStyle w:val="1000000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Tipo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Restrições</w:t>
            </w:r>
          </w:p>
        </w:tc>
      </w:tr>
      <w:tr w:rsidR="00DE71A6" w:rsidRPr="00804D87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804D87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fractionDigits, pattern, enumeration, maxInclusive, maxExclusive, minInclusive, minExclusive</w:t>
            </w:r>
          </w:p>
        </w:tc>
      </w:tr>
      <w:tr w:rsidR="00DE71A6" w:rsidRPr="00804D87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804D87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804D87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804D87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804D87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804D87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804D87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804D87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keepNext/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</w:tbl>
    <w:p w:rsidR="00DE71A6" w:rsidRDefault="00DE71A6" w:rsidP="00DE71A6">
      <w:pPr>
        <w:pStyle w:val="Caption"/>
        <w:rPr>
          <w:rFonts w:cs="Courier New"/>
          <w:sz w:val="22"/>
        </w:rPr>
      </w:pPr>
      <w:bookmarkStart w:id="43" w:name="_Toc272218909"/>
      <w:r>
        <w:t xml:space="preserve">Tabela </w:t>
      </w:r>
      <w:fldSimple w:instr=" SEQ Tabela \* ARABIC ">
        <w:r w:rsidR="00451FB3">
          <w:rPr>
            <w:noProof/>
          </w:rPr>
          <w:t>2</w:t>
        </w:r>
      </w:fldSimple>
      <w:r>
        <w:t xml:space="preserve"> - Restrições aplicáveis a tipos</w:t>
      </w:r>
      <w:bookmarkEnd w:id="43"/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p w:rsidR="00DE71A6" w:rsidRPr="00F93C41" w:rsidRDefault="00DE71A6" w:rsidP="00F93C41">
      <w:pPr>
        <w:jc w:val="both"/>
      </w:pPr>
      <w:r w:rsidRPr="00F93C41">
        <w:t>De notar que a utilização de um tipo, sem especificação de restrições ao mesmo, implica a adopção das características impostas pelas plataformas alvo (e.g. Java, Oracle, C#, SQL,...).</w:t>
      </w:r>
    </w:p>
    <w:p w:rsidR="000B608F" w:rsidRDefault="000B608F" w:rsidP="00DE71A6"/>
    <w:p w:rsidR="00DE71A6" w:rsidRDefault="00336886" w:rsidP="00DE71A6">
      <w:pPr>
        <w:pStyle w:val="Heading1"/>
        <w:numPr>
          <w:ilvl w:val="2"/>
          <w:numId w:val="3"/>
        </w:numPr>
      </w:pPr>
      <w:bookmarkStart w:id="44" w:name="_Toc272218829"/>
      <w:r>
        <w:t>Definição das Restrições</w:t>
      </w:r>
      <w:bookmarkEnd w:id="44"/>
    </w:p>
    <w:p w:rsidR="00336886" w:rsidRDefault="00336886" w:rsidP="00336886"/>
    <w:p w:rsidR="00336886" w:rsidRDefault="00336886" w:rsidP="00C557BA">
      <w:pPr>
        <w:jc w:val="both"/>
      </w:pPr>
      <w:r>
        <w:t>De seguida são apresentadas com maior detalhe todas as restrições possíveis.</w:t>
      </w:r>
      <w:sdt>
        <w:sdtPr>
          <w:id w:val="137894281"/>
          <w:citation/>
        </w:sdtPr>
        <w:sdtContent>
          <w:fldSimple w:instr=" CITATION Bir01 \l 2070 ">
            <w:r w:rsidR="00451FB3">
              <w:rPr>
                <w:noProof/>
              </w:rPr>
              <w:t>(Biron &amp; Malhotra, 2001)</w:t>
            </w:r>
          </w:fldSimple>
        </w:sdtContent>
      </w:sdt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5" w:name="_Toc272218830"/>
      <w:r w:rsidRPr="00336886">
        <w:t>length</w:t>
      </w:r>
      <w:bookmarkEnd w:id="45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Número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exacto de caracteres e, no tipo binário significa o número exacto de bytes. O seu valor deverá ser um número inteiro positivo e será sujeito a validação quando utilizado em conjunto com </w:t>
      </w:r>
      <w:r w:rsidRPr="005B0274">
        <w:rPr>
          <w:i/>
        </w:rPr>
        <w:t>minLength</w:t>
      </w:r>
      <w:r w:rsidRPr="00F93C41">
        <w:t xml:space="preserve"> e </w:t>
      </w:r>
      <w:r w:rsidRPr="005B0274">
        <w:rPr>
          <w:i/>
        </w:rPr>
        <w:t>maxLength</w:t>
      </w:r>
      <w:r w:rsidRPr="00F93C41">
        <w:t>..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6" w:name="_Toc272218831"/>
      <w:r w:rsidRPr="00336886">
        <w:t>minLength</w:t>
      </w:r>
      <w:bookmarkEnd w:id="46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Número mínimo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mínimo de caracteres e, no tipo binário significa o número mínimo de bytes. O seu </w:t>
      </w:r>
      <w:r w:rsidRPr="00F93C41">
        <w:lastRenderedPageBreak/>
        <w:t xml:space="preserve">valor deverá ser um número inteiro positivo e será sujeito a validação quando utilizado em conjunto com </w:t>
      </w:r>
      <w:r w:rsidRPr="005B0274">
        <w:rPr>
          <w:i/>
        </w:rPr>
        <w:t>length</w:t>
      </w:r>
      <w:r w:rsidRPr="00F93C41">
        <w:t xml:space="preserve"> e </w:t>
      </w:r>
      <w:r w:rsidRPr="005B0274">
        <w:rPr>
          <w:i/>
        </w:rPr>
        <w:t>maxLength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7" w:name="_Toc272218832"/>
      <w:r w:rsidRPr="00336886">
        <w:t>maxLength</w:t>
      </w:r>
      <w:bookmarkEnd w:id="47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Número máximo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máximo de caracteres e, no tipo binário significa o número máximo de bytes. O seu valor deverá ser um número inteiro positivo e será sujeito a validação quando utilizado em conjunto com </w:t>
      </w:r>
      <w:r w:rsidRPr="005B0274">
        <w:rPr>
          <w:i/>
        </w:rPr>
        <w:t>length</w:t>
      </w:r>
      <w:r w:rsidRPr="00F93C41">
        <w:t xml:space="preserve"> e </w:t>
      </w:r>
      <w:r w:rsidRPr="005B0274">
        <w:rPr>
          <w:i/>
        </w:rPr>
        <w:t>minLength</w:t>
      </w:r>
      <w:r w:rsidRPr="00F93C41">
        <w:t>.</w:t>
      </w:r>
    </w:p>
    <w:p w:rsidR="00D53853" w:rsidRDefault="00D53853" w:rsidP="00D53853">
      <w:pPr>
        <w:pStyle w:val="Heading1"/>
        <w:numPr>
          <w:ilvl w:val="3"/>
          <w:numId w:val="3"/>
        </w:numPr>
      </w:pPr>
      <w:bookmarkStart w:id="48" w:name="_Toc272218833"/>
      <w:r>
        <w:t>p</w:t>
      </w:r>
      <w:r w:rsidR="00336886" w:rsidRPr="00336886">
        <w:t>attern</w:t>
      </w:r>
      <w:bookmarkEnd w:id="48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Permite caracteriz</w:t>
      </w:r>
      <w:r w:rsidR="00D53853" w:rsidRPr="00F93C41">
        <w:t>a</w:t>
      </w:r>
      <w:r w:rsidRPr="00F93C41">
        <w:t xml:space="preserve">r uma expressão regular que define a máscara de introdução. O seu valor será do tipo </w:t>
      </w:r>
      <w:r w:rsidRPr="005B0274">
        <w:rPr>
          <w:i/>
        </w:rPr>
        <w:t>string</w:t>
      </w:r>
      <w:r w:rsidRPr="00F93C41">
        <w:t>.</w:t>
      </w:r>
    </w:p>
    <w:p w:rsidR="00336886" w:rsidRDefault="00D53853" w:rsidP="00D53853">
      <w:pPr>
        <w:pStyle w:val="Heading1"/>
        <w:numPr>
          <w:ilvl w:val="3"/>
          <w:numId w:val="3"/>
        </w:numPr>
      </w:pPr>
      <w:bookmarkStart w:id="49" w:name="_Toc272218834"/>
      <w:r>
        <w:t>e</w:t>
      </w:r>
      <w:r w:rsidR="00336886" w:rsidRPr="00336886">
        <w:t>numeration</w:t>
      </w:r>
      <w:bookmarkEnd w:id="49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Restringe os valores possíveis de um tipo aos indicados na restrição, todavia, não impondo relações de ordem no domínio.</w:t>
      </w:r>
    </w:p>
    <w:p w:rsidR="00336886" w:rsidRDefault="00336886" w:rsidP="00D53853">
      <w:pPr>
        <w:pStyle w:val="Heading1"/>
        <w:numPr>
          <w:ilvl w:val="3"/>
          <w:numId w:val="3"/>
        </w:numPr>
      </w:pPr>
      <w:bookmarkStart w:id="50" w:name="_Toc272218835"/>
      <w:r w:rsidRPr="00336886">
        <w:t>maxInclusive</w:t>
      </w:r>
      <w:bookmarkEnd w:id="50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Valor máximo </w:t>
      </w:r>
      <w:r w:rsidR="005B0274" w:rsidRPr="00F93C41">
        <w:t>incluído</w:t>
      </w:r>
      <w:r w:rsidRPr="00F93C41">
        <w:t xml:space="preserve"> no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minExclusive</w:t>
      </w:r>
      <w:r w:rsidRPr="00F93C41">
        <w:t xml:space="preserve"> e </w:t>
      </w:r>
      <w:r w:rsidRPr="005B0274">
        <w:rPr>
          <w:i/>
        </w:rPr>
        <w:t>minInclusive</w:t>
      </w:r>
      <w:r w:rsidRPr="00F93C41">
        <w:t xml:space="preserve">. A presença desta restrição invalida a utilização de </w:t>
      </w:r>
      <w:r w:rsidRPr="005B0274">
        <w:rPr>
          <w:i/>
        </w:rPr>
        <w:t>maxExclusive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1" w:name="_Toc272218836"/>
      <w:r w:rsidRPr="00336886">
        <w:t>maxExclusive</w:t>
      </w:r>
      <w:bookmarkEnd w:id="51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Valor máximo </w:t>
      </w:r>
      <w:r w:rsidR="005B0274" w:rsidRPr="00F93C41">
        <w:t>excluído</w:t>
      </w:r>
      <w:r w:rsidRPr="00F93C41">
        <w:t xml:space="preserve"> do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minExclusive</w:t>
      </w:r>
      <w:r w:rsidRPr="00F93C41">
        <w:t xml:space="preserve"> e </w:t>
      </w:r>
      <w:r w:rsidRPr="005B0274">
        <w:rPr>
          <w:i/>
        </w:rPr>
        <w:t>minInclusive</w:t>
      </w:r>
      <w:r w:rsidRPr="00F93C41">
        <w:t xml:space="preserve">. A presença desta restrição invalida a utilização de </w:t>
      </w:r>
      <w:r w:rsidRPr="005B0274">
        <w:rPr>
          <w:i/>
        </w:rPr>
        <w:t>maxInclusive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2" w:name="_Toc272218837"/>
      <w:r w:rsidRPr="00336886">
        <w:t>minInclusive</w:t>
      </w:r>
      <w:bookmarkEnd w:id="52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Valor mínimo </w:t>
      </w:r>
      <w:r w:rsidR="005B0274" w:rsidRPr="00F93C41">
        <w:t>incluído</w:t>
      </w:r>
      <w:r w:rsidRPr="00F93C41">
        <w:t xml:space="preserve"> no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maxExclusive</w:t>
      </w:r>
      <w:r w:rsidRPr="00F93C41">
        <w:t xml:space="preserve"> e </w:t>
      </w:r>
      <w:r w:rsidRPr="005B0274">
        <w:rPr>
          <w:i/>
        </w:rPr>
        <w:t>maxInclusive</w:t>
      </w:r>
      <w:r w:rsidRPr="00F93C41">
        <w:t xml:space="preserve">. A presença desta restrição invalida a utilização de </w:t>
      </w:r>
      <w:r w:rsidRPr="005B0274">
        <w:rPr>
          <w:i/>
        </w:rPr>
        <w:t>minExclusive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3" w:name="_Toc272218838"/>
      <w:r w:rsidRPr="00336886">
        <w:t>minExclusive</w:t>
      </w:r>
      <w:bookmarkEnd w:id="53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C557BA">
      <w:pPr>
        <w:pStyle w:val="PlainText"/>
        <w:jc w:val="both"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hAnsi="Calibri" w:cs="Courier New"/>
        </w:rPr>
        <w:lastRenderedPageBreak/>
        <w:t xml:space="preserve">Valor mínimo </w:t>
      </w:r>
      <w:r w:rsidR="005B0274">
        <w:rPr>
          <w:rFonts w:ascii="Calibri" w:hAnsi="Calibri" w:cs="Courier New"/>
        </w:rPr>
        <w:t>excluído</w:t>
      </w:r>
      <w:r>
        <w:rPr>
          <w:rFonts w:ascii="Calibri" w:hAnsi="Calibri" w:cs="Courier New"/>
        </w:rPr>
        <w:t xml:space="preserve"> do intervalo de valores possíveis do </w:t>
      </w:r>
      <w:r w:rsidR="005B0274">
        <w:rPr>
          <w:rFonts w:ascii="Calibri" w:hAnsi="Calibri" w:cs="Courier New"/>
        </w:rPr>
        <w:t>domínio</w:t>
      </w:r>
      <w:r>
        <w:rPr>
          <w:rFonts w:ascii="Calibri" w:hAnsi="Calibri" w:cs="Courier New"/>
        </w:rPr>
        <w:t xml:space="preserve">. O seu valor deverá ser do tipo 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a que a restrição diz respeito e será sujeito a validação quando utilizado em conjunto com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maxExclusive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 e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maxInclusive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. A presença desta restrição invalida a utilização de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minInclusive</w:t>
      </w:r>
      <w:r w:rsidRPr="00F93C41">
        <w:rPr>
          <w:rFonts w:ascii="Calibri" w:eastAsia="Calibri" w:hAnsi="Calibri" w:cs="Times New Roman"/>
          <w:sz w:val="22"/>
          <w:szCs w:val="22"/>
        </w:rPr>
        <w:t>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4" w:name="_Toc272218839"/>
      <w:r w:rsidRPr="00336886">
        <w:t>totalDigits</w:t>
      </w:r>
      <w:bookmarkEnd w:id="54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Define o número máximo de </w:t>
      </w:r>
      <w:r w:rsidR="005B0274" w:rsidRPr="00F93C41">
        <w:t>dígitos</w:t>
      </w:r>
      <w:r w:rsidRPr="00F93C41">
        <w:t xml:space="preserve"> do tipo que representa.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5" w:name="_Toc272218840"/>
      <w:r w:rsidRPr="00336886">
        <w:t>fractionDigits</w:t>
      </w:r>
      <w:bookmarkEnd w:id="55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Define o número máximo de </w:t>
      </w:r>
      <w:r w:rsidR="005B0274" w:rsidRPr="00F93C41">
        <w:t>dígitos</w:t>
      </w:r>
      <w:r w:rsidRPr="00F93C41">
        <w:t xml:space="preserve"> à direita do ponto decimal do tipo que representa</w:t>
      </w:r>
    </w:p>
    <w:p w:rsidR="00336886" w:rsidRDefault="00336886" w:rsidP="00336886">
      <w:pPr>
        <w:pStyle w:val="PlainText"/>
        <w:rPr>
          <w:rFonts w:ascii="Calibri" w:hAnsi="Calibri" w:cs="Courier New"/>
          <w:sz w:val="22"/>
        </w:rPr>
      </w:pPr>
    </w:p>
    <w:p w:rsidR="001837E2" w:rsidRDefault="001837E2" w:rsidP="001837E2">
      <w:pPr>
        <w:pStyle w:val="Heading1"/>
        <w:numPr>
          <w:ilvl w:val="1"/>
          <w:numId w:val="3"/>
        </w:numPr>
        <w:rPr>
          <w:i/>
        </w:rPr>
      </w:pPr>
      <w:bookmarkStart w:id="56" w:name="_Toc272218841"/>
      <w:r>
        <w:t xml:space="preserve">Entidades – elemento </w:t>
      </w:r>
      <w:r w:rsidRPr="004E2EB6">
        <w:rPr>
          <w:i/>
        </w:rPr>
        <w:t>&lt;</w:t>
      </w:r>
      <w:r>
        <w:rPr>
          <w:i/>
        </w:rPr>
        <w:t>entities</w:t>
      </w:r>
      <w:r w:rsidRPr="004E2EB6">
        <w:rPr>
          <w:i/>
        </w:rPr>
        <w:t>&gt;</w:t>
      </w:r>
      <w:bookmarkEnd w:id="56"/>
    </w:p>
    <w:p w:rsidR="001837E2" w:rsidRDefault="001837E2">
      <w:pPr>
        <w:spacing w:after="0" w:line="240" w:lineRule="auto"/>
      </w:pPr>
    </w:p>
    <w:p w:rsidR="001837E2" w:rsidRDefault="00F93C41" w:rsidP="00F93C41">
      <w:pPr>
        <w:jc w:val="both"/>
      </w:pPr>
      <w:r>
        <w:t xml:space="preserve">A definição de entidades </w:t>
      </w:r>
      <w:r w:rsidR="004C1BBA">
        <w:t>permite identificar caracterizar os</w:t>
      </w:r>
      <w:r>
        <w:t xml:space="preserve"> objectos de </w:t>
      </w:r>
      <w:r w:rsidR="005B0274">
        <w:t>domínio</w:t>
      </w:r>
      <w:r>
        <w:t xml:space="preserve"> da aplicação, sendo o elemento </w:t>
      </w:r>
      <w:r>
        <w:rPr>
          <w:i/>
        </w:rPr>
        <w:t>entities</w:t>
      </w:r>
      <w:r>
        <w:t xml:space="preserve"> o agregador de todas as entidades a serem consideradas.</w:t>
      </w:r>
    </w:p>
    <w:p w:rsidR="00F93C41" w:rsidRPr="00F93C41" w:rsidRDefault="00F93C41" w:rsidP="00F93C41">
      <w:pPr>
        <w:jc w:val="both"/>
      </w:pPr>
      <w:r>
        <w:t xml:space="preserve">O elemento </w:t>
      </w:r>
      <w:r w:rsidRPr="00F93C41">
        <w:rPr>
          <w:i/>
        </w:rPr>
        <w:t>entity</w:t>
      </w:r>
      <w:r>
        <w:t xml:space="preserve"> caracteriza então uma entidade</w:t>
      </w:r>
      <w:r w:rsidRPr="00F93C41">
        <w:t xml:space="preserve"> </w:t>
      </w:r>
      <w:r w:rsidR="0064260D">
        <w:t xml:space="preserve">permitindo a sua </w:t>
      </w:r>
      <w:r w:rsidR="00E244FB">
        <w:t xml:space="preserve">utilização </w:t>
      </w:r>
      <w:r w:rsidR="0064260D">
        <w:t xml:space="preserve">na aplicação, a definição </w:t>
      </w:r>
      <w:r>
        <w:t>dos seus atributos individuais</w:t>
      </w:r>
      <w:r w:rsidR="004C1BBA">
        <w:t xml:space="preserve">, bem como </w:t>
      </w:r>
      <w:r w:rsidR="0064260D">
        <w:t>o tipo de herança a aplicar</w:t>
      </w:r>
      <w:r w:rsidR="004C1BBA">
        <w:t>.</w:t>
      </w:r>
    </w:p>
    <w:p w:rsidR="0064260D" w:rsidRDefault="0064260D" w:rsidP="0064260D">
      <w:pPr>
        <w:pStyle w:val="Heading1"/>
        <w:numPr>
          <w:ilvl w:val="2"/>
          <w:numId w:val="3"/>
        </w:numPr>
        <w:rPr>
          <w:i/>
        </w:rPr>
      </w:pPr>
      <w:bookmarkStart w:id="57" w:name="_Toc272218842"/>
      <w:r>
        <w:t xml:space="preserve">Definição de uma entidade – </w:t>
      </w:r>
      <w:r w:rsidR="00850DC1">
        <w:t>Identificação</w:t>
      </w:r>
      <w:bookmarkEnd w:id="57"/>
    </w:p>
    <w:p w:rsidR="00F93C41" w:rsidRDefault="00F93C41" w:rsidP="00F93C41">
      <w:pPr>
        <w:jc w:val="both"/>
      </w:pPr>
    </w:p>
    <w:p w:rsidR="00850DC1" w:rsidRPr="00850DC1" w:rsidRDefault="00850DC1" w:rsidP="00F93C41">
      <w:pPr>
        <w:jc w:val="both"/>
      </w:pPr>
      <w:r>
        <w:t xml:space="preserve">A identificação de uma entidade na aplicação é feita pela definição obrigatória do atributo </w:t>
      </w:r>
      <w:r>
        <w:rPr>
          <w:i/>
        </w:rPr>
        <w:t xml:space="preserve">name </w:t>
      </w:r>
      <w:r>
        <w:t xml:space="preserve">do elemento </w:t>
      </w:r>
      <w:r>
        <w:rPr>
          <w:i/>
        </w:rPr>
        <w:t>entiity</w:t>
      </w:r>
      <w:r>
        <w:t xml:space="preserve">. O valor deste atributo é único, sendo tal garantido pelo </w:t>
      </w:r>
      <w:r>
        <w:rPr>
          <w:i/>
        </w:rPr>
        <w:t>XML Schema</w:t>
      </w:r>
      <w:r>
        <w:t xml:space="preserve">. </w:t>
      </w:r>
    </w:p>
    <w:p w:rsidR="00850DC1" w:rsidRDefault="00850DC1" w:rsidP="00850DC1">
      <w:pPr>
        <w:pStyle w:val="Heading1"/>
        <w:numPr>
          <w:ilvl w:val="2"/>
          <w:numId w:val="3"/>
        </w:numPr>
        <w:rPr>
          <w:i/>
        </w:rPr>
      </w:pPr>
      <w:bookmarkStart w:id="58" w:name="_Toc272218843"/>
      <w:bookmarkStart w:id="59" w:name="_Ref272226950"/>
      <w:r>
        <w:t>Definição de uma entidade – Herança</w:t>
      </w:r>
      <w:bookmarkEnd w:id="58"/>
      <w:bookmarkEnd w:id="59"/>
    </w:p>
    <w:p w:rsidR="00850DC1" w:rsidRDefault="00850DC1" w:rsidP="00850DC1">
      <w:pPr>
        <w:jc w:val="both"/>
      </w:pPr>
    </w:p>
    <w:p w:rsidR="00850DC1" w:rsidRDefault="00FB0355" w:rsidP="008258C7">
      <w:pPr>
        <w:jc w:val="both"/>
      </w:pPr>
      <w:r>
        <w:rPr>
          <w:rFonts w:cs="Courier New"/>
        </w:rPr>
        <w:t xml:space="preserve">Devido à necessidade de especificar relações de herança no dicionário de dados, incluiu-se o atributo </w:t>
      </w:r>
      <w:r w:rsidRPr="00FB0355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FB0355">
        <w:rPr>
          <w:rFonts w:cs="Courier New"/>
        </w:rPr>
        <w:t>que</w:t>
      </w:r>
      <w:r>
        <w:rPr>
          <w:rFonts w:cs="Courier New"/>
        </w:rPr>
        <w:t xml:space="preserve"> indica qual o papel da entidade na hierarquia, podendo o mesmo tomar os valores </w:t>
      </w:r>
      <w:r>
        <w:rPr>
          <w:rFonts w:cs="Courier New"/>
          <w:i/>
        </w:rPr>
        <w:t>abstract</w:t>
      </w:r>
      <w:r>
        <w:rPr>
          <w:rFonts w:cs="Courier New"/>
        </w:rPr>
        <w:t xml:space="preserve">, </w:t>
      </w:r>
      <w:r>
        <w:rPr>
          <w:rFonts w:cs="Courier New"/>
          <w:i/>
        </w:rPr>
        <w:t>base</w:t>
      </w:r>
      <w:r w:rsidR="00804D87">
        <w:rPr>
          <w:rFonts w:cs="Courier New"/>
        </w:rPr>
        <w:t>,</w:t>
      </w:r>
      <w:r>
        <w:rPr>
          <w:rFonts w:cs="Courier New"/>
        </w:rPr>
        <w:t xml:space="preserve"> </w:t>
      </w:r>
      <w:r>
        <w:rPr>
          <w:rFonts w:cs="Courier New"/>
          <w:i/>
        </w:rPr>
        <w:t>dependent</w:t>
      </w:r>
      <w:r w:rsidR="00804D87">
        <w:rPr>
          <w:rFonts w:cs="Courier New"/>
          <w:i/>
        </w:rPr>
        <w:t xml:space="preserve"> </w:t>
      </w:r>
      <w:r w:rsidR="00804D87" w:rsidRPr="00804D87">
        <w:rPr>
          <w:rFonts w:cs="Courier New"/>
        </w:rPr>
        <w:t>ou</w:t>
      </w:r>
      <w:r w:rsidR="00804D87">
        <w:rPr>
          <w:rFonts w:cs="Courier New"/>
        </w:rPr>
        <w:t xml:space="preserve"> </w:t>
      </w:r>
      <w:r w:rsidR="00804D87">
        <w:rPr>
          <w:rFonts w:cs="Courier New"/>
          <w:i/>
        </w:rPr>
        <w:t>abstractdependent</w:t>
      </w:r>
      <w:r>
        <w:rPr>
          <w:rFonts w:cs="Courier New"/>
        </w:rPr>
        <w:t xml:space="preserve">. </w:t>
      </w:r>
      <w:r w:rsidR="00850DC1">
        <w:t>O comportamento esperado p</w:t>
      </w:r>
      <w:r w:rsidR="00303038">
        <w:t>a</w:t>
      </w:r>
      <w:r w:rsidR="00850DC1">
        <w:t>r</w:t>
      </w:r>
      <w:r w:rsidR="00303038">
        <w:t>a</w:t>
      </w:r>
      <w:r>
        <w:t xml:space="preserve"> cada valor deste atributo, em conjunto com o atributo </w:t>
      </w:r>
      <w:r>
        <w:rPr>
          <w:i/>
        </w:rPr>
        <w:t xml:space="preserve">baseEntity </w:t>
      </w:r>
      <w:r w:rsidR="00850DC1">
        <w:t>é mostrado na tabela em baixo.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961"/>
        <w:gridCol w:w="5838"/>
      </w:tblGrid>
      <w:tr w:rsidR="00850DC1" w:rsidRPr="00DE71A6" w:rsidTr="00AD427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850DC1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 xml:space="preserve">Valor de </w:t>
            </w:r>
            <w:r>
              <w:rPr>
                <w:rFonts w:eastAsia="Times New Roman" w:cs="Calibri"/>
                <w:i/>
                <w:color w:val="FFFFFF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Comportamento Esperado</w:t>
            </w:r>
          </w:p>
        </w:tc>
      </w:tr>
      <w:tr w:rsidR="00850DC1" w:rsidRPr="00AD4278" w:rsidTr="00AD427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base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FB0355" w:rsidRDefault="00FB0355" w:rsidP="00451FB3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As entidade que sejam deste tipo serão consideradas, em object model, classes base, podendo servir de ponto de 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lastRenderedPageBreak/>
              <w:t>extensibilidade para outras classes. Em modelo relacional constituirão a entidade base de uma associação IS-A.</w:t>
            </w:r>
          </w:p>
        </w:tc>
      </w:tr>
      <w:tr w:rsidR="00850DC1" w:rsidRPr="00AD427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850D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lastRenderedPageBreak/>
              <w:t>abstract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AD4278" w:rsidP="00451FB3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AD4278">
              <w:rPr>
                <w:rFonts w:eastAsia="Times New Roman" w:cs="Calibri"/>
                <w:color w:val="000000"/>
                <w:lang w:eastAsia="pt-PT"/>
              </w:rPr>
              <w:t>A entidade gerada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, ao nível da linguagem de programação alvo,</w:t>
            </w:r>
            <w:r w:rsidRPr="00AD4278">
              <w:rPr>
                <w:rFonts w:eastAsia="Times New Roman" w:cs="Calibri"/>
                <w:color w:val="000000"/>
                <w:lang w:eastAsia="pt-PT"/>
              </w:rPr>
              <w:t xml:space="preserve"> não 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será instanciável e obrigará a que entidades derivadas implementem métodos definidos pelo programador.</w:t>
            </w:r>
          </w:p>
        </w:tc>
      </w:tr>
      <w:tr w:rsidR="00804D87" w:rsidRPr="00303038" w:rsidTr="00804D87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04D87" w:rsidRPr="00DE71A6" w:rsidRDefault="00804D87" w:rsidP="00804D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04D87" w:rsidRPr="00303038" w:rsidRDefault="00804D87" w:rsidP="00451FB3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303038">
              <w:rPr>
                <w:rFonts w:eastAsia="Times New Roman" w:cs="Calibri"/>
                <w:color w:val="000000"/>
                <w:lang w:eastAsia="pt-PT"/>
              </w:rPr>
              <w:t xml:space="preserve">A entidade gerada derivará da entidade com o nome igual ao valor do atributo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baseEntity</w:t>
            </w:r>
            <w:r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850DC1" w:rsidRPr="0030303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04D87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804D87" w:rsidP="00451FB3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Combina as propriedades dos tipos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abstract</w:t>
            </w:r>
            <w:r>
              <w:rPr>
                <w:rFonts w:eastAsia="Times New Roman" w:cs="Calibri"/>
                <w:color w:val="000000"/>
                <w:lang w:eastAsia="pt-PT"/>
              </w:rPr>
              <w:t xml:space="preserve"> e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dependent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850DC1" w:rsidRPr="00303038" w:rsidRDefault="0082106F" w:rsidP="0082106F">
      <w:pPr>
        <w:pStyle w:val="Caption"/>
      </w:pPr>
      <w:bookmarkStart w:id="60" w:name="_Toc272218910"/>
      <w:r>
        <w:t xml:space="preserve">Tabela </w:t>
      </w:r>
      <w:fldSimple w:instr=" SEQ Tabela \* ARABIC ">
        <w:r w:rsidR="00451FB3">
          <w:rPr>
            <w:noProof/>
          </w:rPr>
          <w:t>3</w:t>
        </w:r>
      </w:fldSimple>
      <w:r>
        <w:t xml:space="preserve"> </w:t>
      </w:r>
      <w:r w:rsidR="00804D87">
        <w:t>–</w:t>
      </w:r>
      <w:r>
        <w:t xml:space="preserve"> </w:t>
      </w:r>
      <w:r w:rsidR="00804D87">
        <w:t>Relações de herança possíveis n</w:t>
      </w:r>
      <w:r w:rsidRPr="004D346C">
        <w:t>o elemento entity</w:t>
      </w:r>
      <w:bookmarkEnd w:id="60"/>
    </w:p>
    <w:p w:rsidR="00FB0355" w:rsidRPr="00DC6C82" w:rsidRDefault="00FB0355" w:rsidP="004C1BBA">
      <w:pPr>
        <w:jc w:val="both"/>
        <w:rPr>
          <w:rFonts w:cs="Courier New"/>
        </w:rPr>
      </w:pPr>
      <w:r>
        <w:rPr>
          <w:rFonts w:cs="Courier New"/>
        </w:rPr>
        <w:t xml:space="preserve">As relações de herança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são representadas através de uma hierarquia de classes. Em modelo relacional permitem associações do tipo </w:t>
      </w:r>
      <w:r>
        <w:rPr>
          <w:rFonts w:cs="Courier New"/>
          <w:i/>
        </w:rPr>
        <w:t>IS-A</w:t>
      </w:r>
      <w:r>
        <w:rPr>
          <w:rFonts w:cs="Courier New"/>
        </w:rPr>
        <w:t xml:space="preserve">. </w:t>
      </w:r>
    </w:p>
    <w:p w:rsidR="00850DC1" w:rsidRDefault="00303038" w:rsidP="004C1BBA">
      <w:pPr>
        <w:jc w:val="both"/>
      </w:pPr>
      <w:r>
        <w:t xml:space="preserve">A integridade referencial do atributo </w:t>
      </w:r>
      <w:r w:rsidRPr="00303038">
        <w:rPr>
          <w:i/>
        </w:rPr>
        <w:t>baseEntity</w:t>
      </w:r>
      <w:r>
        <w:t xml:space="preserve"> é garantida pelo </w:t>
      </w:r>
      <w:r>
        <w:rPr>
          <w:i/>
        </w:rPr>
        <w:t>XML Schema</w:t>
      </w:r>
      <w:r w:rsidR="00850DC1">
        <w:t>.</w:t>
      </w:r>
    </w:p>
    <w:p w:rsidR="00FB0355" w:rsidRDefault="00FB0355" w:rsidP="00FB0355">
      <w:pPr>
        <w:pStyle w:val="Heading1"/>
        <w:numPr>
          <w:ilvl w:val="2"/>
          <w:numId w:val="3"/>
        </w:numPr>
        <w:rPr>
          <w:i/>
        </w:rPr>
      </w:pPr>
      <w:bookmarkStart w:id="61" w:name="_Toc272218844"/>
      <w:r>
        <w:t>Atributos</w:t>
      </w:r>
      <w:r w:rsidR="00B872FE">
        <w:t xml:space="preserve"> de uma entidade – elemento </w:t>
      </w:r>
      <w:r w:rsidR="00B872FE">
        <w:rPr>
          <w:i/>
        </w:rPr>
        <w:t>&lt;fields&gt;</w:t>
      </w:r>
      <w:bookmarkEnd w:id="61"/>
    </w:p>
    <w:p w:rsidR="00FB0355" w:rsidRDefault="00FB0355" w:rsidP="00FB0355">
      <w:pPr>
        <w:jc w:val="both"/>
      </w:pPr>
    </w:p>
    <w:p w:rsidR="006054C7" w:rsidRPr="00B872FE" w:rsidRDefault="00B872FE" w:rsidP="006054C7">
      <w:pPr>
        <w:jc w:val="both"/>
        <w:rPr>
          <w:rFonts w:cs="Courier New"/>
        </w:rPr>
      </w:pPr>
      <w:r w:rsidRPr="00B872FE">
        <w:rPr>
          <w:rFonts w:cs="Courier New"/>
        </w:rPr>
        <w:t xml:space="preserve">Conforme mencionado, cada entidade será responsável por enumerar os seus </w:t>
      </w:r>
      <w:r>
        <w:rPr>
          <w:rFonts w:cs="Courier New"/>
        </w:rPr>
        <w:t>atributos</w:t>
      </w:r>
      <w:r w:rsidRPr="00B872FE">
        <w:rPr>
          <w:rFonts w:cs="Courier New"/>
        </w:rPr>
        <w:t xml:space="preserve"> que, deverão estar contidos no elemento </w:t>
      </w:r>
      <w:r w:rsidRPr="00B872FE">
        <w:rPr>
          <w:rFonts w:cs="Courier New"/>
          <w:i/>
        </w:rPr>
        <w:t>fields</w:t>
      </w:r>
      <w:r w:rsidRPr="00B872FE">
        <w:rPr>
          <w:rFonts w:cs="Courier New"/>
        </w:rPr>
        <w:t xml:space="preserve">. O elemento </w:t>
      </w:r>
      <w:r w:rsidRPr="00B872FE">
        <w:rPr>
          <w:rFonts w:cs="Courier New"/>
          <w:i/>
        </w:rPr>
        <w:t>field</w:t>
      </w:r>
      <w:r w:rsidRPr="00B872FE">
        <w:rPr>
          <w:rFonts w:cs="Courier New"/>
        </w:rPr>
        <w:t xml:space="preserve"> é assim o descritor de um </w:t>
      </w:r>
      <w:r w:rsidR="00E244FB">
        <w:rPr>
          <w:rFonts w:cs="Courier New"/>
        </w:rPr>
        <w:t>atributo</w:t>
      </w:r>
      <w:r w:rsidRPr="00B872FE">
        <w:rPr>
          <w:rFonts w:cs="Courier New"/>
        </w:rPr>
        <w:t xml:space="preserve"> </w:t>
      </w:r>
      <w:r w:rsidR="00E244FB">
        <w:rPr>
          <w:rFonts w:cs="Courier New"/>
        </w:rPr>
        <w:t xml:space="preserve">da </w:t>
      </w:r>
      <w:r w:rsidRPr="00B872FE">
        <w:rPr>
          <w:rFonts w:cs="Courier New"/>
        </w:rPr>
        <w:t xml:space="preserve">entidade e o seu </w:t>
      </w:r>
      <w:r w:rsidRPr="00B872FE">
        <w:rPr>
          <w:rFonts w:cs="Courier New"/>
          <w:i/>
        </w:rPr>
        <w:t>schema</w:t>
      </w:r>
      <w:r w:rsidRPr="00B872FE">
        <w:rPr>
          <w:rFonts w:cs="Courier New"/>
        </w:rPr>
        <w:t xml:space="preserve"> é o </w:t>
      </w:r>
      <w:r w:rsidR="008258C7">
        <w:rPr>
          <w:rFonts w:cs="Courier New"/>
        </w:rPr>
        <w:t>apresentado na listagem seguinte</w:t>
      </w:r>
      <w:r w:rsidR="006054C7">
        <w:rPr>
          <w:rFonts w:cs="Courier New"/>
        </w:rPr>
        <w:t>.</w:t>
      </w:r>
    </w:p>
    <w:p w:rsidR="00B872FE" w:rsidRPr="00B872FE" w:rsidRDefault="00B872FE" w:rsidP="00B872FE">
      <w:pPr>
        <w:spacing w:after="0"/>
        <w:rPr>
          <w:rFonts w:eastAsiaTheme="minorHAnsi" w:cs="Courier New"/>
        </w:rPr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872FE" w:rsidRPr="00804D87" w:rsidTr="00B872FE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872FE" w:rsidRPr="00B872FE" w:rsidRDefault="00B872FE" w:rsidP="00B872FE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  <w:lang w:val="en-US"/>
              </w:rPr>
              <w:t>xs:complexType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t_field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872FE" w:rsidRPr="00804D87" w:rsidTr="00B872FE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872FE" w:rsidRPr="00B872FE" w:rsidRDefault="00B872FE" w:rsidP="00B872FE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872FE" w:rsidRPr="00804D87" w:rsidTr="00B872FE">
        <w:tc>
          <w:tcPr>
            <w:cnfStyle w:val="001000000000"/>
            <w:tcW w:w="8644" w:type="dxa"/>
          </w:tcPr>
          <w:p w:rsidR="00B872FE" w:rsidRPr="00B872FE" w:rsidRDefault="00B872FE" w:rsidP="00B872FE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872FE" w:rsidRPr="00804D87" w:rsidTr="00B872FE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872FE" w:rsidRPr="00B872FE" w:rsidRDefault="00B872FE" w:rsidP="00B872FE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unique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xs:boolean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optional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default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872FE" w:rsidRPr="00804D87" w:rsidTr="00B872FE">
        <w:tc>
          <w:tcPr>
            <w:cnfStyle w:val="001000000000"/>
            <w:tcW w:w="8644" w:type="dxa"/>
          </w:tcPr>
          <w:p w:rsidR="00B872FE" w:rsidRPr="00B872FE" w:rsidRDefault="00B872FE" w:rsidP="00B872FE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nillable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xs:boolean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optional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default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872FE" w:rsidRPr="00B872FE" w:rsidTr="00B872FE">
        <w:trPr>
          <w:cnfStyle w:val="000000100000"/>
        </w:trPr>
        <w:tc>
          <w:tcPr>
            <w:cnfStyle w:val="001000000000"/>
            <w:tcW w:w="8644" w:type="dxa"/>
          </w:tcPr>
          <w:p w:rsidR="00B872FE" w:rsidRPr="00B872FE" w:rsidRDefault="00B872FE" w:rsidP="008258C7">
            <w:pPr>
              <w:keepNext/>
              <w:tabs>
                <w:tab w:val="left" w:pos="426"/>
                <w:tab w:val="left" w:pos="709"/>
              </w:tabs>
              <w:spacing w:after="0"/>
              <w:rPr>
                <w:rFonts w:eastAsiaTheme="minorHAnsi" w:cs="Courier New"/>
                <w:b w:val="0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</w:rPr>
              <w:t>xs:complexType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B872FE" w:rsidRDefault="008258C7" w:rsidP="008258C7">
      <w:pPr>
        <w:pStyle w:val="Caption"/>
      </w:pPr>
      <w:bookmarkStart w:id="62" w:name="_Toc272218903"/>
      <w:r>
        <w:t xml:space="preserve">Listagem </w:t>
      </w:r>
      <w:fldSimple w:instr=" SEQ Listagem \* ARABIC ">
        <w:r w:rsidR="00451FB3">
          <w:rPr>
            <w:noProof/>
          </w:rPr>
          <w:t>9</w:t>
        </w:r>
      </w:fldSimple>
      <w:r>
        <w:t xml:space="preserve"> - Schema do elemento field</w:t>
      </w:r>
      <w:bookmarkEnd w:id="62"/>
    </w:p>
    <w:p w:rsidR="005B0274" w:rsidRDefault="005B0274" w:rsidP="005B0274">
      <w:pPr>
        <w:jc w:val="both"/>
        <w:rPr>
          <w:rFonts w:cs="Courier New"/>
        </w:rPr>
      </w:pPr>
      <w:r>
        <w:rPr>
          <w:rFonts w:cs="Courier New"/>
        </w:rPr>
        <w:t>A tabela em baixo detalha quais os atributos que caracterizam o campo de uma entidade.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547"/>
        <w:gridCol w:w="5838"/>
      </w:tblGrid>
      <w:tr w:rsidR="005B0274" w:rsidRPr="00DE71A6" w:rsidTr="00451FB3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850DC1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Atributo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5B0274" w:rsidRPr="00AD4278" w:rsidTr="00451FB3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name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FB0355" w:rsidRDefault="005B0274" w:rsidP="005B0274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B872FE">
              <w:rPr>
                <w:rFonts w:cs="Courier New"/>
              </w:rPr>
              <w:t xml:space="preserve">O </w:t>
            </w:r>
            <w:r>
              <w:rPr>
                <w:rFonts w:cs="Courier New"/>
              </w:rPr>
              <w:t xml:space="preserve">atributo </w:t>
            </w:r>
            <w:r>
              <w:rPr>
                <w:rFonts w:cs="Courier New"/>
                <w:i/>
              </w:rPr>
              <w:t xml:space="preserve">name </w:t>
            </w:r>
            <w:r w:rsidRPr="00B872FE">
              <w:rPr>
                <w:rFonts w:cs="Courier New"/>
              </w:rPr>
              <w:t xml:space="preserve">identifica inequivocamente o campo de uma entidade e, como tal, é garantida a unicidade do mesmo no âmbito de cada </w:t>
            </w:r>
            <w:r>
              <w:rPr>
                <w:rFonts w:cs="Courier New"/>
              </w:rPr>
              <w:t>uma entidade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5B0274" w:rsidRPr="00AD4278" w:rsidTr="00451FB3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Este atributo </w:t>
            </w:r>
            <w:r>
              <w:rPr>
                <w:rFonts w:cs="Courier New"/>
              </w:rPr>
              <w:t>indica</w:t>
            </w:r>
            <w:r w:rsidRPr="00B872FE">
              <w:rPr>
                <w:rFonts w:cs="Courier New"/>
              </w:rPr>
              <w:t xml:space="preserve"> qual o tipo de campo, sendo que terá que ser referenciado o atributo </w:t>
            </w:r>
            <w:r w:rsidRPr="00B872FE">
              <w:rPr>
                <w:rFonts w:cs="Courier New"/>
                <w:i/>
              </w:rPr>
              <w:t>n</w:t>
            </w:r>
            <w:r>
              <w:rPr>
                <w:rFonts w:cs="Courier New"/>
                <w:i/>
              </w:rPr>
              <w:t>a</w:t>
            </w:r>
            <w:r w:rsidRPr="00B872FE">
              <w:rPr>
                <w:rFonts w:cs="Courier New"/>
                <w:i/>
              </w:rPr>
              <w:t>me</w:t>
            </w:r>
            <w:r w:rsidRPr="00B872FE">
              <w:rPr>
                <w:rFonts w:cs="Courier New"/>
              </w:rPr>
              <w:t xml:space="preserve"> de um elemento filho de </w:t>
            </w:r>
            <w:r w:rsidRPr="00B872FE">
              <w:rPr>
                <w:rFonts w:cs="Courier New"/>
                <w:i/>
              </w:rPr>
              <w:t>userTypes</w:t>
            </w:r>
            <w:r>
              <w:rPr>
                <w:rFonts w:cs="Courier New"/>
              </w:rPr>
              <w:t xml:space="preserve"> garantindo assim que </w:t>
            </w:r>
            <w:r w:rsidRPr="00B872FE">
              <w:rPr>
                <w:rFonts w:cs="Courier New"/>
              </w:rPr>
              <w:t>o tipo de um campo só pode ser o nome de um tipo definido no âmbito da solução.</w:t>
            </w:r>
          </w:p>
        </w:tc>
      </w:tr>
      <w:tr w:rsidR="005B0274" w:rsidRPr="00303038" w:rsidTr="00451FB3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unique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cs="Courier New"/>
              </w:rPr>
              <w:t>Este atributo indica</w:t>
            </w:r>
            <w:r w:rsidRPr="00B872FE">
              <w:rPr>
                <w:rFonts w:cs="Courier New"/>
              </w:rPr>
              <w:t xml:space="preserve"> quais os campos que </w:t>
            </w:r>
            <w:r>
              <w:rPr>
                <w:rFonts w:cs="Courier New"/>
              </w:rPr>
              <w:t xml:space="preserve">identificam inequivocamente uma </w:t>
            </w:r>
            <w:r w:rsidRPr="00B872FE">
              <w:rPr>
                <w:rFonts w:cs="Courier New"/>
              </w:rPr>
              <w:t>entidade</w:t>
            </w:r>
            <w:r>
              <w:rPr>
                <w:rFonts w:cs="Courier New"/>
              </w:rPr>
              <w:t xml:space="preserve">, permitindo assim, ao nível do </w:t>
            </w:r>
            <w:r>
              <w:rPr>
                <w:rFonts w:cs="Courier New"/>
                <w:i/>
              </w:rPr>
              <w:t>object model</w:t>
            </w:r>
            <w:r w:rsidRPr="008258C7">
              <w:rPr>
                <w:rFonts w:cs="Courier New"/>
              </w:rPr>
              <w:t xml:space="preserve">, identificar </w:t>
            </w:r>
            <w:r>
              <w:rPr>
                <w:rFonts w:cs="Courier New"/>
              </w:rPr>
              <w:t>quais os campos que permitem obter uma instância para entidade específica e, ao nível do modelo relacional, qual o tuplo que deverá ser único na tabela que materializa a entidade.</w:t>
            </w:r>
          </w:p>
        </w:tc>
      </w:tr>
      <w:tr w:rsidR="005B0274" w:rsidRPr="00303038" w:rsidTr="00451FB3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nillable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Indicador da possibilidade de serem usados valores </w:t>
            </w:r>
            <w:r w:rsidRPr="00DB6346">
              <w:rPr>
                <w:rFonts w:cs="Courier New"/>
                <w:i/>
              </w:rPr>
              <w:t>null</w:t>
            </w:r>
            <w:r w:rsidRPr="00B872FE">
              <w:rPr>
                <w:rFonts w:cs="Courier New"/>
              </w:rPr>
              <w:t xml:space="preserve"> para afectar o campo.</w:t>
            </w:r>
          </w:p>
        </w:tc>
      </w:tr>
    </w:tbl>
    <w:p w:rsidR="005B0274" w:rsidRDefault="005B0274" w:rsidP="005B0274">
      <w:pPr>
        <w:pStyle w:val="Caption"/>
        <w:rPr>
          <w:rFonts w:cs="Courier New"/>
        </w:rPr>
      </w:pPr>
      <w:bookmarkStart w:id="63" w:name="_Toc272218911"/>
      <w:r>
        <w:t xml:space="preserve">Tabela </w:t>
      </w:r>
      <w:fldSimple w:instr=" SEQ Tabela \* ARABIC ">
        <w:r w:rsidR="00451FB3">
          <w:rPr>
            <w:noProof/>
          </w:rPr>
          <w:t>4</w:t>
        </w:r>
      </w:fldSimple>
      <w:r>
        <w:t xml:space="preserve"> - Atributos do elemento field</w:t>
      </w:r>
      <w:bookmarkEnd w:id="63"/>
    </w:p>
    <w:p w:rsidR="008258C7" w:rsidRDefault="008258C7" w:rsidP="008258C7">
      <w:pPr>
        <w:pStyle w:val="Heading1"/>
        <w:numPr>
          <w:ilvl w:val="2"/>
          <w:numId w:val="3"/>
        </w:numPr>
        <w:rPr>
          <w:i/>
        </w:rPr>
      </w:pPr>
      <w:bookmarkStart w:id="64" w:name="_Toc272218845"/>
      <w:r>
        <w:lastRenderedPageBreak/>
        <w:t xml:space="preserve">Relações entre entidades – elemento </w:t>
      </w:r>
      <w:r>
        <w:rPr>
          <w:i/>
        </w:rPr>
        <w:t>&lt;relation&gt;</w:t>
      </w:r>
      <w:bookmarkEnd w:id="64"/>
    </w:p>
    <w:p w:rsidR="008258C7" w:rsidRDefault="008258C7" w:rsidP="00B872FE">
      <w:pPr>
        <w:rPr>
          <w:rFonts w:cs="Courier New"/>
        </w:rPr>
      </w:pPr>
    </w:p>
    <w:p w:rsidR="00977D6B" w:rsidRDefault="00977D6B" w:rsidP="00977D6B">
      <w:pPr>
        <w:jc w:val="both"/>
        <w:rPr>
          <w:rFonts w:cs="Courier New"/>
        </w:rPr>
      </w:pPr>
      <w:r>
        <w:rPr>
          <w:rFonts w:cs="Courier New"/>
        </w:rPr>
        <w:t xml:space="preserve">As relações entre entidades </w:t>
      </w:r>
      <w:r w:rsidR="00615F44">
        <w:rPr>
          <w:rFonts w:cs="Courier New"/>
        </w:rPr>
        <w:t>são</w:t>
      </w:r>
      <w:r>
        <w:rPr>
          <w:rFonts w:cs="Courier New"/>
        </w:rPr>
        <w:t xml:space="preserve"> especificadas </w:t>
      </w:r>
      <w:r w:rsidR="00615F44">
        <w:rPr>
          <w:rFonts w:cs="Courier New"/>
        </w:rPr>
        <w:t xml:space="preserve">caracterizando as entidades de origem e destino, a cardinalidade, a existência da relação inversa, e o tipo de relação. Os tipos de relação suportados pelo dicionário de dados são </w:t>
      </w:r>
      <w:r w:rsidR="00615F44">
        <w:rPr>
          <w:rFonts w:cs="Courier New"/>
          <w:i/>
        </w:rPr>
        <w:t>1-para-1</w:t>
      </w:r>
      <w:r w:rsidR="00615F44">
        <w:rPr>
          <w:rFonts w:cs="Courier New"/>
        </w:rPr>
        <w:t xml:space="preserve">, </w:t>
      </w:r>
      <w:r w:rsidR="00615F44">
        <w:rPr>
          <w:rFonts w:cs="Courier New"/>
          <w:i/>
        </w:rPr>
        <w:t>1-para-n, n-para-1</w:t>
      </w:r>
      <w:r w:rsidR="00615F44">
        <w:rPr>
          <w:rFonts w:cs="Courier New"/>
        </w:rPr>
        <w:t xml:space="preserve"> e </w:t>
      </w:r>
      <w:r w:rsidR="00615F44">
        <w:rPr>
          <w:rFonts w:cs="Courier New"/>
          <w:i/>
        </w:rPr>
        <w:t>n-para-n</w:t>
      </w:r>
      <w:r w:rsidR="00615F44">
        <w:rPr>
          <w:rFonts w:cs="Courier New"/>
        </w:rPr>
        <w:t>, sendo os mesmos detalhados de seguida.</w:t>
      </w:r>
    </w:p>
    <w:p w:rsidR="00B7274F" w:rsidRDefault="00B7274F" w:rsidP="00B7274F">
      <w:pPr>
        <w:pStyle w:val="Heading1"/>
        <w:numPr>
          <w:ilvl w:val="2"/>
          <w:numId w:val="3"/>
        </w:numPr>
        <w:rPr>
          <w:i/>
        </w:rPr>
      </w:pPr>
      <w:bookmarkStart w:id="65" w:name="_Toc272218846"/>
      <w:r>
        <w:t xml:space="preserve">Relações </w:t>
      </w:r>
      <w:r w:rsidRPr="0008765B">
        <w:rPr>
          <w:i/>
        </w:rPr>
        <w:t>1-</w:t>
      </w:r>
      <w:bookmarkEnd w:id="65"/>
      <w:r w:rsidR="0008765B" w:rsidRPr="0008765B">
        <w:rPr>
          <w:i/>
        </w:rPr>
        <w:t>para-n</w:t>
      </w:r>
      <w:r w:rsidR="0008765B">
        <w:t xml:space="preserve"> e </w:t>
      </w:r>
      <w:r w:rsidR="0008765B" w:rsidRPr="0008765B">
        <w:rPr>
          <w:i/>
        </w:rPr>
        <w:t>n-para-1</w:t>
      </w:r>
    </w:p>
    <w:p w:rsidR="0008765B" w:rsidRDefault="0008765B" w:rsidP="0008765B"/>
    <w:p w:rsidR="0008765B" w:rsidRDefault="0008765B" w:rsidP="0008765B">
      <w:r>
        <w:t xml:space="preserve">Este tipo de relações evidencia as diferenças de representação de uma relação em </w:t>
      </w:r>
      <w:r>
        <w:rPr>
          <w:i/>
        </w:rPr>
        <w:t>object model</w:t>
      </w:r>
      <w:r>
        <w:t xml:space="preserve"> e modelo relacional. </w:t>
      </w:r>
      <w:r w:rsidR="004C1BBA">
        <w:t>Considere-se a declaração da seguinte relação:</w:t>
      </w:r>
    </w:p>
    <w:p w:rsidR="004C1BBA" w:rsidRDefault="004C1BBA" w:rsidP="0008765B"/>
    <w:p w:rsidR="004C1BBA" w:rsidRPr="0008765B" w:rsidRDefault="004C1BBA" w:rsidP="0008765B"/>
    <w:p w:rsidR="0008765B" w:rsidRDefault="0008765B" w:rsidP="0008765B">
      <w:pPr>
        <w:pStyle w:val="Heading1"/>
        <w:numPr>
          <w:ilvl w:val="2"/>
          <w:numId w:val="3"/>
        </w:numPr>
      </w:pPr>
      <w:r>
        <w:t>Relações 1-1</w:t>
      </w:r>
    </w:p>
    <w:p w:rsidR="0008765B" w:rsidRPr="0008765B" w:rsidRDefault="0008765B" w:rsidP="0008765B"/>
    <w:p w:rsidR="004B31AD" w:rsidRDefault="004B31AD" w:rsidP="003646D7">
      <w:pPr>
        <w:jc w:val="both"/>
        <w:rPr>
          <w:rFonts w:cs="Courier New"/>
        </w:rPr>
      </w:pPr>
    </w:p>
    <w:p w:rsidR="00615F44" w:rsidRPr="0008765B" w:rsidRDefault="000E4A6A" w:rsidP="003646D7">
      <w:pPr>
        <w:jc w:val="both"/>
        <w:rPr>
          <w:rFonts w:cs="Courier New"/>
        </w:rPr>
      </w:pPr>
      <w:r w:rsidRPr="004B31AD">
        <w:rPr>
          <w:rFonts w:cs="Courier New"/>
        </w:rPr>
        <w:t>Uma</w:t>
      </w:r>
      <w:r>
        <w:rPr>
          <w:rFonts w:cs="Courier New"/>
        </w:rPr>
        <w:t xml:space="preserve"> relação </w:t>
      </w:r>
      <w:r w:rsidRPr="000E4A6A">
        <w:rPr>
          <w:rFonts w:cs="Courier New"/>
          <w:i/>
        </w:rPr>
        <w:t>1-para-1</w:t>
      </w:r>
      <w:r>
        <w:rPr>
          <w:rFonts w:cs="Courier New"/>
        </w:rPr>
        <w:t xml:space="preserve"> </w:t>
      </w:r>
      <w:r w:rsidR="00615F44">
        <w:rPr>
          <w:rFonts w:cs="Courier New"/>
        </w:rPr>
        <w:t xml:space="preserve">é especificada, conforme visto (Página </w:t>
      </w:r>
      <w:r w:rsidR="00615F44">
        <w:rPr>
          <w:rFonts w:cs="Courier New"/>
        </w:rPr>
        <w:fldChar w:fldCharType="begin"/>
      </w:r>
      <w:r w:rsidR="00615F44">
        <w:rPr>
          <w:rFonts w:cs="Courier New"/>
        </w:rPr>
        <w:instrText xml:space="preserve"> PAGEREF _Ref272226950 \h </w:instrText>
      </w:r>
      <w:r w:rsidR="00615F44">
        <w:rPr>
          <w:rFonts w:cs="Courier New"/>
        </w:rPr>
      </w:r>
      <w:r w:rsidR="00615F44">
        <w:rPr>
          <w:rFonts w:cs="Courier New"/>
        </w:rPr>
        <w:fldChar w:fldCharType="separate"/>
      </w:r>
      <w:r w:rsidR="00615F44">
        <w:rPr>
          <w:rFonts w:cs="Courier New"/>
          <w:noProof/>
        </w:rPr>
        <w:t>21</w:t>
      </w:r>
      <w:r w:rsidR="00615F44">
        <w:rPr>
          <w:rFonts w:cs="Courier New"/>
        </w:rPr>
        <w:fldChar w:fldCharType="end"/>
      </w:r>
      <w:r w:rsidR="00615F44">
        <w:rPr>
          <w:rFonts w:cs="Courier New"/>
        </w:rPr>
        <w:t>), através de uma relação de herança.</w:t>
      </w:r>
      <w:r w:rsidR="0008765B">
        <w:rPr>
          <w:rFonts w:cs="Courier New"/>
        </w:rPr>
        <w:t xml:space="preserve"> Assim, não existe elemento </w:t>
      </w:r>
      <w:r w:rsidR="0008765B">
        <w:rPr>
          <w:rFonts w:cs="Courier New"/>
          <w:i/>
        </w:rPr>
        <w:t>relation</w:t>
      </w:r>
      <w:r w:rsidR="0008765B">
        <w:rPr>
          <w:rFonts w:cs="Courier New"/>
        </w:rPr>
        <w:t xml:space="preserve"> que permita especificar de forma explícita uma relação deste tipo. Todavia, </w:t>
      </w:r>
    </w:p>
    <w:p w:rsidR="00615F44" w:rsidRDefault="00615F44" w:rsidP="003646D7">
      <w:pPr>
        <w:jc w:val="both"/>
        <w:rPr>
          <w:rFonts w:cs="Courier New"/>
        </w:rPr>
      </w:pPr>
    </w:p>
    <w:p w:rsidR="000E4A6A" w:rsidRDefault="00CC2901" w:rsidP="003646D7">
      <w:pPr>
        <w:jc w:val="both"/>
        <w:rPr>
          <w:rFonts w:cs="Courier New"/>
        </w:rPr>
      </w:pPr>
      <w:r>
        <w:rPr>
          <w:rFonts w:cs="Courier New"/>
        </w:rPr>
        <w:t xml:space="preserve">irá </w:t>
      </w:r>
      <w:r w:rsidR="003646D7">
        <w:rPr>
          <w:rFonts w:cs="Courier New"/>
        </w:rPr>
        <w:t>materializar-se d</w:t>
      </w:r>
      <w:r>
        <w:rPr>
          <w:rFonts w:cs="Courier New"/>
        </w:rPr>
        <w:t>e igual forma tan</w:t>
      </w:r>
      <w:r w:rsidR="00E16EC3">
        <w:rPr>
          <w:rFonts w:cs="Courier New"/>
        </w:rPr>
        <w:t xml:space="preserve">to </w:t>
      </w:r>
      <w:r w:rsidR="003646D7">
        <w:rPr>
          <w:rFonts w:cs="Courier New"/>
        </w:rPr>
        <w:t xml:space="preserve">em </w:t>
      </w:r>
      <w:r w:rsidR="003646D7">
        <w:rPr>
          <w:rFonts w:cs="Courier New"/>
          <w:i/>
        </w:rPr>
        <w:t>object model</w:t>
      </w:r>
      <w:r w:rsidR="003646D7">
        <w:rPr>
          <w:rFonts w:cs="Courier New"/>
        </w:rPr>
        <w:t xml:space="preserve"> </w:t>
      </w:r>
      <w:r w:rsidR="00E16EC3">
        <w:rPr>
          <w:rFonts w:cs="Courier New"/>
        </w:rPr>
        <w:t xml:space="preserve">como </w:t>
      </w:r>
      <w:r>
        <w:rPr>
          <w:rFonts w:cs="Courier New"/>
        </w:rPr>
        <w:t xml:space="preserve">no modelo relacional. </w:t>
      </w:r>
      <w:r w:rsidR="004B31AD">
        <w:rPr>
          <w:rFonts w:cs="Courier New"/>
        </w:rPr>
        <w:t>Devido à natureza de uma relação deste tipo, i.e., a partilha da mesma chave pelas entidades envolvidas, est</w:t>
      </w:r>
      <w:r>
        <w:rPr>
          <w:rFonts w:cs="Courier New"/>
        </w:rPr>
        <w:t>e é o tipo de relação que permite definir relações do tipo IS-A.</w:t>
      </w:r>
    </w:p>
    <w:p w:rsidR="003646D7" w:rsidRDefault="003646D7" w:rsidP="003646D7">
      <w:pPr>
        <w:jc w:val="both"/>
        <w:rPr>
          <w:rFonts w:cs="Courier New"/>
        </w:rPr>
      </w:pPr>
      <w:r>
        <w:rPr>
          <w:rFonts w:cs="Courier New"/>
        </w:rPr>
        <w:t>No que respeita à cardinalidade, é possível definir o número mínimo e máximo de ocorrências, contudo, este terá que assumir o valor ‘1’. A opção de manter estes dois atributos, ainda que assumam sempre o mesmo valor, tem a haver com a uniformização dos elementos que definem as relações.</w:t>
      </w:r>
    </w:p>
    <w:p w:rsidR="00E16EC3" w:rsidRPr="003646D7" w:rsidRDefault="00E16EC3" w:rsidP="003646D7">
      <w:pPr>
        <w:jc w:val="both"/>
        <w:rPr>
          <w:rFonts w:cs="Courier New"/>
        </w:rPr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147405" w:rsidRPr="00804D87" w:rsidTr="00EF62AB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47405" w:rsidRPr="00EF62AB" w:rsidRDefault="00147405" w:rsidP="00EF62AB">
            <w:pPr>
              <w:tabs>
                <w:tab w:val="left" w:pos="3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xs:complexType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t_oneToOne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_relation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147405" w:rsidRPr="00804D87" w:rsidTr="00EF62A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47405" w:rsidRPr="00EF62AB" w:rsidRDefault="00147405" w:rsidP="00EF62AB">
            <w:pPr>
              <w:tabs>
                <w:tab w:val="left" w:pos="3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47405" w:rsidRPr="00804D87" w:rsidTr="00EF62AB">
        <w:tc>
          <w:tcPr>
            <w:cnfStyle w:val="001000000000"/>
            <w:tcW w:w="8644" w:type="dxa"/>
          </w:tcPr>
          <w:p w:rsidR="00147405" w:rsidRPr="00EF62AB" w:rsidRDefault="00147405" w:rsidP="00EF62AB">
            <w:pPr>
              <w:tabs>
                <w:tab w:val="left" w:pos="3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entity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47405" w:rsidRPr="00804D87" w:rsidTr="00EF62A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47405" w:rsidRPr="00EF62AB" w:rsidRDefault="00147405" w:rsidP="00EF62AB">
            <w:pPr>
              <w:tabs>
                <w:tab w:val="left" w:pos="3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minOccurs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t_one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47405" w:rsidRPr="00804D87" w:rsidTr="00EF62AB">
        <w:tc>
          <w:tcPr>
            <w:cnfStyle w:val="001000000000"/>
            <w:tcW w:w="8644" w:type="dxa"/>
          </w:tcPr>
          <w:p w:rsidR="00147405" w:rsidRPr="00EF62AB" w:rsidRDefault="00147405" w:rsidP="00F73448">
            <w:pPr>
              <w:tabs>
                <w:tab w:val="left" w:pos="3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maxOccurs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t_o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47405" w:rsidRPr="00EF62AB" w:rsidTr="00EF62A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47405" w:rsidRPr="00EF62AB" w:rsidRDefault="00147405" w:rsidP="00EF62AB">
            <w:pPr>
              <w:keepNext/>
              <w:tabs>
                <w:tab w:val="left" w:pos="3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xs:complexType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B7274F" w:rsidRDefault="00EF62AB" w:rsidP="00EF62AB">
      <w:pPr>
        <w:pStyle w:val="Caption"/>
        <w:rPr>
          <w:rFonts w:cs="Courier New"/>
        </w:rPr>
      </w:pPr>
      <w:bookmarkStart w:id="66" w:name="_Toc272218904"/>
      <w:r>
        <w:t xml:space="preserve">Listagem </w:t>
      </w:r>
      <w:fldSimple w:instr=" SEQ Listagem \* ARABIC ">
        <w:r w:rsidR="00451FB3">
          <w:rPr>
            <w:noProof/>
          </w:rPr>
          <w:t>10</w:t>
        </w:r>
      </w:fldSimple>
      <w:r>
        <w:t xml:space="preserve"> - Schema do elemento oneToOne</w:t>
      </w:r>
      <w:bookmarkEnd w:id="66"/>
    </w:p>
    <w:p w:rsidR="00B7274F" w:rsidRDefault="00B7274F" w:rsidP="00B7274F">
      <w:pPr>
        <w:pStyle w:val="Heading1"/>
        <w:numPr>
          <w:ilvl w:val="2"/>
          <w:numId w:val="3"/>
        </w:numPr>
        <w:rPr>
          <w:i/>
        </w:rPr>
      </w:pPr>
      <w:bookmarkStart w:id="67" w:name="_Toc272218847"/>
      <w:r>
        <w:lastRenderedPageBreak/>
        <w:t xml:space="preserve">Relações 1-n – elemento </w:t>
      </w:r>
      <w:r>
        <w:rPr>
          <w:i/>
        </w:rPr>
        <w:t>&lt;oneToMany&gt;</w:t>
      </w:r>
      <w:bookmarkEnd w:id="67"/>
    </w:p>
    <w:p w:rsidR="008258C7" w:rsidRDefault="008258C7" w:rsidP="00B872FE">
      <w:pPr>
        <w:rPr>
          <w:rFonts w:cs="Courier New"/>
        </w:rPr>
      </w:pPr>
    </w:p>
    <w:p w:rsidR="004B31AD" w:rsidRDefault="003646D7" w:rsidP="004B31AD">
      <w:pPr>
        <w:jc w:val="both"/>
        <w:rPr>
          <w:rFonts w:cs="Courier New"/>
        </w:rPr>
      </w:pPr>
      <w:r>
        <w:rPr>
          <w:rFonts w:cs="Courier New"/>
        </w:rPr>
        <w:t xml:space="preserve">Uma relação </w:t>
      </w:r>
      <w:r>
        <w:rPr>
          <w:rFonts w:cs="Courier New"/>
          <w:i/>
        </w:rPr>
        <w:t>1-para-n</w:t>
      </w:r>
      <w:r>
        <w:rPr>
          <w:rFonts w:cs="Courier New"/>
        </w:rPr>
        <w:t xml:space="preserve"> tem materializações diferentes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e no modelo relacional. Quando </w:t>
      </w:r>
      <w:r w:rsidR="00CC2901">
        <w:rPr>
          <w:rFonts w:cs="Courier New"/>
        </w:rPr>
        <w:t xml:space="preserve">na entidade de origem se define uma relação deste tipo, ao nível do </w:t>
      </w:r>
      <w:r w:rsidR="00CC2901">
        <w:rPr>
          <w:rFonts w:cs="Courier New"/>
          <w:i/>
        </w:rPr>
        <w:t>object model</w:t>
      </w:r>
      <w:r w:rsidR="00CC2901">
        <w:rPr>
          <w:rFonts w:cs="Courier New"/>
        </w:rPr>
        <w:t>, vai ser criado um contentor com referências para objectos do tipo de entidade de destino. Ao nível do modelo relacional, a tabela que representa a entidade de destino irá conter uma coluna para referir uma linha da tabela da entidade de origem.</w:t>
      </w:r>
    </w:p>
    <w:p w:rsidR="004B31AD" w:rsidRPr="00CC2901" w:rsidRDefault="004B31AD" w:rsidP="004B31AD">
      <w:pPr>
        <w:jc w:val="both"/>
        <w:rPr>
          <w:rFonts w:cs="Courier New"/>
        </w:rPr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EF62AB" w:rsidRPr="00804D87" w:rsidTr="003646D7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62AB" w:rsidRPr="00EF62AB" w:rsidRDefault="00EF62AB" w:rsidP="003646D7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xs:complexType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t_oneToMany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_relation</w:t>
            </w:r>
            <w:r w:rsidR="00F73448"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 xml:space="preserve"> 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EF62AB" w:rsidRPr="00804D87" w:rsidTr="003646D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F62AB" w:rsidRPr="00EF62AB" w:rsidRDefault="00EF62AB" w:rsidP="003646D7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804D87" w:rsidTr="003646D7">
        <w:tc>
          <w:tcPr>
            <w:cnfStyle w:val="001000000000"/>
            <w:tcW w:w="8644" w:type="dxa"/>
          </w:tcPr>
          <w:p w:rsidR="00EF62AB" w:rsidRPr="00EF62AB" w:rsidRDefault="00EF62AB" w:rsidP="003646D7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entity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804D87" w:rsidTr="003646D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F62AB" w:rsidRPr="00EF62AB" w:rsidRDefault="00EF62AB" w:rsidP="00F73448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minOccurs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zeroOrOne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804D87" w:rsidTr="003646D7">
        <w:tc>
          <w:tcPr>
            <w:cnfStyle w:val="001000000000"/>
            <w:tcW w:w="8644" w:type="dxa"/>
          </w:tcPr>
          <w:p w:rsidR="00EF62AB" w:rsidRPr="00EF62AB" w:rsidRDefault="00EF62AB" w:rsidP="00F73448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maxOccurs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oneOrMany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EF62AB" w:rsidTr="003646D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F62AB" w:rsidRPr="00EF62AB" w:rsidRDefault="00EF62AB" w:rsidP="00EF62AB">
            <w:pPr>
              <w:keepNext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xs:complexType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B7274F" w:rsidRDefault="00EF62AB" w:rsidP="00EF62AB">
      <w:pPr>
        <w:pStyle w:val="Caption"/>
        <w:rPr>
          <w:rFonts w:cs="Courier New"/>
        </w:rPr>
      </w:pPr>
      <w:bookmarkStart w:id="68" w:name="_Toc272218905"/>
      <w:r>
        <w:t xml:space="preserve">Listagem </w:t>
      </w:r>
      <w:fldSimple w:instr=" SEQ Listagem \* ARABIC ">
        <w:r w:rsidR="00451FB3">
          <w:rPr>
            <w:noProof/>
          </w:rPr>
          <w:t>11</w:t>
        </w:r>
      </w:fldSimple>
      <w:r>
        <w:t xml:space="preserve"> - Schema do elemento oneToMany</w:t>
      </w:r>
      <w:bookmarkEnd w:id="68"/>
    </w:p>
    <w:p w:rsidR="00B7274F" w:rsidRDefault="00B7274F" w:rsidP="00B7274F">
      <w:pPr>
        <w:pStyle w:val="Heading1"/>
        <w:numPr>
          <w:ilvl w:val="2"/>
          <w:numId w:val="3"/>
        </w:numPr>
        <w:rPr>
          <w:i/>
        </w:rPr>
      </w:pPr>
      <w:bookmarkStart w:id="69" w:name="_Toc272218848"/>
      <w:r>
        <w:t xml:space="preserve">Relações n-n – elemento </w:t>
      </w:r>
      <w:r>
        <w:rPr>
          <w:i/>
        </w:rPr>
        <w:t>&lt;ManyToMany&gt;</w:t>
      </w:r>
      <w:bookmarkEnd w:id="69"/>
    </w:p>
    <w:p w:rsidR="00B7274F" w:rsidRDefault="00B7274F" w:rsidP="00B872FE">
      <w:pPr>
        <w:rPr>
          <w:rFonts w:cs="Courier New"/>
        </w:rPr>
      </w:pPr>
    </w:p>
    <w:p w:rsidR="004B31AD" w:rsidRDefault="004B31AD" w:rsidP="00B872FE">
      <w:pPr>
        <w:rPr>
          <w:rFonts w:cs="Courier New"/>
        </w:rPr>
      </w:pPr>
      <w:r>
        <w:rPr>
          <w:rFonts w:cs="Courier New"/>
        </w:rPr>
        <w:t xml:space="preserve">A declaração de uma relação </w:t>
      </w:r>
      <w:r>
        <w:rPr>
          <w:rFonts w:cs="Courier New"/>
          <w:i/>
        </w:rPr>
        <w:t>n-para-n</w:t>
      </w:r>
      <w:r>
        <w:rPr>
          <w:rFonts w:cs="Courier New"/>
        </w:rPr>
        <w:t xml:space="preserve"> é onde se acentuam as diferenças entre a sua materialização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e no modelo relacional. Quando uma entidade de origem A define esta relação com a entidade de destino B, ao nível do </w:t>
      </w:r>
      <w:r w:rsidRPr="004B31AD">
        <w:rPr>
          <w:rFonts w:cs="Courier New"/>
          <w:i/>
        </w:rPr>
        <w:t>object model</w:t>
      </w:r>
      <w:r>
        <w:rPr>
          <w:rFonts w:cs="Courier New"/>
        </w:rPr>
        <w:t>, A terá um contentor de referências para B e vice-versa. Ao nível do modelo relacional terá que ser criada uma entidade associativa, no sentido de se conseguirem fazer as associações.</w:t>
      </w:r>
    </w:p>
    <w:p w:rsidR="004B31AD" w:rsidRPr="004B31AD" w:rsidRDefault="004B31AD" w:rsidP="00B872FE">
      <w:pPr>
        <w:rPr>
          <w:rFonts w:cs="Courier New"/>
        </w:rPr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EF62AB" w:rsidRPr="00804D87" w:rsidTr="003646D7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62AB" w:rsidRPr="00EF62AB" w:rsidRDefault="00EF62AB" w:rsidP="003646D7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xs:complexType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t_manyToMany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_relation</w:t>
            </w:r>
            <w:r w:rsidR="00F73448"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 xml:space="preserve"> 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EF62AB" w:rsidRPr="00804D87" w:rsidTr="003646D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F62AB" w:rsidRPr="00EF62AB" w:rsidRDefault="00EF62AB" w:rsidP="003646D7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804D87" w:rsidTr="003646D7">
        <w:tc>
          <w:tcPr>
            <w:cnfStyle w:val="001000000000"/>
            <w:tcW w:w="8644" w:type="dxa"/>
          </w:tcPr>
          <w:p w:rsidR="00EF62AB" w:rsidRPr="00EF62AB" w:rsidRDefault="00EF62AB" w:rsidP="003646D7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entity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804D87" w:rsidTr="003646D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F62AB" w:rsidRPr="00EF62AB" w:rsidRDefault="00EF62AB" w:rsidP="00F73448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minOccurs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zeroOrOne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804D87" w:rsidTr="003646D7">
        <w:tc>
          <w:tcPr>
            <w:cnfStyle w:val="001000000000"/>
            <w:tcW w:w="8644" w:type="dxa"/>
          </w:tcPr>
          <w:p w:rsidR="00EF62AB" w:rsidRPr="00EF62AB" w:rsidRDefault="00EF62AB" w:rsidP="00F73448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maxOccurs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oneOrMany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EF62AB" w:rsidTr="003646D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F62AB" w:rsidRPr="00EF62AB" w:rsidRDefault="00EF62AB" w:rsidP="00EF62AB">
            <w:pPr>
              <w:keepNext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xs:complexType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B7274F" w:rsidRPr="00B872FE" w:rsidRDefault="00EF62AB" w:rsidP="00EF62AB">
      <w:pPr>
        <w:pStyle w:val="Caption"/>
        <w:rPr>
          <w:rFonts w:cs="Courier New"/>
        </w:rPr>
      </w:pPr>
      <w:bookmarkStart w:id="70" w:name="_Toc272218906"/>
      <w:r>
        <w:t xml:space="preserve">Listagem </w:t>
      </w:r>
      <w:fldSimple w:instr=" SEQ Listagem \* ARABIC ">
        <w:r w:rsidR="00451FB3">
          <w:rPr>
            <w:noProof/>
          </w:rPr>
          <w:t>12</w:t>
        </w:r>
      </w:fldSimple>
      <w:r>
        <w:t xml:space="preserve"> - Schema do elemento manyToMany</w:t>
      </w:r>
      <w:bookmarkEnd w:id="70"/>
    </w:p>
    <w:p w:rsidR="00EF62AB" w:rsidRPr="00EF62AB" w:rsidRDefault="00EF62AB" w:rsidP="00EF62AB">
      <w:pPr>
        <w:rPr>
          <w:rFonts w:cs="Courier New"/>
        </w:rPr>
      </w:pPr>
    </w:p>
    <w:p w:rsidR="00F35A22" w:rsidRDefault="00F35A22" w:rsidP="00F35A22">
      <w:pPr>
        <w:pStyle w:val="Heading1"/>
        <w:numPr>
          <w:ilvl w:val="1"/>
          <w:numId w:val="3"/>
        </w:numPr>
        <w:rPr>
          <w:i/>
        </w:rPr>
      </w:pPr>
      <w:bookmarkStart w:id="71" w:name="_Toc272218849"/>
      <w:r>
        <w:t xml:space="preserve">Serviços externos – elemento </w:t>
      </w:r>
      <w:r w:rsidRPr="004E2EB6">
        <w:rPr>
          <w:i/>
        </w:rPr>
        <w:t>&lt;</w:t>
      </w:r>
      <w:r>
        <w:rPr>
          <w:i/>
        </w:rPr>
        <w:t>environments</w:t>
      </w:r>
      <w:r w:rsidRPr="004E2EB6">
        <w:rPr>
          <w:i/>
        </w:rPr>
        <w:t>&gt;</w:t>
      </w:r>
      <w:bookmarkEnd w:id="71"/>
    </w:p>
    <w:p w:rsidR="00EF62AB" w:rsidRPr="00EF62AB" w:rsidRDefault="00EF62AB" w:rsidP="00EF62AB">
      <w:pPr>
        <w:rPr>
          <w:rFonts w:cs="Courier New"/>
        </w:rPr>
      </w:pPr>
    </w:p>
    <w:p w:rsidR="00F35A22" w:rsidRPr="00F35A22" w:rsidRDefault="00F35A22" w:rsidP="00F35A22">
      <w:pPr>
        <w:jc w:val="both"/>
        <w:rPr>
          <w:rFonts w:cs="Courier New"/>
        </w:rPr>
      </w:pPr>
      <w:r>
        <w:rPr>
          <w:rFonts w:cs="Courier New"/>
        </w:rPr>
        <w:t xml:space="preserve">O elemento </w:t>
      </w:r>
      <w:r>
        <w:rPr>
          <w:rFonts w:cs="Courier New"/>
          <w:i/>
        </w:rPr>
        <w:t>environments</w:t>
      </w:r>
      <w:r>
        <w:rPr>
          <w:rFonts w:cs="Courier New"/>
        </w:rPr>
        <w:t xml:space="preserve"> tem o propósito </w:t>
      </w:r>
      <w:r w:rsidR="00155C71">
        <w:rPr>
          <w:rFonts w:cs="Courier New"/>
        </w:rPr>
        <w:t xml:space="preserve">de </w:t>
      </w:r>
      <w:r>
        <w:rPr>
          <w:rFonts w:cs="Courier New"/>
        </w:rPr>
        <w:t>possibilitar a desc</w:t>
      </w:r>
      <w:r w:rsidR="00155C71">
        <w:rPr>
          <w:rFonts w:cs="Courier New"/>
        </w:rPr>
        <w:t>rição de serviços externos pa</w:t>
      </w:r>
      <w:r>
        <w:rPr>
          <w:rFonts w:cs="Courier New"/>
        </w:rPr>
        <w:t xml:space="preserve">ssíveis de serem utilizados no âmbito da aplicação. Este será responsável por agregar os elementos que irão descrever a forma como se pode aceder a determinado serviço, tipicamente pela via de uma </w:t>
      </w:r>
      <w:r w:rsidR="005B0274">
        <w:rPr>
          <w:rFonts w:cs="Courier New"/>
        </w:rPr>
        <w:t>ligação</w:t>
      </w:r>
      <w:r>
        <w:rPr>
          <w:rFonts w:cs="Courier New"/>
        </w:rPr>
        <w:t>.</w:t>
      </w:r>
    </w:p>
    <w:p w:rsidR="006F0EA8" w:rsidRDefault="006F0EA8" w:rsidP="006F0EA8">
      <w:pPr>
        <w:pStyle w:val="Heading1"/>
        <w:numPr>
          <w:ilvl w:val="2"/>
          <w:numId w:val="3"/>
        </w:numPr>
        <w:rPr>
          <w:i/>
        </w:rPr>
      </w:pPr>
      <w:bookmarkStart w:id="72" w:name="_Ref271787253"/>
      <w:bookmarkStart w:id="73" w:name="_Toc272218850"/>
      <w:r>
        <w:lastRenderedPageBreak/>
        <w:t xml:space="preserve">Serviços de Base de Dados – elemento </w:t>
      </w:r>
      <w:r w:rsidRPr="004E2EB6">
        <w:rPr>
          <w:i/>
        </w:rPr>
        <w:t>&lt;</w:t>
      </w:r>
      <w:r>
        <w:rPr>
          <w:i/>
        </w:rPr>
        <w:t>dataEnvironments</w:t>
      </w:r>
      <w:r w:rsidRPr="004E2EB6">
        <w:rPr>
          <w:i/>
        </w:rPr>
        <w:t>&gt;</w:t>
      </w:r>
      <w:bookmarkEnd w:id="72"/>
      <w:bookmarkEnd w:id="73"/>
    </w:p>
    <w:p w:rsidR="006F0EA8" w:rsidRDefault="006F0EA8" w:rsidP="00F35A22">
      <w:pPr>
        <w:jc w:val="both"/>
        <w:rPr>
          <w:rFonts w:cs="Courier New"/>
        </w:rPr>
      </w:pPr>
    </w:p>
    <w:p w:rsidR="006F0EA8" w:rsidRDefault="006F0EA8" w:rsidP="006F0EA8">
      <w:pPr>
        <w:jc w:val="both"/>
      </w:pPr>
      <w:r w:rsidRPr="003C1CB1">
        <w:t xml:space="preserve">As fontes de dados, como parte integrante </w:t>
      </w:r>
      <w:r>
        <w:t>da maioria das aplicações</w:t>
      </w:r>
      <w:r w:rsidRPr="003C1CB1">
        <w:t xml:space="preserve">, terão que ser referenciadas, não só para a obtenção/persistência de informação, mas também para permitir que </w:t>
      </w:r>
      <w:r>
        <w:t xml:space="preserve">o gerador de código consiga criar </w:t>
      </w:r>
      <w:r w:rsidR="00D91E06">
        <w:t xml:space="preserve">automaticamente </w:t>
      </w:r>
      <w:r>
        <w:t xml:space="preserve">o </w:t>
      </w:r>
      <w:r w:rsidRPr="006F0EA8">
        <w:rPr>
          <w:i/>
        </w:rPr>
        <w:t>script</w:t>
      </w:r>
      <w:r>
        <w:t xml:space="preserve"> de construção </w:t>
      </w:r>
      <w:r w:rsidRPr="003C1CB1">
        <w:t>do modelo de dados.</w:t>
      </w:r>
    </w:p>
    <w:p w:rsidR="006F0EA8" w:rsidRDefault="006F0EA8" w:rsidP="006F0EA8">
      <w:pPr>
        <w:jc w:val="both"/>
      </w:pPr>
      <w:r>
        <w:t xml:space="preserve">Um </w:t>
      </w:r>
      <w:r w:rsidRPr="006F0EA8">
        <w:rPr>
          <w:i/>
        </w:rPr>
        <w:t>dataEnvironment</w:t>
      </w:r>
      <w:r>
        <w:rPr>
          <w:i/>
        </w:rPr>
        <w:t xml:space="preserve"> </w:t>
      </w:r>
      <w:r>
        <w:t xml:space="preserve">deverá conter um elemento </w:t>
      </w:r>
      <w:r>
        <w:rPr>
          <w:i/>
        </w:rPr>
        <w:t>provider</w:t>
      </w:r>
      <w:r>
        <w:t xml:space="preserve"> que descreve o servidor de base de dados através dos atributos presentes na tabela em baixo.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6F0EA8" w:rsidRPr="006F0EA8" w:rsidTr="006F0EA8">
        <w:trPr>
          <w:cnfStyle w:val="100000000000"/>
          <w:trHeight w:val="240"/>
          <w:jc w:val="center"/>
        </w:trPr>
        <w:tc>
          <w:tcPr>
            <w:cnfStyle w:val="001000000000"/>
            <w:tcW w:w="1717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325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7" w:type="dxa"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D91E0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</w:t>
            </w:r>
            <w:r w:rsidR="006F0EA8">
              <w:rPr>
                <w:rFonts w:ascii="Arial" w:hAnsi="Arial" w:cs="Courier New"/>
                <w:sz w:val="20"/>
              </w:rPr>
              <w:t>ame</w:t>
            </w:r>
          </w:p>
        </w:tc>
        <w:tc>
          <w:tcPr>
            <w:tcW w:w="5325" w:type="dxa"/>
            <w:vAlign w:val="center"/>
            <w:hideMark/>
          </w:tcPr>
          <w:p w:rsidR="006F0EA8" w:rsidRDefault="006F0EA8" w:rsidP="006F0EA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que identifica inequivocamente o servidor.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D91E0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ype</w:t>
            </w:r>
          </w:p>
        </w:tc>
        <w:tc>
          <w:tcPr>
            <w:tcW w:w="5325" w:type="dxa"/>
            <w:vAlign w:val="center"/>
            <w:hideMark/>
          </w:tcPr>
          <w:p w:rsidR="006F0EA8" w:rsidRPr="005A1957" w:rsidRDefault="006F0EA8" w:rsidP="005A195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Este é o atributo responsável por </w:t>
            </w:r>
            <w:r w:rsidR="005A1957">
              <w:rPr>
                <w:rFonts w:ascii="Arial" w:hAnsi="Arial" w:cs="Courier New"/>
                <w:sz w:val="20"/>
              </w:rPr>
              <w:t xml:space="preserve">indicar à camada de acesso a dados qual o tipo de servidor de dados. Corresponde a um enumerado que pode tomar os valores: </w:t>
            </w:r>
            <w:r w:rsidR="005A1957">
              <w:rPr>
                <w:rFonts w:ascii="Arial" w:hAnsi="Arial" w:cs="Courier New"/>
                <w:i/>
                <w:sz w:val="20"/>
              </w:rPr>
              <w:t>MsSql2000</w:t>
            </w:r>
            <w:r w:rsidR="005A1957">
              <w:rPr>
                <w:rFonts w:ascii="Arial" w:hAnsi="Arial" w:cs="Courier New"/>
                <w:sz w:val="20"/>
              </w:rPr>
              <w:t xml:space="preserve">, </w:t>
            </w:r>
            <w:r w:rsidR="005A1957">
              <w:rPr>
                <w:rFonts w:ascii="Arial" w:hAnsi="Arial" w:cs="Courier New"/>
                <w:i/>
                <w:sz w:val="20"/>
              </w:rPr>
              <w:t>MsSql2005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MsSqlCe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PostgreSQL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Informix </w:t>
            </w:r>
            <w:r w:rsidR="005A1957" w:rsidRPr="005A1957">
              <w:rPr>
                <w:rFonts w:ascii="Arial" w:hAnsi="Arial" w:cs="Courier New"/>
                <w:sz w:val="20"/>
              </w:rPr>
              <w:t>e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Ingres.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D91E06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D91E06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connectionString</w:t>
            </w:r>
          </w:p>
        </w:tc>
        <w:tc>
          <w:tcPr>
            <w:tcW w:w="5325" w:type="dxa"/>
            <w:vAlign w:val="center"/>
            <w:hideMark/>
          </w:tcPr>
          <w:p w:rsidR="00D91E06" w:rsidRPr="000D1EA3" w:rsidRDefault="00D91E06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String de conecção ao servidor</w:t>
            </w:r>
          </w:p>
        </w:tc>
        <w:tc>
          <w:tcPr>
            <w:tcW w:w="1417" w:type="dxa"/>
            <w:vAlign w:val="center"/>
          </w:tcPr>
          <w:p w:rsidR="00D91E06" w:rsidRDefault="00D91E06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erver</w:t>
            </w: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</w:t>
            </w:r>
            <w:r w:rsidR="006F0EA8">
              <w:rPr>
                <w:rFonts w:ascii="Arial" w:hAnsi="Arial" w:cs="Courier New"/>
                <w:sz w:val="20"/>
              </w:rPr>
              <w:t>nstance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  <w:r w:rsidR="00D91E06">
              <w:rPr>
                <w:rFonts w:ascii="Arial" w:hAnsi="Arial" w:cs="Courier New"/>
                <w:sz w:val="20"/>
              </w:rPr>
              <w:t xml:space="preserve"> do serviço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cata</w:t>
            </w:r>
            <w:r w:rsidR="006F0EA8">
              <w:rPr>
                <w:rFonts w:ascii="Arial" w:hAnsi="Arial" w:cs="Courier New"/>
                <w:sz w:val="20"/>
              </w:rPr>
              <w:t>log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  <w:r w:rsidR="00D91E06">
              <w:rPr>
                <w:rFonts w:ascii="Arial" w:hAnsi="Arial" w:cs="Courier New"/>
                <w:sz w:val="20"/>
              </w:rPr>
              <w:t xml:space="preserve"> da instância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ort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01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D91E06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</w:t>
            </w:r>
            <w:r w:rsidR="006F0EA8">
              <w:rPr>
                <w:rFonts w:ascii="Arial" w:hAnsi="Arial" w:cs="Courier New"/>
                <w:sz w:val="20"/>
              </w:rPr>
              <w:t>sername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assword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ecurity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10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imeout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associado à ligação</w:t>
            </w:r>
          </w:p>
        </w:tc>
        <w:tc>
          <w:tcPr>
            <w:tcW w:w="1417" w:type="dxa"/>
            <w:vAlign w:val="center"/>
          </w:tcPr>
          <w:p w:rsidR="006F0EA8" w:rsidRDefault="006F0EA8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</w:tbl>
    <w:p w:rsidR="006F0EA8" w:rsidRDefault="0082106F" w:rsidP="0082106F">
      <w:pPr>
        <w:pStyle w:val="Caption"/>
      </w:pPr>
      <w:bookmarkStart w:id="74" w:name="_Toc272218912"/>
      <w:r>
        <w:t xml:space="preserve">Tabela </w:t>
      </w:r>
      <w:fldSimple w:instr=" SEQ Tabela \* ARABIC ">
        <w:r w:rsidR="00451FB3">
          <w:rPr>
            <w:noProof/>
          </w:rPr>
          <w:t>5</w:t>
        </w:r>
      </w:fldSimple>
      <w:r>
        <w:t xml:space="preserve"> - Atributos do elemento provider de dataEnvironments</w:t>
      </w:r>
      <w:bookmarkEnd w:id="74"/>
    </w:p>
    <w:p w:rsidR="00A43988" w:rsidRDefault="00A43988" w:rsidP="00A43988">
      <w:pPr>
        <w:pStyle w:val="Heading1"/>
        <w:numPr>
          <w:ilvl w:val="1"/>
          <w:numId w:val="3"/>
        </w:numPr>
        <w:rPr>
          <w:i/>
        </w:rPr>
      </w:pPr>
      <w:bookmarkStart w:id="75" w:name="_Ref271837610"/>
      <w:bookmarkStart w:id="76" w:name="_Toc272218851"/>
      <w:r>
        <w:t xml:space="preserve">Processos de Negócio – elemento </w:t>
      </w:r>
      <w:r>
        <w:rPr>
          <w:i/>
        </w:rPr>
        <w:t>&lt;businessProcesses&gt;</w:t>
      </w:r>
      <w:bookmarkEnd w:id="75"/>
      <w:bookmarkEnd w:id="76"/>
    </w:p>
    <w:p w:rsidR="00EF62AB" w:rsidRDefault="00EF62AB" w:rsidP="00EF62AB">
      <w:pPr>
        <w:rPr>
          <w:rFonts w:cs="Courier New"/>
        </w:rPr>
      </w:pPr>
    </w:p>
    <w:p w:rsidR="00A43988" w:rsidRDefault="00A43988" w:rsidP="005B0274">
      <w:pPr>
        <w:jc w:val="both"/>
        <w:rPr>
          <w:rFonts w:cs="Courier New"/>
        </w:rPr>
      </w:pPr>
      <w:r>
        <w:rPr>
          <w:rFonts w:cs="Courier New"/>
        </w:rPr>
        <w:t xml:space="preserve">Os processos de negócio foram incluídos no dicionário de dados com o objectivo de </w:t>
      </w:r>
      <w:r w:rsidR="002C5D2E">
        <w:rPr>
          <w:rFonts w:cs="Courier New"/>
        </w:rPr>
        <w:t xml:space="preserve">possibilitar </w:t>
      </w:r>
      <w:r>
        <w:rPr>
          <w:rFonts w:cs="Courier New"/>
        </w:rPr>
        <w:t xml:space="preserve">a declaração de operações a serem expostas. </w:t>
      </w:r>
      <w:r w:rsidR="005D5B6C">
        <w:rPr>
          <w:rFonts w:cs="Courier New"/>
        </w:rPr>
        <w:t>A declaração dessas operações é feita com recurso a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businessProcess</w:t>
      </w:r>
      <w:r w:rsidR="005D5B6C">
        <w:rPr>
          <w:rFonts w:cs="Courier New"/>
        </w:rPr>
        <w:t xml:space="preserve"> que deve</w:t>
      </w:r>
      <w:r w:rsidR="008A7199">
        <w:rPr>
          <w:rFonts w:cs="Courier New"/>
        </w:rPr>
        <w:t>m</w:t>
      </w:r>
      <w:r w:rsidR="005D5B6C">
        <w:rPr>
          <w:rFonts w:cs="Courier New"/>
        </w:rPr>
        <w:t xml:space="preserve"> estar contido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8A7199">
        <w:rPr>
          <w:rFonts w:cs="Courier New"/>
        </w:rPr>
        <w:t>em</w:t>
      </w:r>
      <w:r w:rsidR="005D5B6C">
        <w:rPr>
          <w:rFonts w:cs="Courier New"/>
        </w:rPr>
        <w:t xml:space="preserve">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component</w:t>
      </w:r>
      <w:r w:rsidR="008A7199" w:rsidRPr="008A7199">
        <w:rPr>
          <w:rFonts w:cs="Courier New"/>
        </w:rPr>
        <w:t>, conforme</w:t>
      </w:r>
      <w:r w:rsidR="008A7199">
        <w:rPr>
          <w:rFonts w:cs="Courier New"/>
        </w:rPr>
        <w:t xml:space="preserve"> listagem em baixo</w:t>
      </w:r>
      <w:r w:rsidR="005D5B6C">
        <w:rPr>
          <w:rFonts w:cs="Courier New"/>
        </w:rPr>
        <w:t xml:space="preserve">. A função deste último é a de agregar processos de negócio que </w:t>
      </w:r>
      <w:r w:rsidR="008A7199">
        <w:rPr>
          <w:rFonts w:cs="Courier New"/>
        </w:rPr>
        <w:t>dizem</w:t>
      </w:r>
      <w:r w:rsidR="005D5B6C">
        <w:rPr>
          <w:rFonts w:cs="Courier New"/>
        </w:rPr>
        <w:t xml:space="preserve"> respeito a áreas semelhantes (e.g. processos de negócio expostos pelos mesmos departamentos).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A7199" w:rsidRPr="008A7199" w:rsidTr="008A7199">
        <w:trPr>
          <w:cnfStyle w:val="100000000000"/>
          <w:jc w:val="center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Departamento_A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8A7199" w:rsidRPr="00804D87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>.......</w:t>
            </w:r>
          </w:p>
        </w:tc>
      </w:tr>
      <w:tr w:rsidR="008A7199" w:rsidRPr="00804D87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Departamento_n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keepNext/>
              <w:tabs>
                <w:tab w:val="left" w:pos="529"/>
                <w:tab w:val="left" w:pos="955"/>
              </w:tabs>
              <w:rPr>
                <w:rFonts w:cs="Courier New"/>
                <w:b w:val="0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lastRenderedPageBreak/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8A7199" w:rsidRDefault="008A7199" w:rsidP="008A7199">
      <w:pPr>
        <w:pStyle w:val="Caption"/>
        <w:rPr>
          <w:rFonts w:cs="Courier New"/>
        </w:rPr>
      </w:pPr>
      <w:bookmarkStart w:id="77" w:name="_Toc272218907"/>
      <w:r>
        <w:t xml:space="preserve">Listagem </w:t>
      </w:r>
      <w:fldSimple w:instr=" SEQ Listagem \* ARABIC ">
        <w:r w:rsidR="00451FB3">
          <w:rPr>
            <w:noProof/>
          </w:rPr>
          <w:t>13</w:t>
        </w:r>
      </w:fldSimple>
      <w:r>
        <w:t xml:space="preserve"> - Declaração de processos de negócio</w:t>
      </w:r>
      <w:bookmarkEnd w:id="77"/>
    </w:p>
    <w:p w:rsidR="008A7199" w:rsidRPr="008A7199" w:rsidRDefault="008A7199" w:rsidP="00EF62AB">
      <w:pPr>
        <w:rPr>
          <w:rFonts w:cs="Courier New"/>
        </w:rPr>
      </w:pPr>
    </w:p>
    <w:p w:rsidR="008A7199" w:rsidRDefault="008A7199" w:rsidP="008A7199">
      <w:pPr>
        <w:pStyle w:val="Heading1"/>
        <w:numPr>
          <w:ilvl w:val="2"/>
          <w:numId w:val="3"/>
        </w:numPr>
        <w:rPr>
          <w:i/>
        </w:rPr>
      </w:pPr>
      <w:bookmarkStart w:id="78" w:name="_Toc272218852"/>
      <w:r>
        <w:t xml:space="preserve">Processo de Negócio – elemento </w:t>
      </w:r>
      <w:r>
        <w:rPr>
          <w:i/>
        </w:rPr>
        <w:t>&lt;businessProcess&gt;</w:t>
      </w:r>
      <w:bookmarkEnd w:id="78"/>
    </w:p>
    <w:p w:rsidR="008A7199" w:rsidRDefault="008A7199" w:rsidP="00EF62AB">
      <w:pPr>
        <w:rPr>
          <w:rFonts w:cs="Courier New"/>
        </w:rPr>
      </w:pPr>
    </w:p>
    <w:p w:rsidR="008A7199" w:rsidRDefault="008A7199" w:rsidP="00CD09C1">
      <w:pPr>
        <w:jc w:val="both"/>
        <w:rPr>
          <w:rFonts w:cs="Courier New"/>
        </w:rPr>
      </w:pPr>
      <w:r>
        <w:rPr>
          <w:rFonts w:cs="Courier New"/>
        </w:rPr>
        <w:t>Um processo de negócio será materializado num protótipo de um métod</w:t>
      </w:r>
      <w:r w:rsidR="00A24D86">
        <w:rPr>
          <w:rFonts w:cs="Courier New"/>
        </w:rPr>
        <w:t xml:space="preserve">o pertencente à classe representada pelo </w:t>
      </w:r>
      <w:r>
        <w:rPr>
          <w:rFonts w:cs="Courier New"/>
        </w:rPr>
        <w:t>componente que o agrega</w:t>
      </w:r>
      <w:r w:rsidR="00A24D86">
        <w:rPr>
          <w:rFonts w:cs="Courier New"/>
        </w:rPr>
        <w:t>. Assim, fazendo a analogia do processo de negócio ao método, é possível definir parâmetros de entrada e tipo de retorno do processo, bem como, a ausência de um ou ambos</w:t>
      </w:r>
      <w:r w:rsidR="007C036C">
        <w:rPr>
          <w:rFonts w:cs="Courier New"/>
        </w:rPr>
        <w:t xml:space="preserve">, sendo que, neste último cenário se está perante um método que não aceita parâmetros e que retorna </w:t>
      </w:r>
      <w:r w:rsidR="007C036C">
        <w:rPr>
          <w:rFonts w:cs="Courier New"/>
          <w:i/>
        </w:rPr>
        <w:t>void</w:t>
      </w:r>
      <w:r w:rsidR="00A24D86">
        <w:rPr>
          <w:rFonts w:cs="Courier New"/>
        </w:rPr>
        <w:t>.</w:t>
      </w:r>
    </w:p>
    <w:p w:rsidR="00E05CDE" w:rsidRPr="00E05CDE" w:rsidRDefault="00E05CDE" w:rsidP="00CD09C1">
      <w:pPr>
        <w:jc w:val="both"/>
        <w:rPr>
          <w:rFonts w:cs="Courier New"/>
        </w:rPr>
      </w:pPr>
      <w:r>
        <w:rPr>
          <w:rFonts w:cs="Courier New"/>
        </w:rPr>
        <w:t>Além de permitir a definição de parâmetros de entrada e tipo de retorno</w:t>
      </w:r>
      <w:r w:rsidR="005B0274">
        <w:rPr>
          <w:rFonts w:cs="Courier New"/>
        </w:rPr>
        <w:t>,</w:t>
      </w:r>
      <w:r>
        <w:rPr>
          <w:rFonts w:cs="Courier New"/>
        </w:rPr>
        <w:t xml:space="preserve"> o elemento </w:t>
      </w:r>
      <w:r>
        <w:rPr>
          <w:rFonts w:cs="Courier New"/>
          <w:i/>
        </w:rPr>
        <w:t>businessProcess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E05CDE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E05CDE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Default="00E05CDE" w:rsidP="00E05CDE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inequivocamente o processo de negócio, no âmbito do elemento </w:t>
            </w:r>
            <w:r>
              <w:rPr>
                <w:rFonts w:ascii="Arial" w:hAnsi="Arial" w:cs="Courier New"/>
                <w:i/>
                <w:sz w:val="20"/>
              </w:rPr>
              <w:t>component</w:t>
            </w:r>
            <w:r>
              <w:rPr>
                <w:rFonts w:ascii="Arial" w:hAnsi="Arial" w:cs="Courier New"/>
                <w:sz w:val="20"/>
              </w:rPr>
              <w:t xml:space="preserve"> em que se insere.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E05CDE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description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Descrição do processo de negócio.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79" w:name="_Toc272218913"/>
      <w:r>
        <w:t xml:space="preserve">Tabela </w:t>
      </w:r>
      <w:fldSimple w:instr=" SEQ Tabela \* ARABIC ">
        <w:r w:rsidR="00451FB3">
          <w:rPr>
            <w:noProof/>
          </w:rPr>
          <w:t>6</w:t>
        </w:r>
      </w:fldSimple>
      <w:r>
        <w:t xml:space="preserve"> - Atributos do elemento businessProcess</w:t>
      </w:r>
      <w:bookmarkEnd w:id="79"/>
    </w:p>
    <w:p w:rsidR="00A24D86" w:rsidRDefault="00A24D86" w:rsidP="00A24D86">
      <w:pPr>
        <w:pStyle w:val="Heading1"/>
        <w:numPr>
          <w:ilvl w:val="3"/>
          <w:numId w:val="3"/>
        </w:numPr>
        <w:rPr>
          <w:i/>
        </w:rPr>
      </w:pPr>
      <w:bookmarkStart w:id="80" w:name="_Toc272218853"/>
      <w:r>
        <w:t xml:space="preserve">Parâmetros – elemento </w:t>
      </w:r>
      <w:r>
        <w:rPr>
          <w:i/>
        </w:rPr>
        <w:t>&lt;input&gt;</w:t>
      </w:r>
      <w:r w:rsidR="0082106F" w:rsidRPr="0082106F">
        <w:t xml:space="preserve"> e </w:t>
      </w:r>
      <w:r w:rsidR="0082106F">
        <w:rPr>
          <w:i/>
        </w:rPr>
        <w:t>&lt;param&gt;</w:t>
      </w:r>
      <w:bookmarkEnd w:id="80"/>
    </w:p>
    <w:p w:rsidR="00A24D86" w:rsidRDefault="00A24D86" w:rsidP="00A24D86">
      <w:pPr>
        <w:rPr>
          <w:rFonts w:cs="Courier New"/>
        </w:rPr>
      </w:pPr>
    </w:p>
    <w:p w:rsidR="008A7199" w:rsidRDefault="00E05CDE" w:rsidP="00CD09C1">
      <w:pPr>
        <w:jc w:val="both"/>
        <w:rPr>
          <w:rFonts w:cs="Courier New"/>
        </w:rPr>
      </w:pPr>
      <w:r>
        <w:rPr>
          <w:rFonts w:cs="Courier New"/>
        </w:rPr>
        <w:t xml:space="preserve">Os parâmetros de um processo de negócio devem ser especificados no elemento </w:t>
      </w:r>
      <w:r>
        <w:rPr>
          <w:rFonts w:cs="Courier New"/>
          <w:i/>
        </w:rPr>
        <w:t>input</w:t>
      </w:r>
      <w:r>
        <w:rPr>
          <w:rFonts w:cs="Courier New"/>
        </w:rPr>
        <w:t xml:space="preserve"> através de elementos </w:t>
      </w:r>
      <w:r>
        <w:rPr>
          <w:rFonts w:cs="Courier New"/>
          <w:i/>
        </w:rPr>
        <w:t>param</w:t>
      </w:r>
      <w:r w:rsidRPr="00E05CDE">
        <w:rPr>
          <w:rFonts w:cs="Courier New"/>
        </w:rPr>
        <w:t>.</w:t>
      </w:r>
      <w:r w:rsidR="007D7CD3">
        <w:rPr>
          <w:rFonts w:cs="Courier New"/>
        </w:rPr>
        <w:t xml:space="preserve"> </w:t>
      </w:r>
      <w:r w:rsidRPr="00E05CDE">
        <w:rPr>
          <w:rFonts w:cs="Courier New"/>
        </w:rPr>
        <w:t xml:space="preserve">Cada </w:t>
      </w:r>
      <w:r w:rsidR="00451FB3">
        <w:rPr>
          <w:rFonts w:cs="Courier New"/>
        </w:rPr>
        <w:t>parâmetro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E05CDE" w:rsidRPr="00E05CDE" w:rsidRDefault="00E05CDE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do parâmetro sendo garantida a integridade referencial com os nomes de tipos definidos no elemento </w:t>
            </w:r>
            <w:r>
              <w:rPr>
                <w:rFonts w:ascii="Arial" w:hAnsi="Arial" w:cs="Courier New"/>
                <w:i/>
                <w:sz w:val="20"/>
              </w:rPr>
              <w:t>userTypes</w:t>
            </w:r>
            <w:r>
              <w:rPr>
                <w:rFonts w:ascii="Arial" w:hAnsi="Arial" w:cs="Courier New"/>
                <w:sz w:val="20"/>
              </w:rPr>
              <w:t>.</w:t>
            </w:r>
            <w:r w:rsidR="00DA64D0">
              <w:rPr>
                <w:rFonts w:ascii="Arial" w:hAnsi="Arial" w:cs="Courier New"/>
                <w:sz w:val="20"/>
              </w:rPr>
              <w:t xml:space="preserve"> Desta forma, os parâmetros de processos de negócio apenas podem ser de tipos definidos no dicionário.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que identifica inequivocamente o parâmetro</w:t>
            </w:r>
            <w:r w:rsidR="007D7CD3">
              <w:rPr>
                <w:rFonts w:ascii="Arial" w:hAnsi="Arial" w:cs="Courier New"/>
                <w:sz w:val="20"/>
              </w:rPr>
              <w:t>, no âmbito do processo de negócio a que se refere.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E05CDE" w:rsidRDefault="007D7CD3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</w:t>
            </w:r>
            <w:r w:rsidR="00451FB3">
              <w:rPr>
                <w:rFonts w:ascii="Arial" w:hAnsi="Arial" w:cs="Courier New"/>
                <w:sz w:val="20"/>
              </w:rPr>
              <w:t xml:space="preserve"> parâmetro, tomando o atributo o</w:t>
            </w:r>
            <w:r>
              <w:rPr>
                <w:rFonts w:ascii="Arial" w:hAnsi="Arial" w:cs="Courier New"/>
                <w:sz w:val="20"/>
              </w:rPr>
              <w:t xml:space="preserve"> valor fixo de ‘1’.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7D7CD3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>’</w:t>
            </w:r>
            <w:r w:rsidR="00DA64D0">
              <w:rPr>
                <w:rFonts w:ascii="Arial" w:hAnsi="Arial" w:cs="Courier New"/>
                <w:sz w:val="20"/>
              </w:rPr>
              <w:t>. Na geração automática de código, quando o valor deste atributo for maior que ‘1’, o resultado irá traduzir-se na utilização de um contentor para representar o parâmetro.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81" w:name="_Toc272218914"/>
      <w:r>
        <w:t xml:space="preserve">Tabela </w:t>
      </w:r>
      <w:fldSimple w:instr=" SEQ Tabela \* ARABIC ">
        <w:r w:rsidR="00451FB3">
          <w:rPr>
            <w:noProof/>
          </w:rPr>
          <w:t>7</w:t>
        </w:r>
      </w:fldSimple>
      <w:r>
        <w:t xml:space="preserve"> - Atributos do elemento param</w:t>
      </w:r>
      <w:bookmarkEnd w:id="81"/>
    </w:p>
    <w:p w:rsidR="00A24D86" w:rsidRDefault="00A24D86" w:rsidP="00A24D86">
      <w:pPr>
        <w:pStyle w:val="Heading1"/>
        <w:numPr>
          <w:ilvl w:val="3"/>
          <w:numId w:val="3"/>
        </w:numPr>
        <w:rPr>
          <w:i/>
        </w:rPr>
      </w:pPr>
      <w:bookmarkStart w:id="82" w:name="_Toc272218854"/>
      <w:r>
        <w:t xml:space="preserve">Retorno – elemento </w:t>
      </w:r>
      <w:r>
        <w:rPr>
          <w:i/>
        </w:rPr>
        <w:t>&lt;output&gt;</w:t>
      </w:r>
      <w:bookmarkEnd w:id="82"/>
    </w:p>
    <w:p w:rsidR="00A24D86" w:rsidRDefault="00A24D86" w:rsidP="00A24D86">
      <w:pPr>
        <w:rPr>
          <w:rFonts w:cs="Courier New"/>
        </w:rPr>
      </w:pPr>
    </w:p>
    <w:p w:rsidR="00CD09C1" w:rsidRDefault="00CD09C1" w:rsidP="00A24D86">
      <w:pPr>
        <w:rPr>
          <w:rFonts w:cs="Courier New"/>
        </w:rPr>
      </w:pPr>
      <w:r>
        <w:rPr>
          <w:rFonts w:cs="Courier New"/>
        </w:rPr>
        <w:lastRenderedPageBreak/>
        <w:t>Este elemento será responsável por identificar o tipo de retorno do processo de negócio, sendo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A02845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A02845" w:rsidRPr="00E05CDE" w:rsidRDefault="00A02845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de retorno sendo também garantida a integridade referencial,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A02845" w:rsidRDefault="00A02845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 parâmetro, tomando o atributo um valor fixo de ‘1’.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A02845" w:rsidRPr="00CD09C1" w:rsidRDefault="00A02845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 xml:space="preserve">’,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  <w:tc>
          <w:tcPr>
            <w:tcW w:w="1413" w:type="dxa"/>
            <w:vAlign w:val="center"/>
          </w:tcPr>
          <w:p w:rsidR="00A02845" w:rsidRDefault="00A02845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D09C1" w:rsidRDefault="0082106F" w:rsidP="0082106F">
      <w:pPr>
        <w:pStyle w:val="Caption"/>
        <w:rPr>
          <w:rFonts w:cs="Courier New"/>
        </w:rPr>
      </w:pPr>
      <w:bookmarkStart w:id="83" w:name="_Toc272218915"/>
      <w:r>
        <w:t xml:space="preserve">Tabela </w:t>
      </w:r>
      <w:fldSimple w:instr=" SEQ Tabela \* ARABIC ">
        <w:r w:rsidR="00451FB3">
          <w:rPr>
            <w:noProof/>
          </w:rPr>
          <w:t>8</w:t>
        </w:r>
      </w:fldSimple>
      <w:r>
        <w:t xml:space="preserve"> - Atributos do elemento output</w:t>
      </w:r>
      <w:bookmarkEnd w:id="83"/>
    </w:p>
    <w:p w:rsidR="008A7199" w:rsidRPr="00EF62AB" w:rsidRDefault="008A7199" w:rsidP="00EF62AB">
      <w:pPr>
        <w:rPr>
          <w:rFonts w:cs="Courier New"/>
        </w:rPr>
      </w:pPr>
    </w:p>
    <w:p w:rsidR="001837E2" w:rsidRPr="00850DC1" w:rsidRDefault="001837E2">
      <w:pPr>
        <w:spacing w:after="0" w:line="240" w:lineRule="auto"/>
      </w:pPr>
      <w:r w:rsidRPr="00850DC1">
        <w:br w:type="page"/>
      </w:r>
    </w:p>
    <w:p w:rsidR="00DF064E" w:rsidRDefault="00B02D8B" w:rsidP="00DF064E">
      <w:pPr>
        <w:pStyle w:val="Heading1"/>
        <w:numPr>
          <w:ilvl w:val="0"/>
          <w:numId w:val="3"/>
        </w:numPr>
      </w:pPr>
      <w:bookmarkStart w:id="84" w:name="_Toc272218855"/>
      <w:r>
        <w:lastRenderedPageBreak/>
        <w:t xml:space="preserve">Estrutura de uma </w:t>
      </w:r>
      <w:r w:rsidR="00CA1498">
        <w:t>S</w:t>
      </w:r>
      <w:r>
        <w:t>olução EDM no Visual Studio</w:t>
      </w:r>
      <w:bookmarkEnd w:id="84"/>
    </w:p>
    <w:p w:rsidR="00DF064E" w:rsidRDefault="00DF064E" w:rsidP="00DF064E"/>
    <w:p w:rsidR="00CA1498" w:rsidRDefault="00B02D8B" w:rsidP="00DF064E">
      <w:pPr>
        <w:jc w:val="both"/>
      </w:pPr>
      <w:r>
        <w:t xml:space="preserve">Conforme se verificou </w:t>
      </w:r>
      <w:r w:rsidR="009C0980">
        <w:t xml:space="preserve">anteriormente </w:t>
      </w:r>
      <w:r>
        <w:t xml:space="preserve">(Página </w:t>
      </w:r>
      <w:r w:rsidR="00FB272C">
        <w:fldChar w:fldCharType="begin"/>
      </w:r>
      <w:r>
        <w:instrText xml:space="preserve"> PAGEREF _Ref271804294 \h </w:instrText>
      </w:r>
      <w:r w:rsidR="00FB272C">
        <w:fldChar w:fldCharType="separate"/>
      </w:r>
      <w:r w:rsidR="00451FB3">
        <w:rPr>
          <w:noProof/>
        </w:rPr>
        <w:t>18</w:t>
      </w:r>
      <w:r w:rsidR="00FB272C">
        <w:fldChar w:fldCharType="end"/>
      </w:r>
      <w:r>
        <w:t xml:space="preserve">), no dicionário de dados é possível definir o modelo de tipos da aplicação, entidades que nela participam, serviços externos e processos de negócio. </w:t>
      </w:r>
      <w:r w:rsidR="009C0980">
        <w:t>Assim, uma Solução</w:t>
      </w:r>
      <w:r>
        <w:t xml:space="preserve"> </w:t>
      </w:r>
      <w:r w:rsidR="009C0980">
        <w:t>EDM está estruturada para conseguir, de forma organizada, representar a materialização de</w:t>
      </w:r>
      <w:r w:rsidR="00CA1498">
        <w:t>ssas definições em código fonte, conforme figura em baixo.</w:t>
      </w:r>
    </w:p>
    <w:p w:rsidR="00CA1498" w:rsidRDefault="00CA1498" w:rsidP="00CA1498">
      <w:pPr>
        <w:keepNext/>
        <w:jc w:val="center"/>
      </w:pPr>
      <w:r w:rsidRPr="00CA1498">
        <w:rPr>
          <w:noProof/>
          <w:lang w:eastAsia="pt-PT"/>
        </w:rPr>
        <w:drawing>
          <wp:inline distT="0" distB="0" distL="0" distR="0">
            <wp:extent cx="2971800" cy="2611934"/>
            <wp:effectExtent l="19050" t="0" r="0" b="0"/>
            <wp:docPr id="7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83184" cy="4286280"/>
                      <a:chOff x="2238356" y="714356"/>
                      <a:chExt cx="4883184" cy="4286280"/>
                    </a:xfrm>
                  </a:grpSpPr>
                  <a:cxnSp>
                    <a:nvCxnSpPr>
                      <a:cNvPr id="238" name="Elbow Connector 237"/>
                      <a:cNvCxnSpPr>
                        <a:endCxn id="153" idx="2"/>
                      </a:cNvCxnSpPr>
                    </a:nvCxnSpPr>
                    <a:spPr>
                      <a:xfrm flipV="1">
                        <a:off x="4381496" y="1357298"/>
                        <a:ext cx="298452" cy="199788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4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8"/>
                        <a:ext cx="369890" cy="1268422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7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9"/>
                        <a:ext cx="369890" cy="2785289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3" name="Rounded Rectangle 152"/>
                      <a:cNvSpPr/>
                    </a:nvSpPr>
                    <a:spPr>
                      <a:xfrm>
                        <a:off x="3929849" y="714356"/>
                        <a:ext cx="1500198" cy="642942"/>
                      </a:xfrm>
                      <a:prstGeom prst="roundRect">
                        <a:avLst/>
                      </a:prstGeom>
                      <a:solidFill>
                        <a:srgbClr val="33CCFF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Solução EDM</a:t>
                          </a:r>
                          <a:endParaRPr lang="pt-PT" sz="1400" b="1" dirty="0" smtClean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29" name="Group 228"/>
                      <a:cNvGrpSpPr/>
                    </a:nvGrpSpPr>
                    <a:grpSpPr>
                      <a:xfrm>
                        <a:off x="2238356" y="1819264"/>
                        <a:ext cx="2143140" cy="3181372"/>
                        <a:chOff x="784196" y="1962140"/>
                        <a:chExt cx="2143140" cy="3181372"/>
                      </a:xfrm>
                    </a:grpSpPr>
                    <a:sp>
                      <a:nvSpPr>
                        <a:cNvPr id="216" name="Rounded Rectangle 215"/>
                        <a:cNvSpPr/>
                      </a:nvSpPr>
                      <a:spPr>
                        <a:xfrm>
                          <a:off x="784196" y="1962140"/>
                          <a:ext cx="2143140" cy="3071834"/>
                        </a:xfrm>
                        <a:prstGeom prst="roundRect">
                          <a:avLst>
                            <a:gd name="adj" fmla="val 869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6" name="Rounded Rectangle 165"/>
                        <a:cNvSpPr/>
                      </a:nvSpPr>
                      <a:spPr>
                        <a:xfrm>
                          <a:off x="952472" y="2143116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‘Rtti’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5" name="Rounded Rectangle 204"/>
                        <a:cNvSpPr/>
                      </a:nvSpPr>
                      <a:spPr>
                        <a:xfrm>
                          <a:off x="952472" y="2714619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‘Entity’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9" name="Rounded Rectangle 208"/>
                        <a:cNvSpPr/>
                      </a:nvSpPr>
                      <a:spPr>
                        <a:xfrm>
                          <a:off x="952472" y="328612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‘Services’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0" name="Rounded Rectangle 209"/>
                        <a:cNvSpPr/>
                      </a:nvSpPr>
                      <a:spPr>
                        <a:xfrm>
                          <a:off x="952472" y="3857625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‘Ws’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1" name="Rounded Rectangle 210"/>
                        <a:cNvSpPr/>
                      </a:nvSpPr>
                      <a:spPr>
                        <a:xfrm>
                          <a:off x="952472" y="4429131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‘UnitTest’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1" name="Rounded Rectangle 220"/>
                        <a:cNvSpPr/>
                      </a:nvSpPr>
                      <a:spPr>
                        <a:xfrm>
                          <a:off x="1514450" y="4929198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Projectos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8" name="Group 227"/>
                      <a:cNvGrpSpPr/>
                    </a:nvGrpSpPr>
                    <a:grpSpPr>
                      <a:xfrm>
                        <a:off x="5049838" y="2060566"/>
                        <a:ext cx="2071702" cy="1236671"/>
                        <a:chOff x="3595678" y="2214554"/>
                        <a:chExt cx="2071702" cy="1236671"/>
                      </a:xfrm>
                    </a:grpSpPr>
                    <a:sp>
                      <a:nvSpPr>
                        <a:cNvPr id="214" name="Rounded Rectangle 213"/>
                        <a:cNvSpPr/>
                      </a:nvSpPr>
                      <a:spPr>
                        <a:xfrm>
                          <a:off x="3595678" y="2214554"/>
                          <a:ext cx="2071702" cy="11303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2" name="Rounded Rectangle 211"/>
                        <a:cNvSpPr/>
                      </a:nvSpPr>
                      <a:spPr>
                        <a:xfrm>
                          <a:off x="3738554" y="232409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 (XML)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3" name="Rounded Rectangle 212"/>
                        <a:cNvSpPr/>
                      </a:nvSpPr>
                      <a:spPr>
                        <a:xfrm>
                          <a:off x="3738554" y="2752720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3dValidator (XSD)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2" name="Rounded Rectangle 221"/>
                        <a:cNvSpPr/>
                      </a:nvSpPr>
                      <a:spPr>
                        <a:xfrm>
                          <a:off x="4225920" y="3236911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Metadados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7" name="Group 226"/>
                      <a:cNvGrpSpPr/>
                    </a:nvGrpSpPr>
                    <a:grpSpPr>
                      <a:xfrm>
                        <a:off x="5049838" y="3632202"/>
                        <a:ext cx="2071702" cy="1127133"/>
                        <a:chOff x="3595678" y="3786190"/>
                        <a:chExt cx="2071702" cy="1127133"/>
                      </a:xfrm>
                    </a:grpSpPr>
                    <a:sp>
                      <a:nvSpPr>
                        <a:cNvPr id="225" name="Rounded Rectangle 224"/>
                        <a:cNvSpPr/>
                      </a:nvSpPr>
                      <a:spPr>
                        <a:xfrm>
                          <a:off x="3595678" y="3786190"/>
                          <a:ext cx="2071702" cy="1020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3" name="Rounded Rectangle 222"/>
                        <a:cNvSpPr/>
                      </a:nvSpPr>
                      <a:spPr>
                        <a:xfrm>
                          <a:off x="3738554" y="3916366"/>
                          <a:ext cx="1785950" cy="642942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Assemblies Referenciados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6" name="Rounded Rectangle 225"/>
                        <a:cNvSpPr/>
                      </a:nvSpPr>
                      <a:spPr>
                        <a:xfrm>
                          <a:off x="4225920" y="4699009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Biblioteca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9C0980" w:rsidRDefault="00CA1498" w:rsidP="00CA1498">
      <w:pPr>
        <w:pStyle w:val="Caption"/>
      </w:pPr>
      <w:bookmarkStart w:id="85" w:name="_Toc272218886"/>
      <w:r>
        <w:t xml:space="preserve">Figura </w:t>
      </w:r>
      <w:fldSimple w:instr=" SEQ Figura \* ARABIC ">
        <w:r w:rsidR="00451FB3">
          <w:rPr>
            <w:noProof/>
          </w:rPr>
          <w:t>6</w:t>
        </w:r>
      </w:fldSimple>
      <w:r>
        <w:t xml:space="preserve"> - Estrutura de uma Solução EDM</w:t>
      </w:r>
      <w:bookmarkEnd w:id="85"/>
    </w:p>
    <w:p w:rsidR="00804EE5" w:rsidRPr="00804EE5" w:rsidRDefault="00804EE5" w:rsidP="00804EE5"/>
    <w:p w:rsidR="00CA1498" w:rsidRDefault="00CA1498" w:rsidP="00CA1498">
      <w:pPr>
        <w:pStyle w:val="Heading1"/>
        <w:numPr>
          <w:ilvl w:val="1"/>
          <w:numId w:val="3"/>
        </w:numPr>
      </w:pPr>
      <w:bookmarkStart w:id="86" w:name="_Toc272218856"/>
      <w:r>
        <w:t>Metadados</w:t>
      </w:r>
      <w:bookmarkEnd w:id="86"/>
    </w:p>
    <w:p w:rsidR="00CA1498" w:rsidRDefault="00CA1498" w:rsidP="00CA1498"/>
    <w:p w:rsidR="00CA1498" w:rsidRPr="00CA1498" w:rsidRDefault="00CA1498" w:rsidP="00CA1498">
      <w:pPr>
        <w:jc w:val="both"/>
        <w:rPr>
          <w:i/>
        </w:rPr>
      </w:pPr>
      <w:r>
        <w:t xml:space="preserve">Os metadados da Solução EDM dizem respeito ao dicionário de dados, disponibilizado através do ficheiro ‘3D.xml’, e ao seu </w:t>
      </w:r>
      <w:r>
        <w:rPr>
          <w:i/>
        </w:rPr>
        <w:t>XML Schema</w:t>
      </w:r>
      <w:r>
        <w:t xml:space="preserve">, disponibilizado através do ficheiro ‘3dValidator.xsd’. Ambos estão contidos num </w:t>
      </w:r>
      <w:r>
        <w:rPr>
          <w:i/>
        </w:rPr>
        <w:t>Solution Folder</w:t>
      </w:r>
      <w:r w:rsidRPr="00CA1498">
        <w:t xml:space="preserve"> com o nome ‘3D’.</w:t>
      </w:r>
      <w:r>
        <w:t xml:space="preserve"> Este será o local de onde o gerador de código irá obter o conteúdo do dicionário.</w:t>
      </w:r>
    </w:p>
    <w:p w:rsidR="00CA1498" w:rsidRDefault="00CA1498" w:rsidP="00CA1498">
      <w:pPr>
        <w:pStyle w:val="Heading1"/>
        <w:numPr>
          <w:ilvl w:val="1"/>
          <w:numId w:val="3"/>
        </w:numPr>
      </w:pPr>
      <w:bookmarkStart w:id="87" w:name="_Toc272218857"/>
      <w:r>
        <w:t>Biblioteca</w:t>
      </w:r>
      <w:bookmarkEnd w:id="87"/>
    </w:p>
    <w:p w:rsidR="00CA1498" w:rsidRDefault="00CA1498" w:rsidP="00CA1498">
      <w:pPr>
        <w:jc w:val="both"/>
      </w:pPr>
    </w:p>
    <w:p w:rsidR="00CA1498" w:rsidRPr="00CA1498" w:rsidRDefault="00CA1498" w:rsidP="00CA1498">
      <w:pPr>
        <w:jc w:val="both"/>
      </w:pPr>
      <w:r>
        <w:t xml:space="preserve">A biblioteca da Solução EDM é o local onde estão armazenados os </w:t>
      </w:r>
      <w:r w:rsidRPr="00CA1498">
        <w:rPr>
          <w:i/>
        </w:rPr>
        <w:t>assemblies</w:t>
      </w:r>
      <w:r>
        <w:t xml:space="preserve"> referenciados pelos projectos, nomeadamente o </w:t>
      </w:r>
      <w:r w:rsidRPr="00CA1498">
        <w:rPr>
          <w:i/>
        </w:rPr>
        <w:t>assembly</w:t>
      </w:r>
      <w:r>
        <w:t xml:space="preserve"> ‘EDM.FoundationClasses.dll’ que será detalhado mais à frente (Página XXX). Todas estes ficheiros estão contidos .no </w:t>
      </w:r>
      <w:r>
        <w:rPr>
          <w:i/>
        </w:rPr>
        <w:t>Solution Folder</w:t>
      </w:r>
      <w:r>
        <w:t xml:space="preserve"> com o nome ‘Assembly’.</w:t>
      </w:r>
    </w:p>
    <w:p w:rsidR="00CA1498" w:rsidRDefault="00CA1498" w:rsidP="00CA1498">
      <w:pPr>
        <w:pStyle w:val="Heading1"/>
        <w:numPr>
          <w:ilvl w:val="1"/>
          <w:numId w:val="3"/>
        </w:numPr>
      </w:pPr>
      <w:bookmarkStart w:id="88" w:name="_Ref272174844"/>
      <w:bookmarkStart w:id="89" w:name="_Toc272218858"/>
      <w:r>
        <w:t>Projectos</w:t>
      </w:r>
      <w:bookmarkEnd w:id="88"/>
      <w:bookmarkEnd w:id="89"/>
    </w:p>
    <w:p w:rsidR="00CA1498" w:rsidRDefault="00CA1498" w:rsidP="00CA1498"/>
    <w:p w:rsidR="00F950FE" w:rsidRDefault="00F950FE" w:rsidP="00BC3A13">
      <w:pPr>
        <w:jc w:val="both"/>
      </w:pPr>
      <w:r>
        <w:lastRenderedPageBreak/>
        <w:t>Os projectos presentes na Solução EDM visam separar as implementações das várias secções do dicionário de dados, havendo dependências de uns para os outros, conforme se verá mais à frente.</w:t>
      </w:r>
      <w:r w:rsidR="0045501D">
        <w:t xml:space="preserve"> O nome dos projectos irá depender do nome da empresa Cliente e do nome da aplicação, definidos na fase de criação da solução (Página XXX), sendo a máscara para os mesmos: &lt;</w:t>
      </w:r>
      <w:r w:rsidR="0045501D">
        <w:rPr>
          <w:i/>
        </w:rPr>
        <w:t>companyName&gt;.&lt;projectName&gt;.</w:t>
      </w:r>
      <w:r w:rsidR="0045501D" w:rsidRPr="0045501D">
        <w:t>&lt;nome_do_projecto&gt;</w:t>
      </w:r>
    </w:p>
    <w:p w:rsidR="00F950FE" w:rsidRPr="00BC3A13" w:rsidRDefault="00BC3A13" w:rsidP="00BC3A13">
      <w:pPr>
        <w:jc w:val="both"/>
      </w:pPr>
      <w:r>
        <w:t xml:space="preserve">A estrutura dos projectos foi desenhada por forma a possibilitar geração automática de código sem destruição de código já desenvolvido pelo programador. Nesse sentido, adoptou-se o conceito de </w:t>
      </w:r>
      <w:r>
        <w:rPr>
          <w:i/>
        </w:rPr>
        <w:t>proxy</w:t>
      </w:r>
      <w:r>
        <w:t xml:space="preserve"> sendo todos os ficheiros gerados são guardados em pastas (tipicamente com o nome ‘</w:t>
      </w:r>
      <w:r w:rsidRPr="00BC3A13">
        <w:rPr>
          <w:i/>
        </w:rPr>
        <w:t>Base</w:t>
      </w:r>
      <w:r>
        <w:t xml:space="preserve">’) e, os ficheiros a serem alterados pelo programador, os </w:t>
      </w:r>
      <w:r>
        <w:rPr>
          <w:i/>
        </w:rPr>
        <w:t>proxies</w:t>
      </w:r>
      <w:r>
        <w:t>, disponibilizados na raíz do projecto.</w:t>
      </w:r>
    </w:p>
    <w:p w:rsidR="00F950FE" w:rsidRDefault="00F950FE" w:rsidP="00F950FE">
      <w:pPr>
        <w:pStyle w:val="Heading1"/>
        <w:numPr>
          <w:ilvl w:val="2"/>
          <w:numId w:val="3"/>
        </w:numPr>
      </w:pPr>
      <w:bookmarkStart w:id="90" w:name="_Ref272153381"/>
      <w:bookmarkStart w:id="91" w:name="_Toc272218859"/>
      <w:r>
        <w:t>Projecto Rtti</w:t>
      </w:r>
      <w:bookmarkEnd w:id="90"/>
      <w:bookmarkEnd w:id="91"/>
    </w:p>
    <w:p w:rsidR="00DF064E" w:rsidRDefault="00DF064E" w:rsidP="00DF064E">
      <w:pPr>
        <w:jc w:val="both"/>
      </w:pPr>
    </w:p>
    <w:p w:rsidR="005C0ECD" w:rsidRDefault="00F71525" w:rsidP="00710CE1">
      <w:pPr>
        <w:jc w:val="both"/>
      </w:pPr>
      <w:r>
        <w:t xml:space="preserve">O projecto Rtti é onde </w:t>
      </w:r>
      <w:r w:rsidR="00BA6BBC">
        <w:t>e</w:t>
      </w:r>
      <w:r>
        <w:t>s</w:t>
      </w:r>
      <w:r w:rsidR="00BA6BBC">
        <w:t>t</w:t>
      </w:r>
      <w:r w:rsidR="00BC3A13">
        <w:t>ão</w:t>
      </w:r>
      <w:r w:rsidR="00F950FE">
        <w:t xml:space="preserve"> </w:t>
      </w:r>
      <w:r w:rsidR="00BA6BBC">
        <w:t xml:space="preserve">materializados </w:t>
      </w:r>
      <w:r w:rsidR="00F950FE">
        <w:t>os tipos definidos no</w:t>
      </w:r>
      <w:r w:rsidR="000105B8">
        <w:t xml:space="preserve"> elemento </w:t>
      </w:r>
      <w:r w:rsidR="000105B8">
        <w:rPr>
          <w:i/>
        </w:rPr>
        <w:t>userTypes</w:t>
      </w:r>
      <w:r w:rsidR="00F950FE">
        <w:t xml:space="preserve"> dicionário de dados</w:t>
      </w:r>
      <w:r w:rsidR="000105B8">
        <w:t xml:space="preserve"> (Página </w:t>
      </w:r>
      <w:r w:rsidR="00FB272C">
        <w:fldChar w:fldCharType="begin"/>
      </w:r>
      <w:r w:rsidR="000105B8">
        <w:instrText xml:space="preserve"> PAGEREF _Ref271832945 \h </w:instrText>
      </w:r>
      <w:r w:rsidR="00FB272C">
        <w:fldChar w:fldCharType="separate"/>
      </w:r>
      <w:r w:rsidR="00451FB3">
        <w:rPr>
          <w:noProof/>
        </w:rPr>
        <w:t>18</w:t>
      </w:r>
      <w:r w:rsidR="00FB272C">
        <w:fldChar w:fldCharType="end"/>
      </w:r>
      <w:r w:rsidR="000105B8">
        <w:t>)</w:t>
      </w:r>
      <w:r w:rsidR="00BA6BBC">
        <w:t>, bem como</w:t>
      </w:r>
      <w:r w:rsidR="00F950FE">
        <w:t>, as restrições definidas</w:t>
      </w:r>
      <w:r w:rsidR="00BA6BBC">
        <w:t xml:space="preserve"> para estes</w:t>
      </w:r>
      <w:r w:rsidR="00F950FE">
        <w:t>.</w:t>
      </w:r>
      <w:r w:rsidR="00BC3A13">
        <w:t xml:space="preserve"> A estrutura deste projecto é a apresentada na figura em baixo.</w:t>
      </w:r>
    </w:p>
    <w:p w:rsidR="00F71525" w:rsidRDefault="00F71525" w:rsidP="00F07539">
      <w:pPr>
        <w:keepNext/>
        <w:jc w:val="center"/>
      </w:pPr>
      <w:r w:rsidRPr="00F71525">
        <w:rPr>
          <w:noProof/>
          <w:lang w:eastAsia="pt-PT"/>
        </w:rPr>
        <w:drawing>
          <wp:inline distT="0" distB="0" distL="0" distR="0">
            <wp:extent cx="2647950" cy="2166505"/>
            <wp:effectExtent l="19050" t="0" r="0" b="0"/>
            <wp:docPr id="9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57718" cy="3571900"/>
                      <a:chOff x="666720" y="642918"/>
                      <a:chExt cx="4357718" cy="3571900"/>
                    </a:xfrm>
                  </a:grpSpPr>
                  <a:sp>
                    <a:nvSpPr>
                      <a:cNvPr id="216" name="Rounded Rectangle 215"/>
                      <a:cNvSpPr/>
                    </a:nvSpPr>
                    <a:spPr>
                      <a:xfrm>
                        <a:off x="666720" y="642918"/>
                        <a:ext cx="435771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Rounded Rectangle 32"/>
                      <a:cNvSpPr/>
                    </a:nvSpPr>
                    <a:spPr>
                      <a:xfrm>
                        <a:off x="738158" y="3381374"/>
                        <a:ext cx="4143404" cy="642942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6" name="Rounded Rectangle 165"/>
                      <a:cNvSpPr/>
                    </a:nvSpPr>
                    <a:spPr>
                      <a:xfrm>
                        <a:off x="881034" y="785794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4" name="Rounded Rectangle 213"/>
                      <a:cNvSpPr/>
                    </a:nvSpPr>
                    <a:spPr>
                      <a:xfrm>
                        <a:off x="2095480" y="1357298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2" name="Rounded Rectangle 211"/>
                      <a:cNvSpPr/>
                    </a:nvSpPr>
                    <a:spPr>
                      <a:xfrm>
                        <a:off x="2238356" y="1466836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2" name="Rounded Rectangle 221"/>
                      <a:cNvSpPr/>
                    </a:nvSpPr>
                    <a:spPr>
                      <a:xfrm>
                        <a:off x="3095612" y="196372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3" name="Rounded Rectangle 222"/>
                      <a:cNvSpPr/>
                    </a:nvSpPr>
                    <a:spPr>
                      <a:xfrm>
                        <a:off x="814358" y="3460750"/>
                        <a:ext cx="3964809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6" name="Rounded Rectangle 225"/>
                      <a:cNvSpPr/>
                    </a:nvSpPr>
                    <a:spPr>
                      <a:xfrm>
                        <a:off x="2381232" y="391954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3" name="Elbow Connector 237"/>
                      <a:cNvCxnSpPr>
                        <a:stCxn id="214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571504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ounded Rectangle 26"/>
                      <a:cNvSpPr/>
                    </a:nvSpPr>
                    <a:spPr>
                      <a:xfrm>
                        <a:off x="2095480" y="2357430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ounded Rectangle 27"/>
                      <a:cNvSpPr/>
                    </a:nvSpPr>
                    <a:spPr>
                      <a:xfrm>
                        <a:off x="2238356" y="2466968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0" name="Elbow Connector 237"/>
                      <a:cNvCxnSpPr>
                        <a:stCxn id="27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157163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Rounded Rectangle 33"/>
                      <a:cNvSpPr/>
                    </a:nvSpPr>
                    <a:spPr>
                      <a:xfrm>
                        <a:off x="3095612" y="2965129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F064E" w:rsidRDefault="00F71525" w:rsidP="00F71525">
      <w:pPr>
        <w:pStyle w:val="Caption"/>
      </w:pPr>
      <w:bookmarkStart w:id="92" w:name="_Toc272218887"/>
      <w:r>
        <w:t xml:space="preserve">Figura </w:t>
      </w:r>
      <w:fldSimple w:instr=" SEQ Figura \* ARABIC ">
        <w:r w:rsidR="00451FB3">
          <w:rPr>
            <w:noProof/>
          </w:rPr>
          <w:t>7</w:t>
        </w:r>
      </w:fldSimple>
      <w:r>
        <w:t xml:space="preserve"> - Estrutura do projecto 'Rtti'</w:t>
      </w:r>
      <w:bookmarkEnd w:id="92"/>
    </w:p>
    <w:p w:rsidR="005C0ECD" w:rsidRPr="00BA6BBC" w:rsidRDefault="00BA6BBC" w:rsidP="005C0ECD">
      <w:pPr>
        <w:jc w:val="both"/>
      </w:pPr>
      <w:r>
        <w:t>A pasta ‘</w:t>
      </w:r>
      <w:r w:rsidRPr="005C0ECD">
        <w:t>Base</w:t>
      </w:r>
      <w:r>
        <w:t>’ contém a classe ‘</w:t>
      </w:r>
      <w:r w:rsidRPr="00480E11">
        <w:rPr>
          <w:i/>
        </w:rPr>
        <w:t>BaseUserTypeMetadata’</w:t>
      </w:r>
      <w:r w:rsidRPr="005C0ECD">
        <w:t xml:space="preserve"> </w:t>
      </w:r>
      <w:r>
        <w:t xml:space="preserve">que contém o </w:t>
      </w:r>
      <w:r w:rsidRPr="005C0ECD">
        <w:t>código</w:t>
      </w:r>
      <w:r>
        <w:t xml:space="preserve"> gerado automaticamente responsável por criar instâncias de </w:t>
      </w:r>
      <w:r w:rsidR="008E62CB">
        <w:rPr>
          <w:i/>
        </w:rPr>
        <w:t>IU</w:t>
      </w:r>
      <w:r w:rsidRPr="00480E11">
        <w:rPr>
          <w:i/>
        </w:rPr>
        <w:t>serType&lt;T&gt;</w:t>
      </w:r>
      <w:r w:rsidRPr="00BA6BBC">
        <w:t xml:space="preserve"> (Página </w:t>
      </w:r>
      <w:r>
        <w:t xml:space="preserve">XXX). Na </w:t>
      </w:r>
      <w:r w:rsidR="00BA37B1">
        <w:t>raiz</w:t>
      </w:r>
      <w:r>
        <w:t xml:space="preserve"> do projecto encontra-se o </w:t>
      </w:r>
      <w:r w:rsidRPr="005C0ECD">
        <w:t>proxy</w:t>
      </w:r>
      <w:r>
        <w:t xml:space="preserve"> para a classe referenciada onde o programador pode proceder à criação de novos tipos além dos definidos no dicionário de dados.</w:t>
      </w:r>
    </w:p>
    <w:p w:rsidR="00DF064E" w:rsidRDefault="00DF064E">
      <w:pPr>
        <w:spacing w:after="0" w:line="240" w:lineRule="auto"/>
      </w:pP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93" w:name="_Ref272153708"/>
      <w:bookmarkStart w:id="94" w:name="_Toc272218860"/>
      <w:r>
        <w:t>Projecto Entity</w:t>
      </w:r>
      <w:bookmarkEnd w:id="93"/>
      <w:bookmarkEnd w:id="94"/>
    </w:p>
    <w:p w:rsidR="00BA6BBC" w:rsidRDefault="00BA6BBC" w:rsidP="00BA6BBC">
      <w:pPr>
        <w:jc w:val="both"/>
      </w:pPr>
    </w:p>
    <w:p w:rsidR="005C0ECD" w:rsidRPr="000105B8" w:rsidRDefault="00BA6BBC" w:rsidP="005C0ECD">
      <w:pPr>
        <w:jc w:val="both"/>
      </w:pPr>
      <w:r>
        <w:t xml:space="preserve">O projecto </w:t>
      </w:r>
      <w:r w:rsidR="00BA37B1" w:rsidRPr="009203C9">
        <w:rPr>
          <w:i/>
        </w:rPr>
        <w:t>Entity</w:t>
      </w:r>
      <w:r w:rsidR="00BA37B1">
        <w:t xml:space="preserve"> conté</w:t>
      </w:r>
      <w:r w:rsidR="000105B8">
        <w:t xml:space="preserve">m a implementação dos objectos de </w:t>
      </w:r>
      <w:r w:rsidR="00BA37B1">
        <w:t>domínio</w:t>
      </w:r>
      <w:r w:rsidR="000105B8">
        <w:t xml:space="preserve"> definidos no </w:t>
      </w:r>
      <w:r w:rsidR="00BA37B1">
        <w:t xml:space="preserve">elemento </w:t>
      </w:r>
      <w:r w:rsidR="00BA37B1" w:rsidRPr="009203C9">
        <w:rPr>
          <w:i/>
        </w:rPr>
        <w:t>entities</w:t>
      </w:r>
      <w:r w:rsidR="000105B8">
        <w:t xml:space="preserve"> do dicionário de dados</w:t>
      </w:r>
      <w:r w:rsidR="00DE204D">
        <w:t xml:space="preserve">. </w:t>
      </w:r>
      <w:r w:rsidR="00BA37B1">
        <w:t xml:space="preserve">A estrutura deste projecto é a apresentada na figura em baixo. </w:t>
      </w:r>
    </w:p>
    <w:p w:rsidR="001E4431" w:rsidRDefault="002B5440" w:rsidP="00F07539">
      <w:pPr>
        <w:keepNext/>
        <w:jc w:val="center"/>
      </w:pPr>
      <w:r w:rsidRPr="002B5440">
        <w:rPr>
          <w:noProof/>
          <w:lang w:eastAsia="pt-PT"/>
        </w:rPr>
        <w:lastRenderedPageBreak/>
        <w:drawing>
          <wp:inline distT="0" distB="0" distL="0" distR="0">
            <wp:extent cx="4005584" cy="3479470"/>
            <wp:effectExtent l="0" t="0" r="0" b="0"/>
            <wp:docPr id="12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5629088"/>
                      <a:chOff x="1809728" y="500042"/>
                      <a:chExt cx="6500858" cy="5629088"/>
                    </a:xfrm>
                  </a:grpSpPr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809728" y="500042"/>
                        <a:ext cx="6500858" cy="5629088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1" name="Rounded Rectangle 70"/>
                      <a:cNvSpPr/>
                    </a:nvSpPr>
                    <a:spPr>
                      <a:xfrm>
                        <a:off x="5367114" y="1999788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1938090" y="2481756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ounded Rectangle 21"/>
                      <a:cNvSpPr/>
                    </a:nvSpPr>
                    <a:spPr>
                      <a:xfrm>
                        <a:off x="1938090" y="4621720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4152668" y="62659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‘Entity’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ounded Rectangle 24"/>
                      <a:cNvSpPr/>
                    </a:nvSpPr>
                    <a:spPr>
                      <a:xfrm>
                        <a:off x="5367114" y="1146205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5509989" y="1230343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NHibernateDaoFactoryBase.cs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Rounded Rectangle 28"/>
                      <a:cNvSpPr/>
                    </a:nvSpPr>
                    <a:spPr>
                      <a:xfrm>
                        <a:off x="6541634" y="1679110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Rounded Rectangle 30"/>
                      <a:cNvSpPr/>
                    </a:nvSpPr>
                    <a:spPr>
                      <a:xfrm>
                        <a:off x="2074759" y="4685856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Rounded Rectangle 31"/>
                      <a:cNvSpPr/>
                    </a:nvSpPr>
                    <a:spPr>
                      <a:xfrm>
                        <a:off x="5734056" y="5055115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5" name="Elbow Connector 237"/>
                      <a:cNvCxnSpPr>
                        <a:stCxn id="25" idx="1"/>
                        <a:endCxn id="24" idx="2"/>
                      </a:cNvCxnSpPr>
                    </a:nvCxnSpPr>
                    <a:spPr>
                      <a:xfrm rot="10800000">
                        <a:off x="5045644" y="983781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7" name="Rounded Rectangle 36"/>
                      <a:cNvSpPr/>
                    </a:nvSpPr>
                    <a:spPr>
                      <a:xfrm>
                        <a:off x="5509989" y="2103203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NHibernateDaoFactory.cs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8" name="Elbow Connector 237"/>
                      <a:cNvCxnSpPr>
                        <a:stCxn id="71" idx="1"/>
                        <a:endCxn id="24" idx="2"/>
                      </a:cNvCxnSpPr>
                    </a:nvCxnSpPr>
                    <a:spPr>
                      <a:xfrm rot="10800000">
                        <a:off x="5045644" y="983780"/>
                        <a:ext cx="321471" cy="133707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9" name="Rounded Rectangle 38"/>
                      <a:cNvSpPr/>
                    </a:nvSpPr>
                    <a:spPr>
                      <a:xfrm>
                        <a:off x="6541634" y="254516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0" name="Rounded Rectangle 39"/>
                      <a:cNvSpPr/>
                    </a:nvSpPr>
                    <a:spPr>
                      <a:xfrm>
                        <a:off x="1938090" y="1146205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Rounded Rectangle 40"/>
                      <a:cNvSpPr/>
                    </a:nvSpPr>
                    <a:spPr>
                      <a:xfrm>
                        <a:off x="2080965" y="1230343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IDaoFactoryBase.cs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2" name="Rounded Rectangle 41"/>
                      <a:cNvSpPr/>
                    </a:nvSpPr>
                    <a:spPr>
                      <a:xfrm>
                        <a:off x="2598494" y="2148696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4" name="Rounded Rectangle 43"/>
                      <a:cNvSpPr/>
                    </a:nvSpPr>
                    <a:spPr>
                      <a:xfrm>
                        <a:off x="2080965" y="3027860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5" name="Elbow Connector 237"/>
                      <a:cNvCxnSpPr>
                        <a:stCxn id="40" idx="3"/>
                        <a:endCxn id="24" idx="2"/>
                      </a:cNvCxnSpPr>
                    </a:nvCxnSpPr>
                    <a:spPr>
                      <a:xfrm flipV="1">
                        <a:off x="4724172" y="983780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2598494" y="3491405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5" name="Elbow Connector 237"/>
                      <a:cNvCxnSpPr>
                        <a:stCxn id="67" idx="3"/>
                        <a:endCxn id="24" idx="2"/>
                      </a:cNvCxnSpPr>
                    </a:nvCxnSpPr>
                    <a:spPr>
                      <a:xfrm flipV="1">
                        <a:off x="4724172" y="983780"/>
                        <a:ext cx="321471" cy="205335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80966" y="169312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2" name="Rounded Rectangle 61"/>
                      <a:cNvSpPr/>
                    </a:nvSpPr>
                    <a:spPr>
                      <a:xfrm>
                        <a:off x="2080965" y="2560814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5367114" y="3723824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6" name="Rounded Rectangle 75"/>
                      <a:cNvSpPr/>
                    </a:nvSpPr>
                    <a:spPr>
                      <a:xfrm>
                        <a:off x="5367114" y="2870241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7" name="Rounded Rectangle 76"/>
                      <a:cNvSpPr/>
                    </a:nvSpPr>
                    <a:spPr>
                      <a:xfrm>
                        <a:off x="5509989" y="295437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&lt;Entidade&gt;Domain.cs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8" name="Rounded Rectangle 77"/>
                      <a:cNvSpPr/>
                    </a:nvSpPr>
                    <a:spPr>
                      <a:xfrm>
                        <a:off x="6541634" y="3403146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\Domain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9" name="Rounded Rectangle 78"/>
                      <a:cNvSpPr/>
                    </a:nvSpPr>
                    <a:spPr>
                      <a:xfrm>
                        <a:off x="5509989" y="382723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</a:t>
                          </a:r>
                          <a:r>
                            <a:rPr lang="pt-PT" sz="1400" b="1" dirty="0" smtClean="0"/>
                            <a:t>&gt;.cs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0" name="Rounded Rectangle 79"/>
                      <a:cNvSpPr/>
                    </a:nvSpPr>
                    <a:spPr>
                      <a:xfrm>
                        <a:off x="6541634" y="4269203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Elbow Connector 237"/>
                      <a:cNvCxnSpPr>
                        <a:stCxn id="76" idx="1"/>
                        <a:endCxn id="24" idx="2"/>
                      </a:cNvCxnSpPr>
                    </a:nvCxnSpPr>
                    <a:spPr>
                      <a:xfrm rot="10800000">
                        <a:off x="5045644" y="983781"/>
                        <a:ext cx="321471" cy="2207531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Elbow Connector 237"/>
                      <a:cNvCxnSpPr>
                        <a:stCxn id="75" idx="1"/>
                        <a:endCxn id="24" idx="2"/>
                      </a:cNvCxnSpPr>
                    </a:nvCxnSpPr>
                    <a:spPr>
                      <a:xfrm rot="10800000">
                        <a:off x="5045644" y="983780"/>
                        <a:ext cx="321471" cy="3061114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ounded Rectangle 86"/>
                      <a:cNvSpPr/>
                    </a:nvSpPr>
                    <a:spPr>
                      <a:xfrm>
                        <a:off x="1942852" y="5372340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8" name="Rounded Rectangle 87"/>
                      <a:cNvSpPr/>
                    </a:nvSpPr>
                    <a:spPr>
                      <a:xfrm>
                        <a:off x="2108096" y="5436476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9" name="Rounded Rectangle 88"/>
                      <a:cNvSpPr/>
                    </a:nvSpPr>
                    <a:spPr>
                      <a:xfrm>
                        <a:off x="5738818" y="5805735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1" name="Rounded Rectangle 90"/>
                      <a:cNvSpPr/>
                    </a:nvSpPr>
                    <a:spPr>
                      <a:xfrm>
                        <a:off x="4710111" y="5436476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2" name="Rounded Rectangle 91"/>
                      <a:cNvSpPr/>
                    </a:nvSpPr>
                    <a:spPr>
                      <a:xfrm>
                        <a:off x="6462723" y="5436476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8E26A9" w:rsidRDefault="001E4431" w:rsidP="001E4431">
      <w:pPr>
        <w:pStyle w:val="Caption"/>
      </w:pPr>
      <w:bookmarkStart w:id="95" w:name="_Toc272218888"/>
      <w:r>
        <w:t xml:space="preserve">Figura </w:t>
      </w:r>
      <w:fldSimple w:instr=" SEQ Figura \* ARABIC ">
        <w:r w:rsidR="00451FB3">
          <w:rPr>
            <w:noProof/>
          </w:rPr>
          <w:t>8</w:t>
        </w:r>
      </w:fldSimple>
      <w:r>
        <w:t xml:space="preserve"> - Estrutura do projecto 'Entity'</w:t>
      </w:r>
      <w:bookmarkEnd w:id="95"/>
    </w:p>
    <w:p w:rsidR="008E26A9" w:rsidRDefault="008E26A9" w:rsidP="00BA6BBC">
      <w:pPr>
        <w:spacing w:after="0" w:line="240" w:lineRule="auto"/>
      </w:pPr>
    </w:p>
    <w:p w:rsidR="005C0ECD" w:rsidRDefault="00BA37B1" w:rsidP="005C0ECD">
      <w:pPr>
        <w:jc w:val="both"/>
      </w:pPr>
      <w:r>
        <w:t>Os objectos de domínio gerados automaticamente estão presentes na pasta ‘</w:t>
      </w:r>
      <w:r w:rsidRPr="005C0ECD">
        <w:t>Domain</w:t>
      </w:r>
      <w:r>
        <w:t xml:space="preserve">’ e os </w:t>
      </w:r>
      <w:r w:rsidRPr="005C0ECD">
        <w:rPr>
          <w:i/>
        </w:rPr>
        <w:t>proxies</w:t>
      </w:r>
      <w:r>
        <w:t xml:space="preserve"> para os mesmos na raíz do projecto. A pasta ‘</w:t>
      </w:r>
      <w:r w:rsidRPr="005C0ECD">
        <w:t>DataInterfaces\Base’</w:t>
      </w:r>
      <w:r>
        <w:t xml:space="preserve"> contém a interface ‘</w:t>
      </w:r>
      <w:r w:rsidRPr="005C0ECD">
        <w:t>IDaoFactoryBase</w:t>
      </w:r>
      <w:r>
        <w:t>’ que define o contrato a ser implementado pelo objecto capaz de devolver instân</w:t>
      </w:r>
      <w:r w:rsidR="005C0ECD">
        <w:t>cias de DAO’s para as entidades e a interface ‘</w:t>
      </w:r>
      <w:r w:rsidR="005C0ECD" w:rsidRPr="005C0ECD">
        <w:t>IDaoInterface’</w:t>
      </w:r>
      <w:r w:rsidR="005C0ECD">
        <w:t xml:space="preserve"> </w:t>
      </w:r>
      <w:r w:rsidR="009203C9">
        <w:t>com</w:t>
      </w:r>
      <w:r w:rsidR="005C0ECD">
        <w:t xml:space="preserve"> a declaração das interfaces relativas aos DAO’s de cada entidade. A pasta ‘</w:t>
      </w:r>
      <w:r w:rsidR="005C0ECD" w:rsidRPr="005C0ECD">
        <w:t>Data\Base’</w:t>
      </w:r>
      <w:r w:rsidR="005C0ECD">
        <w:t xml:space="preserve"> contém a classe ‘</w:t>
      </w:r>
      <w:r w:rsidR="005C0ECD" w:rsidRPr="005C0ECD">
        <w:t>NHibernateDaoFactoryBase’</w:t>
      </w:r>
      <w:r w:rsidR="005C0ECD">
        <w:t xml:space="preserve"> </w:t>
      </w:r>
      <w:r w:rsidR="005C0ECD" w:rsidRPr="005C0ECD">
        <w:t>que implementa</w:t>
      </w:r>
      <w:r w:rsidR="005C0ECD">
        <w:t xml:space="preserve"> ‘</w:t>
      </w:r>
      <w:r w:rsidR="005C0ECD" w:rsidRPr="005C0ECD">
        <w:t>IDaoFactory</w:t>
      </w:r>
      <w:r w:rsidR="005C0ECD">
        <w:t>’, bem como as várias interfaces declaradas em ‘</w:t>
      </w:r>
      <w:r w:rsidR="005C0ECD" w:rsidRPr="005C0ECD">
        <w:t>IDaoInterface</w:t>
      </w:r>
      <w:r w:rsidR="005C0ECD">
        <w:t>’ relativas aos DAO’s dos objectos de domínio. Em ‘</w:t>
      </w:r>
      <w:r w:rsidR="005C0ECD" w:rsidRPr="005C0ECD">
        <w:t>Data</w:t>
      </w:r>
      <w:r w:rsidR="005C0ECD">
        <w:t xml:space="preserve">’ está definida a </w:t>
      </w:r>
      <w:r w:rsidR="005C0ECD" w:rsidRPr="005C0ECD">
        <w:t xml:space="preserve">proxy </w:t>
      </w:r>
      <w:r w:rsidR="005C0ECD">
        <w:t>da classe ‘</w:t>
      </w:r>
      <w:r w:rsidR="005C0ECD" w:rsidRPr="005C0ECD">
        <w:t>NHibernateDaoFactoryBase</w:t>
      </w:r>
      <w:r w:rsidR="005C0ECD">
        <w:t>’.</w:t>
      </w:r>
    </w:p>
    <w:p w:rsidR="005C0ECD" w:rsidRPr="005C0ECD" w:rsidRDefault="005C0ECD" w:rsidP="005C0ECD">
      <w:pPr>
        <w:jc w:val="both"/>
      </w:pPr>
      <w:r>
        <w:t xml:space="preserve">Informação adicional relativa à </w:t>
      </w:r>
      <w:r>
        <w:rPr>
          <w:i/>
        </w:rPr>
        <w:t>framework</w:t>
      </w:r>
      <w:r>
        <w:t xml:space="preserve"> de ORM, bem como, à forma como o relacionamento entre o </w:t>
      </w:r>
      <w:r>
        <w:rPr>
          <w:i/>
        </w:rPr>
        <w:t xml:space="preserve">object model </w:t>
      </w:r>
      <w:r>
        <w:t>e o modelo relacional é feito está detalhada na página XXX.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96" w:name="_Ref272156516"/>
      <w:bookmarkStart w:id="97" w:name="_Toc272218861"/>
      <w:r>
        <w:t>Projecto Services</w:t>
      </w:r>
      <w:bookmarkEnd w:id="96"/>
      <w:bookmarkEnd w:id="97"/>
    </w:p>
    <w:p w:rsidR="00BA6BBC" w:rsidRDefault="00BA6BBC" w:rsidP="00BA6BBC">
      <w:pPr>
        <w:jc w:val="both"/>
      </w:pPr>
    </w:p>
    <w:p w:rsidR="00BA6BBC" w:rsidRDefault="00BA6BBC" w:rsidP="005C0ECD">
      <w:pPr>
        <w:jc w:val="both"/>
      </w:pPr>
      <w:r>
        <w:t xml:space="preserve">O projecto </w:t>
      </w:r>
      <w:r w:rsidR="00F32869">
        <w:t>Services agrega a implementação de operações CRUD (</w:t>
      </w:r>
      <w:r w:rsidR="00F32869">
        <w:rPr>
          <w:i/>
        </w:rPr>
        <w:t>Create, Read, Update, Delete</w:t>
      </w:r>
      <w:r w:rsidR="00F32869">
        <w:t>) sobre as entidades</w:t>
      </w:r>
      <w:r w:rsidR="003E220B">
        <w:t xml:space="preserve">, bem como, </w:t>
      </w:r>
      <w:r w:rsidR="00F32869">
        <w:t>a definição de protótipos relativos aos processos de negócio definidos no dicionário de dados. A sua estrutura é a apresentada na figura em baixo.</w:t>
      </w:r>
    </w:p>
    <w:p w:rsidR="00F32869" w:rsidRDefault="00F32869" w:rsidP="00F07539">
      <w:pPr>
        <w:keepNext/>
        <w:jc w:val="center"/>
      </w:pPr>
      <w:r w:rsidRPr="00F32869">
        <w:rPr>
          <w:noProof/>
          <w:lang w:eastAsia="pt-PT"/>
        </w:rPr>
        <w:lastRenderedPageBreak/>
        <w:drawing>
          <wp:inline distT="0" distB="0" distL="0" distR="0">
            <wp:extent cx="3971059" cy="2178147"/>
            <wp:effectExtent l="19050" t="0" r="0" b="0"/>
            <wp:docPr id="13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571900"/>
                      <a:chOff x="1809728" y="1714488"/>
                      <a:chExt cx="6500858" cy="3571900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74518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‘Services’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17857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3363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8" name="Rounded Rectangle 97"/>
                      <a:cNvSpPr/>
                    </a:nvSpPr>
                    <a:spPr>
                      <a:xfrm>
                        <a:off x="2095480" y="2916597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3380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2" name="Rounded Rectangle 101"/>
                      <a:cNvSpPr/>
                    </a:nvSpPr>
                    <a:spPr>
                      <a:xfrm>
                        <a:off x="5524504" y="2907572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49580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559939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92919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32869" w:rsidRDefault="00F32869" w:rsidP="00F32869">
      <w:pPr>
        <w:pStyle w:val="Caption"/>
      </w:pPr>
      <w:bookmarkStart w:id="98" w:name="_Toc272218889"/>
      <w:r>
        <w:t xml:space="preserve">Figura </w:t>
      </w:r>
      <w:fldSimple w:instr=" SEQ Figura \* ARABIC ">
        <w:r w:rsidR="00451FB3">
          <w:rPr>
            <w:noProof/>
          </w:rPr>
          <w:t>9</w:t>
        </w:r>
      </w:fldSimple>
      <w:r>
        <w:t xml:space="preserve"> - Estrutura do projecto 'Services'</w:t>
      </w:r>
      <w:bookmarkEnd w:id="98"/>
    </w:p>
    <w:p w:rsidR="00F07539" w:rsidRPr="007679A3" w:rsidRDefault="003E220B" w:rsidP="00F07539">
      <w:pPr>
        <w:jc w:val="both"/>
      </w:pPr>
      <w:r>
        <w:t>A pasta ‘</w:t>
      </w:r>
      <w:r>
        <w:rPr>
          <w:i/>
        </w:rPr>
        <w:t>Base</w:t>
      </w:r>
      <w:r>
        <w:t xml:space="preserve">’ contém as classes geradas automaticamente para as operações CRUD sobre cada entidade definida no dicionário e, na raiz do projecto estão disponíveis os </w:t>
      </w:r>
      <w:r>
        <w:rPr>
          <w:i/>
        </w:rPr>
        <w:t>proxies</w:t>
      </w:r>
      <w:r>
        <w:t xml:space="preserve"> para as mesmas. Na pasta ‘</w:t>
      </w:r>
      <w:r>
        <w:rPr>
          <w:i/>
        </w:rPr>
        <w:t>Base</w:t>
      </w:r>
      <w:r>
        <w:t xml:space="preserve">’ são também geradas classes que recebem o nome definido no atributo </w:t>
      </w:r>
      <w:r w:rsidRPr="003E220B">
        <w:rPr>
          <w:i/>
        </w:rPr>
        <w:t>name</w:t>
      </w:r>
      <w:r>
        <w:t xml:space="preserve"> do elemento </w:t>
      </w:r>
      <w:r w:rsidRPr="003E220B">
        <w:rPr>
          <w:i/>
        </w:rPr>
        <w:t>component</w:t>
      </w:r>
      <w:r>
        <w:t xml:space="preserve"> da secção de processos de negócio do dicionário de dados (Página </w:t>
      </w:r>
      <w:r w:rsidR="00FB272C">
        <w:fldChar w:fldCharType="begin"/>
      </w:r>
      <w:r>
        <w:instrText xml:space="preserve"> PAGEREF _Ref271837610 \h </w:instrText>
      </w:r>
      <w:r w:rsidR="00FB272C">
        <w:fldChar w:fldCharType="separate"/>
      </w:r>
      <w:r w:rsidR="00451FB3">
        <w:rPr>
          <w:noProof/>
        </w:rPr>
        <w:t>25</w:t>
      </w:r>
      <w:r w:rsidR="00FB272C">
        <w:fldChar w:fldCharType="end"/>
      </w:r>
      <w:r>
        <w:t>)</w:t>
      </w:r>
      <w:r w:rsidR="007D237C">
        <w:t xml:space="preserve">, sendo igualmente </w:t>
      </w:r>
      <w:r w:rsidR="007679A3">
        <w:t xml:space="preserve">disponibilizados os </w:t>
      </w:r>
      <w:r w:rsidR="007679A3">
        <w:rPr>
          <w:i/>
        </w:rPr>
        <w:t>proxies</w:t>
      </w:r>
      <w:r w:rsidR="007679A3">
        <w:t xml:space="preserve"> para</w:t>
      </w:r>
    </w:p>
    <w:p w:rsidR="003E220B" w:rsidRPr="003E220B" w:rsidRDefault="003E220B" w:rsidP="00F07539">
      <w:pPr>
        <w:jc w:val="both"/>
        <w:rPr>
          <w:b/>
        </w:rPr>
      </w:pPr>
      <w:r>
        <w:t>É no projecto Services que está implementado o mecanismo de segurança no acesso às operações CRUD de cada entidade, bem como, no acesso aos processos de negócio expostos. Este mecanismo será apresentado com detalhe na página XXX.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99" w:name="_Toc272218862"/>
      <w:r>
        <w:t>Projecto Ws</w:t>
      </w:r>
      <w:bookmarkEnd w:id="99"/>
    </w:p>
    <w:p w:rsidR="00BA6BBC" w:rsidRDefault="00BA6BBC" w:rsidP="00BA6BBC">
      <w:pPr>
        <w:jc w:val="both"/>
      </w:pPr>
    </w:p>
    <w:p w:rsidR="00D024EA" w:rsidRDefault="00115409" w:rsidP="005C0ECD">
      <w:pPr>
        <w:jc w:val="both"/>
      </w:pPr>
      <w:r>
        <w:t xml:space="preserve">O projecto Ws é o responsável por expor as operações disponibilizadas no projecto Services através de </w:t>
      </w:r>
      <w:r>
        <w:rPr>
          <w:i/>
        </w:rPr>
        <w:t>webservices</w:t>
      </w:r>
      <w:r>
        <w:t xml:space="preserve">. </w:t>
      </w:r>
      <w:r w:rsidR="00D024EA">
        <w:t>Após a geração automática de código, este é o projecto que garante de imediato acesso às entidades definidas no dicionário de dados</w:t>
      </w:r>
      <w:r w:rsidR="00DC38CE">
        <w:t xml:space="preserve"> sem ser necessário a escrita de uma linha de código</w:t>
      </w:r>
      <w:r w:rsidR="00D024EA">
        <w:t>. A sua estrutura é a apresentada na figura em baixo.</w:t>
      </w:r>
    </w:p>
    <w:p w:rsidR="00D024EA" w:rsidRDefault="00D024EA" w:rsidP="00D024EA">
      <w:pPr>
        <w:keepNext/>
        <w:jc w:val="center"/>
      </w:pPr>
      <w:r w:rsidRPr="00D024EA">
        <w:rPr>
          <w:noProof/>
          <w:lang w:eastAsia="pt-PT"/>
        </w:rPr>
        <w:drawing>
          <wp:inline distT="0" distB="0" distL="0" distR="0">
            <wp:extent cx="4031955" cy="2480667"/>
            <wp:effectExtent l="19050" t="0" r="6645" b="0"/>
            <wp:docPr id="14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4000528"/>
                      <a:chOff x="1738290" y="1571612"/>
                      <a:chExt cx="6500858" cy="4000528"/>
                    </a:xfrm>
                  </a:grpSpPr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1738290" y="1571612"/>
                        <a:ext cx="6500858" cy="4000528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5304067" y="2227617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1866652" y="4062417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4081230" y="169816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‘Ws’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ounded Rectangle 49"/>
                      <a:cNvSpPr/>
                    </a:nvSpPr>
                    <a:spPr>
                      <a:xfrm>
                        <a:off x="2012846" y="4126553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1" name="Rounded Rectangle 50"/>
                      <a:cNvSpPr/>
                    </a:nvSpPr>
                    <a:spPr>
                      <a:xfrm>
                        <a:off x="5662618" y="449581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2" name="Elbow Connector 237"/>
                      <a:cNvCxnSpPr>
                        <a:endCxn id="49" idx="2"/>
                      </a:cNvCxnSpPr>
                    </a:nvCxnSpPr>
                    <a:spPr>
                      <a:xfrm rot="10800000">
                        <a:off x="4974206" y="2055351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1866652" y="2217774"/>
                        <a:ext cx="2786082" cy="1592226"/>
                      </a:xfrm>
                      <a:prstGeom prst="roundRect">
                        <a:avLst>
                          <a:gd name="adj" fmla="val 6891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5453065" y="2301913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ounded Rectangle 54"/>
                      <a:cNvSpPr/>
                    </a:nvSpPr>
                    <a:spPr>
                      <a:xfrm>
                        <a:off x="2527056" y="3700464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Rounded Rectangle 55"/>
                      <a:cNvSpPr/>
                    </a:nvSpPr>
                    <a:spPr>
                      <a:xfrm>
                        <a:off x="2024042" y="277372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7" name="Elbow Connector 237"/>
                      <a:cNvCxnSpPr>
                        <a:stCxn id="53" idx="3"/>
                        <a:endCxn id="49" idx="2"/>
                      </a:cNvCxnSpPr>
                    </a:nvCxnSpPr>
                    <a:spPr>
                      <a:xfrm flipV="1">
                        <a:off x="4652734" y="2055350"/>
                        <a:ext cx="321471" cy="958537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8" name="Rounded Rectangle 57"/>
                      <a:cNvSpPr/>
                    </a:nvSpPr>
                    <a:spPr>
                      <a:xfrm>
                        <a:off x="5964471" y="3237266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Rounded Rectangle 58"/>
                      <a:cNvSpPr/>
                    </a:nvSpPr>
                    <a:spPr>
                      <a:xfrm>
                        <a:off x="5453066" y="276469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24042" y="230667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1871414" y="4813037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3" name="Rounded Rectangle 62"/>
                      <a:cNvSpPr/>
                    </a:nvSpPr>
                    <a:spPr>
                      <a:xfrm>
                        <a:off x="5667380" y="524643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6024570" y="4126553"/>
                        <a:ext cx="194002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‘Services’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014781" y="4126553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2024042" y="4874955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4626057" y="4874955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378669" y="4874955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2024042" y="3221036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Web.config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024EA" w:rsidRDefault="00D024EA" w:rsidP="00D024EA">
      <w:pPr>
        <w:pStyle w:val="Caption"/>
      </w:pPr>
      <w:bookmarkStart w:id="100" w:name="_Toc272218890"/>
      <w:r>
        <w:t xml:space="preserve">Figura </w:t>
      </w:r>
      <w:fldSimple w:instr=" SEQ Figura \* ARABIC ">
        <w:r w:rsidR="00451FB3">
          <w:rPr>
            <w:noProof/>
          </w:rPr>
          <w:t>10</w:t>
        </w:r>
      </w:fldSimple>
      <w:r>
        <w:t xml:space="preserve"> - Estrutura do projecto 'Ws'</w:t>
      </w:r>
      <w:bookmarkEnd w:id="100"/>
    </w:p>
    <w:p w:rsidR="00D024EA" w:rsidRDefault="00D024EA" w:rsidP="00D024EA">
      <w:r>
        <w:lastRenderedPageBreak/>
        <w:t>A pasta ‘</w:t>
      </w:r>
      <w:r>
        <w:rPr>
          <w:i/>
        </w:rPr>
        <w:t>Base</w:t>
      </w:r>
      <w:r>
        <w:t xml:space="preserve">’ contém os </w:t>
      </w:r>
      <w:r>
        <w:rPr>
          <w:i/>
        </w:rPr>
        <w:t>webservices</w:t>
      </w:r>
      <w:r>
        <w:t xml:space="preserve"> gerados automaticamente</w:t>
      </w:r>
      <w:r w:rsidR="00DC38CE">
        <w:t>,</w:t>
      </w:r>
      <w:r>
        <w:t xml:space="preserve"> constituídos pelas operações CRUD no caso das entidades e pelos processos de negócio no caso de componentes. Na raiz do projecto são disponibilizados os </w:t>
      </w:r>
      <w:r>
        <w:rPr>
          <w:i/>
        </w:rPr>
        <w:t>proxies</w:t>
      </w:r>
      <w:r w:rsidR="00DC38CE">
        <w:t xml:space="preserve"> para os mesmos. A raíz do projecto inclui também um ficheiro de configuração que será detalhado mais à frente na página XXX.</w:t>
      </w:r>
    </w:p>
    <w:p w:rsidR="00480417" w:rsidRDefault="00480417" w:rsidP="00480417">
      <w:pPr>
        <w:pStyle w:val="Heading1"/>
        <w:numPr>
          <w:ilvl w:val="2"/>
          <w:numId w:val="3"/>
        </w:numPr>
      </w:pPr>
      <w:bookmarkStart w:id="101" w:name="_Toc272218863"/>
      <w:r>
        <w:t>Projecto UnitTest</w:t>
      </w:r>
      <w:bookmarkEnd w:id="101"/>
    </w:p>
    <w:p w:rsidR="00A2743F" w:rsidRDefault="00A2743F" w:rsidP="00A2743F"/>
    <w:p w:rsidR="00A2743F" w:rsidRDefault="00A2743F" w:rsidP="00A2743F">
      <w:r>
        <w:t>O projecto UnitTest irá conter os testes de utilização das entidades criadas……</w:t>
      </w:r>
    </w:p>
    <w:p w:rsidR="00A2743F" w:rsidRDefault="00A2743F" w:rsidP="00A2743F">
      <w:pPr>
        <w:keepNext/>
        <w:jc w:val="center"/>
      </w:pPr>
      <w:r w:rsidRPr="00A2743F">
        <w:rPr>
          <w:noProof/>
          <w:lang w:eastAsia="pt-PT"/>
        </w:rPr>
        <w:drawing>
          <wp:inline distT="0" distB="0" distL="0" distR="0">
            <wp:extent cx="3938801" cy="1822025"/>
            <wp:effectExtent l="0" t="0" r="4549" b="0"/>
            <wp:docPr id="15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000396"/>
                      <a:chOff x="1809728" y="1714488"/>
                      <a:chExt cx="6500858" cy="3000396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000396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214686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‘UnitTest’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3648081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&lt;Entidade&gt;TestBase.cs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2895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48228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2912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3965306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029442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398701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A2743F" w:rsidRPr="00A2743F" w:rsidRDefault="00A2743F" w:rsidP="00A2743F">
      <w:pPr>
        <w:pStyle w:val="Caption"/>
      </w:pPr>
      <w:bookmarkStart w:id="102" w:name="_Toc272218891"/>
      <w:r>
        <w:t xml:space="preserve">Figura </w:t>
      </w:r>
      <w:fldSimple w:instr=" SEQ Figura \* ARABIC ">
        <w:r w:rsidR="00451FB3">
          <w:rPr>
            <w:noProof/>
          </w:rPr>
          <w:t>11</w:t>
        </w:r>
      </w:fldSimple>
      <w:r>
        <w:t xml:space="preserve"> - Estrutura do projecto 'UnitTest'</w:t>
      </w:r>
      <w:bookmarkEnd w:id="102"/>
    </w:p>
    <w:p w:rsidR="00480417" w:rsidRDefault="00480417" w:rsidP="00D024EA"/>
    <w:p w:rsidR="001905AA" w:rsidRDefault="001905AA" w:rsidP="00D024EA"/>
    <w:p w:rsidR="001905AA" w:rsidRDefault="001905AA">
      <w:pPr>
        <w:spacing w:after="0" w:line="240" w:lineRule="auto"/>
      </w:pPr>
      <w:r>
        <w:br w:type="page"/>
      </w:r>
    </w:p>
    <w:p w:rsidR="001905AA" w:rsidRDefault="001905AA" w:rsidP="001905AA">
      <w:pPr>
        <w:pStyle w:val="Heading1"/>
        <w:numPr>
          <w:ilvl w:val="0"/>
          <w:numId w:val="3"/>
        </w:numPr>
      </w:pPr>
      <w:bookmarkStart w:id="103" w:name="_Toc272218864"/>
      <w:r>
        <w:lastRenderedPageBreak/>
        <w:t xml:space="preserve">Gerador de Código </w:t>
      </w:r>
      <w:r>
        <w:rPr>
          <w:i/>
        </w:rPr>
        <w:t>(EDM.Generator)</w:t>
      </w:r>
      <w:bookmarkEnd w:id="103"/>
    </w:p>
    <w:p w:rsidR="001905AA" w:rsidRDefault="001905AA" w:rsidP="00D024EA"/>
    <w:p w:rsidR="005A018F" w:rsidRDefault="005A018F" w:rsidP="005A018F">
      <w:pPr>
        <w:pStyle w:val="Heading1"/>
        <w:numPr>
          <w:ilvl w:val="1"/>
          <w:numId w:val="3"/>
        </w:numPr>
      </w:pPr>
      <w:bookmarkStart w:id="104" w:name="OLE_LINK1"/>
      <w:bookmarkStart w:id="105" w:name="OLE_LINK2"/>
      <w:bookmarkStart w:id="106" w:name="_Toc272218865"/>
      <w:r>
        <w:t xml:space="preserve">Contexto de Geração </w:t>
      </w:r>
      <w:r>
        <w:rPr>
          <w:i/>
        </w:rPr>
        <w:t>(EDM.Generator.Context)</w:t>
      </w:r>
      <w:bookmarkEnd w:id="106"/>
    </w:p>
    <w:bookmarkEnd w:id="104"/>
    <w:bookmarkEnd w:id="105"/>
    <w:p w:rsidR="005A018F" w:rsidRDefault="005A018F" w:rsidP="00D024EA"/>
    <w:p w:rsidR="00D7054D" w:rsidRDefault="00D7054D" w:rsidP="00D7054D">
      <w:pPr>
        <w:keepNext/>
        <w:jc w:val="center"/>
      </w:pPr>
      <w:r w:rsidRPr="00D7054D">
        <w:rPr>
          <w:noProof/>
          <w:lang w:eastAsia="pt-PT"/>
        </w:rPr>
        <w:drawing>
          <wp:inline distT="0" distB="0" distL="0" distR="0">
            <wp:extent cx="4781550" cy="2431352"/>
            <wp:effectExtent l="19050" t="0" r="0" b="0"/>
            <wp:docPr id="1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60" cy="243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054D" w:rsidRDefault="00D7054D" w:rsidP="00D7054D">
      <w:pPr>
        <w:pStyle w:val="Caption"/>
      </w:pPr>
      <w:bookmarkStart w:id="107" w:name="_Toc272218892"/>
      <w:r>
        <w:t xml:space="preserve">Figura </w:t>
      </w:r>
      <w:fldSimple w:instr=" SEQ Figura \* ARABIC ">
        <w:r w:rsidR="00451FB3">
          <w:rPr>
            <w:noProof/>
          </w:rPr>
          <w:t>12</w:t>
        </w:r>
      </w:fldSimple>
      <w:r>
        <w:t xml:space="preserve"> - Diagrama UML de classes do contexto de geração</w:t>
      </w:r>
      <w:bookmarkEnd w:id="107"/>
    </w:p>
    <w:p w:rsidR="001905AA" w:rsidRDefault="00430F24" w:rsidP="00D024EA">
      <w:r>
        <w:t>ThreeD</w:t>
      </w:r>
      <w:r w:rsidR="00C80598">
        <w:t>File – Responsável pelo acesso ao dicionário de dados</w:t>
      </w:r>
    </w:p>
    <w:p w:rsidR="00C80598" w:rsidRDefault="00430F24" w:rsidP="00D024EA">
      <w:r>
        <w:t>ThreeD</w:t>
      </w:r>
      <w:r w:rsidR="00C80598">
        <w:t>XPath – Class</w:t>
      </w:r>
      <w:r w:rsidR="005A018F">
        <w:t>e</w:t>
      </w:r>
      <w:r w:rsidR="00C80598">
        <w:t xml:space="preserve"> utilizada que sabe </w:t>
      </w:r>
      <w:r w:rsidR="005A018F">
        <w:t>criar expressões XPath que possibilitam a navegação no dicionário de dados</w:t>
      </w:r>
    </w:p>
    <w:p w:rsidR="005A018F" w:rsidRDefault="005A018F" w:rsidP="00D024EA">
      <w:r>
        <w:t>Output – Classe que sabe devolver os caminhos absolutos dos elementos constituintes da Solução EDM utilizada.</w:t>
      </w:r>
    </w:p>
    <w:p w:rsidR="005A018F" w:rsidRDefault="005A018F" w:rsidP="00D024EA">
      <w:r>
        <w:t>Transform – Classe capaz de criar instâncias de XslCompiledTransform, com base em ficheiros XSLT classificados como recursos embebidos.</w:t>
      </w:r>
    </w:p>
    <w:p w:rsidR="005A018F" w:rsidRDefault="005A018F" w:rsidP="00D024EA">
      <w:r>
        <w:t>Context – Classe que reúne as ferramentas necessárias à geração a realizar, nomeadamente, um objecto que saiba aceder ao dicionário de dados (</w:t>
      </w:r>
      <w:r w:rsidR="00090FE3">
        <w:t>ThreeD</w:t>
      </w:r>
      <w:r>
        <w:t>File), um objecto que saiba identificar o destino da geração (Output) e um objecto que saiba disponibilizar uma transformação XSLT.</w:t>
      </w:r>
    </w:p>
    <w:p w:rsidR="005A018F" w:rsidRDefault="005A018F" w:rsidP="00D024EA"/>
    <w:p w:rsidR="005A018F" w:rsidRDefault="005A018F" w:rsidP="005A018F">
      <w:pPr>
        <w:pStyle w:val="Heading1"/>
        <w:numPr>
          <w:ilvl w:val="1"/>
          <w:numId w:val="3"/>
        </w:numPr>
      </w:pPr>
      <w:bookmarkStart w:id="108" w:name="_Toc272218866"/>
      <w:r>
        <w:t xml:space="preserve">Motor de Geração </w:t>
      </w:r>
      <w:r>
        <w:rPr>
          <w:i/>
        </w:rPr>
        <w:t>(EDM.Generator.Engine)</w:t>
      </w:r>
      <w:bookmarkEnd w:id="108"/>
    </w:p>
    <w:p w:rsidR="005A018F" w:rsidRDefault="005A018F" w:rsidP="00D024EA"/>
    <w:p w:rsidR="005A018F" w:rsidRDefault="005A018F" w:rsidP="00FA4B52">
      <w:pPr>
        <w:jc w:val="both"/>
      </w:pPr>
      <w:r>
        <w:t xml:space="preserve">O motor de geração é a </w:t>
      </w:r>
      <w:r w:rsidR="000E56EA">
        <w:t xml:space="preserve">entidade que, com base em </w:t>
      </w:r>
      <w:r>
        <w:t xml:space="preserve">toda a informação </w:t>
      </w:r>
      <w:r w:rsidR="000E56EA">
        <w:t xml:space="preserve">presente no </w:t>
      </w:r>
      <w:r>
        <w:t>contexto de geração</w:t>
      </w:r>
      <w:r w:rsidR="000E56EA">
        <w:t>, promove a criação automática de código. Assim</w:t>
      </w:r>
      <w:r w:rsidR="007B19A1">
        <w:t xml:space="preserve">, foi definida a classe abstracta </w:t>
      </w:r>
      <w:r w:rsidR="007B19A1">
        <w:rPr>
          <w:i/>
        </w:rPr>
        <w:t>Engine</w:t>
      </w:r>
      <w:r w:rsidR="00BF75D4">
        <w:t xml:space="preserve"> </w:t>
      </w:r>
      <w:r w:rsidR="007B19A1">
        <w:t xml:space="preserve">que por sua vez implementa a </w:t>
      </w:r>
      <w:r w:rsidR="007B19A1" w:rsidRPr="007B19A1">
        <w:t>interface</w:t>
      </w:r>
      <w:r w:rsidR="007B19A1">
        <w:t xml:space="preserve"> </w:t>
      </w:r>
      <w:r w:rsidR="007B19A1">
        <w:rPr>
          <w:i/>
        </w:rPr>
        <w:t>IEngine</w:t>
      </w:r>
      <w:r w:rsidR="007B19A1">
        <w:t xml:space="preserve">, conforme figura em baixo, fornecendo a implementação das operações de criação do contexto de geração, i.e., informação acerca da </w:t>
      </w:r>
      <w:r w:rsidR="007B19A1">
        <w:lastRenderedPageBreak/>
        <w:t>localização do dicionário de dados (</w:t>
      </w:r>
      <w:r w:rsidR="007B19A1">
        <w:rPr>
          <w:i/>
        </w:rPr>
        <w:t>Set</w:t>
      </w:r>
      <w:r w:rsidR="00BF75D4">
        <w:rPr>
          <w:i/>
        </w:rPr>
        <w:t>ThreeD</w:t>
      </w:r>
      <w:r w:rsidR="007B19A1">
        <w:rPr>
          <w:i/>
        </w:rPr>
        <w:t>File</w:t>
      </w:r>
      <w:r w:rsidR="007B19A1" w:rsidRPr="007B19A1">
        <w:t>)</w:t>
      </w:r>
      <w:r w:rsidR="007B19A1">
        <w:t>, informação relativa ao caminho absoluto da solução de destino (</w:t>
      </w:r>
      <w:r w:rsidR="007B19A1">
        <w:rPr>
          <w:i/>
        </w:rPr>
        <w:t>SetOutput</w:t>
      </w:r>
      <w:r w:rsidR="007B19A1">
        <w:t xml:space="preserve">) e </w:t>
      </w:r>
      <w:r w:rsidR="00FA4B52">
        <w:t>disponibilização de tipo capaz de instanciar transformações XML (</w:t>
      </w:r>
      <w:r w:rsidR="00FA4B52">
        <w:rPr>
          <w:i/>
        </w:rPr>
        <w:t>SetTransform</w:t>
      </w:r>
      <w:r w:rsidR="00FA4B52">
        <w:t>).</w:t>
      </w:r>
    </w:p>
    <w:p w:rsidR="00D7054D" w:rsidRDefault="00D7054D" w:rsidP="00FA4B52">
      <w:pPr>
        <w:jc w:val="both"/>
      </w:pPr>
    </w:p>
    <w:p w:rsidR="00FA4B52" w:rsidRDefault="00BF75D4" w:rsidP="00D47785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902835" cy="1986541"/>
            <wp:effectExtent l="1905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53" cy="198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4B52" w:rsidRDefault="00FA4B52" w:rsidP="00FA4B52">
      <w:pPr>
        <w:pStyle w:val="Caption"/>
      </w:pPr>
      <w:bookmarkStart w:id="109" w:name="_Toc272218893"/>
      <w:r>
        <w:t xml:space="preserve">Figura </w:t>
      </w:r>
      <w:fldSimple w:instr=" SEQ Figura \* ARABIC ">
        <w:r w:rsidR="00451FB3">
          <w:rPr>
            <w:noProof/>
          </w:rPr>
          <w:t>13</w:t>
        </w:r>
      </w:fldSimple>
      <w:r>
        <w:t xml:space="preserve"> - Diagrama UML de classes </w:t>
      </w:r>
      <w:r w:rsidR="00D7054D">
        <w:t>do motor de geração</w:t>
      </w:r>
      <w:bookmarkEnd w:id="109"/>
    </w:p>
    <w:p w:rsidR="00FA4B52" w:rsidRDefault="00FA4B52" w:rsidP="00FA4B52">
      <w:pPr>
        <w:jc w:val="both"/>
      </w:pPr>
      <w:r>
        <w:t xml:space="preserve">Sendo um dos objectivos do projecto a possibilidade de geração de código para várias linguagens, e.g. Java, optou-se por não comprometer a classe abstracta </w:t>
      </w:r>
      <w:r>
        <w:rPr>
          <w:i/>
        </w:rPr>
        <w:t>Engine</w:t>
      </w:r>
      <w:r>
        <w:t xml:space="preserve"> com </w:t>
      </w:r>
      <w:r w:rsidR="009E0625">
        <w:t>uma</w:t>
      </w:r>
      <w:r>
        <w:t xml:space="preserve"> estratégia de geração</w:t>
      </w:r>
      <w:r w:rsidR="009E0625">
        <w:t xml:space="preserve"> específica</w:t>
      </w:r>
      <w:r>
        <w:t xml:space="preserve">. Dessa forma, foi criada a classe </w:t>
      </w:r>
      <w:r>
        <w:rPr>
          <w:i/>
        </w:rPr>
        <w:t>CSharpEngine</w:t>
      </w:r>
      <w:r>
        <w:t xml:space="preserve"> que adopta a estratégia de geração de código por passos.</w:t>
      </w:r>
    </w:p>
    <w:p w:rsidR="00FA4B52" w:rsidRDefault="00A57988" w:rsidP="00FA4B52">
      <w:pPr>
        <w:pStyle w:val="Heading1"/>
        <w:numPr>
          <w:ilvl w:val="2"/>
          <w:numId w:val="3"/>
        </w:numPr>
      </w:pPr>
      <w:bookmarkStart w:id="110" w:name="_Toc272218867"/>
      <w:r>
        <w:t>Pipeline de Transformação</w:t>
      </w:r>
      <w:r w:rsidR="007453AB">
        <w:t xml:space="preserve"> </w:t>
      </w:r>
      <w:r w:rsidR="00446FDC">
        <w:t>(</w:t>
      </w:r>
      <w:r w:rsidR="007453AB">
        <w:rPr>
          <w:i/>
        </w:rPr>
        <w:t>GeneratorSteps</w:t>
      </w:r>
      <w:r w:rsidR="00446FDC">
        <w:rPr>
          <w:i/>
        </w:rPr>
        <w:t>)</w:t>
      </w:r>
      <w:bookmarkEnd w:id="110"/>
    </w:p>
    <w:p w:rsidR="00FA4B52" w:rsidRDefault="00FA4B52" w:rsidP="00FA4B52">
      <w:pPr>
        <w:jc w:val="both"/>
      </w:pPr>
    </w:p>
    <w:p w:rsidR="00FA4B52" w:rsidRDefault="00D47785" w:rsidP="00FA4B52">
      <w:pPr>
        <w:jc w:val="both"/>
      </w:pPr>
      <w:r>
        <w:t xml:space="preserve">A estratégia de geração de código adoptada consiste no conceito de um </w:t>
      </w:r>
      <w:r>
        <w:rPr>
          <w:i/>
        </w:rPr>
        <w:t>pipeline</w:t>
      </w:r>
      <w:r>
        <w:t xml:space="preserve"> de etapas que desempenham funções específicas</w:t>
      </w:r>
      <w:r w:rsidR="00A66EDA">
        <w:t>. A divisão por etapas visa não só a separação da lógica de geração associada a diferentes elementos, mas também a</w:t>
      </w:r>
      <w:r>
        <w:t xml:space="preserve"> </w:t>
      </w:r>
      <w:r w:rsidR="00A66EDA">
        <w:t>facilidade de</w:t>
      </w:r>
      <w:r>
        <w:t xml:space="preserve"> inclusão de novas etapas, bem como, a exclusão de etapas em actividade. A </w:t>
      </w:r>
      <w:r w:rsidR="00FB272C">
        <w:fldChar w:fldCharType="begin"/>
      </w:r>
      <w:r>
        <w:instrText xml:space="preserve"> REF _Ref271919214 \h </w:instrText>
      </w:r>
      <w:r w:rsidR="00FB272C">
        <w:fldChar w:fldCharType="separate"/>
      </w:r>
      <w:r w:rsidR="00451FB3">
        <w:t xml:space="preserve">Figura </w:t>
      </w:r>
      <w:r w:rsidR="00451FB3">
        <w:rPr>
          <w:noProof/>
        </w:rPr>
        <w:t>14</w:t>
      </w:r>
      <w:r w:rsidR="00FB272C">
        <w:fldChar w:fldCharType="end"/>
      </w:r>
      <w:r>
        <w:t xml:space="preserve"> mostra a estrutura desenhada.</w:t>
      </w:r>
    </w:p>
    <w:p w:rsidR="00D47785" w:rsidRDefault="00BF75D4" w:rsidP="00D47785">
      <w:pPr>
        <w:keepNext/>
        <w:jc w:val="center"/>
      </w:pPr>
      <w:r w:rsidRPr="00BF75D4">
        <w:rPr>
          <w:noProof/>
          <w:lang w:eastAsia="pt-PT"/>
        </w:rPr>
        <w:lastRenderedPageBreak/>
        <w:drawing>
          <wp:inline distT="0" distB="0" distL="0" distR="0">
            <wp:extent cx="4817023" cy="2410691"/>
            <wp:effectExtent l="19050" t="0" r="2627" b="0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99" cy="241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47785" w:rsidRDefault="00D47785" w:rsidP="00D47785">
      <w:pPr>
        <w:pStyle w:val="Caption"/>
      </w:pPr>
      <w:bookmarkStart w:id="111" w:name="_Ref271919214"/>
      <w:bookmarkStart w:id="112" w:name="_Toc272218894"/>
      <w:r>
        <w:t xml:space="preserve">Figura </w:t>
      </w:r>
      <w:fldSimple w:instr=" SEQ Figura \* ARABIC ">
        <w:r w:rsidR="00451FB3">
          <w:rPr>
            <w:noProof/>
          </w:rPr>
          <w:t>14</w:t>
        </w:r>
      </w:fldSimple>
      <w:bookmarkEnd w:id="111"/>
      <w:r>
        <w:t xml:space="preserve"> - Diagrama UML de classes da geração por etapas</w:t>
      </w:r>
      <w:bookmarkEnd w:id="112"/>
    </w:p>
    <w:p w:rsidR="007453AB" w:rsidRPr="003F3D67" w:rsidRDefault="007453AB" w:rsidP="002A26D7">
      <w:pPr>
        <w:jc w:val="both"/>
      </w:pPr>
      <w:r>
        <w:t xml:space="preserve">A classe </w:t>
      </w:r>
      <w:r w:rsidR="00A66EDA">
        <w:rPr>
          <w:i/>
        </w:rPr>
        <w:t>CSharpEngine</w:t>
      </w:r>
      <w:r w:rsidR="00A66EDA">
        <w:t xml:space="preserve"> agrega objectos do tipo </w:t>
      </w:r>
      <w:r w:rsidR="00A66EDA">
        <w:rPr>
          <w:i/>
        </w:rPr>
        <w:t>AbstractStep</w:t>
      </w:r>
      <w:r w:rsidR="00A66EDA">
        <w:t xml:space="preserve"> que representam etapas </w:t>
      </w:r>
      <w:r w:rsidR="003F3D67">
        <w:t>na geração de código</w:t>
      </w:r>
      <w:r w:rsidR="00A66EDA">
        <w:t>.</w:t>
      </w:r>
      <w:r w:rsidR="00062ED8">
        <w:t xml:space="preserve"> A</w:t>
      </w:r>
      <w:r>
        <w:t xml:space="preserve"> classe </w:t>
      </w:r>
      <w:r w:rsidR="00062ED8">
        <w:rPr>
          <w:i/>
        </w:rPr>
        <w:t>GeneratorSteps</w:t>
      </w:r>
      <w:r w:rsidR="00062ED8">
        <w:t xml:space="preserve"> </w:t>
      </w:r>
      <w:r>
        <w:t xml:space="preserve">é um </w:t>
      </w:r>
      <w:r>
        <w:rPr>
          <w:i/>
        </w:rPr>
        <w:t xml:space="preserve">decorator </w:t>
      </w:r>
      <w:r>
        <w:t xml:space="preserve">de </w:t>
      </w:r>
      <w:r>
        <w:rPr>
          <w:i/>
        </w:rPr>
        <w:t>AbstractStep</w:t>
      </w:r>
      <w:r w:rsidRPr="007453AB">
        <w:t>, sendo</w:t>
      </w:r>
      <w:r>
        <w:t xml:space="preserve"> esta a classe responsável por materializar o conceito de </w:t>
      </w:r>
      <w:r>
        <w:rPr>
          <w:i/>
        </w:rPr>
        <w:t>pipeline</w:t>
      </w:r>
      <w:r>
        <w:t xml:space="preserve"> de transformação, agregando instâncias de especializações de </w:t>
      </w:r>
      <w:r>
        <w:rPr>
          <w:i/>
        </w:rPr>
        <w:t>AbstractStep</w:t>
      </w:r>
      <w:r>
        <w:t>.</w:t>
      </w:r>
      <w:r w:rsidR="003F3D67">
        <w:t xml:space="preserve"> Os dois tipos de etapas utilizadas (</w:t>
      </w:r>
      <w:r w:rsidR="003F3D67">
        <w:rPr>
          <w:i/>
        </w:rPr>
        <w:t>ThreeDPreExecuteStep</w:t>
      </w:r>
      <w:r w:rsidR="003F3D67">
        <w:t xml:space="preserve"> e </w:t>
      </w:r>
      <w:r w:rsidR="003F3D67">
        <w:rPr>
          <w:i/>
        </w:rPr>
        <w:t>Step</w:t>
      </w:r>
      <w:r w:rsidR="003F3D67">
        <w:t>) são detalhados de seguida.</w:t>
      </w:r>
    </w:p>
    <w:p w:rsidR="00062ED8" w:rsidRDefault="00062ED8" w:rsidP="00C00191">
      <w:pPr>
        <w:pStyle w:val="Heading1"/>
        <w:numPr>
          <w:ilvl w:val="2"/>
          <w:numId w:val="3"/>
        </w:numPr>
      </w:pPr>
      <w:bookmarkStart w:id="113" w:name="_Ref272168843"/>
      <w:bookmarkStart w:id="114" w:name="_Ref272168856"/>
      <w:bookmarkStart w:id="115" w:name="_Toc272218868"/>
      <w:r>
        <w:t xml:space="preserve">Etapa </w:t>
      </w:r>
      <w:r>
        <w:rPr>
          <w:i/>
        </w:rPr>
        <w:t>‘</w:t>
      </w:r>
      <w:r w:rsidR="00BF75D4">
        <w:rPr>
          <w:i/>
        </w:rPr>
        <w:t>ThreeDPreExecuteStep’</w:t>
      </w:r>
      <w:bookmarkEnd w:id="113"/>
      <w:bookmarkEnd w:id="114"/>
      <w:bookmarkEnd w:id="115"/>
    </w:p>
    <w:p w:rsidR="00062ED8" w:rsidRDefault="00062ED8" w:rsidP="00D47785"/>
    <w:p w:rsidR="00062ED8" w:rsidRDefault="00062ED8" w:rsidP="006E4F8A">
      <w:pPr>
        <w:jc w:val="both"/>
      </w:pPr>
      <w:r>
        <w:t>Esta etapa é o ponto inicial de geração. Aqui são feitas verificações ao dicionário de dados, bem como, adição de informação que visa facilitar a execução de etapas subsequentes.</w:t>
      </w:r>
    </w:p>
    <w:p w:rsidR="00426B70" w:rsidRDefault="00426B70" w:rsidP="00C00191">
      <w:pPr>
        <w:pStyle w:val="Heading1"/>
        <w:numPr>
          <w:ilvl w:val="3"/>
          <w:numId w:val="3"/>
        </w:numPr>
      </w:pPr>
      <w:bookmarkStart w:id="116" w:name="_Toc272218869"/>
      <w:r>
        <w:t>Verificação de utilização de palavras reservadas</w:t>
      </w:r>
      <w:bookmarkEnd w:id="116"/>
    </w:p>
    <w:p w:rsidR="00426B70" w:rsidRPr="00426B70" w:rsidRDefault="00426B70" w:rsidP="00426B70"/>
    <w:p w:rsidR="00D47785" w:rsidRPr="006E4F8A" w:rsidRDefault="002A26D7" w:rsidP="006E4F8A">
      <w:pPr>
        <w:jc w:val="both"/>
      </w:pPr>
      <w:r>
        <w:t>Devido a restrições impostas pela</w:t>
      </w:r>
      <w:r w:rsidR="004F4061">
        <w:t>s linguagens</w:t>
      </w:r>
      <w:r>
        <w:t>, é necessário garantir que não estão a ser utilizadas palavras reservadas</w:t>
      </w:r>
      <w:r w:rsidR="004F4061">
        <w:t>, neste caso</w:t>
      </w:r>
      <w:r>
        <w:t xml:space="preserve"> do C#</w:t>
      </w:r>
      <w:r w:rsidR="004F4061">
        <w:t>,</w:t>
      </w:r>
      <w:r>
        <w:t xml:space="preserve"> que possam impedir a compilação da aplicação. Assim, são verificados nomes de tipos, entidades, campos de entidades, componentes de processos de negócio, nomes de processos de negócio e os seus parâmetros. Caso algum destes elementos utilize uma palavra reservada (e.g. </w:t>
      </w:r>
      <w:r w:rsidR="006E4F8A">
        <w:rPr>
          <w:i/>
        </w:rPr>
        <w:t>stackalloc</w:t>
      </w:r>
      <w:r w:rsidR="006E4F8A">
        <w:t>) é lançada a excepção ‘</w:t>
      </w:r>
      <w:r w:rsidR="006E4F8A">
        <w:rPr>
          <w:i/>
        </w:rPr>
        <w:t>KeyWordUsageException’</w:t>
      </w:r>
      <w:r w:rsidR="006E4F8A">
        <w:t xml:space="preserve"> com informação acerca do elemento causador do erro.</w:t>
      </w:r>
    </w:p>
    <w:p w:rsidR="00007AE8" w:rsidRDefault="004F4061" w:rsidP="00426B70">
      <w:pPr>
        <w:jc w:val="both"/>
      </w:pPr>
      <w:r>
        <w:t xml:space="preserve">Após o primeiro passo de verificação inicia a fase de adição de informação ao dicionário. </w:t>
      </w:r>
      <w:r w:rsidR="00386B44">
        <w:t xml:space="preserve">Em baixo são detalhados quais </w:t>
      </w:r>
      <w:r>
        <w:t>os elementos alterados</w:t>
      </w:r>
      <w:r w:rsidR="00386B44">
        <w:t xml:space="preserve"> neste passo, quais as alterações feitas e qual o seu objectivo.</w:t>
      </w:r>
    </w:p>
    <w:p w:rsidR="00426B70" w:rsidRDefault="00426B70" w:rsidP="00C00191">
      <w:pPr>
        <w:pStyle w:val="Heading1"/>
        <w:numPr>
          <w:ilvl w:val="3"/>
          <w:numId w:val="3"/>
        </w:numPr>
      </w:pPr>
      <w:bookmarkStart w:id="117" w:name="_Ref272159078"/>
      <w:bookmarkStart w:id="118" w:name="_Toc272218870"/>
      <w:r>
        <w:t xml:space="preserve">Alteração </w:t>
      </w:r>
      <w:r w:rsidR="0077779E">
        <w:t>de</w:t>
      </w:r>
      <w:r w:rsidR="007547DF">
        <w:t xml:space="preserve"> </w:t>
      </w:r>
      <w:r>
        <w:t>elemento</w:t>
      </w:r>
      <w:r w:rsidR="007547DF">
        <w:t>s</w:t>
      </w:r>
      <w:r>
        <w:t xml:space="preserve"> &lt;</w:t>
      </w:r>
      <w:r>
        <w:rPr>
          <w:i/>
        </w:rPr>
        <w:t>field&gt;</w:t>
      </w:r>
      <w:bookmarkEnd w:id="117"/>
      <w:bookmarkEnd w:id="118"/>
    </w:p>
    <w:p w:rsidR="00426B70" w:rsidRPr="00426B70" w:rsidRDefault="00426B70" w:rsidP="00426B70"/>
    <w:p w:rsidR="00F20A80" w:rsidRPr="00F20A80" w:rsidRDefault="002668DD" w:rsidP="00007AE8">
      <w:pPr>
        <w:jc w:val="both"/>
      </w:pPr>
      <w:r>
        <w:lastRenderedPageBreak/>
        <w:t xml:space="preserve">Neste elemento é incluído o </w:t>
      </w:r>
      <w:r w:rsidR="00F20A80" w:rsidRPr="00F20A80">
        <w:t>atributo ‘</w:t>
      </w:r>
      <w:r w:rsidR="00F20A80" w:rsidRPr="00007AE8">
        <w:rPr>
          <w:i/>
        </w:rPr>
        <w:t>nillable</w:t>
      </w:r>
      <w:r w:rsidR="00386B44" w:rsidRPr="00007AE8">
        <w:rPr>
          <w:i/>
        </w:rPr>
        <w:t>’</w:t>
      </w:r>
      <w:r w:rsidR="00545430" w:rsidRPr="00545430">
        <w:t>,</w:t>
      </w:r>
      <w:r w:rsidR="00386B44">
        <w:t xml:space="preserve"> </w:t>
      </w:r>
      <w:r w:rsidR="00545430">
        <w:t xml:space="preserve">em elementos </w:t>
      </w:r>
      <w:r w:rsidR="00545430" w:rsidRPr="00545430">
        <w:rPr>
          <w:i/>
        </w:rPr>
        <w:t>‘field</w:t>
      </w:r>
      <w:r w:rsidR="00545430">
        <w:rPr>
          <w:i/>
        </w:rPr>
        <w:t>’</w:t>
      </w:r>
      <w:r w:rsidR="00545430">
        <w:t xml:space="preserve"> que não o tenham definido, tomando este o </w:t>
      </w:r>
      <w:r w:rsidR="00386B44">
        <w:t>valor ‘</w:t>
      </w:r>
      <w:r w:rsidR="00386B44" w:rsidRPr="00007AE8">
        <w:rPr>
          <w:i/>
        </w:rPr>
        <w:t>false’</w:t>
      </w:r>
      <w:r w:rsidR="00F20A80" w:rsidRPr="00F20A80">
        <w:t xml:space="preserve">. Esta alteração visa dar </w:t>
      </w:r>
      <w:r>
        <w:t xml:space="preserve">a </w:t>
      </w:r>
      <w:r w:rsidR="00F20A80" w:rsidRPr="00F20A80">
        <w:t xml:space="preserve">informação </w:t>
      </w:r>
      <w:r>
        <w:t xml:space="preserve">acerca da possibilidade de um campo assumir valores </w:t>
      </w:r>
      <w:r w:rsidRPr="00007AE8">
        <w:rPr>
          <w:i/>
        </w:rPr>
        <w:t>null</w:t>
      </w:r>
      <w:r>
        <w:t xml:space="preserve"> no modelo relacional, informação esta </w:t>
      </w:r>
      <w:r w:rsidR="00F20A80" w:rsidRPr="002668DD">
        <w:t>necessária</w:t>
      </w:r>
      <w:r w:rsidR="00F20A80" w:rsidRPr="00F20A80">
        <w:t xml:space="preserve"> à criação d</w:t>
      </w:r>
      <w:r>
        <w:t>os</w:t>
      </w:r>
      <w:r w:rsidR="00F20A80" w:rsidRPr="00F20A80">
        <w:t xml:space="preserve"> ficheiros de </w:t>
      </w:r>
      <w:r w:rsidR="00F20A80" w:rsidRPr="00007AE8">
        <w:rPr>
          <w:i/>
        </w:rPr>
        <w:t>mapping</w:t>
      </w:r>
      <w:r w:rsidR="00F20A80" w:rsidRPr="00F20A80">
        <w:t xml:space="preserve"> do </w:t>
      </w:r>
      <w:r w:rsidR="00F20A80" w:rsidRPr="00007AE8">
        <w:rPr>
          <w:i/>
        </w:rPr>
        <w:t>NHibernate</w:t>
      </w:r>
      <w:r w:rsidR="00F20A80" w:rsidRPr="00F20A80">
        <w:t xml:space="preserve"> (Página XXX).</w:t>
      </w:r>
    </w:p>
    <w:p w:rsidR="007547DF" w:rsidRDefault="002668DD" w:rsidP="00007AE8">
      <w:pPr>
        <w:jc w:val="both"/>
      </w:pPr>
      <w:r>
        <w:t xml:space="preserve">É também incluído o </w:t>
      </w:r>
      <w:r w:rsidR="00F20A80" w:rsidRPr="00F20A80">
        <w:t>atributo ‘</w:t>
      </w:r>
      <w:r w:rsidR="00F20A80" w:rsidRPr="00007AE8">
        <w:rPr>
          <w:i/>
        </w:rPr>
        <w:t>edmType’</w:t>
      </w:r>
      <w:r w:rsidR="00F20A80" w:rsidRPr="00F20A80">
        <w:t xml:space="preserve"> </w:t>
      </w:r>
      <w:r>
        <w:t>que terá o nome do elemento que define o tipo do campo em tratamento</w:t>
      </w:r>
      <w:r w:rsidR="00007AE8">
        <w:t xml:space="preserve"> </w:t>
      </w:r>
      <w:r>
        <w:t>especificado no atributo ‘</w:t>
      </w:r>
      <w:r w:rsidRPr="00007AE8">
        <w:rPr>
          <w:i/>
        </w:rPr>
        <w:t>type’</w:t>
      </w:r>
      <w:r>
        <w:t xml:space="preserve"> de ‘</w:t>
      </w:r>
      <w:r w:rsidRPr="00007AE8">
        <w:rPr>
          <w:i/>
        </w:rPr>
        <w:t>field’</w:t>
      </w:r>
      <w:r>
        <w:t xml:space="preserve">. O objectivo desta alteração é o de </w:t>
      </w:r>
      <w:r w:rsidR="00007AE8">
        <w:t>facilitar a geração do código relativo à declaração dos campos das entidades</w:t>
      </w:r>
      <w:r w:rsidR="007547DF">
        <w:t>.</w:t>
      </w:r>
    </w:p>
    <w:p w:rsidR="007547DF" w:rsidRPr="007547DF" w:rsidRDefault="007547DF" w:rsidP="00C00191">
      <w:pPr>
        <w:pStyle w:val="Heading1"/>
        <w:numPr>
          <w:ilvl w:val="3"/>
          <w:numId w:val="3"/>
        </w:numPr>
      </w:pPr>
      <w:bookmarkStart w:id="119" w:name="_Toc272218871"/>
      <w:r>
        <w:t xml:space="preserve">Alteração </w:t>
      </w:r>
      <w:r w:rsidR="0077779E">
        <w:t>do</w:t>
      </w:r>
      <w:r>
        <w:t xml:space="preserve"> elemento &lt;</w:t>
      </w:r>
      <w:r w:rsidRPr="00E56392">
        <w:rPr>
          <w:i/>
        </w:rPr>
        <w:t>solution</w:t>
      </w:r>
      <w:r w:rsidRPr="007547DF">
        <w:t>&gt;</w:t>
      </w:r>
      <w:bookmarkEnd w:id="119"/>
    </w:p>
    <w:p w:rsidR="007547DF" w:rsidRDefault="007547DF" w:rsidP="007547DF"/>
    <w:p w:rsidR="007547DF" w:rsidRDefault="0005483E" w:rsidP="0005483E">
      <w:pPr>
        <w:jc w:val="both"/>
      </w:pPr>
      <w:r>
        <w:t>Inclusão do atributo ‘</w:t>
      </w:r>
      <w:r>
        <w:rPr>
          <w:i/>
        </w:rPr>
        <w:t>namespace</w:t>
      </w:r>
      <w:r>
        <w:t>’ recorrendo aos valores dos atributos ‘</w:t>
      </w:r>
      <w:r w:rsidRPr="0005483E">
        <w:rPr>
          <w:i/>
        </w:rPr>
        <w:t>companyName</w:t>
      </w:r>
      <w:r>
        <w:t>’ e ‘</w:t>
      </w:r>
      <w:r w:rsidRPr="0005483E">
        <w:rPr>
          <w:i/>
        </w:rPr>
        <w:t>projectName</w:t>
      </w:r>
      <w:r>
        <w:t xml:space="preserve">’. O valor do atributo final é então determinado da seguinte forma: </w:t>
      </w:r>
      <w:r w:rsidRPr="0005483E">
        <w:rPr>
          <w:i/>
        </w:rPr>
        <w:t>‘&lt;companyName&gt;.&lt;projectName&gt;’</w:t>
      </w:r>
      <w:r>
        <w:t xml:space="preserve">. Esta alteração visa facilitar a referências ao </w:t>
      </w:r>
      <w:r>
        <w:rPr>
          <w:i/>
        </w:rPr>
        <w:t>namespace</w:t>
      </w:r>
      <w:r>
        <w:t xml:space="preserve"> da solução nos blocos </w:t>
      </w:r>
      <w:r>
        <w:rPr>
          <w:i/>
        </w:rPr>
        <w:t>using</w:t>
      </w:r>
      <w:r>
        <w:t xml:space="preserve"> de várias classes geradas.</w:t>
      </w:r>
    </w:p>
    <w:p w:rsidR="00E56392" w:rsidRPr="007547DF" w:rsidRDefault="0077779E" w:rsidP="00C00191">
      <w:pPr>
        <w:pStyle w:val="Heading1"/>
        <w:numPr>
          <w:ilvl w:val="3"/>
          <w:numId w:val="3"/>
        </w:numPr>
      </w:pPr>
      <w:bookmarkStart w:id="120" w:name="_Toc272218872"/>
      <w:r>
        <w:t>Alteração do</w:t>
      </w:r>
      <w:r w:rsidR="00E56392">
        <w:t xml:space="preserve"> elemento &lt;</w:t>
      </w:r>
      <w:r w:rsidR="00E56392">
        <w:rPr>
          <w:i/>
        </w:rPr>
        <w:t>userTypes</w:t>
      </w:r>
      <w:r w:rsidR="00E56392" w:rsidRPr="007547DF">
        <w:t>&gt;</w:t>
      </w:r>
      <w:bookmarkEnd w:id="120"/>
    </w:p>
    <w:p w:rsidR="0005483E" w:rsidRDefault="0005483E" w:rsidP="0005483E">
      <w:pPr>
        <w:jc w:val="both"/>
      </w:pPr>
    </w:p>
    <w:p w:rsidR="00E56392" w:rsidRDefault="00E56392" w:rsidP="0005483E">
      <w:pPr>
        <w:jc w:val="both"/>
      </w:pPr>
      <w:r>
        <w:t>Inclusão dos atributos ‘</w:t>
      </w:r>
      <w:r>
        <w:rPr>
          <w:i/>
        </w:rPr>
        <w:t>namespace</w:t>
      </w:r>
      <w:r>
        <w:t>’ e ‘</w:t>
      </w:r>
      <w:r>
        <w:rPr>
          <w:i/>
        </w:rPr>
        <w:t>assemblyName</w:t>
      </w:r>
      <w:r>
        <w:t xml:space="preserve">’, identificando assim o elemento com o </w:t>
      </w:r>
      <w:r>
        <w:rPr>
          <w:i/>
        </w:rPr>
        <w:t>namespace</w:t>
      </w:r>
      <w:r>
        <w:t xml:space="preserve"> </w:t>
      </w:r>
      <w:r w:rsidR="0077779E">
        <w:t xml:space="preserve">da aplicação e o </w:t>
      </w:r>
      <w:r w:rsidR="00BC58E6">
        <w:t xml:space="preserve">nome do </w:t>
      </w:r>
      <w:r w:rsidR="00BC58E6">
        <w:rPr>
          <w:i/>
        </w:rPr>
        <w:t>assembly</w:t>
      </w:r>
      <w:r w:rsidR="0077779E">
        <w:t xml:space="preserve"> </w:t>
      </w:r>
      <w:r w:rsidRPr="0077779E">
        <w:t>do</w:t>
      </w:r>
      <w:r>
        <w:t xml:space="preserve"> projecto de tipos</w:t>
      </w:r>
      <w:r w:rsidR="0077779E">
        <w:t xml:space="preserve"> (Página </w:t>
      </w:r>
      <w:r w:rsidR="00FB272C">
        <w:fldChar w:fldCharType="begin"/>
      </w:r>
      <w:r w:rsidR="0077779E">
        <w:instrText xml:space="preserve"> PAGEREF _Ref272153381 \h </w:instrText>
      </w:r>
      <w:r w:rsidR="00FB272C">
        <w:fldChar w:fldCharType="separate"/>
      </w:r>
      <w:r w:rsidR="00451FB3">
        <w:rPr>
          <w:noProof/>
        </w:rPr>
        <w:t>29</w:t>
      </w:r>
      <w:r w:rsidR="00FB272C">
        <w:fldChar w:fldCharType="end"/>
      </w:r>
      <w:r w:rsidR="0077779E">
        <w:t>)</w:t>
      </w:r>
      <w:r>
        <w:t>.</w:t>
      </w:r>
      <w:r w:rsidR="002C4510">
        <w:t xml:space="preserve"> Desta forma, a</w:t>
      </w:r>
      <w:r w:rsidR="00BC58E6">
        <w:t xml:space="preserve">o ser gerado </w:t>
      </w:r>
      <w:r w:rsidR="002C4510">
        <w:t>código para o projecto de tipos d</w:t>
      </w:r>
      <w:r w:rsidR="00BC58E6">
        <w:t xml:space="preserve">a aplicação a transformação XSLT apenas precisa de percorrer o elemento </w:t>
      </w:r>
      <w:r w:rsidR="00BC58E6">
        <w:rPr>
          <w:i/>
        </w:rPr>
        <w:t>userTypes</w:t>
      </w:r>
      <w:r w:rsidR="00BC58E6">
        <w:t>.</w:t>
      </w:r>
    </w:p>
    <w:p w:rsidR="00495445" w:rsidRPr="007547DF" w:rsidRDefault="00495445" w:rsidP="00C00191">
      <w:pPr>
        <w:pStyle w:val="Heading1"/>
        <w:numPr>
          <w:ilvl w:val="3"/>
          <w:numId w:val="3"/>
        </w:numPr>
      </w:pPr>
      <w:bookmarkStart w:id="121" w:name="_Toc272218873"/>
      <w:r>
        <w:t>Alteração do elemento &lt;</w:t>
      </w:r>
      <w:r w:rsidR="00C267F3">
        <w:rPr>
          <w:i/>
        </w:rPr>
        <w:t>entities</w:t>
      </w:r>
      <w:r w:rsidRPr="007547DF">
        <w:t>&gt;</w:t>
      </w:r>
      <w:r w:rsidR="00C267F3">
        <w:t xml:space="preserve"> e elementos </w:t>
      </w:r>
      <w:r w:rsidR="00C267F3" w:rsidRPr="00C267F3">
        <w:rPr>
          <w:i/>
        </w:rPr>
        <w:t>&lt;entity&gt;</w:t>
      </w:r>
      <w:bookmarkEnd w:id="121"/>
    </w:p>
    <w:p w:rsidR="00BC58E6" w:rsidRDefault="00BC58E6" w:rsidP="0005483E">
      <w:pPr>
        <w:jc w:val="both"/>
      </w:pPr>
    </w:p>
    <w:p w:rsidR="00C267F3" w:rsidRPr="00C267F3" w:rsidRDefault="00C267F3" w:rsidP="0005483E">
      <w:pPr>
        <w:jc w:val="both"/>
      </w:pPr>
      <w:r>
        <w:t>Inclusão do atributo ‘</w:t>
      </w:r>
      <w:r>
        <w:rPr>
          <w:i/>
        </w:rPr>
        <w:t>namespace’</w:t>
      </w:r>
      <w:r>
        <w:t xml:space="preserve"> ao elemento </w:t>
      </w:r>
      <w:r>
        <w:rPr>
          <w:i/>
        </w:rPr>
        <w:t>entities</w:t>
      </w:r>
      <w:r>
        <w:t xml:space="preserve">, identificando o </w:t>
      </w:r>
      <w:r>
        <w:rPr>
          <w:i/>
        </w:rPr>
        <w:t>namespace</w:t>
      </w:r>
      <w:r>
        <w:t xml:space="preserve"> do projecto de entidades (Página </w:t>
      </w:r>
      <w:r w:rsidR="00FB272C">
        <w:fldChar w:fldCharType="begin"/>
      </w:r>
      <w:r>
        <w:instrText xml:space="preserve"> PAGEREF _Ref272153708 \h </w:instrText>
      </w:r>
      <w:r w:rsidR="00FB272C">
        <w:fldChar w:fldCharType="separate"/>
      </w:r>
      <w:r w:rsidR="00451FB3">
        <w:rPr>
          <w:noProof/>
        </w:rPr>
        <w:t>29</w:t>
      </w:r>
      <w:r w:rsidR="00FB272C">
        <w:fldChar w:fldCharType="end"/>
      </w:r>
      <w:r>
        <w:t xml:space="preserve">). No que respeita aos elementos </w:t>
      </w:r>
      <w:r>
        <w:rPr>
          <w:i/>
        </w:rPr>
        <w:t>entity</w:t>
      </w:r>
      <w:r>
        <w:t xml:space="preserve">, são feitas alterações no sentido de identificar os </w:t>
      </w:r>
      <w:r>
        <w:rPr>
          <w:i/>
        </w:rPr>
        <w:t>namespaces</w:t>
      </w:r>
      <w:r>
        <w:t xml:space="preserve"> dos projectos onde participam: projecto de entidades, serviços, </w:t>
      </w:r>
      <w:r>
        <w:rPr>
          <w:i/>
        </w:rPr>
        <w:t xml:space="preserve">webservices </w:t>
      </w:r>
      <w:r w:rsidRPr="00C267F3">
        <w:t>e</w:t>
      </w:r>
      <w:r>
        <w:t xml:space="preserve"> testes unitários, sendo acrescentados atributos específicos a cada caso. No sentido de facilitar a escrita em disco dos ficheiros gerados é também acrescentado o atributo </w:t>
      </w:r>
      <w:r>
        <w:rPr>
          <w:i/>
        </w:rPr>
        <w:t xml:space="preserve">‘targetDomainPath’ </w:t>
      </w:r>
      <w:r>
        <w:t xml:space="preserve">a cada elemento </w:t>
      </w:r>
      <w:r>
        <w:rPr>
          <w:i/>
        </w:rPr>
        <w:t>entity</w:t>
      </w:r>
      <w:r>
        <w:t>, identificado o caminho absoluto do projecto de entidades.</w:t>
      </w:r>
    </w:p>
    <w:p w:rsidR="001E41F2" w:rsidRPr="007547DF" w:rsidRDefault="001E41F2" w:rsidP="00C00191">
      <w:pPr>
        <w:pStyle w:val="Heading1"/>
        <w:numPr>
          <w:ilvl w:val="3"/>
          <w:numId w:val="3"/>
        </w:numPr>
      </w:pPr>
      <w:bookmarkStart w:id="122" w:name="_Toc272218874"/>
      <w:r>
        <w:t xml:space="preserve">Alterações </w:t>
      </w:r>
      <w:r w:rsidR="00B57AE1">
        <w:t xml:space="preserve">ao elemento </w:t>
      </w:r>
      <w:r w:rsidR="00B57AE1">
        <w:rPr>
          <w:i/>
        </w:rPr>
        <w:t>&lt;relations&gt;</w:t>
      </w:r>
      <w:bookmarkEnd w:id="122"/>
    </w:p>
    <w:p w:rsidR="001E41F2" w:rsidRDefault="001E41F2" w:rsidP="0005483E">
      <w:pPr>
        <w:jc w:val="both"/>
      </w:pPr>
    </w:p>
    <w:p w:rsidR="007D237C" w:rsidRPr="0005483E" w:rsidRDefault="007D237C" w:rsidP="0005483E">
      <w:pPr>
        <w:jc w:val="both"/>
      </w:pPr>
    </w:p>
    <w:p w:rsidR="00DD288A" w:rsidRPr="007547DF" w:rsidRDefault="00DD288A" w:rsidP="00C00191">
      <w:pPr>
        <w:pStyle w:val="Heading1"/>
        <w:numPr>
          <w:ilvl w:val="3"/>
          <w:numId w:val="3"/>
        </w:numPr>
      </w:pPr>
      <w:bookmarkStart w:id="123" w:name="_Toc272218875"/>
      <w:r>
        <w:t xml:space="preserve">Alterações ao </w:t>
      </w:r>
      <w:r>
        <w:rPr>
          <w:i/>
        </w:rPr>
        <w:t>&lt;</w:t>
      </w:r>
      <w:r w:rsidR="007B2F7F">
        <w:rPr>
          <w:i/>
        </w:rPr>
        <w:t>businessProcesses</w:t>
      </w:r>
      <w:r>
        <w:rPr>
          <w:i/>
        </w:rPr>
        <w:t>&gt;</w:t>
      </w:r>
      <w:bookmarkEnd w:id="123"/>
    </w:p>
    <w:p w:rsidR="00F20A80" w:rsidRDefault="00F20A80" w:rsidP="00F20A80"/>
    <w:p w:rsidR="00DD288A" w:rsidRDefault="007D237C" w:rsidP="00B910BD">
      <w:pPr>
        <w:jc w:val="both"/>
      </w:pPr>
      <w:r>
        <w:lastRenderedPageBreak/>
        <w:t xml:space="preserve">Os elementos </w:t>
      </w:r>
      <w:r>
        <w:rPr>
          <w:i/>
        </w:rPr>
        <w:t>component</w:t>
      </w:r>
      <w:r>
        <w:t xml:space="preserve"> de </w:t>
      </w:r>
      <w:r>
        <w:rPr>
          <w:i/>
        </w:rPr>
        <w:t>businessProcesses</w:t>
      </w:r>
      <w:r>
        <w:t xml:space="preserve">, conforme visto na Estrutura de uma Solução EDM (Página </w:t>
      </w:r>
      <w:r w:rsidR="00FB272C">
        <w:fldChar w:fldCharType="begin"/>
      </w:r>
      <w:r>
        <w:instrText xml:space="preserve"> PAGEREF _Ref272156516 \h </w:instrText>
      </w:r>
      <w:r w:rsidR="00FB272C">
        <w:fldChar w:fldCharType="separate"/>
      </w:r>
      <w:r w:rsidR="00451FB3">
        <w:rPr>
          <w:noProof/>
        </w:rPr>
        <w:t>30</w:t>
      </w:r>
      <w:r w:rsidR="00FB272C">
        <w:fldChar w:fldCharType="end"/>
      </w:r>
      <w:r>
        <w:t xml:space="preserve">), </w:t>
      </w:r>
      <w:r w:rsidR="00EA7C66">
        <w:t xml:space="preserve">materializam-se em ficheiros nos projectos de serviços e de </w:t>
      </w:r>
      <w:r w:rsidR="00EA7C66">
        <w:rPr>
          <w:i/>
        </w:rPr>
        <w:t>webservices</w:t>
      </w:r>
      <w:r w:rsidR="00EA7C66">
        <w:t xml:space="preserve">. Assim </w:t>
      </w:r>
      <w:r w:rsidR="00E6007F">
        <w:t>são adicionados</w:t>
      </w:r>
      <w:r w:rsidR="00EA7C66">
        <w:t xml:space="preserve"> os </w:t>
      </w:r>
      <w:r w:rsidR="00EA7C66">
        <w:rPr>
          <w:i/>
        </w:rPr>
        <w:t>namespaces</w:t>
      </w:r>
      <w:r w:rsidR="00EA7C66">
        <w:t xml:space="preserve"> desses projectos a</w:t>
      </w:r>
      <w:r w:rsidR="00E6007F">
        <w:t xml:space="preserve"> cada </w:t>
      </w:r>
      <w:r w:rsidR="00EA7C66">
        <w:t xml:space="preserve">elemento </w:t>
      </w:r>
      <w:r w:rsidR="00E6007F" w:rsidRPr="00E6007F">
        <w:rPr>
          <w:i/>
        </w:rPr>
        <w:t>component</w:t>
      </w:r>
      <w:r w:rsidR="00E6007F">
        <w:t xml:space="preserve"> de </w:t>
      </w:r>
      <w:r w:rsidR="00E6007F">
        <w:rPr>
          <w:i/>
        </w:rPr>
        <w:t>businessProcesses</w:t>
      </w:r>
      <w:r w:rsidR="00E6007F">
        <w:t xml:space="preserve">, bem como, atributos relativos aos </w:t>
      </w:r>
      <w:r w:rsidR="00E6007F">
        <w:rPr>
          <w:i/>
        </w:rPr>
        <w:t>namespaces</w:t>
      </w:r>
      <w:r w:rsidR="00E6007F">
        <w:t xml:space="preserve"> dos pr</w:t>
      </w:r>
      <w:r w:rsidR="00C1742B">
        <w:t>ojectos de entidades e de tipos.</w:t>
      </w:r>
    </w:p>
    <w:p w:rsidR="00906F91" w:rsidRDefault="00906F91" w:rsidP="00B910BD">
      <w:pPr>
        <w:jc w:val="both"/>
      </w:pPr>
      <w:r>
        <w:t xml:space="preserve">Em relação aos parâmetros de cada </w:t>
      </w:r>
      <w:r>
        <w:rPr>
          <w:i/>
        </w:rPr>
        <w:t>businessProcess</w:t>
      </w:r>
      <w:r>
        <w:t xml:space="preserve">, bem como, ao seu retorno, é também incluído o </w:t>
      </w:r>
      <w:r w:rsidRPr="00F20A80">
        <w:t>atributo ‘</w:t>
      </w:r>
      <w:r w:rsidRPr="00007AE8">
        <w:rPr>
          <w:i/>
        </w:rPr>
        <w:t>edmType’</w:t>
      </w:r>
      <w:r w:rsidRPr="00F20A80">
        <w:t xml:space="preserve"> </w:t>
      </w:r>
      <w:r>
        <w:t xml:space="preserve">que, à imagem do que acontece com os elementos </w:t>
      </w:r>
      <w:r>
        <w:rPr>
          <w:i/>
        </w:rPr>
        <w:t>fields</w:t>
      </w:r>
      <w:r>
        <w:t xml:space="preserve"> (Página </w:t>
      </w:r>
      <w:r w:rsidR="00FB272C">
        <w:fldChar w:fldCharType="begin"/>
      </w:r>
      <w:r>
        <w:instrText xml:space="preserve"> PAGEREF _Ref272159078 \h </w:instrText>
      </w:r>
      <w:r w:rsidR="00FB272C">
        <w:fldChar w:fldCharType="separate"/>
      </w:r>
      <w:r w:rsidR="00451FB3">
        <w:rPr>
          <w:noProof/>
        </w:rPr>
        <w:t>35</w:t>
      </w:r>
      <w:r w:rsidR="00FB272C">
        <w:fldChar w:fldCharType="end"/>
      </w:r>
      <w:r>
        <w:t>), terá o nome do elemento que define o tipo do campo em tratamento especificado no atributo ‘</w:t>
      </w:r>
      <w:r w:rsidRPr="00007AE8">
        <w:rPr>
          <w:i/>
        </w:rPr>
        <w:t>type’</w:t>
      </w:r>
      <w:r>
        <w:t xml:space="preserve"> de ‘</w:t>
      </w:r>
      <w:r w:rsidRPr="00007AE8">
        <w:rPr>
          <w:i/>
        </w:rPr>
        <w:t>field’</w:t>
      </w:r>
      <w:r>
        <w:t>.</w:t>
      </w:r>
    </w:p>
    <w:p w:rsidR="006C41D8" w:rsidRDefault="006C41D8" w:rsidP="006C41D8">
      <w:pPr>
        <w:pStyle w:val="Heading1"/>
        <w:numPr>
          <w:ilvl w:val="2"/>
          <w:numId w:val="3"/>
        </w:numPr>
      </w:pPr>
      <w:bookmarkStart w:id="124" w:name="_Toc272218876"/>
      <w:r>
        <w:t xml:space="preserve">Etapa </w:t>
      </w:r>
      <w:r>
        <w:rPr>
          <w:i/>
        </w:rPr>
        <w:t>‘Step</w:t>
      </w:r>
      <w:r w:rsidR="00DC60E3">
        <w:rPr>
          <w:i/>
        </w:rPr>
        <w:t>’</w:t>
      </w:r>
      <w:bookmarkEnd w:id="124"/>
    </w:p>
    <w:p w:rsidR="00906F91" w:rsidRDefault="00906F91" w:rsidP="00F20A80"/>
    <w:p w:rsidR="00C37346" w:rsidRPr="008E62CB" w:rsidRDefault="00BB6EE4" w:rsidP="00BB6EE4">
      <w:pPr>
        <w:jc w:val="both"/>
      </w:pPr>
      <w:r>
        <w:t>Esta etapa</w:t>
      </w:r>
      <w:r w:rsidR="00746C11">
        <w:t xml:space="preserve"> </w:t>
      </w:r>
      <w:r w:rsidR="00480E11">
        <w:t>representa o</w:t>
      </w:r>
      <w:r w:rsidR="00BA2D7B">
        <w:t xml:space="preserve"> passo no </w:t>
      </w:r>
      <w:r w:rsidR="00BA2D7B" w:rsidRPr="00BA2D7B">
        <w:rPr>
          <w:i/>
        </w:rPr>
        <w:t>pipeline</w:t>
      </w:r>
      <w:r w:rsidR="00BA2D7B">
        <w:t xml:space="preserve"> de transformação,</w:t>
      </w:r>
      <w:r w:rsidR="00746C11">
        <w:t xml:space="preserve"> responsável por interpretar parte do dicionário de dados e gerar o </w:t>
      </w:r>
      <w:r w:rsidR="00BA2D7B">
        <w:t>respectivo código</w:t>
      </w:r>
      <w:r w:rsidR="00746C11">
        <w:t xml:space="preserve">. </w:t>
      </w:r>
      <w:r>
        <w:t>Para tal, u</w:t>
      </w:r>
      <w:r w:rsidR="00C37346">
        <w:t xml:space="preserve">ma instância de </w:t>
      </w:r>
      <w:r w:rsidR="00C37346">
        <w:rPr>
          <w:i/>
        </w:rPr>
        <w:t>Step</w:t>
      </w:r>
      <w:r w:rsidR="00C37346">
        <w:t xml:space="preserve"> </w:t>
      </w:r>
      <w:r>
        <w:t xml:space="preserve">precisa de determinar qual o fragmento do dicionário que irá transformar, recorrendo para isso a uma expressão XPATH, </w:t>
      </w:r>
      <w:r w:rsidR="00BA2D7B">
        <w:t xml:space="preserve">saber </w:t>
      </w:r>
      <w:r w:rsidR="00746C11">
        <w:t xml:space="preserve">o nome </w:t>
      </w:r>
      <w:r>
        <w:t>d</w:t>
      </w:r>
      <w:r w:rsidR="00746C11">
        <w:t>a transformação XSLT</w:t>
      </w:r>
      <w:r>
        <w:t xml:space="preserve"> que </w:t>
      </w:r>
      <w:r w:rsidR="00BA2D7B">
        <w:t>deve</w:t>
      </w:r>
      <w:r>
        <w:t xml:space="preserve">rá </w:t>
      </w:r>
      <w:r w:rsidR="00BA2D7B">
        <w:t>aplicar</w:t>
      </w:r>
      <w:r w:rsidR="00746C11">
        <w:t xml:space="preserve">, </w:t>
      </w:r>
      <w:r>
        <w:t xml:space="preserve">o caminho físico </w:t>
      </w:r>
      <w:r w:rsidR="00746C11">
        <w:t>de destino</w:t>
      </w:r>
      <w:r>
        <w:t xml:space="preserve"> do ficheiro gerado </w:t>
      </w:r>
      <w:r w:rsidR="008E62CB">
        <w:t xml:space="preserve">e </w:t>
      </w:r>
      <w:r w:rsidR="00746C11">
        <w:t xml:space="preserve">a </w:t>
      </w:r>
      <w:r w:rsidR="00746C11">
        <w:rPr>
          <w:i/>
        </w:rPr>
        <w:t>flag</w:t>
      </w:r>
      <w:r w:rsidR="008E62CB">
        <w:rPr>
          <w:i/>
        </w:rPr>
        <w:t xml:space="preserve"> mandatory</w:t>
      </w:r>
      <w:r w:rsidR="009A6270">
        <w:rPr>
          <w:i/>
        </w:rPr>
        <w:t>,</w:t>
      </w:r>
      <w:r w:rsidR="00746C11">
        <w:t xml:space="preserve"> indicando se o ficheiro a gerar </w:t>
      </w:r>
      <w:r>
        <w:t xml:space="preserve">deverá ser </w:t>
      </w:r>
      <w:r w:rsidR="00480E11">
        <w:t>reescrito</w:t>
      </w:r>
      <w:r w:rsidR="009A6270">
        <w:t>.</w:t>
      </w:r>
      <w:r w:rsidR="008E62CB">
        <w:t xml:space="preserve"> De acordo com o conceito de </w:t>
      </w:r>
      <w:r w:rsidR="008E62CB">
        <w:rPr>
          <w:i/>
        </w:rPr>
        <w:t>proxy</w:t>
      </w:r>
      <w:r w:rsidR="008E62CB">
        <w:t xml:space="preserve"> utilizado na geração de código (Página </w:t>
      </w:r>
      <w:r w:rsidR="00FB272C">
        <w:fldChar w:fldCharType="begin"/>
      </w:r>
      <w:r w:rsidR="008E62CB">
        <w:instrText xml:space="preserve"> PAGEREF _Ref272174844 \h </w:instrText>
      </w:r>
      <w:r w:rsidR="00FB272C">
        <w:fldChar w:fldCharType="separate"/>
      </w:r>
      <w:r w:rsidR="00451FB3">
        <w:rPr>
          <w:noProof/>
        </w:rPr>
        <w:t>28</w:t>
      </w:r>
      <w:r w:rsidR="00FB272C">
        <w:fldChar w:fldCharType="end"/>
      </w:r>
      <w:r w:rsidR="008E62CB">
        <w:t xml:space="preserve">), todas as classes passíveis de serem alteradas pelo programador são geradas com a </w:t>
      </w:r>
      <w:r w:rsidR="008E62CB" w:rsidRPr="008E62CB">
        <w:rPr>
          <w:i/>
        </w:rPr>
        <w:t>flag mandatory</w:t>
      </w:r>
      <w:r w:rsidR="008E62CB">
        <w:t xml:space="preserve"> a </w:t>
      </w:r>
      <w:r w:rsidR="008E62CB">
        <w:rPr>
          <w:i/>
        </w:rPr>
        <w:t>false</w:t>
      </w:r>
      <w:r w:rsidR="008E62CB">
        <w:t>, impedindo assim a destruição das implementações das mesmas.</w:t>
      </w:r>
    </w:p>
    <w:p w:rsidR="009A6270" w:rsidRDefault="00480E11" w:rsidP="00480E11">
      <w:pPr>
        <w:jc w:val="both"/>
      </w:pPr>
      <w:r>
        <w:t xml:space="preserve">Considerando o resultado pretendido, recorre-se a </w:t>
      </w:r>
      <w:r w:rsidR="00BA2D7B">
        <w:t xml:space="preserve">várias instâncias de </w:t>
      </w:r>
      <w:r w:rsidR="00BA2D7B">
        <w:rPr>
          <w:i/>
        </w:rPr>
        <w:t xml:space="preserve">Step </w:t>
      </w:r>
      <w:r w:rsidR="00BA2D7B">
        <w:t xml:space="preserve">para popular os projectos que constituem a estrutura da solução, detalhando-se de seguida os tipos de transformações aplicadas </w:t>
      </w:r>
      <w:r>
        <w:t>por</w:t>
      </w:r>
      <w:r w:rsidR="00BA2D7B">
        <w:t xml:space="preserve"> projecto.</w:t>
      </w:r>
    </w:p>
    <w:p w:rsidR="00BA2D7B" w:rsidRDefault="00480E11" w:rsidP="00BA2D7B">
      <w:pPr>
        <w:pStyle w:val="Heading1"/>
        <w:numPr>
          <w:ilvl w:val="3"/>
          <w:numId w:val="3"/>
        </w:numPr>
      </w:pPr>
      <w:bookmarkStart w:id="125" w:name="_Toc272218877"/>
      <w:r>
        <w:t>Transformações direccionadas ao projecto de tipos</w:t>
      </w:r>
      <w:bookmarkEnd w:id="125"/>
    </w:p>
    <w:p w:rsidR="00480E11" w:rsidRDefault="00480E11" w:rsidP="00480E11"/>
    <w:p w:rsidR="00480E11" w:rsidRPr="004F3253" w:rsidRDefault="00480E11" w:rsidP="004F3253">
      <w:pPr>
        <w:jc w:val="both"/>
      </w:pPr>
      <w:r>
        <w:t>A geração de código para o projecto de tipos envolve a criação da</w:t>
      </w:r>
      <w:r w:rsidR="008E62CB">
        <w:t>s</w:t>
      </w:r>
      <w:r>
        <w:t xml:space="preserve"> classe</w:t>
      </w:r>
      <w:r w:rsidR="008E62CB">
        <w:t>s</w:t>
      </w:r>
      <w:r>
        <w:t xml:space="preserve"> </w:t>
      </w:r>
      <w:r>
        <w:rPr>
          <w:i/>
        </w:rPr>
        <w:t>‘BaseUserTypeMetadata’</w:t>
      </w:r>
      <w:r>
        <w:t xml:space="preserve"> </w:t>
      </w:r>
      <w:r w:rsidR="008E62CB">
        <w:t xml:space="preserve"> e </w:t>
      </w:r>
      <w:r w:rsidR="008E62CB">
        <w:rPr>
          <w:i/>
        </w:rPr>
        <w:t>‘UserTypeMetada</w:t>
      </w:r>
      <w:r w:rsidR="008E62CB" w:rsidRPr="008E62CB">
        <w:rPr>
          <w:i/>
        </w:rPr>
        <w:t>’</w:t>
      </w:r>
      <w:r w:rsidR="008E62CB">
        <w:t>, d</w:t>
      </w:r>
      <w:r>
        <w:t xml:space="preserve">e acordo com </w:t>
      </w:r>
      <w:r w:rsidR="008E62CB">
        <w:t>o definido n</w:t>
      </w:r>
      <w:r>
        <w:t xml:space="preserve">a estrutura do projecto de tipos (Página </w:t>
      </w:r>
      <w:r w:rsidR="00FB272C">
        <w:fldChar w:fldCharType="begin"/>
      </w:r>
      <w:r>
        <w:instrText xml:space="preserve"> PAGEREF _Ref272153381 \h </w:instrText>
      </w:r>
      <w:r w:rsidR="00FB272C">
        <w:fldChar w:fldCharType="separate"/>
      </w:r>
      <w:r w:rsidR="00451FB3">
        <w:rPr>
          <w:noProof/>
        </w:rPr>
        <w:t>29</w:t>
      </w:r>
      <w:r w:rsidR="00FB272C">
        <w:fldChar w:fldCharType="end"/>
      </w:r>
      <w:r w:rsidR="008E62CB">
        <w:t xml:space="preserve">). Para tal são utilizados os elementos filhos de </w:t>
      </w:r>
      <w:r w:rsidR="008E62CB">
        <w:rPr>
          <w:i/>
        </w:rPr>
        <w:t>userTypes</w:t>
      </w:r>
      <w:r w:rsidR="008E62CB">
        <w:t xml:space="preserve"> que especificam os nomes das instâncias de </w:t>
      </w:r>
      <w:r w:rsidR="004F3253">
        <w:rPr>
          <w:i/>
        </w:rPr>
        <w:t>IU</w:t>
      </w:r>
      <w:r w:rsidR="008E62CB">
        <w:rPr>
          <w:i/>
        </w:rPr>
        <w:t>serType</w:t>
      </w:r>
      <w:r w:rsidR="004F3253">
        <w:t>, bem como os valores das restrições aplicadas.</w:t>
      </w:r>
    </w:p>
    <w:p w:rsidR="004F3253" w:rsidRDefault="004F3253" w:rsidP="004F3253">
      <w:pPr>
        <w:pStyle w:val="Heading1"/>
        <w:numPr>
          <w:ilvl w:val="3"/>
          <w:numId w:val="3"/>
        </w:numPr>
      </w:pPr>
      <w:bookmarkStart w:id="126" w:name="_Toc272218878"/>
      <w:r>
        <w:t>Transformações direccionadas ao projecto de entidades</w:t>
      </w:r>
      <w:bookmarkEnd w:id="126"/>
    </w:p>
    <w:p w:rsidR="007D237C" w:rsidRDefault="007D237C" w:rsidP="0004313B">
      <w:pPr>
        <w:jc w:val="both"/>
      </w:pPr>
    </w:p>
    <w:p w:rsidR="006054C7" w:rsidRDefault="00942608" w:rsidP="0004313B">
      <w:pPr>
        <w:jc w:val="both"/>
      </w:pPr>
      <w:r>
        <w:t xml:space="preserve">A geração de código para este projecto envolve a criação não só dos objectos de domínio, mas também das interfaces DAO que permitem a relação entre o </w:t>
      </w:r>
      <w:r>
        <w:rPr>
          <w:i/>
        </w:rPr>
        <w:t xml:space="preserve">object </w:t>
      </w:r>
      <w:r w:rsidRPr="00942608">
        <w:rPr>
          <w:i/>
        </w:rPr>
        <w:t>model</w:t>
      </w:r>
      <w:r>
        <w:t xml:space="preserve"> e </w:t>
      </w:r>
      <w:r w:rsidRPr="00942608">
        <w:t>o</w:t>
      </w:r>
      <w:r>
        <w:t xml:space="preserve"> modelo </w:t>
      </w:r>
      <w:r w:rsidR="00E63F46">
        <w:t>relacional.</w:t>
      </w:r>
    </w:p>
    <w:tbl>
      <w:tblPr>
        <w:tblStyle w:val="MediumShading1-Accent5"/>
        <w:tblW w:w="7918" w:type="dxa"/>
        <w:jc w:val="center"/>
        <w:tblLook w:val="04A0"/>
      </w:tblPr>
      <w:tblGrid>
        <w:gridCol w:w="2684"/>
        <w:gridCol w:w="5234"/>
      </w:tblGrid>
      <w:tr w:rsidR="00E63F46" w:rsidRPr="006F0EA8" w:rsidTr="00E63F46">
        <w:trPr>
          <w:cnfStyle w:val="100000000000"/>
          <w:trHeight w:val="240"/>
          <w:jc w:val="center"/>
        </w:trPr>
        <w:tc>
          <w:tcPr>
            <w:cnfStyle w:val="001000000000"/>
            <w:tcW w:w="2684" w:type="dxa"/>
            <w:hideMark/>
          </w:tcPr>
          <w:p w:rsidR="00E63F46" w:rsidRPr="006F0EA8" w:rsidRDefault="00E63F46" w:rsidP="00804D8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Membro</w:t>
            </w:r>
          </w:p>
        </w:tc>
        <w:tc>
          <w:tcPr>
            <w:tcW w:w="5234" w:type="dxa"/>
            <w:hideMark/>
          </w:tcPr>
          <w:p w:rsidR="00E63F46" w:rsidRPr="006F0EA8" w:rsidRDefault="00E63F46" w:rsidP="00804D8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</w:tr>
      <w:tr w:rsidR="00E63F46" w:rsidRPr="007B2805" w:rsidTr="00E63F46">
        <w:trPr>
          <w:cnfStyle w:val="000000100000"/>
          <w:trHeight w:val="229"/>
          <w:jc w:val="center"/>
        </w:trPr>
        <w:tc>
          <w:tcPr>
            <w:cnfStyle w:val="001000000000"/>
            <w:tcW w:w="2684" w:type="dxa"/>
            <w:vAlign w:val="center"/>
            <w:hideMark/>
          </w:tcPr>
          <w:p w:rsidR="00E63F46" w:rsidRDefault="00E63F46" w:rsidP="00804D8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Campos de instância</w:t>
            </w:r>
          </w:p>
        </w:tc>
        <w:tc>
          <w:tcPr>
            <w:tcW w:w="5234" w:type="dxa"/>
            <w:vAlign w:val="center"/>
            <w:hideMark/>
          </w:tcPr>
          <w:p w:rsidR="00E63F46" w:rsidRPr="00E63F46" w:rsidRDefault="00E63F46" w:rsidP="00E63F4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São criadas propriedades </w:t>
            </w:r>
            <w:r>
              <w:rPr>
                <w:rFonts w:ascii="Arial" w:hAnsi="Arial" w:cs="Courier New"/>
                <w:i/>
                <w:sz w:val="20"/>
              </w:rPr>
              <w:t xml:space="preserve">getters </w:t>
            </w:r>
            <w:r>
              <w:rPr>
                <w:rFonts w:ascii="Arial" w:hAnsi="Arial" w:cs="Courier New"/>
                <w:sz w:val="20"/>
              </w:rPr>
              <w:t xml:space="preserve">e </w:t>
            </w:r>
            <w:r>
              <w:rPr>
                <w:rFonts w:ascii="Arial" w:hAnsi="Arial" w:cs="Courier New"/>
                <w:i/>
                <w:sz w:val="20"/>
              </w:rPr>
              <w:t xml:space="preserve">setters </w:t>
            </w:r>
            <w:r>
              <w:rPr>
                <w:rFonts w:ascii="Arial" w:hAnsi="Arial" w:cs="Courier New"/>
                <w:sz w:val="20"/>
              </w:rPr>
              <w:t xml:space="preserve">referentes </w:t>
            </w:r>
            <w:r>
              <w:rPr>
                <w:rFonts w:ascii="Arial" w:hAnsi="Arial" w:cs="Courier New"/>
                <w:sz w:val="20"/>
              </w:rPr>
              <w:lastRenderedPageBreak/>
              <w:t xml:space="preserve">aos campos definidos no elemento </w:t>
            </w:r>
            <w:r>
              <w:rPr>
                <w:rFonts w:ascii="Arial" w:hAnsi="Arial" w:cs="Courier New"/>
                <w:i/>
                <w:sz w:val="20"/>
              </w:rPr>
              <w:t>fields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</w:tr>
      <w:tr w:rsidR="00E63F46" w:rsidRPr="007B2805" w:rsidTr="00E63F46">
        <w:trPr>
          <w:cnfStyle w:val="000000010000"/>
          <w:trHeight w:val="229"/>
          <w:jc w:val="center"/>
        </w:trPr>
        <w:tc>
          <w:tcPr>
            <w:cnfStyle w:val="001000000000"/>
            <w:tcW w:w="2684" w:type="dxa"/>
            <w:vAlign w:val="center"/>
            <w:hideMark/>
          </w:tcPr>
          <w:p w:rsidR="00E63F46" w:rsidRPr="00E63F46" w:rsidRDefault="00E63F46" w:rsidP="00804D87">
            <w:pPr>
              <w:pStyle w:val="PlainText"/>
              <w:jc w:val="center"/>
              <w:rPr>
                <w:rFonts w:ascii="Arial" w:hAnsi="Arial" w:cs="Courier New"/>
                <w:bCs w:val="0"/>
                <w:i/>
                <w:sz w:val="20"/>
              </w:rPr>
            </w:pPr>
            <w:r>
              <w:rPr>
                <w:rFonts w:ascii="Arial" w:hAnsi="Arial" w:cs="Courier New"/>
                <w:sz w:val="20"/>
              </w:rPr>
              <w:lastRenderedPageBreak/>
              <w:t xml:space="preserve">Campos de relações </w:t>
            </w:r>
            <w:r>
              <w:rPr>
                <w:rFonts w:ascii="Arial" w:hAnsi="Arial" w:cs="Courier New"/>
                <w:i/>
                <w:sz w:val="20"/>
              </w:rPr>
              <w:t>oneTomany</w:t>
            </w:r>
          </w:p>
        </w:tc>
        <w:tc>
          <w:tcPr>
            <w:tcW w:w="5234" w:type="dxa"/>
            <w:vAlign w:val="center"/>
            <w:hideMark/>
          </w:tcPr>
          <w:p w:rsidR="00E63F46" w:rsidRPr="00E63F46" w:rsidRDefault="00E63F46" w:rsidP="00E63F46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Os campos deste tipo de relações são materializados sob a forma de uma colecção do tipo </w:t>
            </w:r>
            <w:r>
              <w:rPr>
                <w:rFonts w:ascii="Arial" w:hAnsi="Arial" w:cs="Courier New"/>
                <w:i/>
                <w:sz w:val="20"/>
              </w:rPr>
              <w:t>IList&lt;</w:t>
            </w:r>
            <w:r w:rsidRPr="00E63F46">
              <w:rPr>
                <w:rFonts w:ascii="Arial" w:hAnsi="Arial" w:cs="Courier New"/>
                <w:sz w:val="20"/>
              </w:rPr>
              <w:t>T</w:t>
            </w:r>
            <w:r>
              <w:rPr>
                <w:rFonts w:ascii="Arial" w:hAnsi="Arial" w:cs="Courier New"/>
                <w:i/>
                <w:sz w:val="20"/>
              </w:rPr>
              <w:t>&gt;</w:t>
            </w:r>
            <w:r>
              <w:rPr>
                <w:rFonts w:ascii="Arial" w:hAnsi="Arial" w:cs="Courier New"/>
                <w:sz w:val="20"/>
              </w:rPr>
              <w:t>, onde o parâmetro genérico T</w:t>
            </w:r>
          </w:p>
        </w:tc>
      </w:tr>
      <w:tr w:rsidR="00E63F46" w:rsidRPr="007B2805" w:rsidTr="00E63F46">
        <w:trPr>
          <w:cnfStyle w:val="000000100000"/>
          <w:trHeight w:val="229"/>
          <w:jc w:val="center"/>
        </w:trPr>
        <w:tc>
          <w:tcPr>
            <w:cnfStyle w:val="001000000000"/>
            <w:tcW w:w="2684" w:type="dxa"/>
            <w:vAlign w:val="center"/>
            <w:hideMark/>
          </w:tcPr>
          <w:p w:rsidR="00E63F46" w:rsidRDefault="00E63F46" w:rsidP="00804D8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234" w:type="dxa"/>
            <w:vAlign w:val="center"/>
            <w:hideMark/>
          </w:tcPr>
          <w:p w:rsidR="00E63F46" w:rsidRPr="00CD09C1" w:rsidRDefault="00E63F46" w:rsidP="00804D8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inclusivé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 xml:space="preserve">’,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</w:tr>
    </w:tbl>
    <w:p w:rsidR="00E63F46" w:rsidRDefault="00E63F46" w:rsidP="0004313B">
      <w:pPr>
        <w:jc w:val="both"/>
      </w:pPr>
    </w:p>
    <w:p w:rsidR="006054C7" w:rsidRDefault="006054C7" w:rsidP="006054C7">
      <w:pPr>
        <w:pStyle w:val="Heading1"/>
        <w:numPr>
          <w:ilvl w:val="4"/>
          <w:numId w:val="3"/>
        </w:numPr>
      </w:pPr>
      <w:bookmarkStart w:id="127" w:name="_Toc272218879"/>
      <w:r>
        <w:t>Campos de Entidades</w:t>
      </w:r>
      <w:bookmarkEnd w:id="127"/>
    </w:p>
    <w:p w:rsidR="006054C7" w:rsidRDefault="006054C7" w:rsidP="0004313B">
      <w:pPr>
        <w:jc w:val="both"/>
      </w:pPr>
    </w:p>
    <w:p w:rsidR="00E63F46" w:rsidRDefault="0004313B" w:rsidP="0004313B">
      <w:pPr>
        <w:jc w:val="both"/>
      </w:pPr>
      <w:r>
        <w:t xml:space="preserve">Para cada entidade </w:t>
      </w:r>
      <w:r w:rsidR="00E63F46">
        <w:t xml:space="preserve">são criadas propriedades </w:t>
      </w:r>
      <w:r w:rsidR="00E63F46">
        <w:rPr>
          <w:i/>
        </w:rPr>
        <w:t xml:space="preserve">getters </w:t>
      </w:r>
      <w:r w:rsidR="00E63F46">
        <w:t xml:space="preserve">e </w:t>
      </w:r>
      <w:r w:rsidR="00E63F46">
        <w:rPr>
          <w:i/>
        </w:rPr>
        <w:t>setters</w:t>
      </w:r>
      <w:r w:rsidR="006054C7">
        <w:t xml:space="preserve"> </w:t>
      </w:r>
      <w:r w:rsidR="00E63F46">
        <w:t>relativa</w:t>
      </w:r>
      <w:r w:rsidR="006054C7">
        <w:t xml:space="preserve">s aos seus campos, definidos no elemento </w:t>
      </w:r>
      <w:r w:rsidR="006054C7">
        <w:rPr>
          <w:i/>
        </w:rPr>
        <w:t>fields</w:t>
      </w:r>
      <w:r w:rsidR="00E63F46">
        <w:t>.</w:t>
      </w:r>
    </w:p>
    <w:p w:rsidR="00DD288A" w:rsidRPr="006054C7" w:rsidRDefault="006054C7" w:rsidP="0004313B">
      <w:pPr>
        <w:jc w:val="both"/>
      </w:pPr>
      <w:r>
        <w:t xml:space="preserve"> são também criados membros relativos às relações que existem entre outras entidades.</w:t>
      </w:r>
    </w:p>
    <w:p w:rsidR="00DD288A" w:rsidRDefault="00DD288A" w:rsidP="00F20A80"/>
    <w:p w:rsidR="00DD288A" w:rsidRDefault="00DD288A" w:rsidP="00F20A80"/>
    <w:p w:rsidR="00DD288A" w:rsidRPr="00F20A80" w:rsidRDefault="00DD288A" w:rsidP="00F20A80"/>
    <w:p w:rsidR="00F20A80" w:rsidRDefault="00F20A80" w:rsidP="00D47785"/>
    <w:p w:rsidR="00F20A80" w:rsidRDefault="00F20A80" w:rsidP="00D47785"/>
    <w:p w:rsidR="004F4061" w:rsidRDefault="004F4061" w:rsidP="00D47785"/>
    <w:p w:rsidR="00D47785" w:rsidRDefault="00D47785" w:rsidP="00D47785"/>
    <w:p w:rsidR="00D47785" w:rsidRDefault="00D47785" w:rsidP="00D47785"/>
    <w:p w:rsidR="00D47785" w:rsidRPr="00D47785" w:rsidRDefault="00D47785" w:rsidP="00D47785"/>
    <w:p w:rsidR="00C557BA" w:rsidRDefault="00C557BA">
      <w:pPr>
        <w:spacing w:after="0" w:line="240" w:lineRule="auto"/>
      </w:pPr>
      <w:r w:rsidRPr="00850DC1">
        <w:br w:type="page"/>
      </w:r>
    </w:p>
    <w:p w:rsidR="00D47785" w:rsidRDefault="00D47785">
      <w:pPr>
        <w:spacing w:after="0" w:line="240" w:lineRule="auto"/>
      </w:pPr>
    </w:p>
    <w:p w:rsidR="00D47785" w:rsidRDefault="00D47785">
      <w:pPr>
        <w:spacing w:after="0" w:line="240" w:lineRule="auto"/>
      </w:pPr>
    </w:p>
    <w:p w:rsidR="00D47785" w:rsidRDefault="00D47785">
      <w:pPr>
        <w:spacing w:after="0" w:line="240" w:lineRule="auto"/>
      </w:pPr>
    </w:p>
    <w:p w:rsidR="00D47785" w:rsidRDefault="00D47785">
      <w:pPr>
        <w:spacing w:after="0" w:line="240" w:lineRule="auto"/>
      </w:pPr>
      <w:r>
        <w:br w:type="page"/>
      </w:r>
    </w:p>
    <w:p w:rsidR="00D47785" w:rsidRDefault="00D47785">
      <w:pPr>
        <w:spacing w:after="0" w:line="240" w:lineRule="auto"/>
      </w:pPr>
    </w:p>
    <w:p w:rsidR="00D47785" w:rsidRPr="00850DC1" w:rsidRDefault="00D47785">
      <w:pPr>
        <w:spacing w:after="0" w:line="240" w:lineRule="auto"/>
      </w:pPr>
    </w:p>
    <w:sdt>
      <w:sdtPr>
        <w:rPr>
          <w:rFonts w:eastAsia="Calibri"/>
          <w:b w:val="0"/>
          <w:bCs w:val="0"/>
          <w:color w:val="auto"/>
          <w:sz w:val="22"/>
          <w:szCs w:val="22"/>
        </w:rPr>
        <w:id w:val="137894295"/>
        <w:docPartObj>
          <w:docPartGallery w:val="Bibliographies"/>
          <w:docPartUnique/>
        </w:docPartObj>
      </w:sdtPr>
      <w:sdtContent>
        <w:bookmarkStart w:id="128" w:name="_Toc272218880" w:displacedByCustomXml="prev"/>
        <w:p w:rsidR="00C557BA" w:rsidRPr="00DF064E" w:rsidRDefault="00C557BA">
          <w:pPr>
            <w:pStyle w:val="Heading1"/>
          </w:pPr>
          <w:r w:rsidRPr="00DF064E">
            <w:t>Trabalhos Citados</w:t>
          </w:r>
          <w:bookmarkEnd w:id="128"/>
        </w:p>
        <w:p w:rsidR="00451FB3" w:rsidRPr="00451FB3" w:rsidRDefault="00FB272C" w:rsidP="00451FB3">
          <w:pPr>
            <w:pStyle w:val="Bibliography"/>
            <w:rPr>
              <w:noProof/>
              <w:lang w:val="en-US"/>
            </w:rPr>
          </w:pPr>
          <w:r>
            <w:fldChar w:fldCharType="begin"/>
          </w:r>
          <w:r w:rsidR="00C557BA" w:rsidRPr="00BF100B">
            <w:instrText xml:space="preserve"> BIBLIOGRAPHY </w:instrText>
          </w:r>
          <w:r>
            <w:fldChar w:fldCharType="separate"/>
          </w:r>
          <w:r w:rsidR="00451FB3">
            <w:rPr>
              <w:noProof/>
            </w:rPr>
            <w:t xml:space="preserve">Biron, P. V., &amp; Malhotra, A. (2 de May de 2001). </w:t>
          </w:r>
          <w:r w:rsidR="00451FB3" w:rsidRPr="00451FB3">
            <w:rPr>
              <w:i/>
              <w:iCs/>
              <w:noProof/>
              <w:lang w:val="en-US"/>
            </w:rPr>
            <w:t>XML Schema Part 2: Datatypes</w:t>
          </w:r>
          <w:r w:rsidR="00451FB3" w:rsidRPr="00451FB3">
            <w:rPr>
              <w:noProof/>
              <w:lang w:val="en-US"/>
            </w:rPr>
            <w:t>. Obtido de W3C Recommendation: http://www.w3.org/TR/2001/REC-xmlschema-2-20010502/#rf-facets</w:t>
          </w:r>
        </w:p>
        <w:p w:rsidR="00C557BA" w:rsidRDefault="00FB272C" w:rsidP="00451FB3">
          <w:r>
            <w:fldChar w:fldCharType="end"/>
          </w:r>
        </w:p>
      </w:sdtContent>
    </w:sdt>
    <w:p w:rsidR="00DE71A6" w:rsidRPr="001E7DFE" w:rsidRDefault="00DE71A6" w:rsidP="00DE71A6"/>
    <w:sectPr w:rsidR="00DE71A6" w:rsidRPr="001E7DFE" w:rsidSect="006C7371">
      <w:type w:val="continuous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117" w:rsidRDefault="00164117" w:rsidP="0009294A">
      <w:pPr>
        <w:spacing w:after="0" w:line="240" w:lineRule="auto"/>
      </w:pPr>
      <w:r>
        <w:separator/>
      </w:r>
    </w:p>
  </w:endnote>
  <w:endnote w:type="continuationSeparator" w:id="1">
    <w:p w:rsidR="00164117" w:rsidRDefault="00164117" w:rsidP="0009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117" w:rsidRDefault="00164117" w:rsidP="0009294A">
      <w:pPr>
        <w:spacing w:after="0" w:line="240" w:lineRule="auto"/>
      </w:pPr>
      <w:r>
        <w:separator/>
      </w:r>
    </w:p>
  </w:footnote>
  <w:footnote w:type="continuationSeparator" w:id="1">
    <w:p w:rsidR="00164117" w:rsidRDefault="00164117" w:rsidP="00092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009C"/>
    <w:multiLevelType w:val="multilevel"/>
    <w:tmpl w:val="57A85B8C"/>
    <w:styleLink w:val="Style1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53A79D4"/>
    <w:multiLevelType w:val="hybridMultilevel"/>
    <w:tmpl w:val="3F0E736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FE36034"/>
    <w:multiLevelType w:val="hybridMultilevel"/>
    <w:tmpl w:val="120A5148"/>
    <w:lvl w:ilvl="0" w:tplc="08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C14A19"/>
    <w:multiLevelType w:val="multilevel"/>
    <w:tmpl w:val="57A85B8C"/>
    <w:numStyleLink w:val="Style1"/>
  </w:abstractNum>
  <w:abstractNum w:abstractNumId="4">
    <w:nsid w:val="33592DB7"/>
    <w:multiLevelType w:val="hybridMultilevel"/>
    <w:tmpl w:val="1F50A47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40343C91"/>
    <w:multiLevelType w:val="hybridMultilevel"/>
    <w:tmpl w:val="B742E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3E62128"/>
    <w:multiLevelType w:val="hybridMultilevel"/>
    <w:tmpl w:val="5128FBA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3916A0"/>
    <w:multiLevelType w:val="multilevel"/>
    <w:tmpl w:val="57A85B8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/>
  <w:rsids>
    <w:rsidRoot w:val="00C24A4F"/>
    <w:rsid w:val="00007AE8"/>
    <w:rsid w:val="000105B8"/>
    <w:rsid w:val="00011199"/>
    <w:rsid w:val="00012253"/>
    <w:rsid w:val="0001313D"/>
    <w:rsid w:val="000171C4"/>
    <w:rsid w:val="00024D90"/>
    <w:rsid w:val="00035AA7"/>
    <w:rsid w:val="0004313B"/>
    <w:rsid w:val="000432B3"/>
    <w:rsid w:val="0005483E"/>
    <w:rsid w:val="0006133A"/>
    <w:rsid w:val="0006243B"/>
    <w:rsid w:val="00062ED8"/>
    <w:rsid w:val="000634F8"/>
    <w:rsid w:val="000746D6"/>
    <w:rsid w:val="00074738"/>
    <w:rsid w:val="0008765B"/>
    <w:rsid w:val="00090FE3"/>
    <w:rsid w:val="0009294A"/>
    <w:rsid w:val="00095510"/>
    <w:rsid w:val="000A1D1A"/>
    <w:rsid w:val="000A5C36"/>
    <w:rsid w:val="000B608F"/>
    <w:rsid w:val="000C6B25"/>
    <w:rsid w:val="000E4A6A"/>
    <w:rsid w:val="000E56EA"/>
    <w:rsid w:val="000F0203"/>
    <w:rsid w:val="00106B9A"/>
    <w:rsid w:val="00115409"/>
    <w:rsid w:val="00147405"/>
    <w:rsid w:val="00154F07"/>
    <w:rsid w:val="00155C71"/>
    <w:rsid w:val="00162CF4"/>
    <w:rsid w:val="00164117"/>
    <w:rsid w:val="00173F81"/>
    <w:rsid w:val="001837E2"/>
    <w:rsid w:val="001859C6"/>
    <w:rsid w:val="00187D66"/>
    <w:rsid w:val="0019001A"/>
    <w:rsid w:val="001905AA"/>
    <w:rsid w:val="001B03F3"/>
    <w:rsid w:val="001B2858"/>
    <w:rsid w:val="001B4587"/>
    <w:rsid w:val="001B7139"/>
    <w:rsid w:val="001C2884"/>
    <w:rsid w:val="001E099E"/>
    <w:rsid w:val="001E41F2"/>
    <w:rsid w:val="001E4431"/>
    <w:rsid w:val="001E6954"/>
    <w:rsid w:val="001E7DFE"/>
    <w:rsid w:val="00214E4C"/>
    <w:rsid w:val="00235AF6"/>
    <w:rsid w:val="002509F2"/>
    <w:rsid w:val="00265682"/>
    <w:rsid w:val="00266366"/>
    <w:rsid w:val="002668DD"/>
    <w:rsid w:val="002A26D7"/>
    <w:rsid w:val="002B0195"/>
    <w:rsid w:val="002B22F0"/>
    <w:rsid w:val="002B5440"/>
    <w:rsid w:val="002C4510"/>
    <w:rsid w:val="002C5D2E"/>
    <w:rsid w:val="002F11FB"/>
    <w:rsid w:val="002F5482"/>
    <w:rsid w:val="00303038"/>
    <w:rsid w:val="00304D56"/>
    <w:rsid w:val="00336886"/>
    <w:rsid w:val="003441BF"/>
    <w:rsid w:val="00345EE3"/>
    <w:rsid w:val="003608F7"/>
    <w:rsid w:val="003646D7"/>
    <w:rsid w:val="00381B3A"/>
    <w:rsid w:val="00382CD5"/>
    <w:rsid w:val="00386B44"/>
    <w:rsid w:val="00392810"/>
    <w:rsid w:val="00395E69"/>
    <w:rsid w:val="003A1B47"/>
    <w:rsid w:val="003B04CD"/>
    <w:rsid w:val="003C551D"/>
    <w:rsid w:val="003D1A83"/>
    <w:rsid w:val="003D544B"/>
    <w:rsid w:val="003D54A0"/>
    <w:rsid w:val="003E220B"/>
    <w:rsid w:val="003E547F"/>
    <w:rsid w:val="003F3D67"/>
    <w:rsid w:val="0040226B"/>
    <w:rsid w:val="00414A52"/>
    <w:rsid w:val="00424E65"/>
    <w:rsid w:val="00426B70"/>
    <w:rsid w:val="00430F24"/>
    <w:rsid w:val="004427B1"/>
    <w:rsid w:val="00446FDC"/>
    <w:rsid w:val="00451FB3"/>
    <w:rsid w:val="00454B2A"/>
    <w:rsid w:val="0045501D"/>
    <w:rsid w:val="004571BF"/>
    <w:rsid w:val="00470355"/>
    <w:rsid w:val="004712AA"/>
    <w:rsid w:val="00476953"/>
    <w:rsid w:val="00480417"/>
    <w:rsid w:val="00480E11"/>
    <w:rsid w:val="00495445"/>
    <w:rsid w:val="00496064"/>
    <w:rsid w:val="004B31AD"/>
    <w:rsid w:val="004C1BBA"/>
    <w:rsid w:val="004D3753"/>
    <w:rsid w:val="004E2EB6"/>
    <w:rsid w:val="004E3791"/>
    <w:rsid w:val="004F159C"/>
    <w:rsid w:val="004F3253"/>
    <w:rsid w:val="004F3F7B"/>
    <w:rsid w:val="004F4061"/>
    <w:rsid w:val="004F677E"/>
    <w:rsid w:val="00516960"/>
    <w:rsid w:val="00534CD9"/>
    <w:rsid w:val="00545430"/>
    <w:rsid w:val="0055058F"/>
    <w:rsid w:val="00550D83"/>
    <w:rsid w:val="005513BA"/>
    <w:rsid w:val="00565E53"/>
    <w:rsid w:val="00586810"/>
    <w:rsid w:val="005A018F"/>
    <w:rsid w:val="005A14C9"/>
    <w:rsid w:val="005A1957"/>
    <w:rsid w:val="005B0274"/>
    <w:rsid w:val="005B208E"/>
    <w:rsid w:val="005C0ECD"/>
    <w:rsid w:val="005D5B6C"/>
    <w:rsid w:val="005D62AF"/>
    <w:rsid w:val="006054C7"/>
    <w:rsid w:val="00611571"/>
    <w:rsid w:val="00613B29"/>
    <w:rsid w:val="00613E54"/>
    <w:rsid w:val="00615F44"/>
    <w:rsid w:val="0064260D"/>
    <w:rsid w:val="00642C9A"/>
    <w:rsid w:val="00674AB1"/>
    <w:rsid w:val="006968AB"/>
    <w:rsid w:val="00696FD2"/>
    <w:rsid w:val="006B1D42"/>
    <w:rsid w:val="006B5017"/>
    <w:rsid w:val="006C1FD8"/>
    <w:rsid w:val="006C41D8"/>
    <w:rsid w:val="006C7371"/>
    <w:rsid w:val="006D1A08"/>
    <w:rsid w:val="006D5DD2"/>
    <w:rsid w:val="006E4F8A"/>
    <w:rsid w:val="006E58CB"/>
    <w:rsid w:val="006E6547"/>
    <w:rsid w:val="006F0EA8"/>
    <w:rsid w:val="00710CE1"/>
    <w:rsid w:val="00733A36"/>
    <w:rsid w:val="00744DC8"/>
    <w:rsid w:val="007453AB"/>
    <w:rsid w:val="0074602B"/>
    <w:rsid w:val="00746C11"/>
    <w:rsid w:val="0075286C"/>
    <w:rsid w:val="007547DF"/>
    <w:rsid w:val="00754BEF"/>
    <w:rsid w:val="007675A7"/>
    <w:rsid w:val="007679A3"/>
    <w:rsid w:val="0077657D"/>
    <w:rsid w:val="0077779E"/>
    <w:rsid w:val="007862DC"/>
    <w:rsid w:val="00791952"/>
    <w:rsid w:val="007B05B9"/>
    <w:rsid w:val="007B06B1"/>
    <w:rsid w:val="007B19A1"/>
    <w:rsid w:val="007B2F7F"/>
    <w:rsid w:val="007C036C"/>
    <w:rsid w:val="007D237C"/>
    <w:rsid w:val="007D7CD3"/>
    <w:rsid w:val="007F0A70"/>
    <w:rsid w:val="007F10EE"/>
    <w:rsid w:val="00804D87"/>
    <w:rsid w:val="00804EE5"/>
    <w:rsid w:val="00812312"/>
    <w:rsid w:val="008130F4"/>
    <w:rsid w:val="0082106F"/>
    <w:rsid w:val="008258C7"/>
    <w:rsid w:val="00836E8D"/>
    <w:rsid w:val="0084002F"/>
    <w:rsid w:val="0084083F"/>
    <w:rsid w:val="00841571"/>
    <w:rsid w:val="00850DC1"/>
    <w:rsid w:val="00857859"/>
    <w:rsid w:val="0088536F"/>
    <w:rsid w:val="00887EA0"/>
    <w:rsid w:val="0089729D"/>
    <w:rsid w:val="008A2DF1"/>
    <w:rsid w:val="008A7199"/>
    <w:rsid w:val="008D6576"/>
    <w:rsid w:val="008E26A9"/>
    <w:rsid w:val="008E62CB"/>
    <w:rsid w:val="008F0379"/>
    <w:rsid w:val="008F432F"/>
    <w:rsid w:val="00904619"/>
    <w:rsid w:val="00906F91"/>
    <w:rsid w:val="00915CE0"/>
    <w:rsid w:val="009203C9"/>
    <w:rsid w:val="009271F8"/>
    <w:rsid w:val="00930B1B"/>
    <w:rsid w:val="0093217B"/>
    <w:rsid w:val="00942608"/>
    <w:rsid w:val="0096216E"/>
    <w:rsid w:val="00967BEF"/>
    <w:rsid w:val="00977D6B"/>
    <w:rsid w:val="009A6270"/>
    <w:rsid w:val="009B1BE1"/>
    <w:rsid w:val="009C0980"/>
    <w:rsid w:val="009D14E5"/>
    <w:rsid w:val="009E0625"/>
    <w:rsid w:val="009F4C47"/>
    <w:rsid w:val="00A01737"/>
    <w:rsid w:val="00A01EB7"/>
    <w:rsid w:val="00A02845"/>
    <w:rsid w:val="00A0554D"/>
    <w:rsid w:val="00A20760"/>
    <w:rsid w:val="00A24D86"/>
    <w:rsid w:val="00A2743F"/>
    <w:rsid w:val="00A43988"/>
    <w:rsid w:val="00A50D93"/>
    <w:rsid w:val="00A57988"/>
    <w:rsid w:val="00A64084"/>
    <w:rsid w:val="00A66EDA"/>
    <w:rsid w:val="00A6757E"/>
    <w:rsid w:val="00A8036C"/>
    <w:rsid w:val="00AB3622"/>
    <w:rsid w:val="00AC6CE9"/>
    <w:rsid w:val="00AD4278"/>
    <w:rsid w:val="00AD7278"/>
    <w:rsid w:val="00AE237A"/>
    <w:rsid w:val="00AE4D82"/>
    <w:rsid w:val="00AF628D"/>
    <w:rsid w:val="00B02D8B"/>
    <w:rsid w:val="00B1142F"/>
    <w:rsid w:val="00B140DF"/>
    <w:rsid w:val="00B4373D"/>
    <w:rsid w:val="00B478BA"/>
    <w:rsid w:val="00B50805"/>
    <w:rsid w:val="00B57AE1"/>
    <w:rsid w:val="00B7274F"/>
    <w:rsid w:val="00B85862"/>
    <w:rsid w:val="00B872FE"/>
    <w:rsid w:val="00B904A2"/>
    <w:rsid w:val="00B90BBC"/>
    <w:rsid w:val="00B910BD"/>
    <w:rsid w:val="00B9538B"/>
    <w:rsid w:val="00BA2D7B"/>
    <w:rsid w:val="00BA37B1"/>
    <w:rsid w:val="00BA6BBC"/>
    <w:rsid w:val="00BB6EE4"/>
    <w:rsid w:val="00BC3A13"/>
    <w:rsid w:val="00BC58E6"/>
    <w:rsid w:val="00BF100B"/>
    <w:rsid w:val="00BF55A6"/>
    <w:rsid w:val="00BF75D4"/>
    <w:rsid w:val="00C00191"/>
    <w:rsid w:val="00C1742B"/>
    <w:rsid w:val="00C20345"/>
    <w:rsid w:val="00C24A4F"/>
    <w:rsid w:val="00C253D0"/>
    <w:rsid w:val="00C267F3"/>
    <w:rsid w:val="00C34C51"/>
    <w:rsid w:val="00C369BA"/>
    <w:rsid w:val="00C37346"/>
    <w:rsid w:val="00C46E94"/>
    <w:rsid w:val="00C557BA"/>
    <w:rsid w:val="00C72085"/>
    <w:rsid w:val="00C80598"/>
    <w:rsid w:val="00C84B30"/>
    <w:rsid w:val="00C91CF9"/>
    <w:rsid w:val="00C95C86"/>
    <w:rsid w:val="00CA1498"/>
    <w:rsid w:val="00CA618D"/>
    <w:rsid w:val="00CB384F"/>
    <w:rsid w:val="00CC2901"/>
    <w:rsid w:val="00CD09C1"/>
    <w:rsid w:val="00CD3F1E"/>
    <w:rsid w:val="00CE2FDD"/>
    <w:rsid w:val="00CF37E2"/>
    <w:rsid w:val="00D024EA"/>
    <w:rsid w:val="00D403E6"/>
    <w:rsid w:val="00D4093B"/>
    <w:rsid w:val="00D44761"/>
    <w:rsid w:val="00D45C4D"/>
    <w:rsid w:val="00D47785"/>
    <w:rsid w:val="00D53853"/>
    <w:rsid w:val="00D7054D"/>
    <w:rsid w:val="00D84C8A"/>
    <w:rsid w:val="00D85D04"/>
    <w:rsid w:val="00D91E06"/>
    <w:rsid w:val="00D93576"/>
    <w:rsid w:val="00DA2CE0"/>
    <w:rsid w:val="00DA64D0"/>
    <w:rsid w:val="00DB6346"/>
    <w:rsid w:val="00DC38CE"/>
    <w:rsid w:val="00DC60E3"/>
    <w:rsid w:val="00DD11FA"/>
    <w:rsid w:val="00DD288A"/>
    <w:rsid w:val="00DD3EAE"/>
    <w:rsid w:val="00DE204D"/>
    <w:rsid w:val="00DE71A6"/>
    <w:rsid w:val="00DE7FE0"/>
    <w:rsid w:val="00DF064E"/>
    <w:rsid w:val="00DF0716"/>
    <w:rsid w:val="00E05CDE"/>
    <w:rsid w:val="00E16EC3"/>
    <w:rsid w:val="00E244FB"/>
    <w:rsid w:val="00E35287"/>
    <w:rsid w:val="00E35EE2"/>
    <w:rsid w:val="00E52671"/>
    <w:rsid w:val="00E56392"/>
    <w:rsid w:val="00E6007F"/>
    <w:rsid w:val="00E63F46"/>
    <w:rsid w:val="00E85350"/>
    <w:rsid w:val="00E91976"/>
    <w:rsid w:val="00EA4EE8"/>
    <w:rsid w:val="00EA52CE"/>
    <w:rsid w:val="00EA6419"/>
    <w:rsid w:val="00EA7C66"/>
    <w:rsid w:val="00EB014C"/>
    <w:rsid w:val="00EC3BB5"/>
    <w:rsid w:val="00EF62AB"/>
    <w:rsid w:val="00F01044"/>
    <w:rsid w:val="00F0691C"/>
    <w:rsid w:val="00F07539"/>
    <w:rsid w:val="00F15F8E"/>
    <w:rsid w:val="00F20A80"/>
    <w:rsid w:val="00F32869"/>
    <w:rsid w:val="00F35A22"/>
    <w:rsid w:val="00F4480B"/>
    <w:rsid w:val="00F61C6D"/>
    <w:rsid w:val="00F71525"/>
    <w:rsid w:val="00F73448"/>
    <w:rsid w:val="00F81E76"/>
    <w:rsid w:val="00F93C41"/>
    <w:rsid w:val="00F950FE"/>
    <w:rsid w:val="00F97E2D"/>
    <w:rsid w:val="00FA4B52"/>
    <w:rsid w:val="00FA60F1"/>
    <w:rsid w:val="00FB0355"/>
    <w:rsid w:val="00FB272C"/>
    <w:rsid w:val="00FB7289"/>
    <w:rsid w:val="00FC5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3D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DD2"/>
    <w:pPr>
      <w:keepNext/>
      <w:keepLines/>
      <w:spacing w:before="480" w:after="0"/>
      <w:outlineLvl w:val="0"/>
    </w:pPr>
    <w:rPr>
      <w:rFonts w:eastAsia="Times New Roman"/>
      <w:b/>
      <w:bCs/>
      <w:color w:val="0F243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DD2"/>
    <w:rPr>
      <w:rFonts w:eastAsia="Times New Roman"/>
      <w:b/>
      <w:bCs/>
      <w:color w:val="0F243E"/>
      <w:sz w:val="28"/>
      <w:szCs w:val="2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96F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5DD2"/>
    <w:pPr>
      <w:spacing w:after="240" w:line="240" w:lineRule="auto"/>
      <w:jc w:val="center"/>
    </w:pPr>
    <w:rPr>
      <w:b/>
      <w:bCs/>
      <w:i/>
      <w:sz w:val="16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5D04"/>
    <w:pPr>
      <w:outlineLvl w:val="9"/>
    </w:pPr>
    <w:rPr>
      <w:rFonts w:ascii="Cambria" w:hAnsi="Cambria"/>
      <w:color w:val="365F9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432B3"/>
    <w:pPr>
      <w:spacing w:before="120" w:after="120"/>
    </w:pPr>
    <w:rPr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D85D0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85D0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85D04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85D04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85D04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85D04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85D04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85D04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85D04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85D04"/>
    <w:pPr>
      <w:spacing w:before="240" w:after="120"/>
      <w:jc w:val="center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5D04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85D04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5D04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85D04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85D04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85D04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85D04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85D04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09294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294A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94A"/>
    <w:rPr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092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94A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unhideWhenUsed/>
    <w:rsid w:val="0009294A"/>
    <w:rPr>
      <w:rFonts w:eastAsiaTheme="minorEastAsia" w:cstheme="minorBidi"/>
      <w:bCs w:val="0"/>
      <w:iCs w:val="0"/>
      <w:szCs w:val="22"/>
      <w:lang w:val="en-US"/>
    </w:rPr>
  </w:style>
  <w:style w:type="paragraph" w:styleId="NormalWeb">
    <w:name w:val="Normal (Web)"/>
    <w:basedOn w:val="Normal"/>
    <w:rsid w:val="000747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numbering" w:customStyle="1" w:styleId="Style1">
    <w:name w:val="Style1"/>
    <w:uiPriority w:val="99"/>
    <w:rsid w:val="00A50D93"/>
    <w:pPr>
      <w:numPr>
        <w:numId w:val="7"/>
      </w:numPr>
    </w:pPr>
  </w:style>
  <w:style w:type="character" w:styleId="LineNumber">
    <w:name w:val="line number"/>
    <w:basedOn w:val="DefaultParagraphFont"/>
    <w:uiPriority w:val="99"/>
    <w:semiHidden/>
    <w:unhideWhenUsed/>
    <w:rsid w:val="00173F81"/>
  </w:style>
  <w:style w:type="paragraph" w:styleId="ListParagraph">
    <w:name w:val="List Paragraph"/>
    <w:basedOn w:val="Normal"/>
    <w:uiPriority w:val="34"/>
    <w:qFormat/>
    <w:rsid w:val="000432B3"/>
    <w:pPr>
      <w:ind w:left="720"/>
      <w:contextualSpacing/>
    </w:pPr>
  </w:style>
  <w:style w:type="table" w:styleId="TableGrid">
    <w:name w:val="Table Grid"/>
    <w:basedOn w:val="TableNormal"/>
    <w:uiPriority w:val="59"/>
    <w:rsid w:val="00DD11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3B04C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C72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70355"/>
    <w:pPr>
      <w:spacing w:after="0"/>
    </w:pPr>
  </w:style>
  <w:style w:type="table" w:styleId="MediumShading1-Accent5">
    <w:name w:val="Medium Shading 1 Accent 5"/>
    <w:basedOn w:val="TableNormal"/>
    <w:uiPriority w:val="63"/>
    <w:rsid w:val="00C369BA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DE71A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1A6"/>
    <w:rPr>
      <w:rFonts w:ascii="Consolas" w:eastAsiaTheme="minorHAnsi" w:hAnsi="Consolas" w:cstheme="minorBidi"/>
      <w:sz w:val="21"/>
      <w:szCs w:val="21"/>
      <w:lang w:val="pt-PT"/>
    </w:r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DE71A6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53853"/>
  </w:style>
  <w:style w:type="character" w:customStyle="1" w:styleId="Heading2Char">
    <w:name w:val="Heading 2 Char"/>
    <w:basedOn w:val="DefaultParagraphFont"/>
    <w:link w:val="Heading2"/>
    <w:uiPriority w:val="9"/>
    <w:rsid w:val="00F8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character" w:styleId="Strong">
    <w:name w:val="Strong"/>
    <w:basedOn w:val="DefaultParagraphFont"/>
    <w:uiPriority w:val="22"/>
    <w:qFormat/>
    <w:rsid w:val="00426B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3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2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35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7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467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2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27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6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76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0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219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8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9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7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15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5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95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4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9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/>
      <dgm:spPr>
        <a:xfrm>
          <a:off x="2092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8064A2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8064A2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Análise de Requisitos</a:t>
          </a:r>
          <a:endParaRPr lang="pt-PT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/>
      <dgm:spPr>
        <a:xfrm>
          <a:off x="1678513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1116192"/>
                <a:satOff val="6725"/>
                <a:lumOff val="539"/>
                <a:alphaOff val="0"/>
                <a:shade val="51000"/>
                <a:satMod val="130000"/>
              </a:srgbClr>
            </a:gs>
            <a:gs pos="80000">
              <a:srgbClr val="8064A2">
                <a:hueOff val="-1116192"/>
                <a:satOff val="6725"/>
                <a:lumOff val="539"/>
                <a:alphaOff val="0"/>
                <a:shade val="93000"/>
                <a:satMod val="130000"/>
              </a:srgbClr>
            </a:gs>
            <a:gs pos="100000">
              <a:srgbClr val="8064A2">
                <a:hueOff val="-1116192"/>
                <a:satOff val="6725"/>
                <a:lumOff val="539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Análise Funcional</a:t>
          </a:r>
          <a:endParaRPr lang="pt-PT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/>
      <dgm:spPr>
        <a:xfrm>
          <a:off x="3354934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2232385"/>
                <a:satOff val="13449"/>
                <a:lumOff val="1078"/>
                <a:alphaOff val="0"/>
                <a:shade val="51000"/>
                <a:satMod val="130000"/>
              </a:srgbClr>
            </a:gs>
            <a:gs pos="80000">
              <a:srgbClr val="8064A2">
                <a:hueOff val="-2232385"/>
                <a:satOff val="13449"/>
                <a:lumOff val="1078"/>
                <a:alphaOff val="0"/>
                <a:shade val="93000"/>
                <a:satMod val="130000"/>
              </a:srgbClr>
            </a:gs>
            <a:gs pos="100000">
              <a:srgbClr val="8064A2">
                <a:hueOff val="-2232385"/>
                <a:satOff val="13449"/>
                <a:lumOff val="1078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/>
      <dgm:spPr>
        <a:xfrm>
          <a:off x="5031356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3348577"/>
                <a:satOff val="20174"/>
                <a:lumOff val="1617"/>
                <a:alphaOff val="0"/>
                <a:shade val="51000"/>
                <a:satMod val="130000"/>
              </a:srgbClr>
            </a:gs>
            <a:gs pos="80000">
              <a:srgbClr val="8064A2">
                <a:hueOff val="-3348577"/>
                <a:satOff val="20174"/>
                <a:lumOff val="1617"/>
                <a:alphaOff val="0"/>
                <a:shade val="93000"/>
                <a:satMod val="130000"/>
              </a:srgbClr>
            </a:gs>
            <a:gs pos="100000">
              <a:srgbClr val="8064A2">
                <a:hueOff val="-3348577"/>
                <a:satOff val="20174"/>
                <a:lumOff val="1617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Desenvolvimento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ED4BEFE7-F486-4F71-84B4-285BD4F2F9E9}">
      <dgm:prSet phldrT="[Text]"/>
      <dgm:spPr>
        <a:xfrm>
          <a:off x="6707777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4464770"/>
                <a:satOff val="26899"/>
                <a:lumOff val="2156"/>
                <a:alphaOff val="0"/>
                <a:shade val="51000"/>
                <a:satMod val="130000"/>
              </a:srgbClr>
            </a:gs>
            <a:gs pos="80000">
              <a:srgbClr val="8064A2">
                <a:hueOff val="-4464770"/>
                <a:satOff val="26899"/>
                <a:lumOff val="2156"/>
                <a:alphaOff val="0"/>
                <a:shade val="93000"/>
                <a:satMod val="130000"/>
              </a:srgbClr>
            </a:gs>
            <a:gs pos="100000">
              <a:srgbClr val="8064A2">
                <a:hueOff val="-4464770"/>
                <a:satOff val="26899"/>
                <a:lumOff val="2156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Testes</a:t>
          </a:r>
        </a:p>
      </dgm:t>
    </dgm:pt>
    <dgm:pt modelId="{656EECDB-BD34-486F-B985-4D4C311D85F9}" type="parTrans" cxnId="{CAA2700B-B959-4773-A44D-689CE0C99D5E}">
      <dgm:prSet/>
      <dgm:spPr/>
      <dgm:t>
        <a:bodyPr/>
        <a:lstStyle/>
        <a:p>
          <a:endParaRPr lang="pt-PT"/>
        </a:p>
      </dgm:t>
    </dgm:pt>
    <dgm:pt modelId="{BE2F8F78-01BF-41C5-8AB4-B97A9881A995}" type="sibTrans" cxnId="{CAA2700B-B959-4773-A44D-689CE0C99D5E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9687966-4EA3-42CA-A0E2-33A36342ADDD}" type="pres">
      <dgm:prSet presAssocID="{ED4BEFE7-F486-4F71-84B4-285BD4F2F9E9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BDE0F792-3D67-46E8-BB12-C854A1BD76B6}" type="presOf" srcId="{CAE1FBBF-E9AF-4660-BC7F-8EBC2398DD97}" destId="{15907870-5DBE-4702-8C88-0A3FA2554873}" srcOrd="0" destOrd="0" presId="urn:microsoft.com/office/officeart/2005/8/layout/chevron1"/>
    <dgm:cxn modelId="{2AE7C0EE-5E13-4A8C-B9E0-36704CE851F7}" type="presOf" srcId="{1B5F0BB8-505B-4802-9841-C509F82F1A25}" destId="{28E0AAF5-507E-4C66-B97C-86E59AE61164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950A97CA-9A4C-4330-B0B2-2EF2524BA81F}" type="presOf" srcId="{ED4BEFE7-F486-4F71-84B4-285BD4F2F9E9}" destId="{99687966-4EA3-42CA-A0E2-33A36342ADDD}" srcOrd="0" destOrd="0" presId="urn:microsoft.com/office/officeart/2005/8/layout/chevron1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DA422474-CBA7-450F-B4DC-8B2489067F8A}" type="presOf" srcId="{232D84CF-A223-406C-ABCF-5E31AAC5F06F}" destId="{5C234324-6FA9-46DA-9411-9ED67D810730}" srcOrd="0" destOrd="0" presId="urn:microsoft.com/office/officeart/2005/8/layout/chevron1"/>
    <dgm:cxn modelId="{010DF186-654B-48BF-8AE3-99AFAA13657C}" type="presOf" srcId="{6C91D146-AF8B-472B-9ABF-56071B15FADF}" destId="{D83F50BB-0D21-4485-AAB3-10916F710F3A}" srcOrd="0" destOrd="0" presId="urn:microsoft.com/office/officeart/2005/8/layout/chevron1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CAA2700B-B959-4773-A44D-689CE0C99D5E}" srcId="{63BDE31C-2784-4184-93F7-43792FB88E83}" destId="{ED4BEFE7-F486-4F71-84B4-285BD4F2F9E9}" srcOrd="4" destOrd="0" parTransId="{656EECDB-BD34-486F-B985-4D4C311D85F9}" sibTransId="{BE2F8F78-01BF-41C5-8AB4-B97A9881A995}"/>
    <dgm:cxn modelId="{6CA3458D-F125-4C38-951F-E0FF886AF93E}" type="presOf" srcId="{63BDE31C-2784-4184-93F7-43792FB88E83}" destId="{0B2F443D-C37B-42DD-8503-32BF7FE08A55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CD27B042-233D-4103-9E80-7E9ED033516A}" type="presParOf" srcId="{0B2F443D-C37B-42DD-8503-32BF7FE08A55}" destId="{5C234324-6FA9-46DA-9411-9ED67D810730}" srcOrd="0" destOrd="0" presId="urn:microsoft.com/office/officeart/2005/8/layout/chevron1"/>
    <dgm:cxn modelId="{6CB9D7D9-8C16-44B7-96CD-0CE8C705A9CF}" type="presParOf" srcId="{0B2F443D-C37B-42DD-8503-32BF7FE08A55}" destId="{301D8ACE-9A00-43EB-BA3A-55C5251BD237}" srcOrd="1" destOrd="0" presId="urn:microsoft.com/office/officeart/2005/8/layout/chevron1"/>
    <dgm:cxn modelId="{AC26CACB-E7E6-4A88-BDEA-E36D74E67A39}" type="presParOf" srcId="{0B2F443D-C37B-42DD-8503-32BF7FE08A55}" destId="{28E0AAF5-507E-4C66-B97C-86E59AE61164}" srcOrd="2" destOrd="0" presId="urn:microsoft.com/office/officeart/2005/8/layout/chevron1"/>
    <dgm:cxn modelId="{D77DC8CC-9924-481E-99B4-AB8309C72721}" type="presParOf" srcId="{0B2F443D-C37B-42DD-8503-32BF7FE08A55}" destId="{BD85FBF5-5F71-414E-A3E2-C86BB7727420}" srcOrd="3" destOrd="0" presId="urn:microsoft.com/office/officeart/2005/8/layout/chevron1"/>
    <dgm:cxn modelId="{B2AFF4A9-7228-4B43-AFC2-BA6F53B2AC0D}" type="presParOf" srcId="{0B2F443D-C37B-42DD-8503-32BF7FE08A55}" destId="{D83F50BB-0D21-4485-AAB3-10916F710F3A}" srcOrd="4" destOrd="0" presId="urn:microsoft.com/office/officeart/2005/8/layout/chevron1"/>
    <dgm:cxn modelId="{B49E1BE8-BE5B-4BE0-9FE9-DC3D16578CD0}" type="presParOf" srcId="{0B2F443D-C37B-42DD-8503-32BF7FE08A55}" destId="{A1341241-AEA5-4C9B-84FC-6C679971293C}" srcOrd="5" destOrd="0" presId="urn:microsoft.com/office/officeart/2005/8/layout/chevron1"/>
    <dgm:cxn modelId="{361216CD-4888-43AE-94A9-F8D271D917C8}" type="presParOf" srcId="{0B2F443D-C37B-42DD-8503-32BF7FE08A55}" destId="{15907870-5DBE-4702-8C88-0A3FA2554873}" srcOrd="6" destOrd="0" presId="urn:microsoft.com/office/officeart/2005/8/layout/chevron1"/>
    <dgm:cxn modelId="{B0ACDD28-E3F8-4B5D-ADC2-D354BBB568AB}" type="presParOf" srcId="{0B2F443D-C37B-42DD-8503-32BF7FE08A55}" destId="{F7286254-C477-40C0-9213-576024D5F0BA}" srcOrd="7" destOrd="0" presId="urn:microsoft.com/office/officeart/2005/8/layout/chevron1"/>
    <dgm:cxn modelId="{B9F56F1D-0DDF-42A3-AA6F-B633DE46C56E}" type="presParOf" srcId="{0B2F443D-C37B-42DD-8503-32BF7FE08A55}" destId="{99687966-4EA3-42CA-A0E2-33A36342ADDD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Bir01</b:Tag>
    <b:SourceType>InternetSite</b:SourceType>
    <b:Guid>{3D233685-1B60-41D9-9930-BF5B6B467B83}</b:Guid>
    <b:LCID>0</b:LCID>
    <b:Author>
      <b:Author>
        <b:NameList>
          <b:Person>
            <b:Last>Biron</b:Last>
            <b:First>Paul</b:First>
            <b:Middle>V.</b:Middle>
          </b:Person>
          <b:Person>
            <b:Last>Malhotra</b:Last>
            <b:First>Ashok</b:First>
          </b:Person>
        </b:NameList>
      </b:Author>
    </b:Author>
    <b:Title>XML Schema Part 2: Datatypes</b:Title>
    <b:Year>2001</b:Year>
    <b:Month>May</b:Month>
    <b:Day>2</b:Day>
    <b:InternetSiteTitle>W3C Recommendation</b:InternetSiteTitle>
    <b:URL>http://www.w3.org/TR/2001/REC-xmlschema-2-20010502/#rf-facets</b:URL>
    <b:RefOrder>1</b:RefOrder>
  </b:Source>
</b:Sources>
</file>

<file path=customXml/itemProps1.xml><?xml version="1.0" encoding="utf-8"?>
<ds:datastoreItem xmlns:ds="http://schemas.openxmlformats.org/officeDocument/2006/customXml" ds:itemID="{B05C1906-E207-4682-A219-BA623916A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5604</TotalTime>
  <Pages>40</Pages>
  <Words>9342</Words>
  <Characters>50452</Characters>
  <Application>Microsoft Office Word</Application>
  <DocSecurity>0</DocSecurity>
  <Lines>420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59675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Nuno.Sousa</dc:creator>
  <cp:lastModifiedBy>Ricardo Neto</cp:lastModifiedBy>
  <cp:revision>118</cp:revision>
  <cp:lastPrinted>2010-02-04T21:42:00Z</cp:lastPrinted>
  <dcterms:created xsi:type="dcterms:W3CDTF">2010-02-04T19:19:00Z</dcterms:created>
  <dcterms:modified xsi:type="dcterms:W3CDTF">2010-09-14T10:57:00Z</dcterms:modified>
</cp:coreProperties>
</file>