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0F8" w:rsidRPr="002D163C" w:rsidRDefault="00AD00F8" w:rsidP="00AD00F8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AD00F8" w:rsidRDefault="00AD00F8" w:rsidP="00AD00F8">
      <w:pPr>
        <w:jc w:val="center"/>
        <w:rPr>
          <w:rFonts w:ascii="Century Gothic" w:hAnsi="Century Gothic" w:cs="Arial"/>
          <w:b/>
        </w:rPr>
      </w:pPr>
    </w:p>
    <w:p w:rsidR="00AD00F8" w:rsidRPr="002D163C" w:rsidRDefault="00AD00F8" w:rsidP="00AD00F8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AD00F8" w:rsidRDefault="00AD00F8" w:rsidP="00AD00F8">
      <w:pPr>
        <w:rPr>
          <w:rFonts w:ascii="Century Gothic" w:hAnsi="Century Gothic" w:cs="Arial"/>
        </w:rPr>
      </w:pPr>
    </w:p>
    <w:p w:rsidR="00AD00F8" w:rsidRDefault="00AD00F8" w:rsidP="00AD00F8">
      <w:pPr>
        <w:rPr>
          <w:rFonts w:ascii="Century Gothic" w:hAnsi="Century Gothic" w:cs="Arial"/>
        </w:rPr>
      </w:pPr>
    </w:p>
    <w:p w:rsidR="00AD00F8" w:rsidRDefault="00AD00F8" w:rsidP="00AD00F8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D00F8" w:rsidRDefault="00AD00F8" w:rsidP="00AD00F8">
      <w:pPr>
        <w:rPr>
          <w:rFonts w:ascii="Century Gothic" w:hAnsi="Century Gothic" w:cs="Arial"/>
        </w:rPr>
      </w:pPr>
    </w:p>
    <w:p w:rsidR="00AD00F8" w:rsidRPr="002D163C" w:rsidRDefault="00AD00F8" w:rsidP="00AD00F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AD00F8" w:rsidRPr="00FA42A8" w:rsidRDefault="005F3E97" w:rsidP="00AD00F8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Manual de Utilização</w:t>
      </w:r>
    </w:p>
    <w:p w:rsidR="00AD00F8" w:rsidRDefault="00AD00F8" w:rsidP="00AD00F8">
      <w:pPr>
        <w:rPr>
          <w:rFonts w:ascii="Century Gothic" w:hAnsi="Century Gothic" w:cs="Arial"/>
          <w:b/>
          <w:sz w:val="28"/>
          <w:szCs w:val="28"/>
        </w:rPr>
      </w:pPr>
    </w:p>
    <w:p w:rsidR="00AD00F8" w:rsidRDefault="00AD00F8" w:rsidP="00AD00F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AD00F8" w:rsidRDefault="00AD00F8" w:rsidP="00AD00F8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sz w:val="28"/>
          <w:szCs w:val="28"/>
        </w:rPr>
        <w:t>EDM Solution</w:t>
      </w:r>
    </w:p>
    <w:p w:rsidR="00AD00F8" w:rsidRDefault="00AD00F8" w:rsidP="00AD00F8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AD00F8" w:rsidRPr="002D163C" w:rsidTr="003846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AD00F8" w:rsidRPr="00C679A1" w:rsidTr="003846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AD00F8" w:rsidRPr="004A1973" w:rsidTr="003846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AD00F8" w:rsidRPr="004A1973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AD00F8" w:rsidRPr="004A1973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AD00F8" w:rsidRPr="004A1973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AD00F8" w:rsidRPr="004A1973" w:rsidTr="003846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AD00F8" w:rsidRPr="004A1973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AD00F8" w:rsidRPr="004A1973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AD00F8" w:rsidRPr="004A1973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AD00F8" w:rsidRDefault="00AD00F8" w:rsidP="00AD00F8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AD00F8" w:rsidRPr="002D163C" w:rsidTr="003846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AD00F8" w:rsidRPr="00C679A1" w:rsidTr="003846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AD00F8" w:rsidRPr="002D163C" w:rsidRDefault="00AD00F8" w:rsidP="003846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AD00F8" w:rsidRDefault="00AD00F8" w:rsidP="00AD00F8">
      <w:pPr>
        <w:spacing w:after="0" w:line="240" w:lineRule="auto"/>
      </w:pPr>
      <w:r>
        <w:br w:type="page"/>
      </w:r>
    </w:p>
    <w:p w:rsidR="000410C7" w:rsidRPr="000410C7" w:rsidRDefault="000410C7" w:rsidP="000410C7">
      <w:pPr>
        <w:rPr>
          <w:lang w:val="en-US"/>
        </w:rPr>
      </w:pPr>
    </w:p>
    <w:sdt>
      <w:sdtPr>
        <w:id w:val="42295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</w:sdtEndPr>
      <w:sdtContent>
        <w:p w:rsidR="005F3E97" w:rsidRDefault="005F3E97">
          <w:pPr>
            <w:pStyle w:val="TOCHeading"/>
          </w:pPr>
          <w:r>
            <w:t>Indice</w:t>
          </w:r>
        </w:p>
        <w:p w:rsidR="005F3E97" w:rsidRPr="005F3E97" w:rsidRDefault="005F3E97" w:rsidP="005F3E97">
          <w:pPr>
            <w:rPr>
              <w:lang w:val="en-US"/>
            </w:rPr>
          </w:pPr>
        </w:p>
        <w:p w:rsidR="005F3E97" w:rsidRDefault="005F3E9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448714" w:history="1">
            <w:r w:rsidRPr="005F3E97">
              <w:rPr>
                <w:rStyle w:val="Hyperlink"/>
                <w:noProof/>
                <w:sz w:val="28"/>
                <w:szCs w:val="28"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E97" w:rsidRDefault="005F3E9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72448715" w:history="1">
            <w:r w:rsidRPr="005F3E97">
              <w:rPr>
                <w:rStyle w:val="Hyperlink"/>
                <w:noProof/>
                <w:sz w:val="28"/>
                <w:szCs w:val="28"/>
              </w:rPr>
              <w:t>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E97" w:rsidRDefault="005F3E97">
          <w:r>
            <w:fldChar w:fldCharType="end"/>
          </w:r>
        </w:p>
      </w:sdtContent>
    </w:sdt>
    <w:p w:rsidR="005F3E97" w:rsidRDefault="000410C7" w:rsidP="005F3E97">
      <w:pPr>
        <w:pStyle w:val="Heading1"/>
        <w:rPr>
          <w:lang w:val="en-US"/>
        </w:rPr>
      </w:pPr>
      <w:r w:rsidRPr="005F3E97">
        <w:rPr>
          <w:lang w:val="en-US"/>
        </w:rPr>
        <w:br w:type="page"/>
      </w:r>
      <w:bookmarkStart w:id="0" w:name="_Toc272448714"/>
    </w:p>
    <w:p w:rsidR="005F3E97" w:rsidRDefault="005F3E97" w:rsidP="005F3E97">
      <w:pPr>
        <w:pStyle w:val="Heading1"/>
        <w:rPr>
          <w:lang w:val="en-US"/>
        </w:rPr>
      </w:pPr>
    </w:p>
    <w:p w:rsidR="000410C7" w:rsidRDefault="000410C7" w:rsidP="005F3E97">
      <w:pPr>
        <w:pStyle w:val="Heading1"/>
      </w:pPr>
      <w:r>
        <w:t>Instalação</w:t>
      </w:r>
      <w:bookmarkEnd w:id="0"/>
    </w:p>
    <w:p w:rsidR="000410C7" w:rsidRDefault="000410C7">
      <w:r>
        <w:br w:type="page"/>
      </w:r>
    </w:p>
    <w:p w:rsidR="00D419C5" w:rsidRDefault="00D419C5" w:rsidP="00D419C5">
      <w:pPr>
        <w:ind w:left="360"/>
      </w:pPr>
    </w:p>
    <w:p w:rsidR="000410C7" w:rsidRDefault="000410C7" w:rsidP="005F3E97">
      <w:pPr>
        <w:pStyle w:val="Heading1"/>
      </w:pPr>
      <w:bookmarkStart w:id="1" w:name="_Toc272448715"/>
      <w:r>
        <w:t>Utilização</w:t>
      </w:r>
      <w:bookmarkEnd w:id="1"/>
    </w:p>
    <w:p w:rsidR="005F3E97" w:rsidRPr="005F3E97" w:rsidRDefault="005F3E97" w:rsidP="005F3E97"/>
    <w:p w:rsidR="00AC0279" w:rsidRDefault="00AC0279" w:rsidP="00586EB8">
      <w:pPr>
        <w:spacing w:after="120" w:line="240" w:lineRule="auto"/>
      </w:pPr>
      <w:r>
        <w:t>A explicação da utilização da “EDM Solution” será feita através dos seguintes passos:</w:t>
      </w:r>
    </w:p>
    <w:p w:rsidR="00AC0279" w:rsidRDefault="00AC0279" w:rsidP="00586EB8">
      <w:pPr>
        <w:spacing w:after="120" w:line="240" w:lineRule="auto"/>
      </w:pPr>
    </w:p>
    <w:p w:rsidR="00473665" w:rsidRDefault="00586EB8" w:rsidP="00586EB8">
      <w:pPr>
        <w:spacing w:after="120" w:line="240" w:lineRule="auto"/>
      </w:pPr>
      <w:r>
        <w:t>Passo 1 – Microsoft Visual Studio 2008</w:t>
      </w:r>
    </w:p>
    <w:p w:rsidR="00586EB8" w:rsidRDefault="00586EB8" w:rsidP="00586EB8">
      <w:pPr>
        <w:spacing w:after="120" w:line="240" w:lineRule="auto"/>
      </w:pPr>
      <w:r>
        <w:t>Passo 2 – Escolha da solução “EDM solution”.</w:t>
      </w:r>
    </w:p>
    <w:p w:rsidR="00586EB8" w:rsidRDefault="00586EB8" w:rsidP="00586EB8">
      <w:pPr>
        <w:spacing w:after="120" w:line="240" w:lineRule="auto"/>
      </w:pPr>
      <w:r>
        <w:t>Passo 3 – Introdução de informação necessária à “EDM solution”.</w:t>
      </w:r>
    </w:p>
    <w:p w:rsidR="00586EB8" w:rsidRDefault="00586EB8" w:rsidP="00586EB8">
      <w:pPr>
        <w:spacing w:after="120" w:line="240" w:lineRule="auto"/>
      </w:pPr>
      <w:r>
        <w:t>Passo 4 – Sicronização com o dicionário de dados</w:t>
      </w:r>
    </w:p>
    <w:p w:rsidR="00473665" w:rsidRDefault="00473665" w:rsidP="000410C7"/>
    <w:p w:rsidR="00586EB8" w:rsidRDefault="00586EB8" w:rsidP="005F3E97">
      <w:pPr>
        <w:pStyle w:val="Subtitle"/>
      </w:pPr>
      <w:r>
        <w:t>Passo 1</w:t>
      </w:r>
    </w:p>
    <w:p w:rsidR="00792031" w:rsidRDefault="000410C7" w:rsidP="000410C7">
      <w:r>
        <w:t>Uma vez</w:t>
      </w:r>
      <w:r w:rsidR="00473665">
        <w:t xml:space="preserve"> realizada a instalação a solução </w:t>
      </w:r>
      <w:r w:rsidR="00AC0279">
        <w:t>“</w:t>
      </w:r>
      <w:r w:rsidR="00473665">
        <w:t>EDM</w:t>
      </w:r>
      <w:r w:rsidR="00AC0279">
        <w:t xml:space="preserve"> Solution”</w:t>
      </w:r>
      <w:r w:rsidR="00473665">
        <w:t xml:space="preserve"> está pronta a ser utilizada, para tal,</w:t>
      </w:r>
      <w:r>
        <w:t xml:space="preserve"> abra o Microsoft Visual Studio 2008®, seleccione o menu “File” e </w:t>
      </w:r>
      <w:r w:rsidR="00792031">
        <w:t>de seguida escolha as opções “New” e depois “</w:t>
      </w:r>
      <w:r>
        <w:t>Project”</w:t>
      </w:r>
      <w:r w:rsidR="00792031">
        <w:t>, tal como mostrado na imagem</w:t>
      </w:r>
      <w:r w:rsidR="00473665">
        <w:t xml:space="preserve"> 1</w:t>
      </w:r>
      <w:r w:rsidR="00792031">
        <w:t>.</w:t>
      </w:r>
    </w:p>
    <w:p w:rsidR="00473665" w:rsidRDefault="00473665" w:rsidP="000410C7">
      <w:pPr>
        <w:rPr>
          <w:noProof/>
          <w:lang w:eastAsia="pt-PT"/>
        </w:rPr>
      </w:pPr>
    </w:p>
    <w:p w:rsidR="00473665" w:rsidRDefault="000410C7" w:rsidP="00473665">
      <w:pPr>
        <w:keepNext/>
      </w:pPr>
      <w:r>
        <w:rPr>
          <w:noProof/>
          <w:lang w:eastAsia="pt-PT"/>
        </w:rPr>
        <w:drawing>
          <wp:inline distT="0" distB="0" distL="0" distR="0">
            <wp:extent cx="5400675" cy="3181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5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0C7" w:rsidRDefault="00473665" w:rsidP="00473665">
      <w:pPr>
        <w:pStyle w:val="Caption"/>
        <w:spacing w:before="240" w:after="0"/>
        <w:jc w:val="center"/>
      </w:pPr>
      <w:r>
        <w:t xml:space="preserve">Imagem </w:t>
      </w:r>
      <w:fldSimple w:instr=" SEQ Imagem \* ARABIC ">
        <w:r w:rsidR="00D419C5">
          <w:rPr>
            <w:noProof/>
          </w:rPr>
          <w:t>1</w:t>
        </w:r>
      </w:fldSimple>
      <w:r>
        <w:t xml:space="preserve"> - Microsoft Visual Studio 2008</w:t>
      </w:r>
    </w:p>
    <w:p w:rsidR="00473665" w:rsidRDefault="00473665">
      <w:r>
        <w:br w:type="page"/>
      </w:r>
    </w:p>
    <w:p w:rsidR="00AD00F8" w:rsidRDefault="00AD00F8" w:rsidP="00473665">
      <w:pPr>
        <w:spacing w:before="240" w:after="0"/>
      </w:pPr>
    </w:p>
    <w:p w:rsidR="005F3E97" w:rsidRDefault="005F3E97" w:rsidP="005F3E97">
      <w:pPr>
        <w:pStyle w:val="Subtitle"/>
      </w:pPr>
    </w:p>
    <w:p w:rsidR="00586EB8" w:rsidRDefault="00586EB8" w:rsidP="005F3E97">
      <w:pPr>
        <w:pStyle w:val="Subtitle"/>
      </w:pPr>
      <w:r>
        <w:t>Passo 2</w:t>
      </w:r>
    </w:p>
    <w:p w:rsidR="00792031" w:rsidRDefault="00792031" w:rsidP="00473665">
      <w:pPr>
        <w:spacing w:before="240" w:after="0"/>
      </w:pPr>
      <w:r>
        <w:t xml:space="preserve">Surgir-lhe-á a janela </w:t>
      </w:r>
      <w:r w:rsidR="00473665">
        <w:t>entitulada “New Project”</w:t>
      </w:r>
      <w:r>
        <w:t>, na lista de “Project Types” seleccione a opção “EDM Template” dentro de “Guidance Packages”</w:t>
      </w:r>
      <w:r w:rsidR="00473665">
        <w:t>, conforme imagem 2,</w:t>
      </w:r>
      <w:r>
        <w:t xml:space="preserve"> e atribua um nome e uma localização para a sua solução, </w:t>
      </w:r>
      <w:r w:rsidR="00473665">
        <w:t>de seguida faça “OK”.</w:t>
      </w:r>
    </w:p>
    <w:p w:rsidR="005F3E97" w:rsidRDefault="005F3E97" w:rsidP="00473665">
      <w:pPr>
        <w:spacing w:before="240" w:after="0"/>
      </w:pPr>
    </w:p>
    <w:p w:rsidR="00473665" w:rsidRDefault="00473665" w:rsidP="00473665">
      <w:pPr>
        <w:spacing w:before="240" w:after="0"/>
      </w:pPr>
    </w:p>
    <w:p w:rsidR="00AC0279" w:rsidRDefault="00AC0279" w:rsidP="00AC0279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462860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279" w:rsidRDefault="00AC0279" w:rsidP="00AC0279">
      <w:pPr>
        <w:pStyle w:val="Caption"/>
        <w:jc w:val="center"/>
      </w:pPr>
      <w:r>
        <w:t xml:space="preserve">Imagem </w:t>
      </w:r>
      <w:fldSimple w:instr=" SEQ Imagem \* ARABIC ">
        <w:r w:rsidR="00D419C5">
          <w:rPr>
            <w:noProof/>
          </w:rPr>
          <w:t>2</w:t>
        </w:r>
      </w:fldSimple>
      <w:r>
        <w:t xml:space="preserve"> - Janela "New Project"</w:t>
      </w:r>
    </w:p>
    <w:p w:rsidR="00473665" w:rsidRDefault="00473665">
      <w:r>
        <w:br w:type="page"/>
      </w:r>
    </w:p>
    <w:p w:rsidR="005F3E97" w:rsidRDefault="005F3E97" w:rsidP="005F3E97">
      <w:pPr>
        <w:pStyle w:val="Subtitle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</w:p>
    <w:p w:rsidR="005F3E97" w:rsidRDefault="00586EB8" w:rsidP="005F3E97">
      <w:pPr>
        <w:pStyle w:val="Subtitle"/>
      </w:pPr>
      <w:r>
        <w:t>Passo 3</w:t>
      </w:r>
    </w:p>
    <w:p w:rsidR="005F3E97" w:rsidRDefault="00473665" w:rsidP="00473665">
      <w:r>
        <w:t>De seguida ser-lhe-á solictado a informação respeitante ao nome da empresa (Company Name) e ao nome do projecto (Project Name)</w:t>
      </w:r>
      <w:r w:rsidR="00586EB8">
        <w:t xml:space="preserve"> na janela entitulada “Collects information for the new EDM solution”, conforme imagem 3.</w:t>
      </w:r>
      <w:r>
        <w:t xml:space="preserve"> </w:t>
      </w:r>
      <w:r w:rsidR="00586EB8">
        <w:t>P</w:t>
      </w:r>
      <w:r>
        <w:t>reencha a informação solicitada e faça “</w:t>
      </w:r>
      <w:r w:rsidR="00586EB8">
        <w:t>Finish</w:t>
      </w:r>
      <w:r>
        <w:t>”.</w:t>
      </w:r>
    </w:p>
    <w:p w:rsidR="00586EB8" w:rsidRDefault="00586EB8" w:rsidP="00AC0279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332233" cy="395368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13" cy="396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B8" w:rsidRPr="00586EB8" w:rsidRDefault="00586EB8" w:rsidP="00586EB8">
      <w:pPr>
        <w:pStyle w:val="Caption"/>
        <w:jc w:val="center"/>
        <w:rPr>
          <w:lang w:val="en-US"/>
        </w:rPr>
      </w:pPr>
      <w:r w:rsidRPr="00586EB8">
        <w:rPr>
          <w:lang w:val="en-US"/>
        </w:rPr>
        <w:t xml:space="preserve">Imagem </w:t>
      </w:r>
      <w:r>
        <w:fldChar w:fldCharType="begin"/>
      </w:r>
      <w:r w:rsidRPr="00586EB8">
        <w:rPr>
          <w:lang w:val="en-US"/>
        </w:rPr>
        <w:instrText xml:space="preserve"> SEQ Imagem \* ARABIC </w:instrText>
      </w:r>
      <w:r>
        <w:fldChar w:fldCharType="separate"/>
      </w:r>
      <w:r w:rsidR="00D419C5">
        <w:rPr>
          <w:noProof/>
          <w:lang w:val="en-US"/>
        </w:rPr>
        <w:t>3</w:t>
      </w:r>
      <w:r>
        <w:fldChar w:fldCharType="end"/>
      </w:r>
      <w:r w:rsidRPr="00586EB8">
        <w:rPr>
          <w:lang w:val="en-US"/>
        </w:rPr>
        <w:t xml:space="preserve"> - "Collects information for the new EDM solution"</w:t>
      </w:r>
    </w:p>
    <w:p w:rsidR="00586EB8" w:rsidRDefault="00586EB8" w:rsidP="00586EB8">
      <w:r w:rsidRPr="00586EB8">
        <w:t>Será então gerada toda a estrutura da soluç</w:t>
      </w:r>
      <w:r>
        <w:t>ão “EDM Solution” conforme imagem 4.</w:t>
      </w:r>
    </w:p>
    <w:p w:rsidR="00AC0279" w:rsidRDefault="00AC0279" w:rsidP="00AC0279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324100" cy="25622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E97" w:rsidRDefault="00AC0279" w:rsidP="005F3E97">
      <w:pPr>
        <w:pStyle w:val="Caption"/>
        <w:jc w:val="center"/>
      </w:pPr>
      <w:r>
        <w:t xml:space="preserve">Imagem </w:t>
      </w:r>
      <w:fldSimple w:instr=" SEQ Imagem \* ARABIC ">
        <w:r w:rsidR="00D419C5">
          <w:rPr>
            <w:noProof/>
          </w:rPr>
          <w:t>4</w:t>
        </w:r>
      </w:fldSimple>
      <w:r>
        <w:t xml:space="preserve"> - Estrutura "EDM Solution"</w:t>
      </w:r>
      <w:r>
        <w:br w:type="page"/>
      </w:r>
    </w:p>
    <w:p w:rsidR="005F3E97" w:rsidRDefault="005F3E97" w:rsidP="00AC0279"/>
    <w:p w:rsidR="00AC0279" w:rsidRDefault="00AC0279" w:rsidP="005F3E97">
      <w:pPr>
        <w:pStyle w:val="Subtitle"/>
      </w:pPr>
      <w:r>
        <w:t>Passo 4</w:t>
      </w:r>
    </w:p>
    <w:p w:rsidR="00AC0279" w:rsidRDefault="00AC0279" w:rsidP="00AC0279">
      <w:r>
        <w:t>Por forma a poder sincronizar a sua solução com o ficheiro 3D, edite o ficheiro “3D.xml” presente na pasta “3D” respeitando o schema presente em “3dValidator.xsd”.</w:t>
      </w:r>
    </w:p>
    <w:p w:rsidR="00AC0279" w:rsidRDefault="00AC0279" w:rsidP="00AC0279">
      <w:r>
        <w:t>De seguida escolha a opção</w:t>
      </w:r>
      <w:r w:rsidR="00D419C5">
        <w:t xml:space="preserve"> “Synchronize solution with 3D” do menu de contexto da solução, conforme imagem 5, e será gerado código de acordo com o especificado no ficheiro “3D.xml”.</w:t>
      </w:r>
    </w:p>
    <w:p w:rsidR="00D419C5" w:rsidRDefault="00D419C5" w:rsidP="00D419C5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390775" cy="39052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9C5" w:rsidRPr="00D419C5" w:rsidRDefault="00D419C5" w:rsidP="00D419C5">
      <w:pPr>
        <w:pStyle w:val="Caption"/>
        <w:jc w:val="center"/>
        <w:rPr>
          <w:lang w:val="en-US"/>
        </w:rPr>
      </w:pPr>
      <w:r w:rsidRPr="00D419C5">
        <w:rPr>
          <w:lang w:val="en-US"/>
        </w:rPr>
        <w:t xml:space="preserve">Imagem </w:t>
      </w:r>
      <w:r>
        <w:fldChar w:fldCharType="begin"/>
      </w:r>
      <w:r w:rsidRPr="00D419C5">
        <w:rPr>
          <w:lang w:val="en-US"/>
        </w:rPr>
        <w:instrText xml:space="preserve"> SEQ Imagem \* ARABIC </w:instrText>
      </w:r>
      <w:r>
        <w:fldChar w:fldCharType="separate"/>
      </w:r>
      <w:r w:rsidRPr="00D419C5">
        <w:rPr>
          <w:noProof/>
          <w:lang w:val="en-US"/>
        </w:rPr>
        <w:t>5</w:t>
      </w:r>
      <w:r>
        <w:fldChar w:fldCharType="end"/>
      </w:r>
      <w:r w:rsidRPr="00D419C5">
        <w:rPr>
          <w:lang w:val="en-US"/>
        </w:rPr>
        <w:t xml:space="preserve"> - "Synchronize solution with 3D"</w:t>
      </w:r>
    </w:p>
    <w:sectPr w:rsidR="00D419C5" w:rsidRPr="00D419C5" w:rsidSect="00AD00F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99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E35" w:rsidRDefault="00591E35" w:rsidP="00D419C5">
      <w:pPr>
        <w:spacing w:after="0" w:line="240" w:lineRule="auto"/>
      </w:pPr>
      <w:r>
        <w:separator/>
      </w:r>
    </w:p>
  </w:endnote>
  <w:endnote w:type="continuationSeparator" w:id="0">
    <w:p w:rsidR="00591E35" w:rsidRDefault="00591E35" w:rsidP="00D4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E97" w:rsidRDefault="005F3E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29508"/>
      <w:docPartObj>
        <w:docPartGallery w:val="Page Numbers (Bottom of Page)"/>
        <w:docPartUnique/>
      </w:docPartObj>
    </w:sdtPr>
    <w:sdtContent>
      <w:sdt>
        <w:sdtPr>
          <w:id w:val="4229509"/>
          <w:docPartObj>
            <w:docPartGallery w:val="Page Numbers (Top of Page)"/>
            <w:docPartUnique/>
          </w:docPartObj>
        </w:sdtPr>
        <w:sdtContent>
          <w:p w:rsidR="00AD00F8" w:rsidRDefault="00AD00F8">
            <w:pPr>
              <w:pStyle w:val="Footer"/>
              <w:jc w:val="center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F3E97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F3E97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00F8" w:rsidRDefault="00AD00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E97" w:rsidRDefault="005F3E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E35" w:rsidRDefault="00591E35" w:rsidP="00D419C5">
      <w:pPr>
        <w:spacing w:after="0" w:line="240" w:lineRule="auto"/>
      </w:pPr>
      <w:r>
        <w:separator/>
      </w:r>
    </w:p>
  </w:footnote>
  <w:footnote w:type="continuationSeparator" w:id="0">
    <w:p w:rsidR="00591E35" w:rsidRDefault="00591E35" w:rsidP="00D41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9C5" w:rsidRPr="00D419C5" w:rsidRDefault="00D419C5" w:rsidP="00AD00F8">
    <w:pPr>
      <w:pStyle w:val="Header"/>
      <w:ind w:left="-709"/>
      <w:rPr>
        <w:color w:val="0F243E" w:themeColor="text2" w:themeShade="80"/>
        <w:sz w:val="28"/>
        <w:szCs w:val="28"/>
        <w:lang w:val="en-US"/>
      </w:rPr>
    </w:pPr>
    <w:r>
      <w:rPr>
        <w:noProof/>
        <w:color w:val="0F243E" w:themeColor="text2" w:themeShade="80"/>
        <w:sz w:val="28"/>
        <w:szCs w:val="28"/>
        <w:lang w:eastAsia="pt-PT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38.55pt;margin-top:18.6pt;width:518.25pt;height:0;z-index:251658240" o:connectortype="straight" strokecolor="#0f243e [1615]" strokeweight="1.5pt"/>
      </w:pict>
    </w:r>
    <w:r w:rsidRPr="00D419C5">
      <w:rPr>
        <w:color w:val="0F243E" w:themeColor="text2" w:themeShade="80"/>
        <w:sz w:val="28"/>
        <w:szCs w:val="28"/>
        <w:lang w:val="en-US"/>
      </w:rPr>
      <w:t>RAD – Rapid Application Development – Manual de Utilização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E97" w:rsidRDefault="005F3E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A5AB4"/>
    <w:multiLevelType w:val="hybridMultilevel"/>
    <w:tmpl w:val="6144CC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strokecolor="none [1615]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410C7"/>
    <w:rsid w:val="000410C7"/>
    <w:rsid w:val="00283AD7"/>
    <w:rsid w:val="00473665"/>
    <w:rsid w:val="00586EB8"/>
    <w:rsid w:val="00591E35"/>
    <w:rsid w:val="005F3E97"/>
    <w:rsid w:val="00792031"/>
    <w:rsid w:val="009845C0"/>
    <w:rsid w:val="00AC0279"/>
    <w:rsid w:val="00AD00F8"/>
    <w:rsid w:val="00D419C5"/>
    <w:rsid w:val="00EF1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6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0A0"/>
  </w:style>
  <w:style w:type="paragraph" w:styleId="Heading1">
    <w:name w:val="heading 1"/>
    <w:basedOn w:val="Normal"/>
    <w:next w:val="Normal"/>
    <w:link w:val="Heading1Char"/>
    <w:uiPriority w:val="9"/>
    <w:qFormat/>
    <w:rsid w:val="000410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0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0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10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0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10C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10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10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C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36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1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9C5"/>
  </w:style>
  <w:style w:type="paragraph" w:styleId="Footer">
    <w:name w:val="footer"/>
    <w:basedOn w:val="Normal"/>
    <w:link w:val="FooterChar"/>
    <w:uiPriority w:val="99"/>
    <w:unhideWhenUsed/>
    <w:rsid w:val="00D41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9C5"/>
  </w:style>
  <w:style w:type="paragraph" w:styleId="NoSpacing">
    <w:name w:val="No Spacing"/>
    <w:link w:val="NoSpacingChar"/>
    <w:uiPriority w:val="1"/>
    <w:qFormat/>
    <w:rsid w:val="00AD00F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00F8"/>
    <w:rPr>
      <w:rFonts w:eastAsiaTheme="minorEastAsia"/>
      <w:lang w:val="en-US"/>
    </w:rPr>
  </w:style>
  <w:style w:type="paragraph" w:styleId="NormalWeb">
    <w:name w:val="Normal (Web)"/>
    <w:basedOn w:val="Normal"/>
    <w:rsid w:val="00AD0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4D65"/>
    <w:rsid w:val="00964D65"/>
    <w:rsid w:val="00F62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DA3EAD39624B00A5B3F7294295CAAE">
    <w:name w:val="26DA3EAD39624B00A5B3F7294295CAAE"/>
    <w:rsid w:val="00964D65"/>
  </w:style>
  <w:style w:type="paragraph" w:customStyle="1" w:styleId="C0A63A6F77AF4346B51D036FA2FEE2D9">
    <w:name w:val="C0A63A6F77AF4346B51D036FA2FEE2D9"/>
    <w:rsid w:val="00964D65"/>
  </w:style>
  <w:style w:type="paragraph" w:customStyle="1" w:styleId="F9578A848B9647DF9433FC747BB4FDC2">
    <w:name w:val="F9578A848B9647DF9433FC747BB4FDC2"/>
    <w:rsid w:val="00964D65"/>
  </w:style>
  <w:style w:type="paragraph" w:customStyle="1" w:styleId="51C22255CBA7466790832AC744EAA5DC">
    <w:name w:val="51C22255CBA7466790832AC744EAA5DC"/>
    <w:rsid w:val="00964D65"/>
  </w:style>
  <w:style w:type="paragraph" w:customStyle="1" w:styleId="40012F9F0BEB408FB95B64936FCED71B">
    <w:name w:val="40012F9F0BEB408FB95B64936FCED71B"/>
    <w:rsid w:val="00964D65"/>
  </w:style>
  <w:style w:type="paragraph" w:customStyle="1" w:styleId="716EC5B2F4424BCB9738891CCC27C076">
    <w:name w:val="716EC5B2F4424BCB9738891CCC27C076"/>
    <w:rsid w:val="00964D65"/>
  </w:style>
  <w:style w:type="paragraph" w:customStyle="1" w:styleId="BE39C5CB1C9044E7885694DD869BE66C">
    <w:name w:val="BE39C5CB1C9044E7885694DD869BE66C"/>
    <w:rsid w:val="00964D65"/>
  </w:style>
  <w:style w:type="paragraph" w:customStyle="1" w:styleId="9EE0357B0AD54C23820BC26777729E06">
    <w:name w:val="9EE0357B0AD54C23820BC26777729E06"/>
    <w:rsid w:val="00964D65"/>
  </w:style>
  <w:style w:type="paragraph" w:customStyle="1" w:styleId="F19829E4E1A04D1CBD4C8CD665AD79B0">
    <w:name w:val="F19829E4E1A04D1CBD4C8CD665AD79B0"/>
    <w:rsid w:val="00964D6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E46C9-8148-4804-8E74-12228762D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CGEP</Company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– Rapid Application Development</dc:title>
  <dc:subject>Manual de Utilização</dc:subject>
  <dc:creator>Nuno.Sousa</dc:creator>
  <cp:keywords/>
  <dc:description/>
  <cp:lastModifiedBy>Nuno.Sousa</cp:lastModifiedBy>
  <cp:revision>2</cp:revision>
  <dcterms:created xsi:type="dcterms:W3CDTF">2010-09-16T22:48:00Z</dcterms:created>
  <dcterms:modified xsi:type="dcterms:W3CDTF">2010-09-17T00:06:00Z</dcterms:modified>
</cp:coreProperties>
</file>