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2F6" w:rsidRPr="009B5471" w:rsidRDefault="004A42F6" w:rsidP="004A42F6">
      <w:pPr>
        <w:ind w:left="709" w:hanging="709"/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4A42F6" w:rsidRDefault="004A42F6" w:rsidP="004A42F6">
      <w:pPr>
        <w:jc w:val="center"/>
        <w:rPr>
          <w:rFonts w:ascii="Century Gothic" w:hAnsi="Century Gothic" w:cs="Arial"/>
          <w:b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Pr="002D163C" w:rsidRDefault="001A11A9" w:rsidP="004A42F6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4A42F6" w:rsidRPr="002D163C" w:rsidRDefault="004A42F6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4A42F6" w:rsidRPr="002D163C" w:rsidRDefault="001A11A9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Proposta de Projecto</w:t>
      </w: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4A42F6" w:rsidRPr="002D163C" w:rsidTr="00084122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4A42F6" w:rsidRPr="002D163C" w:rsidRDefault="004A42F6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4A42F6" w:rsidRPr="00C679A1" w:rsidTr="00084122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4A42F6" w:rsidRPr="002D163C" w:rsidRDefault="001A11A9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4A42F6" w:rsidRPr="002D163C" w:rsidRDefault="004A42F6" w:rsidP="001A11A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 xml:space="preserve">Ricardo </w:t>
            </w:r>
            <w:r w:rsidR="001A11A9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4A42F6" w:rsidRPr="002D163C" w:rsidRDefault="004A42F6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4A42F6" w:rsidRPr="002D163C" w:rsidRDefault="004A42F6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4A42F6" w:rsidRPr="002D163C" w:rsidRDefault="001A11A9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4A42F6" w:rsidRPr="002D163C" w:rsidRDefault="001A11A9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</w:tbl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  <w:sectPr w:rsidR="004A42F6" w:rsidSect="006D0828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A42F6" w:rsidRDefault="004A42F6" w:rsidP="00C13360">
      <w:pPr>
        <w:rPr>
          <w:rStyle w:val="Strong"/>
          <w:sz w:val="28"/>
        </w:rPr>
      </w:pPr>
    </w:p>
    <w:p w:rsidR="0094782B" w:rsidRDefault="0094782B" w:rsidP="00C13360">
      <w:pPr>
        <w:rPr>
          <w:rStyle w:val="Strong"/>
          <w:sz w:val="28"/>
        </w:rPr>
      </w:pPr>
    </w:p>
    <w:p w:rsidR="0094782B" w:rsidRDefault="0094782B" w:rsidP="00C13360">
      <w:pPr>
        <w:rPr>
          <w:rStyle w:val="Strong"/>
          <w:sz w:val="28"/>
        </w:rPr>
        <w:sectPr w:rsidR="0094782B" w:rsidSect="004A42F6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AC48AC" w:rsidRPr="00DE34CA" w:rsidRDefault="00D853CF" w:rsidP="00DE34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Style w:val="Strong"/>
          <w:sz w:val="32"/>
        </w:rPr>
      </w:pPr>
      <w:r w:rsidRPr="00DE34CA">
        <w:rPr>
          <w:rStyle w:val="Strong"/>
          <w:sz w:val="32"/>
        </w:rPr>
        <w:lastRenderedPageBreak/>
        <w:t>Introdução</w:t>
      </w:r>
    </w:p>
    <w:p w:rsidR="00875FF2" w:rsidRDefault="00875FF2"/>
    <w:p w:rsidR="00376476" w:rsidRDefault="00C13360" w:rsidP="00BC05B5">
      <w:pPr>
        <w:jc w:val="both"/>
      </w:pPr>
      <w:r>
        <w:t xml:space="preserve">Com o aparecimento de software cada vez mais barato, </w:t>
      </w:r>
      <w:r w:rsidR="00376476">
        <w:t>torna-se necessário para as software houses reduzirem os custos de desenvolvimento de produtos, no sentido de conseguirem competir no mercado.</w:t>
      </w:r>
    </w:p>
    <w:p w:rsidR="00376476" w:rsidRDefault="00376476" w:rsidP="00BC05B5">
      <w:pPr>
        <w:jc w:val="both"/>
      </w:pPr>
    </w:p>
    <w:p w:rsidR="00376476" w:rsidRDefault="00D853CF" w:rsidP="00BC05B5">
      <w:pPr>
        <w:jc w:val="both"/>
      </w:pPr>
      <w:r>
        <w:t xml:space="preserve">Os meios para chegar a esse fim dividem-se em </w:t>
      </w:r>
      <w:r w:rsidR="00376476">
        <w:t>diminuir o nível de exigência dos seus recursos humanos ou diminuir o ciclo de desenvolvimento do produto.</w:t>
      </w:r>
    </w:p>
    <w:p w:rsidR="00376476" w:rsidRDefault="00376476" w:rsidP="00BC05B5">
      <w:pPr>
        <w:jc w:val="both"/>
      </w:pPr>
    </w:p>
    <w:p w:rsidR="00376476" w:rsidRDefault="00376476" w:rsidP="00BC05B5">
      <w:pPr>
        <w:jc w:val="both"/>
      </w:pPr>
      <w:r>
        <w:t>Com o presente projecto pretende-se criar uma solução que perm</w:t>
      </w:r>
      <w:r w:rsidR="00E636D7">
        <w:t>ita</w:t>
      </w:r>
      <w:r>
        <w:t xml:space="preserve"> o desenvolvimento de aplicações de forma mais rápida</w:t>
      </w:r>
      <w:r w:rsidR="00D853CF">
        <w:t>, diminuindo assim todo o ciclo de desenvolvimento incluído.</w:t>
      </w:r>
    </w:p>
    <w:p w:rsidR="00D853CF" w:rsidRDefault="00D853CF"/>
    <w:p w:rsidR="0094782B" w:rsidRDefault="0094782B"/>
    <w:p w:rsidR="00875FF2" w:rsidRDefault="00875FF2"/>
    <w:p w:rsidR="00D853CF" w:rsidRPr="00DE34CA" w:rsidRDefault="00D853CF" w:rsidP="00DE34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b/>
          <w:sz w:val="32"/>
          <w:szCs w:val="32"/>
        </w:rPr>
      </w:pPr>
      <w:r w:rsidRPr="00DE34CA">
        <w:rPr>
          <w:b/>
          <w:sz w:val="32"/>
          <w:szCs w:val="32"/>
        </w:rPr>
        <w:t>Análise</w:t>
      </w:r>
    </w:p>
    <w:p w:rsidR="00875FF2" w:rsidRDefault="00875FF2">
      <w:pPr>
        <w:rPr>
          <w:b/>
        </w:rPr>
      </w:pPr>
    </w:p>
    <w:p w:rsidR="00D853CF" w:rsidRPr="00DE34CA" w:rsidRDefault="00D853CF" w:rsidP="00DE34C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DE34CA">
        <w:rPr>
          <w:b/>
          <w:sz w:val="28"/>
          <w:szCs w:val="28"/>
        </w:rPr>
        <w:t>Abordagem</w:t>
      </w:r>
    </w:p>
    <w:p w:rsidR="00D853CF" w:rsidRDefault="00D853CF">
      <w:pPr>
        <w:rPr>
          <w:b/>
        </w:rPr>
      </w:pPr>
    </w:p>
    <w:p w:rsidR="000F71E6" w:rsidRDefault="00BC05B5" w:rsidP="005E0BDF">
      <w:pPr>
        <w:jc w:val="both"/>
      </w:pPr>
      <w:r>
        <w:t xml:space="preserve">Considerando o </w:t>
      </w:r>
      <w:r w:rsidR="000F71E6">
        <w:t>ciclo de d</w:t>
      </w:r>
      <w:r w:rsidR="00330AA7">
        <w:t>e</w:t>
      </w:r>
      <w:r w:rsidR="000F71E6">
        <w:t>senvolvimento de uma aplicações destacam-se as seguintes fase</w:t>
      </w:r>
      <w:r w:rsidR="00D73605">
        <w:t>s</w:t>
      </w:r>
      <w:r w:rsidR="000F71E6">
        <w:t>:</w:t>
      </w:r>
    </w:p>
    <w:p w:rsidR="00875FF2" w:rsidRDefault="00875FF2" w:rsidP="00D73605">
      <w:pPr>
        <w:jc w:val="center"/>
      </w:pPr>
    </w:p>
    <w:p w:rsidR="0022536B" w:rsidRDefault="00CC6B60" w:rsidP="00CC6B60">
      <w:pPr>
        <w:jc w:val="center"/>
      </w:pPr>
      <w:r w:rsidRPr="00CC6B60">
        <w:drawing>
          <wp:inline distT="0" distB="0" distL="0" distR="0">
            <wp:extent cx="5400040" cy="1631377"/>
            <wp:effectExtent l="1905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0" cy="2589767"/>
                      <a:chOff x="285720" y="1928802"/>
                      <a:chExt cx="8572560" cy="2589767"/>
                    </a:xfrm>
                  </a:grpSpPr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5313368" y="3013605"/>
                        <a:ext cx="1677982" cy="150496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chemeClr val="tx2">
                              <a:lumMod val="20000"/>
                              <a:lumOff val="8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  <a:alpha val="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aphicFrame>
                    <a:nvGraphicFramePr>
                      <a:cNvPr id="4" name="Diagram 3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10" r:lo="rId11" r:qs="rId12" r:cs="rId13"/>
                      </a:graphicData>
                    </a:graphic>
                    <a:xfrm>
                      <a:off x="285720" y="1928802"/>
                      <a:ext cx="8572560" cy="1285884"/>
                    </a:xfrm>
                  </a:graphicFrame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92763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954552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643306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da solução, detalhando todas as funcionalidades </a:t>
                          </a:r>
                          <a:r>
                            <a:rPr lang="pt-PT" sz="1200" dirty="0" smtClean="0"/>
                            <a:t>pretendidas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312138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7000892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1" name="Straight Connector 10"/>
                      <a:cNvCxnSpPr/>
                    </a:nvCxnSpPr>
                    <a:spPr>
                      <a:xfrm rot="5400000">
                        <a:off x="6244544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4562833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 rot="5400000">
                        <a:off x="288695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 rot="5400000">
                        <a:off x="119236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-463585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94782B" w:rsidRDefault="0094782B" w:rsidP="009C70C5"/>
    <w:p w:rsidR="00D10E7C" w:rsidRDefault="006716EB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No caminho para</w:t>
      </w:r>
      <w:r w:rsidR="00D10E7C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a </w:t>
      </w:r>
      <w:r w:rsidR="00D10E7C">
        <w:rPr>
          <w:rStyle w:val="Strong"/>
          <w:b w:val="0"/>
        </w:rPr>
        <w:t xml:space="preserve">fase de desenvolvimento, </w:t>
      </w:r>
      <w:r w:rsidR="00E636D7">
        <w:rPr>
          <w:rStyle w:val="Strong"/>
          <w:b w:val="0"/>
        </w:rPr>
        <w:t xml:space="preserve">são </w:t>
      </w:r>
      <w:r w:rsidR="00D10E7C">
        <w:rPr>
          <w:rStyle w:val="Strong"/>
          <w:b w:val="0"/>
        </w:rPr>
        <w:t xml:space="preserve">produzidos outputs suficientes para se </w:t>
      </w:r>
      <w:r w:rsidR="00E636D7">
        <w:rPr>
          <w:rStyle w:val="Strong"/>
          <w:b w:val="0"/>
        </w:rPr>
        <w:t xml:space="preserve">conseguir </w:t>
      </w:r>
      <w:r w:rsidR="00D10E7C">
        <w:rPr>
          <w:rStyle w:val="Strong"/>
          <w:b w:val="0"/>
        </w:rPr>
        <w:t>descrever um problema com algum detalhe.</w:t>
      </w:r>
    </w:p>
    <w:p w:rsidR="006716EB" w:rsidRDefault="006716EB" w:rsidP="005E0BDF">
      <w:pPr>
        <w:jc w:val="both"/>
        <w:rPr>
          <w:rStyle w:val="Strong"/>
          <w:b w:val="0"/>
        </w:rPr>
      </w:pPr>
    </w:p>
    <w:p w:rsidR="00D10E7C" w:rsidRDefault="006716EB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Pretende-se que, ao estruturar essa informação num formato específico, seja possível codificar estruturas sobre as quais a equipa de desenvolvimento iniciará o seu trabalho.</w:t>
      </w:r>
    </w:p>
    <w:p w:rsidR="00875FF2" w:rsidRDefault="00875FF2">
      <w:pPr>
        <w:rPr>
          <w:rStyle w:val="Strong"/>
          <w:b w:val="0"/>
        </w:rPr>
      </w:pPr>
    </w:p>
    <w:p w:rsidR="0094782B" w:rsidRDefault="0094782B">
      <w:pPr>
        <w:rPr>
          <w:rStyle w:val="Strong"/>
          <w:b w:val="0"/>
        </w:rPr>
      </w:pPr>
    </w:p>
    <w:p w:rsidR="0094782B" w:rsidRDefault="0094782B">
      <w:pPr>
        <w:rPr>
          <w:rStyle w:val="Strong"/>
          <w:b w:val="0"/>
        </w:rPr>
      </w:pPr>
    </w:p>
    <w:p w:rsidR="0094782B" w:rsidRDefault="0094782B">
      <w:pPr>
        <w:rPr>
          <w:rStyle w:val="Strong"/>
          <w:b w:val="0"/>
        </w:rPr>
      </w:pPr>
    </w:p>
    <w:p w:rsidR="0094782B" w:rsidRDefault="0094782B">
      <w:pPr>
        <w:rPr>
          <w:rStyle w:val="Strong"/>
          <w:b w:val="0"/>
        </w:rPr>
      </w:pPr>
    </w:p>
    <w:p w:rsidR="0094782B" w:rsidRDefault="0094782B">
      <w:pPr>
        <w:rPr>
          <w:rStyle w:val="Strong"/>
          <w:b w:val="0"/>
        </w:rPr>
      </w:pPr>
    </w:p>
    <w:p w:rsidR="006716EB" w:rsidRPr="00DE34CA" w:rsidRDefault="006716EB" w:rsidP="00DE34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b/>
          <w:sz w:val="32"/>
        </w:rPr>
      </w:pPr>
      <w:r w:rsidRPr="00DE34CA">
        <w:rPr>
          <w:b/>
          <w:sz w:val="32"/>
        </w:rPr>
        <w:lastRenderedPageBreak/>
        <w:t>Arquitectura</w:t>
      </w:r>
    </w:p>
    <w:p w:rsidR="006716EB" w:rsidRDefault="006716EB">
      <w:pPr>
        <w:rPr>
          <w:rStyle w:val="Strong"/>
          <w:b w:val="0"/>
        </w:rPr>
      </w:pPr>
    </w:p>
    <w:p w:rsidR="00875FF2" w:rsidRDefault="00875FF2">
      <w:pPr>
        <w:rPr>
          <w:rStyle w:val="Strong"/>
          <w:b w:val="0"/>
        </w:rPr>
      </w:pPr>
    </w:p>
    <w:p w:rsidR="00002B2C" w:rsidRPr="00DE34CA" w:rsidRDefault="00002B2C" w:rsidP="00DE34CA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 w:rsidRPr="00DE34CA">
        <w:rPr>
          <w:b/>
          <w:sz w:val="28"/>
        </w:rPr>
        <w:t>Ficheiro descritor do problema</w:t>
      </w:r>
    </w:p>
    <w:p w:rsidR="00002B2C" w:rsidRDefault="00002B2C" w:rsidP="005E0BDF">
      <w:pPr>
        <w:jc w:val="both"/>
        <w:rPr>
          <w:rStyle w:val="Strong"/>
          <w:b w:val="0"/>
        </w:rPr>
      </w:pPr>
    </w:p>
    <w:p w:rsidR="00D10E7C" w:rsidRDefault="00D10E7C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A presente solução visa criar regras para a construção de </w:t>
      </w:r>
      <w:r w:rsidR="00E636D7">
        <w:rPr>
          <w:rStyle w:val="Strong"/>
          <w:b w:val="0"/>
        </w:rPr>
        <w:t xml:space="preserve">um ficheiro com meta-informação, que incluirá </w:t>
      </w:r>
      <w:r w:rsidR="00002B2C">
        <w:rPr>
          <w:rStyle w:val="Strong"/>
          <w:b w:val="0"/>
        </w:rPr>
        <w:t xml:space="preserve">todos os outputs, descrevendo assim </w:t>
      </w:r>
      <w:r>
        <w:rPr>
          <w:rStyle w:val="Strong"/>
          <w:b w:val="0"/>
        </w:rPr>
        <w:t>os vários elementos a serem codificados.</w:t>
      </w:r>
    </w:p>
    <w:p w:rsidR="00D10E7C" w:rsidRDefault="00D10E7C" w:rsidP="005E0BDF">
      <w:pPr>
        <w:jc w:val="both"/>
        <w:rPr>
          <w:rStyle w:val="Strong"/>
          <w:b w:val="0"/>
        </w:rPr>
      </w:pPr>
    </w:p>
    <w:p w:rsidR="00D10E7C" w:rsidRDefault="00D10E7C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D</w:t>
      </w:r>
      <w:r w:rsidR="00E636D7">
        <w:rPr>
          <w:rStyle w:val="Strong"/>
          <w:b w:val="0"/>
        </w:rPr>
        <w:t>e tod</w:t>
      </w:r>
      <w:r>
        <w:rPr>
          <w:rStyle w:val="Strong"/>
          <w:b w:val="0"/>
        </w:rPr>
        <w:t>a informação passível de estar presente neste ficheiro</w:t>
      </w:r>
      <w:r w:rsidR="00E636D7">
        <w:rPr>
          <w:rStyle w:val="Strong"/>
          <w:b w:val="0"/>
        </w:rPr>
        <w:t>,</w:t>
      </w:r>
      <w:r>
        <w:rPr>
          <w:rStyle w:val="Strong"/>
          <w:b w:val="0"/>
        </w:rPr>
        <w:t xml:space="preserve"> destacamos os seguintes elementos:</w:t>
      </w:r>
    </w:p>
    <w:p w:rsidR="00D10E7C" w:rsidRDefault="00D10E7C">
      <w:pPr>
        <w:rPr>
          <w:rStyle w:val="Strong"/>
          <w:b w:val="0"/>
        </w:rPr>
      </w:pPr>
    </w:p>
    <w:tbl>
      <w:tblPr>
        <w:tblStyle w:val="MediumShading1-Accent11"/>
        <w:tblW w:w="0" w:type="auto"/>
        <w:tblLook w:val="04A0"/>
      </w:tblPr>
      <w:tblGrid>
        <w:gridCol w:w="1951"/>
        <w:gridCol w:w="6693"/>
      </w:tblGrid>
      <w:tr w:rsidR="00B55D05" w:rsidTr="00F01289">
        <w:trPr>
          <w:cnfStyle w:val="100000000000"/>
        </w:trPr>
        <w:tc>
          <w:tcPr>
            <w:cnfStyle w:val="001000000000"/>
            <w:tcW w:w="1951" w:type="dxa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Tipo</w:t>
            </w:r>
          </w:p>
        </w:tc>
        <w:tc>
          <w:tcPr>
            <w:tcW w:w="6693" w:type="dxa"/>
          </w:tcPr>
          <w:p w:rsidR="00B55D05" w:rsidRDefault="00B55D05" w:rsidP="00F01289">
            <w:pPr>
              <w:jc w:val="center"/>
              <w:cnfStyle w:val="10000000000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Descrição</w:t>
            </w:r>
          </w:p>
        </w:tc>
      </w:tr>
      <w:tr w:rsidR="00B55D05" w:rsidTr="0094782B">
        <w:trPr>
          <w:cnfStyle w:val="000000100000"/>
          <w:trHeight w:val="783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Environments</w:t>
            </w:r>
          </w:p>
        </w:tc>
        <w:tc>
          <w:tcPr>
            <w:tcW w:w="6693" w:type="dxa"/>
            <w:vAlign w:val="center"/>
          </w:tcPr>
          <w:p w:rsidR="00F01289" w:rsidRDefault="00B55D05" w:rsidP="0094782B">
            <w:pPr>
              <w:cnfStyle w:val="00000010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Definição de servidores de base de dados, aplicacionais, e-mail, ftp, LDAP,...</w:t>
            </w:r>
          </w:p>
        </w:tc>
      </w:tr>
      <w:tr w:rsidR="00B55D05" w:rsidTr="0094782B">
        <w:trPr>
          <w:cnfStyle w:val="000000010000"/>
          <w:trHeight w:val="783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Tipos</w:t>
            </w:r>
          </w:p>
        </w:tc>
        <w:tc>
          <w:tcPr>
            <w:tcW w:w="6693" w:type="dxa"/>
            <w:vAlign w:val="center"/>
          </w:tcPr>
          <w:p w:rsidR="00B55D05" w:rsidRDefault="00B55D05" w:rsidP="0094782B">
            <w:pPr>
              <w:cnfStyle w:val="00000001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Gestão de tipos, tendo disponíveis por omissão os tipos primitivos básicos. </w:t>
            </w:r>
          </w:p>
        </w:tc>
      </w:tr>
      <w:tr w:rsidR="00B55D05" w:rsidTr="0094782B">
        <w:trPr>
          <w:cnfStyle w:val="000000100000"/>
          <w:trHeight w:val="783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Proxies</w:t>
            </w:r>
          </w:p>
        </w:tc>
        <w:tc>
          <w:tcPr>
            <w:tcW w:w="6693" w:type="dxa"/>
            <w:vAlign w:val="center"/>
          </w:tcPr>
          <w:p w:rsidR="00B55D05" w:rsidRDefault="00B55D05" w:rsidP="0094782B">
            <w:pPr>
              <w:cnfStyle w:val="00000010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Criação de entidades passando pela definição de atributos e seus domínios à relação entre entidades e sua cardinalidade e persistência.</w:t>
            </w:r>
          </w:p>
        </w:tc>
      </w:tr>
      <w:tr w:rsidR="00B55D05" w:rsidTr="0094782B">
        <w:trPr>
          <w:cnfStyle w:val="000000010000"/>
          <w:trHeight w:val="783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Processos</w:t>
            </w:r>
          </w:p>
        </w:tc>
        <w:tc>
          <w:tcPr>
            <w:tcW w:w="6693" w:type="dxa"/>
            <w:vAlign w:val="center"/>
          </w:tcPr>
          <w:p w:rsidR="00B55D05" w:rsidRDefault="00F01289" w:rsidP="0094782B">
            <w:pPr>
              <w:cnfStyle w:val="00000001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Definição de processos com determinação de entidades envolvidas e regras a aplicar.</w:t>
            </w:r>
          </w:p>
        </w:tc>
      </w:tr>
      <w:tr w:rsidR="00B55D05" w:rsidTr="0094782B">
        <w:trPr>
          <w:cnfStyle w:val="000000100000"/>
          <w:trHeight w:val="783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Permissões</w:t>
            </w:r>
          </w:p>
        </w:tc>
        <w:tc>
          <w:tcPr>
            <w:tcW w:w="6693" w:type="dxa"/>
            <w:vAlign w:val="center"/>
          </w:tcPr>
          <w:p w:rsidR="00B55D05" w:rsidRDefault="00F01289" w:rsidP="0094782B">
            <w:pPr>
              <w:cnfStyle w:val="00000010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Criação de matriz de permissões baseada em RBAC com vista à sua aplicação aos processos definidos.</w:t>
            </w:r>
          </w:p>
        </w:tc>
      </w:tr>
    </w:tbl>
    <w:p w:rsidR="00B55D05" w:rsidRDefault="00B55D05" w:rsidP="00A1780F">
      <w:pPr>
        <w:ind w:left="705"/>
        <w:rPr>
          <w:rStyle w:val="Strong"/>
          <w:b w:val="0"/>
        </w:rPr>
      </w:pPr>
    </w:p>
    <w:p w:rsidR="001E13BB" w:rsidRDefault="001E13BB"/>
    <w:p w:rsidR="00087C42" w:rsidRPr="00DE34CA" w:rsidRDefault="00087C42" w:rsidP="00DE34CA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 w:rsidRPr="00DE34CA">
        <w:rPr>
          <w:b/>
          <w:sz w:val="28"/>
        </w:rPr>
        <w:t>Módulo de Coordenação</w:t>
      </w:r>
    </w:p>
    <w:p w:rsidR="00087C42" w:rsidRDefault="00087C42" w:rsidP="005E0BDF">
      <w:pPr>
        <w:jc w:val="both"/>
      </w:pPr>
    </w:p>
    <w:p w:rsidR="00087C42" w:rsidRDefault="00087C42" w:rsidP="005E0BDF">
      <w:pPr>
        <w:jc w:val="both"/>
      </w:pPr>
      <w:r>
        <w:t xml:space="preserve">Com vista a permitir que </w:t>
      </w:r>
      <w:r w:rsidR="00E664F4">
        <w:t>o processo de</w:t>
      </w:r>
      <w:r>
        <w:t xml:space="preserve"> codificação possa </w:t>
      </w:r>
      <w:r w:rsidR="00E664F4">
        <w:t xml:space="preserve">ter </w:t>
      </w:r>
      <w:r>
        <w:t>várias linguagens</w:t>
      </w:r>
      <w:r w:rsidR="00E664F4">
        <w:t xml:space="preserve"> alvo, irá ser criado um módulo de coordenação que terá a função de orquestrar todo o processo.</w:t>
      </w:r>
    </w:p>
    <w:p w:rsidR="00E664F4" w:rsidRDefault="00E664F4" w:rsidP="005E0BDF">
      <w:pPr>
        <w:jc w:val="both"/>
      </w:pPr>
    </w:p>
    <w:p w:rsidR="00E664F4" w:rsidRDefault="00E664F4" w:rsidP="005E0BDF">
      <w:pPr>
        <w:jc w:val="both"/>
      </w:pPr>
      <w:r>
        <w:t>Ao verificar o tipo de geração (e.g. Java, .NET, Ruby, SQL, MySQL...) indicada no ficheiro descritor, o coordenador irá solicitar a criação de uma instância desse gerador, recolher informação do ficheiro, passando-a ao gerador, através de uma interface bem definida.</w:t>
      </w:r>
    </w:p>
    <w:p w:rsidR="00087C42" w:rsidRDefault="00087C42" w:rsidP="005E0BDF">
      <w:pPr>
        <w:jc w:val="both"/>
        <w:rPr>
          <w:b/>
          <w:sz w:val="24"/>
        </w:rPr>
      </w:pPr>
    </w:p>
    <w:p w:rsidR="00002B2C" w:rsidRPr="00DE34CA" w:rsidRDefault="00002B2C" w:rsidP="00DE34CA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 w:rsidRPr="00DE34CA">
        <w:rPr>
          <w:b/>
          <w:sz w:val="28"/>
        </w:rPr>
        <w:t>Gerador Automático de Código</w:t>
      </w:r>
    </w:p>
    <w:p w:rsidR="00002B2C" w:rsidRDefault="00002B2C" w:rsidP="005E0BDF">
      <w:pPr>
        <w:jc w:val="both"/>
      </w:pPr>
    </w:p>
    <w:p w:rsidR="00CA75BF" w:rsidRDefault="00E664F4" w:rsidP="005E0BDF">
      <w:pPr>
        <w:jc w:val="both"/>
      </w:pPr>
      <w:r>
        <w:t>A possibilidade de geração de código em várias linguagens será suportada</w:t>
      </w:r>
      <w:r w:rsidR="00BA7F4D">
        <w:t xml:space="preserve">, naturalmente, por contrato, criando </w:t>
      </w:r>
      <w:r>
        <w:t>uma interface bem definida que definirá o comportamento que um gerador deverá ter.</w:t>
      </w:r>
    </w:p>
    <w:p w:rsidR="00BA7F4D" w:rsidRDefault="00BA7F4D" w:rsidP="005E0BDF">
      <w:pPr>
        <w:jc w:val="both"/>
      </w:pPr>
    </w:p>
    <w:p w:rsidR="00BA7F4D" w:rsidRDefault="00BA7F4D" w:rsidP="005E0BDF">
      <w:pPr>
        <w:jc w:val="both"/>
      </w:pPr>
      <w:r>
        <w:t>O gerador terá que disponibilizar um factory que permita ao coordenador obter uma instância para o mesmo.</w:t>
      </w:r>
    </w:p>
    <w:p w:rsidR="00BA7F4D" w:rsidRDefault="00BA7F4D" w:rsidP="005E0BDF">
      <w:pPr>
        <w:jc w:val="both"/>
      </w:pPr>
    </w:p>
    <w:p w:rsidR="00E664F4" w:rsidRDefault="00875FF2" w:rsidP="005E0BDF">
      <w:pPr>
        <w:jc w:val="both"/>
      </w:pPr>
      <w:r w:rsidRPr="00875FF2">
        <w:rPr>
          <w:noProof/>
          <w:lang w:eastAsia="pt-PT"/>
        </w:rPr>
        <w:drawing>
          <wp:inline distT="0" distB="0" distL="0" distR="0">
            <wp:extent cx="5400040" cy="2624256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6522" cy="4143404"/>
                      <a:chOff x="117444" y="1041384"/>
                      <a:chExt cx="8526522" cy="4143404"/>
                    </a:xfrm>
                  </a:grpSpPr>
                  <a:sp>
                    <a:nvSpPr>
                      <a:cNvPr id="32" name="Left-Right Arrow 31"/>
                      <a:cNvSpPr/>
                    </a:nvSpPr>
                    <a:spPr>
                      <a:xfrm rot="19206970">
                        <a:off x="5170705" y="2032891"/>
                        <a:ext cx="1136945" cy="448382"/>
                      </a:xfrm>
                      <a:prstGeom prst="leftRightArrow">
                        <a:avLst>
                          <a:gd name="adj1" fmla="val 37114"/>
                          <a:gd name="adj2" fmla="val 50706"/>
                        </a:avLst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" name="Group 22"/>
                      <a:cNvGrpSpPr/>
                    </a:nvGrpSpPr>
                    <a:grpSpPr>
                      <a:xfrm>
                        <a:off x="2105008" y="2298134"/>
                        <a:ext cx="1357322" cy="1785950"/>
                        <a:chOff x="2247353" y="2357430"/>
                        <a:chExt cx="1357322" cy="1785950"/>
                      </a:xfrm>
                    </a:grpSpPr>
                    <a:sp>
                      <a:nvSpPr>
                        <a:cNvPr id="8" name="Flowchart: Document 7"/>
                        <a:cNvSpPr/>
                      </a:nvSpPr>
                      <a:spPr>
                        <a:xfrm>
                          <a:off x="2382291" y="2357430"/>
                          <a:ext cx="1071570" cy="1785950"/>
                        </a:xfrm>
                        <a:prstGeom prst="flowChartDocumen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2" name="Straight Connector 11"/>
                        <a:cNvCxnSpPr/>
                      </a:nvCxnSpPr>
                      <a:spPr>
                        <a:xfrm>
                          <a:off x="2453729" y="250030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Straight Connector 12"/>
                        <a:cNvCxnSpPr/>
                      </a:nvCxnSpPr>
                      <a:spPr>
                        <a:xfrm>
                          <a:off x="2453729" y="268763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Connector 13"/>
                        <a:cNvCxnSpPr/>
                      </a:nvCxnSpPr>
                      <a:spPr>
                        <a:xfrm>
                          <a:off x="2453729" y="287495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Connector 14"/>
                        <a:cNvCxnSpPr/>
                      </a:nvCxnSpPr>
                      <a:spPr>
                        <a:xfrm>
                          <a:off x="2453729" y="3062284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Connector 15"/>
                        <a:cNvCxnSpPr/>
                      </a:nvCxnSpPr>
                      <a:spPr>
                        <a:xfrm>
                          <a:off x="2453729" y="3249610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Connector 16"/>
                        <a:cNvCxnSpPr/>
                      </a:nvCxnSpPr>
                      <a:spPr>
                        <a:xfrm>
                          <a:off x="2453729" y="343693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Straight Connector 17"/>
                        <a:cNvCxnSpPr/>
                      </a:nvCxnSpPr>
                      <a:spPr>
                        <a:xfrm>
                          <a:off x="2453729" y="362426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247353" y="2732082"/>
                          <a:ext cx="1357322" cy="58477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600" dirty="0" smtClean="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a:rPr>
                              <a:t>Meta informação</a:t>
                            </a:r>
                            <a:endParaRPr lang="pt-PT" sz="1600" dirty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4" name="Oval 23"/>
                      <a:cNvSpPr/>
                    </a:nvSpPr>
                    <a:spPr>
                      <a:xfrm>
                        <a:off x="117444" y="2500306"/>
                        <a:ext cx="1214446" cy="121444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Análise</a:t>
                          </a:r>
                          <a:endParaRPr lang="pt-PT" dirty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4214810" y="2500306"/>
                        <a:ext cx="1214446" cy="121444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Coordenador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ight Arrow 25"/>
                      <a:cNvSpPr/>
                    </a:nvSpPr>
                    <a:spPr>
                      <a:xfrm>
                        <a:off x="3457568" y="2890834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26"/>
                      <a:cNvSpPr/>
                    </a:nvSpPr>
                    <a:spPr>
                      <a:xfrm>
                        <a:off x="1462066" y="2890834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Oval 27"/>
                      <a:cNvSpPr/>
                    </a:nvSpPr>
                    <a:spPr>
                      <a:xfrm>
                        <a:off x="6143636" y="1041384"/>
                        <a:ext cx="1071570" cy="107157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Gerador</a:t>
                          </a:r>
                        </a:p>
                        <a:p>
                          <a:pPr algn="ctr"/>
                          <a:r>
                            <a:rPr lang="pt-PT" sz="1600" dirty="0" smtClean="0"/>
                            <a:t>.NET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Oval 28"/>
                      <a:cNvSpPr/>
                    </a:nvSpPr>
                    <a:spPr>
                      <a:xfrm>
                        <a:off x="6143636" y="2577301"/>
                        <a:ext cx="1071570" cy="107157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Gerador</a:t>
                          </a:r>
                        </a:p>
                        <a:p>
                          <a:pPr algn="ctr"/>
                          <a:r>
                            <a:rPr lang="pt-PT" sz="1600" dirty="0" smtClean="0"/>
                            <a:t>SQL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Oval 29"/>
                      <a:cNvSpPr/>
                    </a:nvSpPr>
                    <a:spPr>
                      <a:xfrm>
                        <a:off x="6143636" y="4113218"/>
                        <a:ext cx="1071570" cy="107157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Gerador</a:t>
                          </a:r>
                        </a:p>
                        <a:p>
                          <a:pPr algn="ctr"/>
                          <a:r>
                            <a:rPr lang="pt-PT" sz="1600" dirty="0" smtClean="0"/>
                            <a:t>Java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Left-Right Arrow 33"/>
                      <a:cNvSpPr/>
                    </a:nvSpPr>
                    <a:spPr>
                      <a:xfrm rot="2393030" flipV="1">
                        <a:off x="5145305" y="3765581"/>
                        <a:ext cx="1136945" cy="448382"/>
                      </a:xfrm>
                      <a:prstGeom prst="leftRightArrow">
                        <a:avLst>
                          <a:gd name="adj1" fmla="val 37114"/>
                          <a:gd name="adj2" fmla="val 50706"/>
                        </a:avLst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Left-Right Arrow 34"/>
                      <a:cNvSpPr/>
                    </a:nvSpPr>
                    <a:spPr>
                      <a:xfrm flipV="1">
                        <a:off x="5543556" y="2960684"/>
                        <a:ext cx="528642" cy="306390"/>
                      </a:xfrm>
                      <a:prstGeom prst="leftRightArrow">
                        <a:avLst>
                          <a:gd name="adj1" fmla="val 22952"/>
                          <a:gd name="adj2" fmla="val 47874"/>
                        </a:avLst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47" name="Group 46"/>
                      <a:cNvGrpSpPr/>
                    </a:nvGrpSpPr>
                    <a:grpSpPr>
                      <a:xfrm>
                        <a:off x="8001024" y="1104347"/>
                        <a:ext cx="642942" cy="928694"/>
                        <a:chOff x="3635368" y="4538646"/>
                        <a:chExt cx="1071570" cy="1785950"/>
                      </a:xfrm>
                    </a:grpSpPr>
                    <a:sp>
                      <a:nvSpPr>
                        <a:cNvPr id="38" name="Flowchart: Document 37"/>
                        <a:cNvSpPr/>
                      </a:nvSpPr>
                      <a:spPr>
                        <a:xfrm>
                          <a:off x="3635368" y="4538646"/>
                          <a:ext cx="1071570" cy="1785950"/>
                        </a:xfrm>
                        <a:prstGeom prst="flowChartDocumen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9" name="Straight Connector 38"/>
                        <a:cNvCxnSpPr/>
                      </a:nvCxnSpPr>
                      <a:spPr>
                        <a:xfrm>
                          <a:off x="3706806" y="468152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Straight Connector 39"/>
                        <a:cNvCxnSpPr/>
                      </a:nvCxnSpPr>
                      <a:spPr>
                        <a:xfrm>
                          <a:off x="3706806" y="486884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Connector 40"/>
                        <a:cNvCxnSpPr/>
                      </a:nvCxnSpPr>
                      <a:spPr>
                        <a:xfrm>
                          <a:off x="3706806" y="5056174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Straight Connector 41"/>
                        <a:cNvCxnSpPr/>
                      </a:nvCxnSpPr>
                      <a:spPr>
                        <a:xfrm>
                          <a:off x="3706806" y="5243500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Straight Connector 42"/>
                        <a:cNvCxnSpPr/>
                      </a:nvCxnSpPr>
                      <a:spPr>
                        <a:xfrm>
                          <a:off x="3706806" y="543082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Straight Connector 43"/>
                        <a:cNvCxnSpPr/>
                      </a:nvCxnSpPr>
                      <a:spPr>
                        <a:xfrm>
                          <a:off x="3706806" y="561815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Straight Connector 44"/>
                        <a:cNvCxnSpPr/>
                      </a:nvCxnSpPr>
                      <a:spPr>
                        <a:xfrm>
                          <a:off x="3706806" y="580547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48" name="Group 47"/>
                      <a:cNvGrpSpPr/>
                    </a:nvGrpSpPr>
                    <a:grpSpPr>
                      <a:xfrm>
                        <a:off x="8001024" y="4189060"/>
                        <a:ext cx="642942" cy="928694"/>
                        <a:chOff x="3635368" y="4538646"/>
                        <a:chExt cx="1071570" cy="1785950"/>
                      </a:xfrm>
                    </a:grpSpPr>
                    <a:sp>
                      <a:nvSpPr>
                        <a:cNvPr id="49" name="Flowchart: Document 48"/>
                        <a:cNvSpPr/>
                      </a:nvSpPr>
                      <a:spPr>
                        <a:xfrm>
                          <a:off x="3635368" y="4538646"/>
                          <a:ext cx="1071570" cy="1785950"/>
                        </a:xfrm>
                        <a:prstGeom prst="flowChartDocumen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50" name="Straight Connector 49"/>
                        <a:cNvCxnSpPr/>
                      </a:nvCxnSpPr>
                      <a:spPr>
                        <a:xfrm>
                          <a:off x="3706806" y="468152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Straight Connector 50"/>
                        <a:cNvCxnSpPr/>
                      </a:nvCxnSpPr>
                      <a:spPr>
                        <a:xfrm>
                          <a:off x="3706806" y="486884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Connector 51"/>
                        <a:cNvCxnSpPr/>
                      </a:nvCxnSpPr>
                      <a:spPr>
                        <a:xfrm>
                          <a:off x="3706806" y="5056174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Straight Connector 52"/>
                        <a:cNvCxnSpPr/>
                      </a:nvCxnSpPr>
                      <a:spPr>
                        <a:xfrm>
                          <a:off x="3706806" y="5243500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4" name="Straight Connector 53"/>
                        <a:cNvCxnSpPr/>
                      </a:nvCxnSpPr>
                      <a:spPr>
                        <a:xfrm>
                          <a:off x="3706806" y="543082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Straight Connector 54"/>
                        <a:cNvCxnSpPr/>
                      </a:nvCxnSpPr>
                      <a:spPr>
                        <a:xfrm>
                          <a:off x="3706806" y="561815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6" name="Straight Connector 55"/>
                        <a:cNvCxnSpPr/>
                      </a:nvCxnSpPr>
                      <a:spPr>
                        <a:xfrm>
                          <a:off x="3706806" y="580547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7" name="Flowchart: Magnetic Disk 56"/>
                      <a:cNvSpPr/>
                    </a:nvSpPr>
                    <a:spPr>
                      <a:xfrm>
                        <a:off x="8036743" y="2786058"/>
                        <a:ext cx="571504" cy="785818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8" name="Right Arrow 57"/>
                      <a:cNvSpPr/>
                    </a:nvSpPr>
                    <a:spPr>
                      <a:xfrm>
                        <a:off x="7312402" y="2928934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ight Arrow 58"/>
                      <a:cNvSpPr/>
                    </a:nvSpPr>
                    <a:spPr>
                      <a:xfrm>
                        <a:off x="7312402" y="1395935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ight Arrow 59"/>
                      <a:cNvSpPr/>
                    </a:nvSpPr>
                    <a:spPr>
                      <a:xfrm>
                        <a:off x="7312402" y="4461933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CA75BF" w:rsidRDefault="00CA75BF"/>
    <w:p w:rsidR="00F64EFD" w:rsidRDefault="00DE34CA" w:rsidP="00DE34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b/>
          <w:sz w:val="32"/>
        </w:rPr>
      </w:pPr>
      <w:r w:rsidRPr="00DE34CA">
        <w:rPr>
          <w:b/>
          <w:sz w:val="32"/>
        </w:rPr>
        <w:t>Estrutura de Execução</w:t>
      </w:r>
    </w:p>
    <w:p w:rsidR="00DE34CA" w:rsidRDefault="00DE34CA" w:rsidP="00DE34CA">
      <w:pPr>
        <w:pStyle w:val="ListParagraph"/>
        <w:jc w:val="both"/>
      </w:pPr>
    </w:p>
    <w:p w:rsidR="00DE34CA" w:rsidRPr="00DE34CA" w:rsidRDefault="00DE34CA" w:rsidP="00DE34CA">
      <w:pPr>
        <w:jc w:val="both"/>
      </w:pPr>
      <w:r w:rsidRPr="00DE34CA">
        <w:t>O plano de projecto está divido nas seguintes fases:</w:t>
      </w:r>
    </w:p>
    <w:p w:rsidR="00DE34CA" w:rsidRPr="00DE34CA" w:rsidRDefault="00DE34CA" w:rsidP="00DE34CA">
      <w:pPr>
        <w:numPr>
          <w:ilvl w:val="0"/>
          <w:numId w:val="2"/>
        </w:numPr>
        <w:tabs>
          <w:tab w:val="num" w:pos="1139"/>
        </w:tabs>
        <w:jc w:val="both"/>
      </w:pPr>
      <w:r w:rsidRPr="00DE34CA">
        <w:t>Start-Up &amp; Planning</w:t>
      </w:r>
    </w:p>
    <w:p w:rsidR="00DE34CA" w:rsidRPr="00DE34CA" w:rsidRDefault="00DE34CA" w:rsidP="00DE34CA">
      <w:pPr>
        <w:numPr>
          <w:ilvl w:val="0"/>
          <w:numId w:val="2"/>
        </w:numPr>
        <w:tabs>
          <w:tab w:val="num" w:pos="1139"/>
        </w:tabs>
        <w:jc w:val="both"/>
      </w:pPr>
      <w:r w:rsidRPr="00DE34CA">
        <w:t>Execution</w:t>
      </w:r>
    </w:p>
    <w:p w:rsidR="00DE34CA" w:rsidRPr="00DE34CA" w:rsidRDefault="00DE34CA" w:rsidP="00DE34CA">
      <w:pPr>
        <w:numPr>
          <w:ilvl w:val="0"/>
          <w:numId w:val="2"/>
        </w:numPr>
        <w:tabs>
          <w:tab w:val="num" w:pos="1139"/>
        </w:tabs>
        <w:jc w:val="both"/>
      </w:pPr>
      <w:r w:rsidRPr="00DE34CA">
        <w:t>Close-Down</w:t>
      </w:r>
    </w:p>
    <w:p w:rsidR="00DE34CA" w:rsidRPr="00DE34CA" w:rsidRDefault="00DE34CA" w:rsidP="00DE34CA">
      <w:pPr>
        <w:jc w:val="both"/>
      </w:pPr>
    </w:p>
    <w:p w:rsidR="00DE34CA" w:rsidRPr="00DE34CA" w:rsidRDefault="00DE34CA" w:rsidP="00DE34CA">
      <w:pPr>
        <w:jc w:val="both"/>
      </w:pPr>
      <w:r w:rsidRPr="00DE34CA">
        <w:t xml:space="preserve">As três fases descritas acima são compostas por 4 Work Packages (WP), que por sua vez estão dividas em várias tarefas e sub-tarefas. </w:t>
      </w:r>
    </w:p>
    <w:p w:rsidR="00DE34CA" w:rsidRPr="00DE34CA" w:rsidRDefault="00DE34CA" w:rsidP="00DE34CA">
      <w:pPr>
        <w:jc w:val="both"/>
        <w:rPr>
          <w:b/>
          <w:bCs/>
        </w:rPr>
      </w:pPr>
    </w:p>
    <w:p w:rsidR="00DE34CA" w:rsidRDefault="00DE34CA" w:rsidP="00DE34CA">
      <w:pPr>
        <w:jc w:val="both"/>
      </w:pPr>
      <w:r w:rsidRPr="00DE34CA">
        <w:t>Cada uma das WP contém um numero limitado de tarefas, permitindo assim um acompanhamento mais estruturado do trabalho efectuado. Nesta secção é apresentado o plano de trabalho – WP, para o desenvilvimento do Projecto final de curso.</w:t>
      </w:r>
    </w:p>
    <w:p w:rsidR="00DE34CA" w:rsidRDefault="00DE34CA" w:rsidP="00DE34CA">
      <w:pPr>
        <w:jc w:val="both"/>
      </w:pPr>
    </w:p>
    <w:p w:rsidR="00DE34CA" w:rsidRDefault="00DE34CA" w:rsidP="00DE34CA">
      <w:pPr>
        <w:jc w:val="both"/>
      </w:pPr>
    </w:p>
    <w:p w:rsidR="00DE34CA" w:rsidRDefault="00DE34CA" w:rsidP="00DE34CA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WP1 – Definição e elaboração da proposta de projecto</w:t>
      </w:r>
    </w:p>
    <w:p w:rsidR="00DE34CA" w:rsidRDefault="00DE34CA" w:rsidP="00DE34CA">
      <w:pPr>
        <w:pStyle w:val="ListParagraph"/>
        <w:ind w:left="0"/>
        <w:jc w:val="both"/>
      </w:pPr>
    </w:p>
    <w:p w:rsidR="00DE34CA" w:rsidRPr="00DE34CA" w:rsidRDefault="00DE34CA" w:rsidP="00DE34CA">
      <w:pPr>
        <w:pStyle w:val="ListParagraph"/>
        <w:ind w:left="0"/>
        <w:jc w:val="both"/>
      </w:pPr>
      <w:r w:rsidRPr="00DE34CA">
        <w:t>O objectivo deste WP é definir e elaborar uma proposta de projecto final de curso.</w:t>
      </w:r>
    </w:p>
    <w:p w:rsidR="00AD5F0B" w:rsidRDefault="00AD5F0B" w:rsidP="00DE34CA">
      <w:pPr>
        <w:pStyle w:val="ListParagraph"/>
        <w:ind w:left="0"/>
        <w:jc w:val="both"/>
      </w:pPr>
    </w:p>
    <w:p w:rsidR="00DE34CA" w:rsidRPr="00DE34CA" w:rsidRDefault="00DE34CA" w:rsidP="00DE34CA">
      <w:pPr>
        <w:pStyle w:val="ListParagraph"/>
        <w:ind w:left="0"/>
        <w:jc w:val="both"/>
      </w:pPr>
      <w:r w:rsidRPr="00DE34CA">
        <w:t>As actividades decorrentes desta WP contemplam:</w:t>
      </w:r>
    </w:p>
    <w:p w:rsidR="00DE34CA" w:rsidRPr="00DE34CA" w:rsidRDefault="00DE34CA" w:rsidP="00AD5F0B">
      <w:pPr>
        <w:pStyle w:val="ListParagraph"/>
        <w:numPr>
          <w:ilvl w:val="0"/>
          <w:numId w:val="6"/>
        </w:numPr>
        <w:jc w:val="both"/>
      </w:pPr>
      <w:r w:rsidRPr="00DE34CA">
        <w:t>Definição do âmbito projecto</w:t>
      </w:r>
    </w:p>
    <w:p w:rsidR="00AD5F0B" w:rsidRPr="00DE34CA" w:rsidRDefault="00AD5F0B" w:rsidP="00AD5F0B">
      <w:pPr>
        <w:pStyle w:val="ListParagraph"/>
        <w:numPr>
          <w:ilvl w:val="0"/>
          <w:numId w:val="6"/>
        </w:numPr>
        <w:jc w:val="both"/>
      </w:pPr>
      <w:r>
        <w:t>Planeamento de execução</w:t>
      </w:r>
    </w:p>
    <w:p w:rsidR="0094782B" w:rsidRDefault="0094782B" w:rsidP="00DE34CA">
      <w:pPr>
        <w:pStyle w:val="ListParagraph"/>
        <w:ind w:left="1080"/>
        <w:jc w:val="both"/>
        <w:rPr>
          <w:b/>
          <w:sz w:val="28"/>
        </w:rPr>
      </w:pPr>
    </w:p>
    <w:p w:rsidR="00DE34CA" w:rsidRDefault="00DE34CA" w:rsidP="00DE34CA">
      <w:pPr>
        <w:pStyle w:val="ListParagraph"/>
        <w:numPr>
          <w:ilvl w:val="2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Entregáveis do WP</w:t>
      </w:r>
    </w:p>
    <w:p w:rsidR="00AD5F0B" w:rsidRDefault="00AD5F0B" w:rsidP="00AD5F0B">
      <w:pPr>
        <w:ind w:left="360"/>
        <w:jc w:val="both"/>
        <w:rPr>
          <w:b/>
          <w:sz w:val="28"/>
        </w:rPr>
      </w:pPr>
    </w:p>
    <w:p w:rsidR="00AD5F0B" w:rsidRPr="00AD5F0B" w:rsidRDefault="00AD5F0B" w:rsidP="00AD5F0B">
      <w:pPr>
        <w:pStyle w:val="ListParagraph"/>
        <w:numPr>
          <w:ilvl w:val="0"/>
          <w:numId w:val="5"/>
        </w:numPr>
        <w:jc w:val="both"/>
      </w:pPr>
      <w:r w:rsidRPr="00AD5F0B">
        <w:t>Documento de proposta de projecto</w:t>
      </w:r>
    </w:p>
    <w:p w:rsidR="00AD5F0B" w:rsidRDefault="00AD5F0B" w:rsidP="00AD5F0B">
      <w:pPr>
        <w:jc w:val="both"/>
        <w:rPr>
          <w:b/>
          <w:sz w:val="28"/>
        </w:rPr>
      </w:pPr>
    </w:p>
    <w:p w:rsidR="0094782B" w:rsidRPr="00AD5F0B" w:rsidRDefault="0094782B" w:rsidP="00AD5F0B">
      <w:pPr>
        <w:jc w:val="both"/>
        <w:rPr>
          <w:b/>
          <w:sz w:val="28"/>
        </w:rPr>
      </w:pPr>
    </w:p>
    <w:p w:rsidR="00DE34CA" w:rsidRDefault="00DE34CA" w:rsidP="00DE34CA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WP2 – Implementação</w:t>
      </w:r>
    </w:p>
    <w:p w:rsidR="00AD5F0B" w:rsidRDefault="00AD5F0B" w:rsidP="00AD5F0B">
      <w:pPr>
        <w:jc w:val="both"/>
        <w:rPr>
          <w:b/>
          <w:sz w:val="28"/>
        </w:rPr>
      </w:pPr>
    </w:p>
    <w:p w:rsidR="00AD5F0B" w:rsidRPr="00AD5F0B" w:rsidRDefault="00AD5F0B" w:rsidP="00AD5F0B">
      <w:pPr>
        <w:pStyle w:val="TextoHeading3"/>
      </w:pPr>
      <w:r w:rsidRPr="00AD5F0B">
        <w:t>Esta fase do projecto é crucial para o sucesso do mesmo. Nesta, as características da solução a desenvolver serão definidos.</w:t>
      </w:r>
    </w:p>
    <w:p w:rsidR="00AD5F0B" w:rsidRDefault="00AD5F0B" w:rsidP="00AD5F0B">
      <w:pPr>
        <w:jc w:val="both"/>
        <w:rPr>
          <w:b/>
          <w:sz w:val="28"/>
        </w:rPr>
      </w:pPr>
    </w:p>
    <w:tbl>
      <w:tblPr>
        <w:tblStyle w:val="LightList-Accent1"/>
        <w:tblW w:w="8412" w:type="dxa"/>
        <w:jc w:val="center"/>
        <w:tblLook w:val="04A0"/>
      </w:tblPr>
      <w:tblGrid>
        <w:gridCol w:w="2802"/>
        <w:gridCol w:w="2804"/>
        <w:gridCol w:w="9"/>
        <w:gridCol w:w="2797"/>
      </w:tblGrid>
      <w:tr w:rsidR="00AD5F0B" w:rsidRPr="00AD5F0B" w:rsidTr="005A18EF">
        <w:trPr>
          <w:cnfStyle w:val="100000000000"/>
          <w:trHeight w:val="298"/>
          <w:jc w:val="center"/>
        </w:trPr>
        <w:tc>
          <w:tcPr>
            <w:cnfStyle w:val="001000000000"/>
            <w:tcW w:w="2802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AD5F0B" w:rsidRPr="00AD5F0B" w:rsidRDefault="00AD5F0B" w:rsidP="005A18EF">
            <w:pPr>
              <w:jc w:val="center"/>
              <w:rPr>
                <w:rFonts w:eastAsia="Times New Roman" w:cstheme="minorHAnsi"/>
                <w:lang w:eastAsia="pt-PT"/>
              </w:rPr>
            </w:pPr>
            <w:r w:rsidRPr="00AD5F0B">
              <w:rPr>
                <w:rFonts w:eastAsia="Times New Roman" w:cstheme="minorHAnsi"/>
                <w:lang w:eastAsia="pt-PT"/>
              </w:rPr>
              <w:t>Tarefas</w:t>
            </w:r>
          </w:p>
        </w:tc>
        <w:tc>
          <w:tcPr>
            <w:tcW w:w="2813" w:type="dxa"/>
            <w:gridSpan w:val="2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AD5F0B" w:rsidRPr="00AD5F0B" w:rsidRDefault="00AD5F0B" w:rsidP="005A18EF">
            <w:pPr>
              <w:jc w:val="center"/>
              <w:cnfStyle w:val="100000000000"/>
              <w:rPr>
                <w:rFonts w:eastAsia="Times New Roman" w:cstheme="minorHAnsi"/>
                <w:lang w:eastAsia="pt-PT"/>
              </w:rPr>
            </w:pPr>
            <w:r w:rsidRPr="00AD5F0B">
              <w:rPr>
                <w:rFonts w:eastAsia="Times New Roman" w:cstheme="minorHAnsi"/>
                <w:lang w:eastAsia="pt-PT"/>
              </w:rPr>
              <w:t>Inputs</w:t>
            </w:r>
          </w:p>
        </w:tc>
        <w:tc>
          <w:tcPr>
            <w:tcW w:w="2797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AD5F0B" w:rsidRPr="00AD5F0B" w:rsidRDefault="00AD5F0B" w:rsidP="005A18EF">
            <w:pPr>
              <w:jc w:val="center"/>
              <w:cnfStyle w:val="100000000000"/>
              <w:rPr>
                <w:rFonts w:eastAsia="Times New Roman" w:cstheme="minorHAnsi"/>
                <w:lang w:eastAsia="pt-PT"/>
              </w:rPr>
            </w:pPr>
            <w:r w:rsidRPr="00AD5F0B">
              <w:rPr>
                <w:rFonts w:eastAsia="Times New Roman" w:cstheme="minorHAnsi"/>
                <w:lang w:eastAsia="pt-PT"/>
              </w:rPr>
              <w:t>Outputs</w:t>
            </w:r>
          </w:p>
        </w:tc>
      </w:tr>
      <w:tr w:rsidR="00AD5F0B" w:rsidRPr="00AD5F0B" w:rsidTr="0094782B">
        <w:trPr>
          <w:cnfStyle w:val="000000100000"/>
          <w:trHeight w:val="806"/>
          <w:jc w:val="center"/>
        </w:trPr>
        <w:tc>
          <w:tcPr>
            <w:cnfStyle w:val="001000000000"/>
            <w:tcW w:w="2802" w:type="dxa"/>
            <w:tcBorders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rPr>
                <w:rFonts w:eastAsia="Times New Roman" w:cstheme="minorHAnsi"/>
                <w:b w:val="0"/>
                <w:color w:val="000000"/>
                <w:lang w:eastAsia="pt-PT"/>
              </w:rPr>
            </w:pPr>
            <w:r w:rsidRPr="00AD5F0B">
              <w:rPr>
                <w:rFonts w:eastAsia="Times New Roman" w:cstheme="minorHAnsi"/>
                <w:b w:val="0"/>
                <w:color w:val="000000"/>
                <w:lang w:eastAsia="pt-PT"/>
              </w:rPr>
              <w:t>Definição de dicionário de dados</w:t>
            </w:r>
          </w:p>
        </w:tc>
        <w:tc>
          <w:tcPr>
            <w:tcW w:w="2804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cnfStyle w:val="000000100000"/>
              <w:rPr>
                <w:rFonts w:eastAsia="Times New Roman" w:cstheme="minorHAnsi"/>
                <w:color w:val="000000"/>
                <w:lang w:eastAsia="pt-PT"/>
              </w:rPr>
            </w:pPr>
            <w:r w:rsidRPr="00AD5F0B">
              <w:rPr>
                <w:rFonts w:eastAsia="Times New Roman" w:cstheme="minorHAnsi"/>
                <w:color w:val="000000"/>
                <w:lang w:eastAsia="pt-PT"/>
              </w:rPr>
              <w:t>Documento de proposta de projecto</w:t>
            </w:r>
          </w:p>
        </w:tc>
        <w:tc>
          <w:tcPr>
            <w:tcW w:w="2806" w:type="dxa"/>
            <w:gridSpan w:val="2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cnfStyle w:val="000000100000"/>
              <w:rPr>
                <w:rFonts w:eastAsia="Times New Roman" w:cstheme="minorHAnsi"/>
                <w:color w:val="000000"/>
                <w:lang w:eastAsia="pt-PT"/>
              </w:rPr>
            </w:pPr>
            <w:r w:rsidRPr="00AD5F0B">
              <w:rPr>
                <w:rFonts w:eastAsia="Times New Roman" w:cstheme="minorHAnsi"/>
                <w:color w:val="000000"/>
                <w:lang w:eastAsia="pt-PT"/>
              </w:rPr>
              <w:t>Dicionário de dados</w:t>
            </w:r>
          </w:p>
        </w:tc>
      </w:tr>
      <w:tr w:rsidR="00AD5F0B" w:rsidRPr="00AD5F0B" w:rsidTr="0094782B">
        <w:trPr>
          <w:trHeight w:val="806"/>
          <w:jc w:val="center"/>
        </w:trPr>
        <w:tc>
          <w:tcPr>
            <w:cnfStyle w:val="001000000000"/>
            <w:tcW w:w="28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rPr>
                <w:rFonts w:eastAsia="Times New Roman" w:cstheme="minorHAnsi"/>
                <w:b w:val="0"/>
                <w:color w:val="000000"/>
                <w:lang w:eastAsia="pt-PT"/>
              </w:rPr>
            </w:pPr>
            <w:r w:rsidRPr="00AD5F0B">
              <w:rPr>
                <w:rFonts w:eastAsia="Times New Roman" w:cstheme="minorHAnsi"/>
                <w:b w:val="0"/>
                <w:color w:val="000000"/>
                <w:lang w:eastAsia="pt-PT"/>
              </w:rPr>
              <w:t>Extensões - Visual Studio</w:t>
            </w:r>
          </w:p>
        </w:tc>
        <w:tc>
          <w:tcPr>
            <w:tcW w:w="2804" w:type="dxa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cnfStyle w:val="000000000000"/>
              <w:rPr>
                <w:rFonts w:eastAsia="Times New Roman" w:cstheme="minorHAnsi"/>
                <w:color w:val="000000"/>
                <w:lang w:eastAsia="pt-PT"/>
              </w:rPr>
            </w:pPr>
          </w:p>
        </w:tc>
        <w:tc>
          <w:tcPr>
            <w:tcW w:w="2806" w:type="dxa"/>
            <w:gridSpan w:val="2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</w:tcBorders>
            <w:vAlign w:val="center"/>
            <w:hideMark/>
          </w:tcPr>
          <w:p w:rsidR="00AD5F0B" w:rsidRPr="00AD5F0B" w:rsidRDefault="00AD5F0B" w:rsidP="005A18EF">
            <w:pPr>
              <w:cnfStyle w:val="000000000000"/>
              <w:rPr>
                <w:rFonts w:eastAsia="Times New Roman" w:cstheme="minorHAnsi"/>
                <w:color w:val="000000"/>
                <w:lang w:eastAsia="pt-PT"/>
              </w:rPr>
            </w:pPr>
            <w:r w:rsidRPr="00AD5F0B">
              <w:rPr>
                <w:rFonts w:eastAsia="Times New Roman" w:cstheme="minorHAnsi"/>
                <w:color w:val="000000"/>
                <w:lang w:eastAsia="pt-PT"/>
              </w:rPr>
              <w:t>Costumização - Visual Studio</w:t>
            </w:r>
          </w:p>
        </w:tc>
      </w:tr>
      <w:tr w:rsidR="00AD5F0B" w:rsidRPr="00AD5F0B" w:rsidTr="0094782B">
        <w:trPr>
          <w:cnfStyle w:val="000000100000"/>
          <w:trHeight w:val="806"/>
          <w:jc w:val="center"/>
        </w:trPr>
        <w:tc>
          <w:tcPr>
            <w:cnfStyle w:val="001000000000"/>
            <w:tcW w:w="2802" w:type="dxa"/>
            <w:tcBorders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rPr>
                <w:rFonts w:eastAsia="Times New Roman" w:cstheme="minorHAnsi"/>
                <w:b w:val="0"/>
                <w:color w:val="000000"/>
                <w:lang w:eastAsia="pt-PT"/>
              </w:rPr>
            </w:pPr>
            <w:r w:rsidRPr="00AD5F0B">
              <w:rPr>
                <w:rFonts w:eastAsia="Times New Roman" w:cstheme="minorHAnsi"/>
                <w:b w:val="0"/>
                <w:color w:val="000000"/>
                <w:lang w:eastAsia="pt-PT"/>
              </w:rPr>
              <w:t>Criação da infra-estrutura base (object-model)</w:t>
            </w:r>
          </w:p>
        </w:tc>
        <w:tc>
          <w:tcPr>
            <w:tcW w:w="2804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cnfStyle w:val="000000100000"/>
              <w:rPr>
                <w:rFonts w:eastAsia="Times New Roman" w:cstheme="minorHAnsi"/>
                <w:color w:val="000000"/>
                <w:lang w:eastAsia="pt-PT"/>
              </w:rPr>
            </w:pPr>
          </w:p>
        </w:tc>
        <w:tc>
          <w:tcPr>
            <w:tcW w:w="2806" w:type="dxa"/>
            <w:gridSpan w:val="2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cnfStyle w:val="000000100000"/>
              <w:rPr>
                <w:rFonts w:eastAsia="Times New Roman" w:cstheme="minorHAnsi"/>
                <w:color w:val="000000"/>
                <w:lang w:eastAsia="pt-PT"/>
              </w:rPr>
            </w:pPr>
            <w:r w:rsidRPr="00AD5F0B">
              <w:rPr>
                <w:rFonts w:eastAsia="Times New Roman" w:cstheme="minorHAnsi"/>
                <w:color w:val="000000"/>
                <w:lang w:eastAsia="pt-PT"/>
              </w:rPr>
              <w:t>Assemblies com a infra-estrutura base da solução</w:t>
            </w:r>
          </w:p>
        </w:tc>
      </w:tr>
      <w:tr w:rsidR="00AD5F0B" w:rsidRPr="00AD5F0B" w:rsidTr="0094782B">
        <w:trPr>
          <w:trHeight w:val="806"/>
          <w:jc w:val="center"/>
        </w:trPr>
        <w:tc>
          <w:tcPr>
            <w:cnfStyle w:val="001000000000"/>
            <w:tcW w:w="28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rPr>
                <w:rFonts w:eastAsia="Times New Roman" w:cstheme="minorHAnsi"/>
                <w:b w:val="0"/>
                <w:color w:val="000000"/>
                <w:lang w:eastAsia="pt-PT"/>
              </w:rPr>
            </w:pPr>
            <w:r w:rsidRPr="00AD5F0B">
              <w:rPr>
                <w:rFonts w:eastAsia="Times New Roman" w:cstheme="minorHAnsi"/>
                <w:b w:val="0"/>
                <w:color w:val="000000"/>
                <w:lang w:eastAsia="pt-PT"/>
              </w:rPr>
              <w:t>Implementação de gerador baseado em dicionário de dados</w:t>
            </w:r>
          </w:p>
        </w:tc>
        <w:tc>
          <w:tcPr>
            <w:tcW w:w="2804" w:type="dxa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AD5F0B" w:rsidRDefault="00AD5F0B" w:rsidP="005A18EF">
            <w:pPr>
              <w:cnfStyle w:val="000000000000"/>
              <w:rPr>
                <w:rFonts w:eastAsia="Times New Roman" w:cstheme="minorHAnsi"/>
                <w:color w:val="000000"/>
                <w:lang w:eastAsia="pt-PT"/>
              </w:rPr>
            </w:pPr>
          </w:p>
        </w:tc>
        <w:tc>
          <w:tcPr>
            <w:tcW w:w="2806" w:type="dxa"/>
            <w:gridSpan w:val="2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</w:tcBorders>
            <w:vAlign w:val="center"/>
            <w:hideMark/>
          </w:tcPr>
          <w:p w:rsidR="00AD5F0B" w:rsidRPr="00AD5F0B" w:rsidRDefault="00AD5F0B" w:rsidP="005A18EF">
            <w:pPr>
              <w:cnfStyle w:val="000000000000"/>
              <w:rPr>
                <w:rFonts w:eastAsia="Times New Roman" w:cstheme="minorHAnsi"/>
                <w:color w:val="000000"/>
                <w:lang w:eastAsia="pt-PT"/>
              </w:rPr>
            </w:pPr>
          </w:p>
        </w:tc>
      </w:tr>
    </w:tbl>
    <w:p w:rsidR="00AD5F0B" w:rsidRDefault="00AD5F0B" w:rsidP="00AD5F0B">
      <w:pPr>
        <w:jc w:val="both"/>
        <w:rPr>
          <w:b/>
          <w:sz w:val="28"/>
        </w:rPr>
      </w:pPr>
    </w:p>
    <w:p w:rsidR="00AD5F0B" w:rsidRPr="00AD5F0B" w:rsidRDefault="00AD5F0B" w:rsidP="00AD5F0B">
      <w:pPr>
        <w:jc w:val="both"/>
        <w:rPr>
          <w:b/>
          <w:sz w:val="28"/>
        </w:rPr>
      </w:pPr>
    </w:p>
    <w:p w:rsidR="00DE34CA" w:rsidRDefault="00DE34CA" w:rsidP="00DE34CA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WP3 – Integração</w:t>
      </w:r>
    </w:p>
    <w:p w:rsidR="00AD5F0B" w:rsidRDefault="00AD5F0B" w:rsidP="00AD5F0B">
      <w:pPr>
        <w:jc w:val="both"/>
        <w:rPr>
          <w:b/>
          <w:sz w:val="28"/>
        </w:rPr>
      </w:pPr>
    </w:p>
    <w:p w:rsidR="00AD5F0B" w:rsidRPr="00AD5F0B" w:rsidRDefault="00AD5F0B" w:rsidP="00AD5F0B">
      <w:pPr>
        <w:pStyle w:val="TextoHeading4"/>
        <w:ind w:left="0"/>
        <w:rPr>
          <w:rFonts w:ascii="Calibri" w:hAnsi="Calibri"/>
        </w:rPr>
      </w:pPr>
      <w:r w:rsidRPr="00AD5F0B">
        <w:rPr>
          <w:rFonts w:ascii="Calibri" w:hAnsi="Calibri"/>
        </w:rPr>
        <w:t>Nesta WP efectuar-se-à a integração das várias peças de software produzidas na WP2, bem como a definição e realização dos testes de integração.</w:t>
      </w:r>
    </w:p>
    <w:p w:rsidR="00AD5F0B" w:rsidRDefault="00AD5F0B" w:rsidP="00AD5F0B">
      <w:pPr>
        <w:jc w:val="both"/>
        <w:rPr>
          <w:b/>
          <w:sz w:val="28"/>
        </w:rPr>
      </w:pPr>
    </w:p>
    <w:tbl>
      <w:tblPr>
        <w:tblStyle w:val="LightList-Accent1"/>
        <w:tblW w:w="8412" w:type="dxa"/>
        <w:jc w:val="center"/>
        <w:tblLook w:val="04A0"/>
      </w:tblPr>
      <w:tblGrid>
        <w:gridCol w:w="2802"/>
        <w:gridCol w:w="2804"/>
        <w:gridCol w:w="9"/>
        <w:gridCol w:w="2797"/>
      </w:tblGrid>
      <w:tr w:rsidR="005A18EF" w:rsidRPr="00AD5F0B" w:rsidTr="000134F1">
        <w:trPr>
          <w:cnfStyle w:val="100000000000"/>
          <w:trHeight w:val="298"/>
          <w:jc w:val="center"/>
        </w:trPr>
        <w:tc>
          <w:tcPr>
            <w:cnfStyle w:val="001000000000"/>
            <w:tcW w:w="2802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5A18EF" w:rsidRPr="00AD5F0B" w:rsidRDefault="005A18EF" w:rsidP="000134F1">
            <w:pPr>
              <w:jc w:val="center"/>
              <w:rPr>
                <w:rFonts w:eastAsia="Times New Roman" w:cstheme="minorHAnsi"/>
                <w:lang w:eastAsia="pt-PT"/>
              </w:rPr>
            </w:pPr>
            <w:r w:rsidRPr="00AD5F0B">
              <w:rPr>
                <w:rFonts w:eastAsia="Times New Roman" w:cstheme="minorHAnsi"/>
                <w:lang w:eastAsia="pt-PT"/>
              </w:rPr>
              <w:t>Tarefas</w:t>
            </w:r>
          </w:p>
        </w:tc>
        <w:tc>
          <w:tcPr>
            <w:tcW w:w="2813" w:type="dxa"/>
            <w:gridSpan w:val="2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5A18EF" w:rsidRPr="00AD5F0B" w:rsidRDefault="005A18EF" w:rsidP="000134F1">
            <w:pPr>
              <w:jc w:val="center"/>
              <w:cnfStyle w:val="100000000000"/>
              <w:rPr>
                <w:rFonts w:eastAsia="Times New Roman" w:cstheme="minorHAnsi"/>
                <w:lang w:eastAsia="pt-PT"/>
              </w:rPr>
            </w:pPr>
            <w:r w:rsidRPr="00AD5F0B">
              <w:rPr>
                <w:rFonts w:eastAsia="Times New Roman" w:cstheme="minorHAnsi"/>
                <w:lang w:eastAsia="pt-PT"/>
              </w:rPr>
              <w:t>Inputs</w:t>
            </w:r>
          </w:p>
        </w:tc>
        <w:tc>
          <w:tcPr>
            <w:tcW w:w="2797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5A18EF" w:rsidRPr="00AD5F0B" w:rsidRDefault="005A18EF" w:rsidP="000134F1">
            <w:pPr>
              <w:jc w:val="center"/>
              <w:cnfStyle w:val="100000000000"/>
              <w:rPr>
                <w:rFonts w:eastAsia="Times New Roman" w:cstheme="minorHAnsi"/>
                <w:lang w:eastAsia="pt-PT"/>
              </w:rPr>
            </w:pPr>
            <w:r w:rsidRPr="00AD5F0B">
              <w:rPr>
                <w:rFonts w:eastAsia="Times New Roman" w:cstheme="minorHAnsi"/>
                <w:lang w:eastAsia="pt-PT"/>
              </w:rPr>
              <w:t>Outputs</w:t>
            </w:r>
          </w:p>
        </w:tc>
      </w:tr>
      <w:tr w:rsidR="005A18EF" w:rsidRPr="00AD5F0B" w:rsidTr="0094782B">
        <w:trPr>
          <w:cnfStyle w:val="000000100000"/>
          <w:trHeight w:val="733"/>
          <w:jc w:val="center"/>
        </w:trPr>
        <w:tc>
          <w:tcPr>
            <w:cnfStyle w:val="001000000000"/>
            <w:tcW w:w="2802" w:type="dxa"/>
            <w:tcBorders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rPr>
                <w:rFonts w:ascii="Calibri" w:hAnsi="Calibri"/>
                <w:b w:val="0"/>
              </w:rPr>
            </w:pPr>
            <w:r w:rsidRPr="005A18EF">
              <w:rPr>
                <w:rFonts w:ascii="Calibri" w:hAnsi="Calibri"/>
                <w:b w:val="0"/>
              </w:rPr>
              <w:t>Integração</w:t>
            </w:r>
          </w:p>
        </w:tc>
        <w:tc>
          <w:tcPr>
            <w:tcW w:w="2804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cnfStyle w:val="000000100000"/>
              <w:rPr>
                <w:rFonts w:ascii="Calibri" w:hAnsi="Calibri"/>
              </w:rPr>
            </w:pPr>
            <w:r w:rsidRPr="005A18EF">
              <w:rPr>
                <w:rFonts w:ascii="Calibri" w:hAnsi="Calibri"/>
              </w:rPr>
              <w:t>Conjunto do software produzido na WP2</w:t>
            </w:r>
          </w:p>
        </w:tc>
        <w:tc>
          <w:tcPr>
            <w:tcW w:w="2806" w:type="dxa"/>
            <w:gridSpan w:val="2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cnfStyle w:val="000000100000"/>
              <w:rPr>
                <w:rFonts w:ascii="Calibri" w:hAnsi="Calibri"/>
              </w:rPr>
            </w:pPr>
            <w:r w:rsidRPr="005A18EF">
              <w:rPr>
                <w:rFonts w:ascii="Calibri" w:hAnsi="Calibri"/>
              </w:rPr>
              <w:t>Solução produzida na WP2 e revista na WP3</w:t>
            </w:r>
          </w:p>
        </w:tc>
      </w:tr>
      <w:tr w:rsidR="005A18EF" w:rsidRPr="00AD5F0B" w:rsidTr="0094782B">
        <w:trPr>
          <w:trHeight w:val="733"/>
          <w:jc w:val="center"/>
        </w:trPr>
        <w:tc>
          <w:tcPr>
            <w:cnfStyle w:val="001000000000"/>
            <w:tcW w:w="28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rPr>
                <w:rFonts w:ascii="Calibri" w:hAnsi="Calibri"/>
                <w:b w:val="0"/>
              </w:rPr>
            </w:pPr>
            <w:r w:rsidRPr="005A18EF">
              <w:rPr>
                <w:rFonts w:ascii="Calibri" w:hAnsi="Calibri"/>
                <w:b w:val="0"/>
              </w:rPr>
              <w:t>Definição e realização dos testes de aceitação</w:t>
            </w:r>
          </w:p>
        </w:tc>
        <w:tc>
          <w:tcPr>
            <w:tcW w:w="2804" w:type="dxa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cnfStyle w:val="000000000000"/>
              <w:rPr>
                <w:rFonts w:ascii="Calibri" w:hAnsi="Calibri"/>
              </w:rPr>
            </w:pPr>
          </w:p>
        </w:tc>
        <w:tc>
          <w:tcPr>
            <w:tcW w:w="2806" w:type="dxa"/>
            <w:gridSpan w:val="2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</w:tcBorders>
            <w:vAlign w:val="center"/>
            <w:hideMark/>
          </w:tcPr>
          <w:p w:rsidR="005A18EF" w:rsidRPr="005A18EF" w:rsidRDefault="005A18EF" w:rsidP="005A18EF">
            <w:pPr>
              <w:cnfStyle w:val="000000000000"/>
              <w:rPr>
                <w:rFonts w:ascii="Calibri" w:hAnsi="Calibri"/>
              </w:rPr>
            </w:pPr>
            <w:r w:rsidRPr="005A18EF">
              <w:rPr>
                <w:rFonts w:ascii="Calibri" w:hAnsi="Calibri"/>
              </w:rPr>
              <w:t>Resultado dos testes de integração</w:t>
            </w:r>
          </w:p>
        </w:tc>
      </w:tr>
    </w:tbl>
    <w:p w:rsidR="005A18EF" w:rsidRDefault="005A18EF" w:rsidP="00AD5F0B">
      <w:pPr>
        <w:jc w:val="both"/>
        <w:rPr>
          <w:b/>
          <w:sz w:val="28"/>
        </w:rPr>
      </w:pPr>
    </w:p>
    <w:p w:rsidR="00AD5F0B" w:rsidRDefault="00AD5F0B" w:rsidP="00AD5F0B">
      <w:pPr>
        <w:jc w:val="both"/>
        <w:rPr>
          <w:b/>
          <w:sz w:val="28"/>
        </w:rPr>
      </w:pPr>
    </w:p>
    <w:p w:rsidR="00CC6B60" w:rsidRDefault="00CC6B60" w:rsidP="00AD5F0B">
      <w:pPr>
        <w:jc w:val="both"/>
        <w:rPr>
          <w:b/>
          <w:sz w:val="28"/>
        </w:rPr>
      </w:pPr>
    </w:p>
    <w:p w:rsidR="00CC6B60" w:rsidRDefault="00CC6B60" w:rsidP="00AD5F0B">
      <w:pPr>
        <w:jc w:val="both"/>
        <w:rPr>
          <w:b/>
          <w:sz w:val="28"/>
        </w:rPr>
      </w:pPr>
    </w:p>
    <w:p w:rsidR="00CC6B60" w:rsidRDefault="00CC6B60" w:rsidP="00AD5F0B">
      <w:pPr>
        <w:jc w:val="both"/>
        <w:rPr>
          <w:b/>
          <w:sz w:val="28"/>
        </w:rPr>
      </w:pPr>
    </w:p>
    <w:p w:rsidR="00CC6B60" w:rsidRDefault="00CC6B60" w:rsidP="00AD5F0B">
      <w:pPr>
        <w:jc w:val="both"/>
        <w:rPr>
          <w:b/>
          <w:sz w:val="28"/>
        </w:rPr>
      </w:pPr>
    </w:p>
    <w:p w:rsidR="00CC6B60" w:rsidRDefault="00CC6B60" w:rsidP="00AD5F0B">
      <w:pPr>
        <w:jc w:val="both"/>
        <w:rPr>
          <w:b/>
          <w:sz w:val="28"/>
        </w:rPr>
      </w:pPr>
    </w:p>
    <w:p w:rsidR="00CC6B60" w:rsidRPr="00AD5F0B" w:rsidRDefault="00CC6B60" w:rsidP="00AD5F0B">
      <w:pPr>
        <w:jc w:val="both"/>
        <w:rPr>
          <w:b/>
          <w:sz w:val="28"/>
        </w:rPr>
      </w:pPr>
    </w:p>
    <w:p w:rsidR="00DE34CA" w:rsidRDefault="00DE34CA" w:rsidP="00DE34CA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>WP4 – Documentação (Relatório Final)</w:t>
      </w:r>
    </w:p>
    <w:p w:rsidR="00AD5F0B" w:rsidRDefault="00AD5F0B" w:rsidP="00AD5F0B">
      <w:pPr>
        <w:jc w:val="both"/>
        <w:rPr>
          <w:b/>
          <w:sz w:val="28"/>
        </w:rPr>
      </w:pPr>
    </w:p>
    <w:p w:rsidR="00CC6B60" w:rsidRDefault="00AD5F0B" w:rsidP="00CC6B60">
      <w:pPr>
        <w:pStyle w:val="TextoHeading4"/>
        <w:ind w:left="0"/>
        <w:rPr>
          <w:b/>
          <w:sz w:val="28"/>
        </w:rPr>
      </w:pPr>
      <w:r w:rsidRPr="00AD5F0B">
        <w:rPr>
          <w:rFonts w:ascii="Calibri" w:hAnsi="Calibri"/>
        </w:rPr>
        <w:t>Nesta WP será materializado o relatório final.</w:t>
      </w:r>
      <w:r w:rsidRPr="00AD5F0B">
        <w:rPr>
          <w:rFonts w:ascii="Calibri" w:hAnsi="Calibri"/>
          <w:highlight w:val="yellow"/>
        </w:rPr>
        <w:t xml:space="preserve"> </w:t>
      </w:r>
    </w:p>
    <w:p w:rsidR="00CC6B60" w:rsidRDefault="00CC6B60" w:rsidP="00AD5F0B">
      <w:pPr>
        <w:jc w:val="both"/>
        <w:rPr>
          <w:b/>
          <w:sz w:val="28"/>
        </w:rPr>
      </w:pPr>
    </w:p>
    <w:tbl>
      <w:tblPr>
        <w:tblStyle w:val="LightList-Accent1"/>
        <w:tblW w:w="8412" w:type="dxa"/>
        <w:jc w:val="center"/>
        <w:tblLook w:val="04A0"/>
      </w:tblPr>
      <w:tblGrid>
        <w:gridCol w:w="2802"/>
        <w:gridCol w:w="2804"/>
        <w:gridCol w:w="9"/>
        <w:gridCol w:w="2797"/>
      </w:tblGrid>
      <w:tr w:rsidR="005A18EF" w:rsidRPr="00AD5F0B" w:rsidTr="000134F1">
        <w:trPr>
          <w:cnfStyle w:val="100000000000"/>
          <w:trHeight w:val="298"/>
          <w:jc w:val="center"/>
        </w:trPr>
        <w:tc>
          <w:tcPr>
            <w:cnfStyle w:val="001000000000"/>
            <w:tcW w:w="2802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5A18EF" w:rsidRPr="00AD5F0B" w:rsidRDefault="005A18EF" w:rsidP="000134F1">
            <w:pPr>
              <w:jc w:val="center"/>
              <w:rPr>
                <w:rFonts w:eastAsia="Times New Roman" w:cstheme="minorHAnsi"/>
                <w:lang w:eastAsia="pt-PT"/>
              </w:rPr>
            </w:pPr>
            <w:r w:rsidRPr="00AD5F0B">
              <w:rPr>
                <w:rFonts w:eastAsia="Times New Roman" w:cstheme="minorHAnsi"/>
                <w:lang w:eastAsia="pt-PT"/>
              </w:rPr>
              <w:t>Tarefas</w:t>
            </w:r>
          </w:p>
        </w:tc>
        <w:tc>
          <w:tcPr>
            <w:tcW w:w="2813" w:type="dxa"/>
            <w:gridSpan w:val="2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5A18EF" w:rsidRPr="00AD5F0B" w:rsidRDefault="005A18EF" w:rsidP="000134F1">
            <w:pPr>
              <w:jc w:val="center"/>
              <w:cnfStyle w:val="100000000000"/>
              <w:rPr>
                <w:rFonts w:eastAsia="Times New Roman" w:cstheme="minorHAnsi"/>
                <w:lang w:eastAsia="pt-PT"/>
              </w:rPr>
            </w:pPr>
            <w:r w:rsidRPr="00AD5F0B">
              <w:rPr>
                <w:rFonts w:eastAsia="Times New Roman" w:cstheme="minorHAnsi"/>
                <w:lang w:eastAsia="pt-PT"/>
              </w:rPr>
              <w:t>Inputs</w:t>
            </w:r>
          </w:p>
        </w:tc>
        <w:tc>
          <w:tcPr>
            <w:tcW w:w="2797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5A18EF" w:rsidRPr="00AD5F0B" w:rsidRDefault="005A18EF" w:rsidP="000134F1">
            <w:pPr>
              <w:jc w:val="center"/>
              <w:cnfStyle w:val="100000000000"/>
              <w:rPr>
                <w:rFonts w:eastAsia="Times New Roman" w:cstheme="minorHAnsi"/>
                <w:lang w:eastAsia="pt-PT"/>
              </w:rPr>
            </w:pPr>
            <w:r w:rsidRPr="00AD5F0B">
              <w:rPr>
                <w:rFonts w:eastAsia="Times New Roman" w:cstheme="minorHAnsi"/>
                <w:lang w:eastAsia="pt-PT"/>
              </w:rPr>
              <w:t>Outputs</w:t>
            </w:r>
          </w:p>
        </w:tc>
      </w:tr>
      <w:tr w:rsidR="005A18EF" w:rsidRPr="005A18EF" w:rsidTr="0094782B">
        <w:trPr>
          <w:cnfStyle w:val="000000100000"/>
          <w:trHeight w:val="733"/>
          <w:jc w:val="center"/>
        </w:trPr>
        <w:tc>
          <w:tcPr>
            <w:cnfStyle w:val="001000000000"/>
            <w:tcW w:w="2802" w:type="dxa"/>
            <w:tcBorders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rPr>
                <w:rFonts w:ascii="Calibri" w:hAnsi="Calibri"/>
                <w:b w:val="0"/>
              </w:rPr>
            </w:pPr>
            <w:r w:rsidRPr="005A18EF">
              <w:rPr>
                <w:rFonts w:ascii="Calibri" w:hAnsi="Calibri"/>
                <w:b w:val="0"/>
              </w:rPr>
              <w:t>Documentação da solução. ( relatório final )</w:t>
            </w:r>
          </w:p>
        </w:tc>
        <w:tc>
          <w:tcPr>
            <w:tcW w:w="2804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cnfStyle w:val="000000100000"/>
              <w:rPr>
                <w:rFonts w:ascii="Calibri" w:hAnsi="Calibri"/>
              </w:rPr>
            </w:pPr>
            <w:r w:rsidRPr="005A18EF">
              <w:rPr>
                <w:rFonts w:ascii="Calibri" w:hAnsi="Calibri"/>
              </w:rPr>
              <w:t>Documento de proposta de projecto</w:t>
            </w:r>
          </w:p>
        </w:tc>
        <w:tc>
          <w:tcPr>
            <w:tcW w:w="2806" w:type="dxa"/>
            <w:gridSpan w:val="2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cnfStyle w:val="000000100000"/>
              <w:rPr>
                <w:rFonts w:ascii="Calibri" w:hAnsi="Calibri"/>
              </w:rPr>
            </w:pPr>
            <w:r w:rsidRPr="005A18EF">
              <w:rPr>
                <w:rFonts w:ascii="Calibri" w:hAnsi="Calibri"/>
              </w:rPr>
              <w:t>Relatório final</w:t>
            </w:r>
          </w:p>
        </w:tc>
      </w:tr>
      <w:tr w:rsidR="005A18EF" w:rsidRPr="005A18EF" w:rsidTr="0094782B">
        <w:trPr>
          <w:trHeight w:val="733"/>
          <w:jc w:val="center"/>
        </w:trPr>
        <w:tc>
          <w:tcPr>
            <w:cnfStyle w:val="001000000000"/>
            <w:tcW w:w="28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rPr>
                <w:rFonts w:ascii="Calibri" w:hAnsi="Calibri"/>
                <w:b w:val="0"/>
              </w:rPr>
            </w:pPr>
          </w:p>
        </w:tc>
        <w:tc>
          <w:tcPr>
            <w:tcW w:w="2804" w:type="dxa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5A18EF" w:rsidRDefault="005A18EF" w:rsidP="005A18EF">
            <w:pPr>
              <w:cnfStyle w:val="000000000000"/>
              <w:rPr>
                <w:rFonts w:ascii="Calibri" w:hAnsi="Calibri"/>
              </w:rPr>
            </w:pPr>
            <w:r w:rsidRPr="005A18EF">
              <w:rPr>
                <w:rFonts w:ascii="Calibri" w:hAnsi="Calibri"/>
              </w:rPr>
              <w:t>Processos definidos na fase de implementação</w:t>
            </w:r>
          </w:p>
        </w:tc>
        <w:tc>
          <w:tcPr>
            <w:tcW w:w="2806" w:type="dxa"/>
            <w:gridSpan w:val="2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</w:tcBorders>
            <w:vAlign w:val="center"/>
            <w:hideMark/>
          </w:tcPr>
          <w:p w:rsidR="005A18EF" w:rsidRPr="005A18EF" w:rsidRDefault="005A18EF" w:rsidP="005A18EF">
            <w:pPr>
              <w:cnfStyle w:val="000000000000"/>
              <w:rPr>
                <w:rFonts w:ascii="Calibri" w:hAnsi="Calibri"/>
              </w:rPr>
            </w:pPr>
          </w:p>
        </w:tc>
      </w:tr>
    </w:tbl>
    <w:p w:rsidR="005A18EF" w:rsidRDefault="005A18EF" w:rsidP="00AD5F0B">
      <w:pPr>
        <w:jc w:val="both"/>
        <w:rPr>
          <w:b/>
          <w:sz w:val="28"/>
        </w:rPr>
      </w:pPr>
    </w:p>
    <w:p w:rsidR="00AD5F0B" w:rsidRPr="00AD5F0B" w:rsidRDefault="00AD5F0B" w:rsidP="00AD5F0B">
      <w:pPr>
        <w:jc w:val="both"/>
        <w:rPr>
          <w:b/>
          <w:sz w:val="28"/>
        </w:rPr>
      </w:pPr>
    </w:p>
    <w:p w:rsidR="00DE34CA" w:rsidRDefault="00DE34CA" w:rsidP="00DE34CA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Plano de Projecto</w:t>
      </w:r>
    </w:p>
    <w:p w:rsidR="00AD5F0B" w:rsidRDefault="00AD5F0B" w:rsidP="00AD5F0B">
      <w:pPr>
        <w:jc w:val="both"/>
        <w:rPr>
          <w:b/>
          <w:sz w:val="28"/>
        </w:rPr>
      </w:pPr>
    </w:p>
    <w:p w:rsidR="00E9100F" w:rsidRPr="00E9100F" w:rsidRDefault="00E9100F" w:rsidP="00E9100F">
      <w:pPr>
        <w:pStyle w:val="TextoHeading2"/>
        <w:ind w:left="0"/>
        <w:rPr>
          <w:rFonts w:ascii="Calibri" w:hAnsi="Calibri"/>
        </w:rPr>
      </w:pPr>
      <w:r w:rsidRPr="00E9100F">
        <w:rPr>
          <w:rFonts w:ascii="Calibri" w:hAnsi="Calibri"/>
        </w:rPr>
        <w:t xml:space="preserve">Considerando o faseamento do projecto (WP) definidos acima, resulta o plano de projecto apresentado na Figura abaixo, que detalha a distribuição do projecto no tempo. </w:t>
      </w:r>
    </w:p>
    <w:p w:rsidR="00E9100F" w:rsidRDefault="00E9100F" w:rsidP="00AD5F0B">
      <w:pPr>
        <w:jc w:val="both"/>
        <w:rPr>
          <w:b/>
          <w:sz w:val="28"/>
        </w:rPr>
      </w:pPr>
    </w:p>
    <w:p w:rsidR="00E9100F" w:rsidRDefault="00E9100F" w:rsidP="00AD5F0B">
      <w:pPr>
        <w:jc w:val="both"/>
        <w:rPr>
          <w:b/>
          <w:sz w:val="28"/>
        </w:rPr>
      </w:pPr>
      <w:r>
        <w:rPr>
          <w:rFonts w:ascii="Verdana" w:hAnsi="Verdana"/>
          <w:noProof/>
          <w:lang w:eastAsia="pt-PT"/>
        </w:rPr>
        <w:drawing>
          <wp:inline distT="0" distB="0" distL="0" distR="0">
            <wp:extent cx="5397500" cy="2224405"/>
            <wp:effectExtent l="19050" t="19050" r="50800" b="425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2440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808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AD5F0B" w:rsidRPr="00AD5F0B" w:rsidRDefault="00AD5F0B" w:rsidP="00AD5F0B">
      <w:pPr>
        <w:jc w:val="both"/>
        <w:rPr>
          <w:b/>
          <w:sz w:val="28"/>
        </w:rPr>
      </w:pPr>
    </w:p>
    <w:p w:rsidR="00DE34CA" w:rsidRPr="00DE34CA" w:rsidRDefault="00DE34CA" w:rsidP="00DE34CA">
      <w:pPr>
        <w:pStyle w:val="ListParagraph"/>
        <w:numPr>
          <w:ilvl w:val="1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Marcos de Projecto</w:t>
      </w:r>
    </w:p>
    <w:p w:rsidR="00DE34CA" w:rsidRDefault="00DE34CA" w:rsidP="00DE34CA">
      <w:pPr>
        <w:jc w:val="both"/>
      </w:pPr>
    </w:p>
    <w:tbl>
      <w:tblPr>
        <w:tblStyle w:val="LightList-Accent1"/>
        <w:tblW w:w="5826" w:type="dxa"/>
        <w:jc w:val="center"/>
        <w:tblLook w:val="04A0"/>
      </w:tblPr>
      <w:tblGrid>
        <w:gridCol w:w="3542"/>
        <w:gridCol w:w="2284"/>
      </w:tblGrid>
      <w:tr w:rsidR="00E9100F" w:rsidRPr="00AD5F0B" w:rsidTr="00E9100F">
        <w:trPr>
          <w:cnfStyle w:val="100000000000"/>
          <w:trHeight w:val="298"/>
          <w:jc w:val="center"/>
        </w:trPr>
        <w:tc>
          <w:tcPr>
            <w:cnfStyle w:val="001000000000"/>
            <w:tcW w:w="3542" w:type="dxa"/>
            <w:tcBorders>
              <w:bottom w:val="single" w:sz="8" w:space="0" w:color="4F81BD" w:themeColor="accent1"/>
            </w:tcBorders>
            <w:noWrap/>
            <w:hideMark/>
          </w:tcPr>
          <w:p w:rsidR="00E9100F" w:rsidRPr="00D7766A" w:rsidRDefault="00E9100F" w:rsidP="00E9100F">
            <w:pPr>
              <w:jc w:val="center"/>
            </w:pPr>
            <w:r w:rsidRPr="00D7766A">
              <w:t>Milestones</w:t>
            </w:r>
          </w:p>
        </w:tc>
        <w:tc>
          <w:tcPr>
            <w:tcW w:w="2284" w:type="dxa"/>
            <w:tcBorders>
              <w:bottom w:val="single" w:sz="8" w:space="0" w:color="4F81BD" w:themeColor="accent1"/>
            </w:tcBorders>
            <w:noWrap/>
            <w:hideMark/>
          </w:tcPr>
          <w:p w:rsidR="00E9100F" w:rsidRPr="00D7766A" w:rsidRDefault="00E9100F" w:rsidP="00E9100F">
            <w:pPr>
              <w:jc w:val="center"/>
              <w:cnfStyle w:val="100000000000"/>
            </w:pPr>
            <w:r w:rsidRPr="00D7766A">
              <w:t>Semanas de Trabalho</w:t>
            </w:r>
          </w:p>
        </w:tc>
      </w:tr>
      <w:tr w:rsidR="00E9100F" w:rsidRPr="00E9100F" w:rsidTr="0094782B">
        <w:trPr>
          <w:cnfStyle w:val="000000100000"/>
          <w:trHeight w:val="432"/>
          <w:jc w:val="center"/>
        </w:trPr>
        <w:tc>
          <w:tcPr>
            <w:cnfStyle w:val="001000000000"/>
            <w:tcW w:w="3542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E9100F" w:rsidRPr="00E9100F" w:rsidRDefault="00E9100F" w:rsidP="00E9100F">
            <w:pPr>
              <w:rPr>
                <w:rFonts w:ascii="Calibri" w:hAnsi="Calibri"/>
                <w:b w:val="0"/>
              </w:rPr>
            </w:pPr>
            <w:r w:rsidRPr="00E9100F">
              <w:rPr>
                <w:rFonts w:ascii="Calibri" w:hAnsi="Calibri"/>
                <w:b w:val="0"/>
              </w:rPr>
              <w:t>Entrega da da proposta de projecto</w:t>
            </w:r>
          </w:p>
        </w:tc>
        <w:tc>
          <w:tcPr>
            <w:tcW w:w="2284" w:type="dxa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E9100F" w:rsidRPr="00E9100F" w:rsidRDefault="00E9100F" w:rsidP="00E9100F">
            <w:pPr>
              <w:jc w:val="center"/>
              <w:cnfStyle w:val="000000100000"/>
              <w:rPr>
                <w:rFonts w:ascii="Calibri" w:hAnsi="Calibri"/>
              </w:rPr>
            </w:pPr>
            <w:r w:rsidRPr="00E9100F">
              <w:rPr>
                <w:rFonts w:ascii="Calibri" w:hAnsi="Calibri"/>
              </w:rPr>
              <w:t>W 4</w:t>
            </w:r>
          </w:p>
        </w:tc>
      </w:tr>
      <w:tr w:rsidR="00E9100F" w:rsidRPr="00E9100F" w:rsidTr="0094782B">
        <w:trPr>
          <w:trHeight w:val="432"/>
          <w:jc w:val="center"/>
        </w:trPr>
        <w:tc>
          <w:tcPr>
            <w:cnfStyle w:val="001000000000"/>
            <w:tcW w:w="3542" w:type="dxa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E9100F" w:rsidRPr="00E9100F" w:rsidRDefault="00E9100F" w:rsidP="00E9100F">
            <w:pPr>
              <w:rPr>
                <w:rFonts w:ascii="Calibri" w:hAnsi="Calibri"/>
                <w:b w:val="0"/>
              </w:rPr>
            </w:pPr>
            <w:r w:rsidRPr="00E9100F">
              <w:rPr>
                <w:rFonts w:ascii="Calibri" w:hAnsi="Calibri"/>
                <w:b w:val="0"/>
              </w:rPr>
              <w:t>Inicio da implementação</w:t>
            </w:r>
          </w:p>
        </w:tc>
        <w:tc>
          <w:tcPr>
            <w:tcW w:w="2284" w:type="dxa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</w:tcBorders>
            <w:vAlign w:val="center"/>
            <w:hideMark/>
          </w:tcPr>
          <w:p w:rsidR="00E9100F" w:rsidRPr="00E9100F" w:rsidRDefault="00E9100F" w:rsidP="00E9100F">
            <w:pPr>
              <w:jc w:val="center"/>
              <w:cnfStyle w:val="000000000000"/>
              <w:rPr>
                <w:rFonts w:ascii="Calibri" w:hAnsi="Calibri"/>
              </w:rPr>
            </w:pPr>
            <w:r w:rsidRPr="00E9100F">
              <w:rPr>
                <w:rFonts w:ascii="Calibri" w:hAnsi="Calibri"/>
              </w:rPr>
              <w:t>W 5</w:t>
            </w:r>
          </w:p>
        </w:tc>
      </w:tr>
      <w:tr w:rsidR="00E9100F" w:rsidRPr="00E9100F" w:rsidTr="0094782B">
        <w:trPr>
          <w:cnfStyle w:val="000000100000"/>
          <w:trHeight w:val="432"/>
          <w:jc w:val="center"/>
        </w:trPr>
        <w:tc>
          <w:tcPr>
            <w:cnfStyle w:val="001000000000"/>
            <w:tcW w:w="3542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E9100F" w:rsidRPr="00E9100F" w:rsidRDefault="00E9100F" w:rsidP="00E9100F">
            <w:pPr>
              <w:rPr>
                <w:rFonts w:ascii="Calibri" w:hAnsi="Calibri"/>
                <w:b w:val="0"/>
              </w:rPr>
            </w:pPr>
            <w:r w:rsidRPr="00E9100F">
              <w:rPr>
                <w:rFonts w:ascii="Calibri" w:hAnsi="Calibri"/>
                <w:b w:val="0"/>
              </w:rPr>
              <w:t>Integração</w:t>
            </w:r>
          </w:p>
        </w:tc>
        <w:tc>
          <w:tcPr>
            <w:tcW w:w="2284" w:type="dxa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E9100F" w:rsidRPr="00E9100F" w:rsidRDefault="00E9100F" w:rsidP="00E9100F">
            <w:pPr>
              <w:jc w:val="center"/>
              <w:cnfStyle w:val="000000100000"/>
              <w:rPr>
                <w:rFonts w:ascii="Calibri" w:hAnsi="Calibri"/>
              </w:rPr>
            </w:pPr>
            <w:r w:rsidRPr="00E9100F">
              <w:rPr>
                <w:rFonts w:ascii="Calibri" w:hAnsi="Calibri"/>
              </w:rPr>
              <w:t>W 11</w:t>
            </w:r>
          </w:p>
        </w:tc>
      </w:tr>
      <w:tr w:rsidR="00E9100F" w:rsidRPr="00E9100F" w:rsidTr="0094782B">
        <w:trPr>
          <w:trHeight w:val="432"/>
          <w:jc w:val="center"/>
        </w:trPr>
        <w:tc>
          <w:tcPr>
            <w:cnfStyle w:val="001000000000"/>
            <w:tcW w:w="3542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E9100F" w:rsidRPr="00E9100F" w:rsidRDefault="00E9100F" w:rsidP="00E9100F">
            <w:pPr>
              <w:rPr>
                <w:rFonts w:ascii="Calibri" w:hAnsi="Calibri"/>
                <w:b w:val="0"/>
              </w:rPr>
            </w:pPr>
            <w:r w:rsidRPr="00E9100F">
              <w:rPr>
                <w:rFonts w:ascii="Calibri" w:hAnsi="Calibri"/>
                <w:b w:val="0"/>
              </w:rPr>
              <w:t>Cartaz e demonstração</w:t>
            </w:r>
          </w:p>
        </w:tc>
        <w:tc>
          <w:tcPr>
            <w:tcW w:w="2284" w:type="dxa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E9100F" w:rsidRPr="00E9100F" w:rsidRDefault="00E9100F" w:rsidP="00E9100F">
            <w:pPr>
              <w:jc w:val="center"/>
              <w:cnfStyle w:val="000000000000"/>
              <w:rPr>
                <w:rFonts w:ascii="Calibri" w:hAnsi="Calibri"/>
              </w:rPr>
            </w:pPr>
            <w:r w:rsidRPr="00E9100F">
              <w:rPr>
                <w:rFonts w:ascii="Calibri" w:hAnsi="Calibri"/>
              </w:rPr>
              <w:t>W15</w:t>
            </w:r>
          </w:p>
        </w:tc>
      </w:tr>
      <w:tr w:rsidR="00E9100F" w:rsidRPr="00E9100F" w:rsidTr="0094782B">
        <w:trPr>
          <w:cnfStyle w:val="000000100000"/>
          <w:trHeight w:val="432"/>
          <w:jc w:val="center"/>
        </w:trPr>
        <w:tc>
          <w:tcPr>
            <w:cnfStyle w:val="001000000000"/>
            <w:tcW w:w="3542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E9100F" w:rsidRPr="00E9100F" w:rsidRDefault="00E9100F" w:rsidP="00E9100F">
            <w:pPr>
              <w:rPr>
                <w:rFonts w:ascii="Calibri" w:hAnsi="Calibri"/>
                <w:b w:val="0"/>
              </w:rPr>
            </w:pPr>
            <w:r w:rsidRPr="00E9100F">
              <w:rPr>
                <w:rFonts w:ascii="Calibri" w:hAnsi="Calibri"/>
                <w:b w:val="0"/>
              </w:rPr>
              <w:t>Entrega do relatório final</w:t>
            </w:r>
          </w:p>
        </w:tc>
        <w:tc>
          <w:tcPr>
            <w:tcW w:w="2284" w:type="dxa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E9100F" w:rsidRPr="00E9100F" w:rsidRDefault="00E9100F" w:rsidP="00E9100F">
            <w:pPr>
              <w:jc w:val="center"/>
              <w:cnfStyle w:val="000000100000"/>
              <w:rPr>
                <w:rFonts w:ascii="Calibri" w:hAnsi="Calibri"/>
              </w:rPr>
            </w:pPr>
            <w:r w:rsidRPr="00E9100F">
              <w:rPr>
                <w:rFonts w:ascii="Calibri" w:hAnsi="Calibri"/>
              </w:rPr>
              <w:t>21</w:t>
            </w:r>
          </w:p>
        </w:tc>
      </w:tr>
    </w:tbl>
    <w:p w:rsidR="00E9100F" w:rsidRPr="00DE34CA" w:rsidRDefault="00E9100F" w:rsidP="00DE34CA">
      <w:pPr>
        <w:jc w:val="both"/>
      </w:pPr>
    </w:p>
    <w:sectPr w:rsidR="00E9100F" w:rsidRPr="00DE34CA" w:rsidSect="004A42F6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466" w:rsidRDefault="007F3466" w:rsidP="004A42F6">
      <w:pPr>
        <w:spacing w:line="240" w:lineRule="auto"/>
      </w:pPr>
      <w:r>
        <w:separator/>
      </w:r>
    </w:p>
  </w:endnote>
  <w:endnote w:type="continuationSeparator" w:id="0">
    <w:p w:rsidR="007F3466" w:rsidRDefault="007F3466" w:rsidP="004A4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5D5" w:rsidRPr="004A42F6" w:rsidRDefault="004A42F6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PS.LI61N.SV0910</w:t>
    </w:r>
    <w:r w:rsidR="00C20565" w:rsidRPr="004A42F6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PP</w:t>
    </w:r>
  </w:p>
  <w:p w:rsidR="008755D5" w:rsidRPr="004A42F6" w:rsidRDefault="001E2895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C20565" w:rsidRPr="004A42F6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A42F6">
      <w:rPr>
        <w:rStyle w:val="PageNumber"/>
        <w:rFonts w:ascii="Century Gothic" w:hAnsi="Century Gothic" w:cs="Arial"/>
        <w:noProof/>
        <w:sz w:val="16"/>
        <w:szCs w:val="16"/>
      </w:rPr>
      <w:t>1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C20565" w:rsidRPr="004A42F6">
      <w:rPr>
        <w:rStyle w:val="PageNumber"/>
        <w:rFonts w:ascii="Century Gothic" w:hAnsi="Century Gothic" w:cs="Arial"/>
        <w:sz w:val="16"/>
        <w:szCs w:val="16"/>
      </w:rPr>
      <w:t>/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C20565" w:rsidRPr="004A42F6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A42F6">
      <w:rPr>
        <w:rStyle w:val="PageNumber"/>
        <w:rFonts w:ascii="Century Gothic" w:hAnsi="Century Gothic" w:cs="Arial"/>
        <w:noProof/>
        <w:sz w:val="16"/>
        <w:szCs w:val="16"/>
      </w:rPr>
      <w:t>4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2F6" w:rsidRPr="004A42F6" w:rsidRDefault="004A42F6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PS.LI61N.SV0910</w:t>
    </w:r>
    <w:r w:rsidRPr="004A42F6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PP</w:t>
    </w:r>
  </w:p>
  <w:p w:rsidR="004A42F6" w:rsidRPr="004A42F6" w:rsidRDefault="001E2895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A42F6" w:rsidRPr="004A42F6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CC6B60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466" w:rsidRDefault="007F3466" w:rsidP="004A42F6">
      <w:pPr>
        <w:spacing w:line="240" w:lineRule="auto"/>
      </w:pPr>
      <w:r>
        <w:separator/>
      </w:r>
    </w:p>
  </w:footnote>
  <w:footnote w:type="continuationSeparator" w:id="0">
    <w:p w:rsidR="007F3466" w:rsidRDefault="007F3466" w:rsidP="004A42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2F6" w:rsidRPr="00C520CB" w:rsidRDefault="004A42F6" w:rsidP="004A42F6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  <w:p w:rsidR="004A42F6" w:rsidRDefault="004A42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1A89"/>
    <w:multiLevelType w:val="hybridMultilevel"/>
    <w:tmpl w:val="B95238E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F35255E"/>
    <w:multiLevelType w:val="hybridMultilevel"/>
    <w:tmpl w:val="E698D2E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7C5C71"/>
    <w:multiLevelType w:val="hybridMultilevel"/>
    <w:tmpl w:val="3070866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40B6EBF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7BCD2D85"/>
    <w:multiLevelType w:val="hybridMultilevel"/>
    <w:tmpl w:val="07C2EC80"/>
    <w:lvl w:ilvl="0" w:tplc="0816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>
    <w:nsid w:val="7D586879"/>
    <w:multiLevelType w:val="hybridMultilevel"/>
    <w:tmpl w:val="3D3CB0C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249D"/>
    <w:rsid w:val="00002B2C"/>
    <w:rsid w:val="00087C42"/>
    <w:rsid w:val="000C6F4D"/>
    <w:rsid w:val="000F71E6"/>
    <w:rsid w:val="00100030"/>
    <w:rsid w:val="00117A2E"/>
    <w:rsid w:val="001872E8"/>
    <w:rsid w:val="001A11A9"/>
    <w:rsid w:val="001E13BB"/>
    <w:rsid w:val="001E2895"/>
    <w:rsid w:val="0022536B"/>
    <w:rsid w:val="0026750A"/>
    <w:rsid w:val="002A3467"/>
    <w:rsid w:val="002C20D3"/>
    <w:rsid w:val="00330AA7"/>
    <w:rsid w:val="00376476"/>
    <w:rsid w:val="003E5F72"/>
    <w:rsid w:val="003E5FAC"/>
    <w:rsid w:val="004A42F6"/>
    <w:rsid w:val="00596E23"/>
    <w:rsid w:val="005A18EF"/>
    <w:rsid w:val="005D497F"/>
    <w:rsid w:val="005E0BDF"/>
    <w:rsid w:val="005E1CF3"/>
    <w:rsid w:val="00600812"/>
    <w:rsid w:val="00633D15"/>
    <w:rsid w:val="00666E9C"/>
    <w:rsid w:val="006716EB"/>
    <w:rsid w:val="0074518F"/>
    <w:rsid w:val="00792033"/>
    <w:rsid w:val="007D4C35"/>
    <w:rsid w:val="007F3466"/>
    <w:rsid w:val="007F6579"/>
    <w:rsid w:val="0084104F"/>
    <w:rsid w:val="008510F4"/>
    <w:rsid w:val="00875FF2"/>
    <w:rsid w:val="00883322"/>
    <w:rsid w:val="008A6900"/>
    <w:rsid w:val="008C0F1B"/>
    <w:rsid w:val="008E5502"/>
    <w:rsid w:val="00906D5D"/>
    <w:rsid w:val="009249F0"/>
    <w:rsid w:val="0094782B"/>
    <w:rsid w:val="009A4296"/>
    <w:rsid w:val="009C70C5"/>
    <w:rsid w:val="00A1780F"/>
    <w:rsid w:val="00A36DFA"/>
    <w:rsid w:val="00A831BD"/>
    <w:rsid w:val="00AC48AC"/>
    <w:rsid w:val="00AD5F0B"/>
    <w:rsid w:val="00AF5CBE"/>
    <w:rsid w:val="00B11EDA"/>
    <w:rsid w:val="00B25D14"/>
    <w:rsid w:val="00B55D05"/>
    <w:rsid w:val="00B8088C"/>
    <w:rsid w:val="00BA7F4D"/>
    <w:rsid w:val="00BC05B5"/>
    <w:rsid w:val="00C10115"/>
    <w:rsid w:val="00C13360"/>
    <w:rsid w:val="00C20565"/>
    <w:rsid w:val="00C7644B"/>
    <w:rsid w:val="00CA1E74"/>
    <w:rsid w:val="00CA75BF"/>
    <w:rsid w:val="00CC6B60"/>
    <w:rsid w:val="00D10E7C"/>
    <w:rsid w:val="00D1249D"/>
    <w:rsid w:val="00D5709A"/>
    <w:rsid w:val="00D73605"/>
    <w:rsid w:val="00D853CF"/>
    <w:rsid w:val="00DE34CA"/>
    <w:rsid w:val="00E00960"/>
    <w:rsid w:val="00E06755"/>
    <w:rsid w:val="00E22EB4"/>
    <w:rsid w:val="00E636D7"/>
    <w:rsid w:val="00E664F4"/>
    <w:rsid w:val="00E9100F"/>
    <w:rsid w:val="00EC2F06"/>
    <w:rsid w:val="00EC4611"/>
    <w:rsid w:val="00ED1219"/>
    <w:rsid w:val="00ED3971"/>
    <w:rsid w:val="00F01289"/>
    <w:rsid w:val="00F35996"/>
    <w:rsid w:val="00F64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paragraph" w:styleId="Heading1">
    <w:name w:val="heading 1"/>
    <w:basedOn w:val="Normal"/>
    <w:next w:val="Normal"/>
    <w:link w:val="Heading1Char"/>
    <w:uiPriority w:val="9"/>
    <w:qFormat/>
    <w:rsid w:val="00C133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3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3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133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D0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B55D0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rsid w:val="004A42F6"/>
    <w:pPr>
      <w:tabs>
        <w:tab w:val="center" w:pos="4252"/>
        <w:tab w:val="right" w:pos="8504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A42F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4A4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PageNumber">
    <w:name w:val="page number"/>
    <w:basedOn w:val="DefaultParagraphFont"/>
    <w:rsid w:val="004A42F6"/>
  </w:style>
  <w:style w:type="paragraph" w:styleId="Header">
    <w:name w:val="header"/>
    <w:basedOn w:val="Normal"/>
    <w:link w:val="HeaderChar"/>
    <w:unhideWhenUsed/>
    <w:rsid w:val="004A42F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2F6"/>
  </w:style>
  <w:style w:type="paragraph" w:styleId="ListParagraph">
    <w:name w:val="List Paragraph"/>
    <w:basedOn w:val="Normal"/>
    <w:uiPriority w:val="34"/>
    <w:qFormat/>
    <w:rsid w:val="00DE34CA"/>
    <w:pPr>
      <w:ind w:left="720"/>
      <w:contextualSpacing/>
    </w:pPr>
  </w:style>
  <w:style w:type="paragraph" w:customStyle="1" w:styleId="TextoHeading3">
    <w:name w:val="Texto (Heading 3)"/>
    <w:basedOn w:val="Normal"/>
    <w:autoRedefine/>
    <w:rsid w:val="00AD5F0B"/>
    <w:pPr>
      <w:spacing w:line="360" w:lineRule="auto"/>
      <w:jc w:val="both"/>
    </w:pPr>
    <w:rPr>
      <w:rFonts w:ascii="Calibri" w:eastAsia="Times New Roman" w:hAnsi="Calibri" w:cs="Times New Roman"/>
      <w:szCs w:val="20"/>
    </w:rPr>
  </w:style>
  <w:style w:type="paragraph" w:customStyle="1" w:styleId="TextoHeading4">
    <w:name w:val="Texto (Heading 4)"/>
    <w:basedOn w:val="Normal"/>
    <w:autoRedefine/>
    <w:rsid w:val="00AD5F0B"/>
    <w:pPr>
      <w:spacing w:line="360" w:lineRule="auto"/>
      <w:ind w:left="2268" w:right="57"/>
      <w:jc w:val="both"/>
    </w:pPr>
    <w:rPr>
      <w:rFonts w:ascii="Helvetica" w:eastAsia="Times New Roman" w:hAnsi="Helvetica" w:cs="Times New Roman"/>
      <w:szCs w:val="20"/>
    </w:rPr>
  </w:style>
  <w:style w:type="table" w:customStyle="1" w:styleId="LightList-Accent1">
    <w:name w:val="Light List Accent 1"/>
    <w:basedOn w:val="TableNormal"/>
    <w:uiPriority w:val="61"/>
    <w:rsid w:val="00AD5F0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extoHeading2">
    <w:name w:val="Texto (Heading 2)"/>
    <w:basedOn w:val="Normal"/>
    <w:autoRedefine/>
    <w:rsid w:val="00E9100F"/>
    <w:pPr>
      <w:tabs>
        <w:tab w:val="left" w:pos="992"/>
      </w:tabs>
      <w:spacing w:line="360" w:lineRule="auto"/>
      <w:ind w:left="992"/>
      <w:jc w:val="both"/>
    </w:pPr>
    <w:rPr>
      <w:rFonts w:ascii="Helvetica" w:eastAsia="Times New Roman" w:hAnsi="Helvetica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/>
      <dgm:spPr/>
      <dgm:t>
        <a:bodyPr/>
        <a:lstStyle/>
        <a:p>
          <a:r>
            <a:rPr lang="pt-PT" dirty="0" smtClean="0"/>
            <a:t>Análise de Requisitos</a:t>
          </a:r>
          <a:endParaRPr lang="pt-PT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/>
      <dgm:spPr/>
      <dgm:t>
        <a:bodyPr/>
        <a:lstStyle/>
        <a:p>
          <a:r>
            <a:rPr lang="pt-PT" dirty="0" smtClean="0"/>
            <a:t>Análise Funcional</a:t>
          </a:r>
          <a:endParaRPr lang="pt-PT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/>
      <dgm:spPr/>
      <dgm:t>
        <a:bodyPr/>
        <a:lstStyle/>
        <a:p>
          <a:r>
            <a:rPr lang="pt-PT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/>
      <dgm:spPr/>
      <dgm:t>
        <a:bodyPr/>
        <a:lstStyle/>
        <a:p>
          <a:r>
            <a:rPr lang="pt-PT" dirty="0" smtClean="0"/>
            <a:t>Desenvolvimento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ED4BEFE7-F486-4F71-84B4-285BD4F2F9E9}">
      <dgm:prSet phldrT="[Text]"/>
      <dgm:spPr/>
      <dgm:t>
        <a:bodyPr/>
        <a:lstStyle/>
        <a:p>
          <a:r>
            <a:rPr lang="pt-PT" dirty="0" smtClean="0"/>
            <a:t>Testes</a:t>
          </a:r>
        </a:p>
      </dgm:t>
    </dgm:pt>
    <dgm:pt modelId="{656EECDB-BD34-486F-B985-4D4C311D85F9}" type="parTrans" cxnId="{CAA2700B-B959-4773-A44D-689CE0C99D5E}">
      <dgm:prSet/>
      <dgm:spPr/>
      <dgm:t>
        <a:bodyPr/>
        <a:lstStyle/>
        <a:p>
          <a:endParaRPr lang="pt-PT"/>
        </a:p>
      </dgm:t>
    </dgm:pt>
    <dgm:pt modelId="{BE2F8F78-01BF-41C5-8AB4-B97A9881A995}" type="sibTrans" cxnId="{CAA2700B-B959-4773-A44D-689CE0C99D5E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9687966-4EA3-42CA-A0E2-33A36342ADDD}" type="pres">
      <dgm:prSet presAssocID="{ED4BEFE7-F486-4F71-84B4-285BD4F2F9E9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A4CF86BA-2324-4966-B90B-AC98CC3F9169}" type="presOf" srcId="{1B5F0BB8-505B-4802-9841-C509F82F1A25}" destId="{28E0AAF5-507E-4C66-B97C-86E59AE61164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E5305E21-20D7-4730-A4F0-83D09D695C12}" type="presOf" srcId="{232D84CF-A223-406C-ABCF-5E31AAC5F06F}" destId="{5C234324-6FA9-46DA-9411-9ED67D810730}" srcOrd="0" destOrd="0" presId="urn:microsoft.com/office/officeart/2005/8/layout/chevron1"/>
    <dgm:cxn modelId="{F595454F-DAD0-4121-9235-ABEBF0C89FE6}" type="presOf" srcId="{6C91D146-AF8B-472B-9ABF-56071B15FADF}" destId="{D83F50BB-0D21-4485-AAB3-10916F710F3A}" srcOrd="0" destOrd="0" presId="urn:microsoft.com/office/officeart/2005/8/layout/chevron1"/>
    <dgm:cxn modelId="{B174CDDA-4817-4579-BD38-A108894E4287}" type="presOf" srcId="{CAE1FBBF-E9AF-4660-BC7F-8EBC2398DD97}" destId="{15907870-5DBE-4702-8C88-0A3FA2554873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68597BC5-3D4D-439C-8989-0CEF81FC0500}" type="presOf" srcId="{63BDE31C-2784-4184-93F7-43792FB88E83}" destId="{0B2F443D-C37B-42DD-8503-32BF7FE08A55}" srcOrd="0" destOrd="0" presId="urn:microsoft.com/office/officeart/2005/8/layout/chevron1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CAA2700B-B959-4773-A44D-689CE0C99D5E}" srcId="{63BDE31C-2784-4184-93F7-43792FB88E83}" destId="{ED4BEFE7-F486-4F71-84B4-285BD4F2F9E9}" srcOrd="4" destOrd="0" parTransId="{656EECDB-BD34-486F-B985-4D4C311D85F9}" sibTransId="{BE2F8F78-01BF-41C5-8AB4-B97A9881A995}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5BEACE6C-739C-45BA-B441-ABB274485F3D}" type="presOf" srcId="{ED4BEFE7-F486-4F71-84B4-285BD4F2F9E9}" destId="{99687966-4EA3-42CA-A0E2-33A36342ADDD}" srcOrd="0" destOrd="0" presId="urn:microsoft.com/office/officeart/2005/8/layout/chevron1"/>
    <dgm:cxn modelId="{19F281E8-D014-467F-A0D9-C89369480626}" type="presParOf" srcId="{0B2F443D-C37B-42DD-8503-32BF7FE08A55}" destId="{5C234324-6FA9-46DA-9411-9ED67D810730}" srcOrd="0" destOrd="0" presId="urn:microsoft.com/office/officeart/2005/8/layout/chevron1"/>
    <dgm:cxn modelId="{72CA1F53-CA3B-489C-B180-E19FAB52892E}" type="presParOf" srcId="{0B2F443D-C37B-42DD-8503-32BF7FE08A55}" destId="{301D8ACE-9A00-43EB-BA3A-55C5251BD237}" srcOrd="1" destOrd="0" presId="urn:microsoft.com/office/officeart/2005/8/layout/chevron1"/>
    <dgm:cxn modelId="{FD6DE853-3F7C-4844-B8B7-8FF600B85C18}" type="presParOf" srcId="{0B2F443D-C37B-42DD-8503-32BF7FE08A55}" destId="{28E0AAF5-507E-4C66-B97C-86E59AE61164}" srcOrd="2" destOrd="0" presId="urn:microsoft.com/office/officeart/2005/8/layout/chevron1"/>
    <dgm:cxn modelId="{FDC8F022-0544-4A74-91A0-98CA88CB1942}" type="presParOf" srcId="{0B2F443D-C37B-42DD-8503-32BF7FE08A55}" destId="{BD85FBF5-5F71-414E-A3E2-C86BB7727420}" srcOrd="3" destOrd="0" presId="urn:microsoft.com/office/officeart/2005/8/layout/chevron1"/>
    <dgm:cxn modelId="{DC8BC3C5-69EF-4ED0-8FFF-796DED564889}" type="presParOf" srcId="{0B2F443D-C37B-42DD-8503-32BF7FE08A55}" destId="{D83F50BB-0D21-4485-AAB3-10916F710F3A}" srcOrd="4" destOrd="0" presId="urn:microsoft.com/office/officeart/2005/8/layout/chevron1"/>
    <dgm:cxn modelId="{2BE3D020-449C-411B-9869-0F64CD800A40}" type="presParOf" srcId="{0B2F443D-C37B-42DD-8503-32BF7FE08A55}" destId="{A1341241-AEA5-4C9B-84FC-6C679971293C}" srcOrd="5" destOrd="0" presId="urn:microsoft.com/office/officeart/2005/8/layout/chevron1"/>
    <dgm:cxn modelId="{A17B5453-A51E-4126-9FA6-8348D83B46F8}" type="presParOf" srcId="{0B2F443D-C37B-42DD-8503-32BF7FE08A55}" destId="{15907870-5DBE-4702-8C88-0A3FA2554873}" srcOrd="6" destOrd="0" presId="urn:microsoft.com/office/officeart/2005/8/layout/chevron1"/>
    <dgm:cxn modelId="{435132B0-D681-4F8E-A4B5-6126B8DFEFD9}" type="presParOf" srcId="{0B2F443D-C37B-42DD-8503-32BF7FE08A55}" destId="{F7286254-C477-40C0-9213-576024D5F0BA}" srcOrd="7" destOrd="0" presId="urn:microsoft.com/office/officeart/2005/8/layout/chevron1"/>
    <dgm:cxn modelId="{1B6FD6DA-49C1-45EF-8B6E-4B170FA2F183}" type="presParOf" srcId="{0B2F443D-C37B-42DD-8503-32BF7FE08A55}" destId="{99687966-4EA3-42CA-A0E2-33A36342ADDD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6</Pages>
  <Words>804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Neto</dc:creator>
  <cp:lastModifiedBy>Nuno.Sousa</cp:lastModifiedBy>
  <cp:revision>30</cp:revision>
  <dcterms:created xsi:type="dcterms:W3CDTF">2010-03-10T16:57:00Z</dcterms:created>
  <dcterms:modified xsi:type="dcterms:W3CDTF">2010-03-20T17:38:00Z</dcterms:modified>
</cp:coreProperties>
</file>