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8jzfaxs7y7sn" w:id="0"/>
      <w:bookmarkEnd w:id="0"/>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1eqgppahf3rz" w:id="1"/>
      <w:bookmarkEnd w:id="1"/>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9mjroejswwpn" w:id="2"/>
      <w:bookmarkEnd w:id="2"/>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23qh42qqzonx" w:id="3"/>
      <w:bookmarkEnd w:id="3"/>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vxzfsm3bml2y" w:id="4"/>
      <w:bookmarkEnd w:id="4"/>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5yex9jo556es" w:id="5"/>
      <w:bookmarkEnd w:id="5"/>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gr4q6hwhgldy" w:id="6"/>
      <w:bookmarkEnd w:id="6"/>
      <w:r w:rsidDel="00000000" w:rsidR="00000000" w:rsidRPr="00000000">
        <w:rPr>
          <w:rtl w:val="0"/>
        </w:rPr>
        <w:t xml:space="preserve">Backdoor Packet Sniffing</w:t>
      </w:r>
    </w:p>
    <w:p w:rsidR="00000000" w:rsidDel="00000000" w:rsidP="00000000" w:rsidRDefault="00000000" w:rsidRPr="00000000">
      <w:pPr>
        <w:pStyle w:val="Subtitle"/>
        <w:contextualSpacing w:val="0"/>
        <w:jc w:val="center"/>
        <w:rPr/>
      </w:pPr>
      <w:bookmarkStart w:colFirst="0" w:colLast="0" w:name="_67tla5vmr5xl" w:id="7"/>
      <w:bookmarkEnd w:id="7"/>
      <w:r w:rsidDel="00000000" w:rsidR="00000000" w:rsidRPr="00000000">
        <w:rPr>
          <w:rtl w:val="0"/>
        </w:rPr>
        <w:t xml:space="preserve">Comp 8505 Assignment 3</w:t>
      </w:r>
    </w:p>
    <w:p w:rsidR="00000000" w:rsidDel="00000000" w:rsidP="00000000" w:rsidRDefault="00000000" w:rsidRPr="00000000">
      <w:pPr>
        <w:pStyle w:val="Title"/>
        <w:contextualSpacing w:val="0"/>
        <w:jc w:val="center"/>
        <w:rPr/>
      </w:pPr>
      <w:bookmarkStart w:colFirst="0" w:colLast="0" w:name="_jzn3lhd5bksy" w:id="8"/>
      <w:bookmarkEnd w:id="8"/>
      <w:r w:rsidDel="00000000" w:rsidR="00000000" w:rsidRPr="00000000">
        <w:rPr>
          <w:rtl w:val="0"/>
        </w:rPr>
      </w:r>
    </w:p>
    <w:p w:rsidR="00000000" w:rsidDel="00000000" w:rsidP="00000000" w:rsidRDefault="00000000" w:rsidRPr="00000000">
      <w:pPr>
        <w:pStyle w:val="Title"/>
        <w:contextualSpacing w:val="0"/>
        <w:rPr/>
      </w:pPr>
      <w:bookmarkStart w:colFirst="0" w:colLast="0" w:name="_7xpndiknzjg6" w:id="9"/>
      <w:bookmarkEnd w:id="9"/>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jc w:val="center"/>
        <w:rPr/>
      </w:pPr>
      <w:bookmarkStart w:colFirst="0" w:colLast="0" w:name="_rae2she8p18z" w:id="10"/>
      <w:bookmarkEnd w:id="10"/>
      <w:r w:rsidDel="00000000" w:rsidR="00000000" w:rsidRPr="00000000">
        <w:rPr>
          <w:rtl w:val="0"/>
        </w:rPr>
      </w:r>
    </w:p>
    <w:p w:rsidR="00000000" w:rsidDel="00000000" w:rsidP="00000000" w:rsidRDefault="00000000" w:rsidRPr="00000000">
      <w:pPr>
        <w:pStyle w:val="Subtitle"/>
        <w:contextualSpacing w:val="0"/>
        <w:jc w:val="center"/>
        <w:rPr/>
      </w:pPr>
      <w:bookmarkStart w:colFirst="0" w:colLast="0" w:name="_bod2tegnz225" w:id="11"/>
      <w:bookmarkEnd w:id="11"/>
      <w:r w:rsidDel="00000000" w:rsidR="00000000" w:rsidRPr="00000000">
        <w:rPr>
          <w:rtl w:val="0"/>
        </w:rPr>
      </w:r>
    </w:p>
    <w:p w:rsidR="00000000" w:rsidDel="00000000" w:rsidP="00000000" w:rsidRDefault="00000000" w:rsidRPr="00000000">
      <w:pPr>
        <w:pStyle w:val="Subtitle"/>
        <w:contextualSpacing w:val="0"/>
        <w:jc w:val="center"/>
        <w:rPr/>
      </w:pPr>
      <w:bookmarkStart w:colFirst="0" w:colLast="0" w:name="_3vgzzgjiabkm" w:id="12"/>
      <w:bookmarkEnd w:id="12"/>
      <w:r w:rsidDel="00000000" w:rsidR="00000000" w:rsidRPr="00000000">
        <w:rPr>
          <w:rtl w:val="0"/>
        </w:rPr>
      </w:r>
    </w:p>
    <w:p w:rsidR="00000000" w:rsidDel="00000000" w:rsidP="00000000" w:rsidRDefault="00000000" w:rsidRPr="00000000">
      <w:pPr>
        <w:pStyle w:val="Subtitle"/>
        <w:contextualSpacing w:val="0"/>
        <w:jc w:val="center"/>
        <w:rPr/>
      </w:pPr>
      <w:bookmarkStart w:colFirst="0" w:colLast="0" w:name="_ysqdr0k228n5" w:id="13"/>
      <w:bookmarkEnd w:id="13"/>
      <w:r w:rsidDel="00000000" w:rsidR="00000000" w:rsidRPr="00000000">
        <w:rPr>
          <w:rtl w:val="0"/>
        </w:rPr>
        <w:t xml:space="preserve">Shane Spoor</w:t>
      </w:r>
    </w:p>
    <w:p w:rsidR="00000000" w:rsidDel="00000000" w:rsidP="00000000" w:rsidRDefault="00000000" w:rsidRPr="00000000">
      <w:pPr>
        <w:pStyle w:val="Subtitle"/>
        <w:contextualSpacing w:val="0"/>
        <w:jc w:val="center"/>
        <w:rPr/>
      </w:pPr>
      <w:bookmarkStart w:colFirst="0" w:colLast="0" w:name="_ysqdr0k228n5" w:id="13"/>
      <w:bookmarkEnd w:id="13"/>
      <w:r w:rsidDel="00000000" w:rsidR="00000000" w:rsidRPr="00000000">
        <w:rPr>
          <w:rtl w:val="0"/>
        </w:rPr>
        <w:t xml:space="preserve">Mat Siwoski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5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ptz2tr4ab60a">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_ptz2tr4ab60a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55.511811023624"/>
            </w:tabs>
            <w:spacing w:before="60" w:line="240" w:lineRule="auto"/>
            <w:ind w:left="360" w:firstLine="0"/>
            <w:contextualSpacing w:val="0"/>
            <w:rPr/>
          </w:pPr>
          <w:hyperlink w:anchor="_oyg10dwnx8k6">
            <w:r w:rsidDel="00000000" w:rsidR="00000000" w:rsidRPr="00000000">
              <w:rPr>
                <w:rtl w:val="0"/>
              </w:rPr>
              <w:t xml:space="preserve">Constraints</w:t>
            </w:r>
          </w:hyperlink>
          <w:r w:rsidDel="00000000" w:rsidR="00000000" w:rsidRPr="00000000">
            <w:rPr>
              <w:rtl w:val="0"/>
            </w:rPr>
            <w:tab/>
          </w:r>
          <w:r w:rsidDel="00000000" w:rsidR="00000000" w:rsidRPr="00000000">
            <w:fldChar w:fldCharType="begin"/>
            <w:instrText xml:space="preserve"> PAGEREF _oyg10dwnx8k6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55.511811023624"/>
            </w:tabs>
            <w:spacing w:before="60" w:line="240" w:lineRule="auto"/>
            <w:ind w:left="360" w:firstLine="0"/>
            <w:contextualSpacing w:val="0"/>
            <w:rPr/>
          </w:pPr>
          <w:hyperlink w:anchor="_ahk1hog4usxj">
            <w:r w:rsidDel="00000000" w:rsidR="00000000" w:rsidRPr="00000000">
              <w:rPr>
                <w:rtl w:val="0"/>
              </w:rPr>
              <w:t xml:space="preserve">Dependencies:</w:t>
            </w:r>
          </w:hyperlink>
          <w:r w:rsidDel="00000000" w:rsidR="00000000" w:rsidRPr="00000000">
            <w:rPr>
              <w:rtl w:val="0"/>
            </w:rPr>
            <w:tab/>
          </w:r>
          <w:r w:rsidDel="00000000" w:rsidR="00000000" w:rsidRPr="00000000">
            <w:fldChar w:fldCharType="begin"/>
            <w:instrText xml:space="preserve"> PAGEREF _ahk1hog4usxj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55.511811023624"/>
            </w:tabs>
            <w:spacing w:before="200" w:line="240" w:lineRule="auto"/>
            <w:ind w:left="0" w:firstLine="0"/>
            <w:contextualSpacing w:val="0"/>
            <w:rPr/>
          </w:pPr>
          <w:hyperlink w:anchor="_jqnjpl1j4tub">
            <w:r w:rsidDel="00000000" w:rsidR="00000000" w:rsidRPr="00000000">
              <w:rPr>
                <w:b w:val="1"/>
                <w:rtl w:val="0"/>
              </w:rPr>
              <w:t xml:space="preserve">Running the Application</w:t>
            </w:r>
          </w:hyperlink>
          <w:r w:rsidDel="00000000" w:rsidR="00000000" w:rsidRPr="00000000">
            <w:rPr>
              <w:b w:val="1"/>
              <w:rtl w:val="0"/>
            </w:rPr>
            <w:tab/>
          </w:r>
          <w:r w:rsidDel="00000000" w:rsidR="00000000" w:rsidRPr="00000000">
            <w:fldChar w:fldCharType="begin"/>
            <w:instrText xml:space="preserve"> PAGEREF _jqnjpl1j4tub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55.511811023624"/>
            </w:tabs>
            <w:spacing w:before="200" w:line="240" w:lineRule="auto"/>
            <w:ind w:left="0" w:firstLine="0"/>
            <w:contextualSpacing w:val="0"/>
            <w:rPr/>
          </w:pPr>
          <w:hyperlink w:anchor="_7rhnyu1sph3f">
            <w:r w:rsidDel="00000000" w:rsidR="00000000" w:rsidRPr="00000000">
              <w:rPr>
                <w:b w:val="1"/>
                <w:rtl w:val="0"/>
              </w:rPr>
              <w:t xml:space="preserve">Design</w:t>
            </w:r>
          </w:hyperlink>
          <w:r w:rsidDel="00000000" w:rsidR="00000000" w:rsidRPr="00000000">
            <w:rPr>
              <w:b w:val="1"/>
              <w:rtl w:val="0"/>
            </w:rPr>
            <w:tab/>
          </w:r>
          <w:r w:rsidDel="00000000" w:rsidR="00000000" w:rsidRPr="00000000">
            <w:fldChar w:fldCharType="begin"/>
            <w:instrText xml:space="preserve"> PAGEREF _7rhnyu1sph3f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55.511811023624"/>
            </w:tabs>
            <w:spacing w:before="60" w:line="240" w:lineRule="auto"/>
            <w:ind w:left="360" w:firstLine="0"/>
            <w:contextualSpacing w:val="0"/>
            <w:rPr/>
          </w:pPr>
          <w:hyperlink w:anchor="_nj0ecnzcnt05">
            <w:r w:rsidDel="00000000" w:rsidR="00000000" w:rsidRPr="00000000">
              <w:rPr>
                <w:rtl w:val="0"/>
              </w:rPr>
              <w:t xml:space="preserve">Packet Sniffing</w:t>
            </w:r>
          </w:hyperlink>
          <w:r w:rsidDel="00000000" w:rsidR="00000000" w:rsidRPr="00000000">
            <w:rPr>
              <w:rtl w:val="0"/>
            </w:rPr>
            <w:tab/>
          </w:r>
          <w:r w:rsidDel="00000000" w:rsidR="00000000" w:rsidRPr="00000000">
            <w:fldChar w:fldCharType="begin"/>
            <w:instrText xml:space="preserve"> PAGEREF _nj0ecnzcnt05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55.511811023624"/>
            </w:tabs>
            <w:spacing w:before="200" w:line="240" w:lineRule="auto"/>
            <w:ind w:left="0" w:firstLine="0"/>
            <w:contextualSpacing w:val="0"/>
            <w:rPr/>
          </w:pPr>
          <w:hyperlink w:anchor="_if29cwpa5ea2">
            <w:r w:rsidDel="00000000" w:rsidR="00000000" w:rsidRPr="00000000">
              <w:rPr>
                <w:b w:val="1"/>
                <w:rtl w:val="0"/>
              </w:rPr>
              <w:t xml:space="preserve">Pseudocode</w:t>
            </w:r>
          </w:hyperlink>
          <w:r w:rsidDel="00000000" w:rsidR="00000000" w:rsidRPr="00000000">
            <w:rPr>
              <w:b w:val="1"/>
              <w:rtl w:val="0"/>
            </w:rPr>
            <w:tab/>
          </w:r>
          <w:r w:rsidDel="00000000" w:rsidR="00000000" w:rsidRPr="00000000">
            <w:fldChar w:fldCharType="begin"/>
            <w:instrText xml:space="preserve"> PAGEREF _if29cwpa5ea2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55.511811023624"/>
            </w:tabs>
            <w:spacing w:before="60" w:line="240" w:lineRule="auto"/>
            <w:ind w:left="360" w:firstLine="0"/>
            <w:contextualSpacing w:val="0"/>
            <w:rPr/>
          </w:pPr>
          <w:hyperlink w:anchor="_5dcaeird5r4t">
            <w:r w:rsidDel="00000000" w:rsidR="00000000" w:rsidRPr="00000000">
              <w:rPr>
                <w:rtl w:val="0"/>
              </w:rPr>
              <w:t xml:space="preserve">Backdoor Server</w:t>
            </w:r>
          </w:hyperlink>
          <w:r w:rsidDel="00000000" w:rsidR="00000000" w:rsidRPr="00000000">
            <w:rPr>
              <w:rtl w:val="0"/>
            </w:rPr>
            <w:tab/>
          </w:r>
          <w:r w:rsidDel="00000000" w:rsidR="00000000" w:rsidRPr="00000000">
            <w:fldChar w:fldCharType="begin"/>
            <w:instrText xml:space="preserve"> PAGEREF _5dcaeird5r4t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55.511811023624"/>
            </w:tabs>
            <w:spacing w:before="60" w:line="240" w:lineRule="auto"/>
            <w:ind w:left="360" w:firstLine="0"/>
            <w:contextualSpacing w:val="0"/>
            <w:rPr/>
          </w:pPr>
          <w:hyperlink w:anchor="_ftmdrmna79mm">
            <w:r w:rsidDel="00000000" w:rsidR="00000000" w:rsidRPr="00000000">
              <w:rPr>
                <w:rtl w:val="0"/>
              </w:rPr>
              <w:t xml:space="preserve">Backdoor Client</w:t>
            </w:r>
          </w:hyperlink>
          <w:r w:rsidDel="00000000" w:rsidR="00000000" w:rsidRPr="00000000">
            <w:rPr>
              <w:rtl w:val="0"/>
            </w:rPr>
            <w:tab/>
          </w:r>
          <w:r w:rsidDel="00000000" w:rsidR="00000000" w:rsidRPr="00000000">
            <w:fldChar w:fldCharType="begin"/>
            <w:instrText xml:space="preserve"> PAGEREF _ftmdrmna79mm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55.511811023624"/>
            </w:tabs>
            <w:spacing w:after="80" w:before="200" w:line="240" w:lineRule="auto"/>
            <w:ind w:left="0" w:firstLine="0"/>
            <w:contextualSpacing w:val="0"/>
            <w:rPr/>
          </w:pPr>
          <w:hyperlink w:anchor="_dnwzoj6rgcq7">
            <w:r w:rsidDel="00000000" w:rsidR="00000000" w:rsidRPr="00000000">
              <w:rPr>
                <w:b w:val="1"/>
                <w:rtl w:val="0"/>
              </w:rPr>
              <w:t xml:space="preserve">Testing</w:t>
            </w:r>
          </w:hyperlink>
          <w:r w:rsidDel="00000000" w:rsidR="00000000" w:rsidRPr="00000000">
            <w:rPr>
              <w:b w:val="1"/>
              <w:rtl w:val="0"/>
            </w:rPr>
            <w:tab/>
          </w:r>
          <w:r w:rsidDel="00000000" w:rsidR="00000000" w:rsidRPr="00000000">
            <w:fldChar w:fldCharType="begin"/>
            <w:instrText xml:space="preserve"> PAGEREF _dnwzoj6rgcq7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n65n7nigghne" w:id="14"/>
      <w:bookmarkEnd w:id="14"/>
      <w:r w:rsidDel="00000000" w:rsidR="00000000" w:rsidRPr="00000000">
        <w:rPr>
          <w:rtl w:val="0"/>
        </w:rPr>
      </w:r>
    </w:p>
    <w:p w:rsidR="00000000" w:rsidDel="00000000" w:rsidP="00000000" w:rsidRDefault="00000000" w:rsidRPr="00000000">
      <w:pPr>
        <w:pStyle w:val="Heading1"/>
        <w:contextualSpacing w:val="0"/>
        <w:rPr/>
      </w:pPr>
      <w:bookmarkStart w:colFirst="0" w:colLast="0" w:name="_v3jdv4i05ryy" w:id="15"/>
      <w:bookmarkEnd w:id="15"/>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ptz2tr4ab60a" w:id="16"/>
      <w:bookmarkEnd w:id="16"/>
      <w:r w:rsidDel="00000000" w:rsidR="00000000" w:rsidRPr="00000000">
        <w:rPr>
          <w:rtl w:val="0"/>
        </w:rPr>
        <w:t xml:space="preserve">Introduction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purpose of this assignment was to become familiar with packet-sniffing backdoors and to implement a Linux backdoor using the libpcap library. The basic application is command-line  with the appropriate switches to perform the various functions. </w:t>
      </w:r>
    </w:p>
    <w:p w:rsidR="00000000" w:rsidDel="00000000" w:rsidP="00000000" w:rsidRDefault="00000000" w:rsidRPr="00000000">
      <w:pPr>
        <w:pStyle w:val="Heading2"/>
        <w:contextualSpacing w:val="0"/>
        <w:rPr/>
      </w:pPr>
      <w:bookmarkStart w:colFirst="0" w:colLast="0" w:name="_oyg10dwnx8k6" w:id="17"/>
      <w:bookmarkEnd w:id="17"/>
      <w:r w:rsidDel="00000000" w:rsidR="00000000" w:rsidRPr="00000000">
        <w:rPr>
          <w:rtl w:val="0"/>
        </w:rPr>
        <w:t xml:space="preserve">Constraints</w:t>
      </w:r>
    </w:p>
    <w:p w:rsidR="00000000" w:rsidDel="00000000" w:rsidP="00000000" w:rsidRDefault="00000000" w:rsidRPr="00000000">
      <w:pPr>
        <w:contextualSpacing w:val="0"/>
        <w:rPr/>
      </w:pPr>
      <w:r w:rsidDel="00000000" w:rsidR="00000000" w:rsidRPr="00000000">
        <w:rPr>
          <w:rtl w:val="0"/>
        </w:rPr>
        <w:t xml:space="preserve">The assignment had the following requirements: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backdoor must camouflage itself so as to deceive anyone looking at the process table.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application must authenticate packets to ensure that they’re meant for the backdoor itself.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backdoor must interpret commands sent to it, execute them, and send the results back.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Communication between the client and the backdoor must be encrypted.  </w:t>
      </w:r>
    </w:p>
    <w:p w:rsidR="00000000" w:rsidDel="00000000" w:rsidP="00000000" w:rsidRDefault="00000000" w:rsidRPr="00000000">
      <w:pPr>
        <w:pStyle w:val="Heading2"/>
        <w:contextualSpacing w:val="0"/>
        <w:rPr/>
      </w:pPr>
      <w:bookmarkStart w:colFirst="0" w:colLast="0" w:name="_ahk1hog4usxj" w:id="18"/>
      <w:bookmarkEnd w:id="18"/>
      <w:r w:rsidDel="00000000" w:rsidR="00000000" w:rsidRPr="00000000">
        <w:rPr>
          <w:rtl w:val="0"/>
        </w:rPr>
        <w:t xml:space="preserve">Dependencies: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application requires the following Python packages to be installed:</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inotify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pycrypto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scapy</w:t>
      </w:r>
    </w:p>
    <w:p w:rsidR="00000000" w:rsidDel="00000000" w:rsidP="00000000" w:rsidRDefault="00000000" w:rsidRPr="00000000">
      <w:pPr>
        <w:numPr>
          <w:ilvl w:val="0"/>
          <w:numId w:val="1"/>
        </w:numPr>
        <w:spacing w:after="240" w:before="60" w:lineRule="auto"/>
        <w:ind w:left="720" w:hanging="360"/>
        <w:contextualSpacing w:val="1"/>
        <w:rPr>
          <w:color w:val="24292e"/>
          <w:sz w:val="24"/>
          <w:szCs w:val="24"/>
        </w:rPr>
      </w:pPr>
      <w:r w:rsidDel="00000000" w:rsidR="00000000" w:rsidRPr="00000000">
        <w:rPr>
          <w:sz w:val="24"/>
          <w:szCs w:val="24"/>
          <w:rtl w:val="0"/>
        </w:rPr>
        <w:t xml:space="preserve">setproctitle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event that these packages are not installed, run the following commands as root to install them:</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inotify</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pycrypto</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scapy</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setproctitle</w:t>
      </w:r>
    </w:p>
    <w:p w:rsidR="00000000" w:rsidDel="00000000" w:rsidP="00000000" w:rsidRDefault="00000000" w:rsidRPr="00000000">
      <w:pPr>
        <w:pStyle w:val="Heading2"/>
        <w:contextualSpacing w:val="0"/>
        <w:rPr/>
      </w:pPr>
      <w:bookmarkStart w:colFirst="0" w:colLast="0" w:name="_ir8fc46dr9lq" w:id="19"/>
      <w:bookmarkEnd w:id="19"/>
      <w:r w:rsidDel="00000000" w:rsidR="00000000" w:rsidRPr="00000000">
        <w:rPr>
          <w:rtl w:val="0"/>
        </w:rPr>
      </w:r>
    </w:p>
    <w:p w:rsidR="00000000" w:rsidDel="00000000" w:rsidP="00000000" w:rsidRDefault="00000000" w:rsidRPr="00000000">
      <w:pPr>
        <w:pStyle w:val="Heading2"/>
        <w:contextualSpacing w:val="0"/>
        <w:rPr/>
      </w:pPr>
      <w:bookmarkStart w:colFirst="0" w:colLast="0" w:name="_dtlibpavte1n" w:id="20"/>
      <w:bookmarkEnd w:id="20"/>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jqnjpl1j4tub" w:id="21"/>
      <w:bookmarkEnd w:id="21"/>
      <w:r w:rsidDel="00000000" w:rsidR="00000000" w:rsidRPr="00000000">
        <w:rPr>
          <w:rtl w:val="0"/>
        </w:rPr>
        <w:t xml:space="preserve">Running the 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240" w:lineRule="auto"/>
        <w:ind w:left="0" w:firstLine="0"/>
        <w:contextualSpacing w:val="0"/>
        <w:rPr>
          <w:color w:val="24292e"/>
          <w:sz w:val="24"/>
          <w:szCs w:val="24"/>
        </w:rPr>
      </w:pPr>
      <w:r w:rsidDel="00000000" w:rsidR="00000000" w:rsidRPr="00000000">
        <w:rPr>
          <w:color w:val="24292e"/>
          <w:sz w:val="24"/>
          <w:szCs w:val="24"/>
          <w:rtl w:val="0"/>
        </w:rPr>
        <w:t xml:space="preserve">The application has two modes of operation: client and server mode. In client mode, the application connects to a remote backdoor server and sends it commands to be executed. In server mode, the application continuously waits for client connections and executes commands until the client indicates it is finished or the server encounters an error.</w:t>
      </w:r>
    </w:p>
    <w:p w:rsidR="00000000" w:rsidDel="00000000" w:rsidP="00000000" w:rsidRDefault="00000000" w:rsidRPr="00000000">
      <w:pPr>
        <w:spacing w:after="240" w:lineRule="auto"/>
        <w:ind w:left="0" w:firstLine="0"/>
        <w:contextualSpacing w:val="0"/>
        <w:rPr>
          <w:color w:val="24292e"/>
          <w:sz w:val="24"/>
          <w:szCs w:val="24"/>
        </w:rPr>
      </w:pPr>
      <w:r w:rsidDel="00000000" w:rsidR="00000000" w:rsidRPr="00000000">
        <w:rPr>
          <w:color w:val="24292e"/>
          <w:sz w:val="24"/>
          <w:szCs w:val="24"/>
          <w:rtl w:val="0"/>
        </w:rPr>
        <w:t xml:space="preserve">To run the backdoor server, use the following command:</w:t>
      </w:r>
    </w:p>
    <w:p w:rsidR="00000000" w:rsidDel="00000000" w:rsidP="00000000" w:rsidRDefault="00000000" w:rsidRPr="00000000">
      <w:pPr>
        <w:spacing w:after="240" w:line="348" w:lineRule="auto"/>
        <w:ind w:left="0" w:firstLine="0"/>
        <w:contextualSpacing w:val="0"/>
        <w:rPr>
          <w:color w:val="24292e"/>
          <w:sz w:val="24"/>
          <w:szCs w:val="24"/>
        </w:rPr>
      </w:pPr>
      <w:r w:rsidDel="00000000" w:rsidR="00000000" w:rsidRPr="00000000">
        <w:rPr>
          <w:rFonts w:ascii="Consolas" w:cs="Consolas" w:eastAsia="Consolas" w:hAnsi="Consolas"/>
          <w:color w:val="24292e"/>
          <w:sz w:val="20"/>
          <w:szCs w:val="20"/>
          <w:shd w:fill="f6f8fa" w:val="clear"/>
          <w:rtl w:val="0"/>
        </w:rPr>
        <w:t xml:space="preserve">python main.py server listen port client port [-m process name] [-p password] [-k aes key]</w:t>
        <w:br w:type="textWrapping"/>
      </w:r>
      <w:r w:rsidDel="00000000" w:rsidR="00000000" w:rsidRPr="00000000">
        <w:rPr>
          <w:color w:val="24292e"/>
          <w:sz w:val="24"/>
          <w:szCs w:val="24"/>
          <w:rtl w:val="0"/>
        </w:rPr>
        <w:t xml:space="preserve">where</w:t>
      </w:r>
    </w:p>
    <w:p w:rsidR="00000000" w:rsidDel="00000000" w:rsidP="00000000" w:rsidRDefault="00000000" w:rsidRPr="00000000">
      <w:pPr>
        <w:numPr>
          <w:ilvl w:val="0"/>
          <w:numId w:val="2"/>
        </w:numPr>
        <w:spacing w:after="240" w:lineRule="auto"/>
        <w:ind w:left="720" w:hanging="360"/>
        <w:contextualSpacing w:val="1"/>
        <w:rPr/>
      </w:pPr>
      <w:r w:rsidDel="00000000" w:rsidR="00000000" w:rsidRPr="00000000">
        <w:rPr>
          <w:rFonts w:ascii="Consolas" w:cs="Consolas" w:eastAsia="Consolas" w:hAnsi="Consolas"/>
          <w:color w:val="24292e"/>
          <w:sz w:val="20"/>
          <w:szCs w:val="20"/>
          <w:rtl w:val="0"/>
        </w:rPr>
        <w:t xml:space="preserve">server</w:t>
      </w:r>
      <w:r w:rsidDel="00000000" w:rsidR="00000000" w:rsidRPr="00000000">
        <w:rPr>
          <w:color w:val="24292e"/>
          <w:sz w:val="24"/>
          <w:szCs w:val="24"/>
          <w:rtl w:val="0"/>
        </w:rPr>
        <w:t xml:space="preserve"> is the literal string server</w:t>
      </w:r>
    </w:p>
    <w:p w:rsidR="00000000" w:rsidDel="00000000" w:rsidP="00000000" w:rsidRDefault="00000000" w:rsidRPr="00000000">
      <w:pPr>
        <w:numPr>
          <w:ilvl w:val="0"/>
          <w:numId w:val="2"/>
        </w:numPr>
        <w:spacing w:after="240" w:before="60" w:lineRule="auto"/>
        <w:ind w:left="720" w:hanging="360"/>
        <w:contextualSpacing w:val="1"/>
        <w:rPr/>
      </w:pPr>
      <w:r w:rsidDel="00000000" w:rsidR="00000000" w:rsidRPr="00000000">
        <w:rPr>
          <w:rFonts w:ascii="Consolas" w:cs="Consolas" w:eastAsia="Consolas" w:hAnsi="Consolas"/>
          <w:color w:val="24292e"/>
          <w:sz w:val="20"/>
          <w:szCs w:val="20"/>
          <w:rtl w:val="0"/>
        </w:rPr>
        <w:t xml:space="preserve">listen port</w:t>
      </w:r>
      <w:r w:rsidDel="00000000" w:rsidR="00000000" w:rsidRPr="00000000">
        <w:rPr>
          <w:color w:val="24292e"/>
          <w:sz w:val="24"/>
          <w:szCs w:val="24"/>
          <w:rtl w:val="0"/>
        </w:rPr>
        <w:t xml:space="preserve"> is the port on which the server will listen for backdoor client connections (1-65535 inclusive)</w:t>
      </w:r>
    </w:p>
    <w:p w:rsidR="00000000" w:rsidDel="00000000" w:rsidP="00000000" w:rsidRDefault="00000000" w:rsidRPr="00000000">
      <w:pPr>
        <w:numPr>
          <w:ilvl w:val="0"/>
          <w:numId w:val="2"/>
        </w:numPr>
        <w:spacing w:after="240" w:before="60" w:lineRule="auto"/>
        <w:ind w:left="720" w:hanging="360"/>
        <w:contextualSpacing w:val="1"/>
        <w:rPr/>
      </w:pPr>
      <w:r w:rsidDel="00000000" w:rsidR="00000000" w:rsidRPr="00000000">
        <w:rPr>
          <w:rFonts w:ascii="Consolas" w:cs="Consolas" w:eastAsia="Consolas" w:hAnsi="Consolas"/>
          <w:color w:val="24292e"/>
          <w:sz w:val="20"/>
          <w:szCs w:val="20"/>
          <w:rtl w:val="0"/>
        </w:rPr>
        <w:t xml:space="preserve">client port</w:t>
      </w:r>
      <w:r w:rsidDel="00000000" w:rsidR="00000000" w:rsidRPr="00000000">
        <w:rPr>
          <w:color w:val="24292e"/>
          <w:sz w:val="24"/>
          <w:szCs w:val="24"/>
          <w:rtl w:val="0"/>
        </w:rPr>
        <w:t xml:space="preserve"> is the port to which the server will send the client's results (1-65535 inclusive)</w:t>
      </w:r>
    </w:p>
    <w:p w:rsidR="00000000" w:rsidDel="00000000" w:rsidP="00000000" w:rsidRDefault="00000000" w:rsidRPr="00000000">
      <w:pPr>
        <w:numPr>
          <w:ilvl w:val="0"/>
          <w:numId w:val="2"/>
        </w:numPr>
        <w:spacing w:after="240" w:before="60" w:lineRule="auto"/>
        <w:ind w:left="720" w:hanging="360"/>
        <w:contextualSpacing w:val="1"/>
        <w:rPr/>
      </w:pPr>
      <w:r w:rsidDel="00000000" w:rsidR="00000000" w:rsidRPr="00000000">
        <w:rPr>
          <w:rFonts w:ascii="Consolas" w:cs="Consolas" w:eastAsia="Consolas" w:hAnsi="Consolas"/>
          <w:color w:val="24292e"/>
          <w:sz w:val="20"/>
          <w:szCs w:val="20"/>
          <w:rtl w:val="0"/>
        </w:rPr>
        <w:t xml:space="preserve">process name</w:t>
      </w:r>
      <w:r w:rsidDel="00000000" w:rsidR="00000000" w:rsidRPr="00000000">
        <w:rPr>
          <w:color w:val="24292e"/>
          <w:sz w:val="24"/>
          <w:szCs w:val="24"/>
          <w:rtl w:val="0"/>
        </w:rPr>
        <w:t xml:space="preserve"> will replace the backdoor server's process name so that it's harder to find in the process table</w:t>
      </w:r>
    </w:p>
    <w:p w:rsidR="00000000" w:rsidDel="00000000" w:rsidP="00000000" w:rsidRDefault="00000000" w:rsidRPr="00000000">
      <w:pPr>
        <w:numPr>
          <w:ilvl w:val="0"/>
          <w:numId w:val="2"/>
        </w:numPr>
        <w:spacing w:after="240" w:before="60" w:lineRule="auto"/>
        <w:ind w:left="720" w:hanging="360"/>
        <w:contextualSpacing w:val="1"/>
        <w:rPr/>
      </w:pPr>
      <w:r w:rsidDel="00000000" w:rsidR="00000000" w:rsidRPr="00000000">
        <w:rPr>
          <w:rFonts w:ascii="Consolas" w:cs="Consolas" w:eastAsia="Consolas" w:hAnsi="Consolas"/>
          <w:color w:val="24292e"/>
          <w:sz w:val="20"/>
          <w:szCs w:val="20"/>
          <w:rtl w:val="0"/>
        </w:rPr>
        <w:t xml:space="preserve">password</w:t>
      </w:r>
      <w:r w:rsidDel="00000000" w:rsidR="00000000" w:rsidRPr="00000000">
        <w:rPr>
          <w:color w:val="24292e"/>
          <w:sz w:val="24"/>
          <w:szCs w:val="24"/>
          <w:rtl w:val="0"/>
        </w:rPr>
        <w:t xml:space="preserve"> is a password added to packets so that the server can tell if a packet bound for the listen port is a client trying to connect and so that the client and server can ensure that packets were properly decrypted</w:t>
      </w:r>
    </w:p>
    <w:p w:rsidR="00000000" w:rsidDel="00000000" w:rsidP="00000000" w:rsidRDefault="00000000" w:rsidRPr="00000000">
      <w:pPr>
        <w:numPr>
          <w:ilvl w:val="0"/>
          <w:numId w:val="2"/>
        </w:numPr>
        <w:spacing w:after="240" w:before="60" w:lineRule="auto"/>
        <w:ind w:left="720" w:hanging="360"/>
        <w:contextualSpacing w:val="1"/>
        <w:rPr/>
      </w:pPr>
      <w:r w:rsidDel="00000000" w:rsidR="00000000" w:rsidRPr="00000000">
        <w:rPr>
          <w:rFonts w:ascii="Consolas" w:cs="Consolas" w:eastAsia="Consolas" w:hAnsi="Consolas"/>
          <w:color w:val="24292e"/>
          <w:sz w:val="20"/>
          <w:szCs w:val="20"/>
          <w:rtl w:val="0"/>
        </w:rPr>
        <w:t xml:space="preserve">aes key</w:t>
      </w:r>
      <w:r w:rsidDel="00000000" w:rsidR="00000000" w:rsidRPr="00000000">
        <w:rPr>
          <w:color w:val="24292e"/>
          <w:sz w:val="24"/>
          <w:szCs w:val="24"/>
          <w:rtl w:val="0"/>
        </w:rPr>
        <w:t xml:space="preserve"> is the key to use for AES encryption (applied to all packets except the initial client connection)</w:t>
      </w:r>
    </w:p>
    <w:p w:rsidR="00000000" w:rsidDel="00000000" w:rsidP="00000000" w:rsidRDefault="00000000" w:rsidRPr="00000000">
      <w:pPr>
        <w:spacing w:after="240" w:lineRule="auto"/>
        <w:ind w:left="0" w:firstLine="0"/>
        <w:contextualSpacing w:val="0"/>
        <w:rPr>
          <w:color w:val="24292e"/>
          <w:sz w:val="24"/>
          <w:szCs w:val="24"/>
        </w:rPr>
      </w:pPr>
      <w:r w:rsidDel="00000000" w:rsidR="00000000" w:rsidRPr="00000000">
        <w:rPr>
          <w:color w:val="24292e"/>
          <w:sz w:val="24"/>
          <w:szCs w:val="24"/>
          <w:rtl w:val="0"/>
        </w:rPr>
        <w:t xml:space="preserve">To run the backdoor client, use the following command:</w:t>
      </w:r>
    </w:p>
    <w:p w:rsidR="00000000" w:rsidDel="00000000" w:rsidP="00000000" w:rsidRDefault="00000000" w:rsidRPr="00000000">
      <w:pPr>
        <w:spacing w:after="240" w:line="348" w:lineRule="auto"/>
        <w:ind w:left="0" w:firstLine="0"/>
        <w:contextualSpacing w:val="0"/>
        <w:rPr>
          <w:color w:val="24292e"/>
          <w:sz w:val="24"/>
          <w:szCs w:val="24"/>
        </w:rPr>
      </w:pPr>
      <w:r w:rsidDel="00000000" w:rsidR="00000000" w:rsidRPr="00000000">
        <w:rPr>
          <w:rFonts w:ascii="Consolas" w:cs="Consolas" w:eastAsia="Consolas" w:hAnsi="Consolas"/>
          <w:color w:val="24292e"/>
          <w:sz w:val="20"/>
          <w:szCs w:val="20"/>
          <w:shd w:fill="f6f8fa" w:val="clear"/>
          <w:rtl w:val="0"/>
        </w:rPr>
        <w:t xml:space="preserve">python main.py client listen port server port -s server host [-p password] [-k aes key]</w:t>
        <w:br w:type="textWrapping"/>
      </w:r>
      <w:r w:rsidDel="00000000" w:rsidR="00000000" w:rsidRPr="00000000">
        <w:rPr>
          <w:color w:val="24292e"/>
          <w:sz w:val="24"/>
          <w:szCs w:val="24"/>
          <w:rtl w:val="0"/>
        </w:rPr>
        <w:t xml:space="preserve">where</w:t>
      </w:r>
    </w:p>
    <w:p w:rsidR="00000000" w:rsidDel="00000000" w:rsidP="00000000" w:rsidRDefault="00000000" w:rsidRPr="00000000">
      <w:pPr>
        <w:numPr>
          <w:ilvl w:val="0"/>
          <w:numId w:val="3"/>
        </w:numPr>
        <w:spacing w:after="240" w:lineRule="auto"/>
        <w:ind w:left="720" w:hanging="360"/>
        <w:contextualSpacing w:val="1"/>
        <w:rPr/>
      </w:pPr>
      <w:r w:rsidDel="00000000" w:rsidR="00000000" w:rsidRPr="00000000">
        <w:rPr>
          <w:rFonts w:ascii="Consolas" w:cs="Consolas" w:eastAsia="Consolas" w:hAnsi="Consolas"/>
          <w:color w:val="24292e"/>
          <w:sz w:val="20"/>
          <w:szCs w:val="20"/>
          <w:rtl w:val="0"/>
        </w:rPr>
        <w:t xml:space="preserve">client</w:t>
      </w:r>
      <w:r w:rsidDel="00000000" w:rsidR="00000000" w:rsidRPr="00000000">
        <w:rPr>
          <w:color w:val="24292e"/>
          <w:sz w:val="24"/>
          <w:szCs w:val="24"/>
          <w:rtl w:val="0"/>
        </w:rPr>
        <w:t xml:space="preserve"> is the literal string client</w:t>
      </w:r>
    </w:p>
    <w:p w:rsidR="00000000" w:rsidDel="00000000" w:rsidP="00000000" w:rsidRDefault="00000000" w:rsidRPr="00000000">
      <w:pPr>
        <w:numPr>
          <w:ilvl w:val="0"/>
          <w:numId w:val="3"/>
        </w:numPr>
        <w:spacing w:after="240" w:before="60" w:lineRule="auto"/>
        <w:ind w:left="720" w:hanging="360"/>
        <w:contextualSpacing w:val="1"/>
        <w:rPr/>
      </w:pPr>
      <w:r w:rsidDel="00000000" w:rsidR="00000000" w:rsidRPr="00000000">
        <w:rPr>
          <w:rFonts w:ascii="Consolas" w:cs="Consolas" w:eastAsia="Consolas" w:hAnsi="Consolas"/>
          <w:color w:val="24292e"/>
          <w:sz w:val="20"/>
          <w:szCs w:val="20"/>
          <w:rtl w:val="0"/>
        </w:rPr>
        <w:t xml:space="preserve">listen port</w:t>
      </w:r>
      <w:r w:rsidDel="00000000" w:rsidR="00000000" w:rsidRPr="00000000">
        <w:rPr>
          <w:color w:val="24292e"/>
          <w:sz w:val="24"/>
          <w:szCs w:val="24"/>
          <w:rtl w:val="0"/>
        </w:rPr>
        <w:t xml:space="preserve"> is the port on which the client will listen for backdoor server command results (1-65535 inclusive)</w:t>
      </w:r>
    </w:p>
    <w:p w:rsidR="00000000" w:rsidDel="00000000" w:rsidP="00000000" w:rsidRDefault="00000000" w:rsidRPr="00000000">
      <w:pPr>
        <w:numPr>
          <w:ilvl w:val="0"/>
          <w:numId w:val="3"/>
        </w:numPr>
        <w:spacing w:after="240" w:before="60" w:lineRule="auto"/>
        <w:ind w:left="720" w:hanging="360"/>
        <w:contextualSpacing w:val="1"/>
        <w:rPr/>
      </w:pPr>
      <w:r w:rsidDel="00000000" w:rsidR="00000000" w:rsidRPr="00000000">
        <w:rPr>
          <w:rFonts w:ascii="Consolas" w:cs="Consolas" w:eastAsia="Consolas" w:hAnsi="Consolas"/>
          <w:color w:val="24292e"/>
          <w:sz w:val="20"/>
          <w:szCs w:val="20"/>
          <w:rtl w:val="0"/>
        </w:rPr>
        <w:t xml:space="preserve">server port</w:t>
      </w:r>
      <w:r w:rsidDel="00000000" w:rsidR="00000000" w:rsidRPr="00000000">
        <w:rPr>
          <w:color w:val="24292e"/>
          <w:sz w:val="24"/>
          <w:szCs w:val="24"/>
          <w:rtl w:val="0"/>
        </w:rPr>
        <w:t xml:space="preserve"> is the port on which the server will listen for client connections (1-65535 inclusive)</w:t>
      </w:r>
    </w:p>
    <w:p w:rsidR="00000000" w:rsidDel="00000000" w:rsidP="00000000" w:rsidRDefault="00000000" w:rsidRPr="00000000">
      <w:pPr>
        <w:numPr>
          <w:ilvl w:val="0"/>
          <w:numId w:val="3"/>
        </w:numPr>
        <w:spacing w:after="240" w:before="60" w:lineRule="auto"/>
        <w:ind w:left="720" w:hanging="360"/>
        <w:contextualSpacing w:val="1"/>
        <w:rPr/>
      </w:pPr>
      <w:r w:rsidDel="00000000" w:rsidR="00000000" w:rsidRPr="00000000">
        <w:rPr>
          <w:rFonts w:ascii="Consolas" w:cs="Consolas" w:eastAsia="Consolas" w:hAnsi="Consolas"/>
          <w:color w:val="24292e"/>
          <w:sz w:val="20"/>
          <w:szCs w:val="20"/>
          <w:rtl w:val="0"/>
        </w:rPr>
        <w:t xml:space="preserve">server host</w:t>
      </w:r>
      <w:r w:rsidDel="00000000" w:rsidR="00000000" w:rsidRPr="00000000">
        <w:rPr>
          <w:color w:val="24292e"/>
          <w:sz w:val="24"/>
          <w:szCs w:val="24"/>
          <w:rtl w:val="0"/>
        </w:rPr>
        <w:t xml:space="preserve"> is the backdoor server's host name or IP (mandatory when the program is used in client mode even though it's technically "optional")</w:t>
      </w:r>
    </w:p>
    <w:p w:rsidR="00000000" w:rsidDel="00000000" w:rsidP="00000000" w:rsidRDefault="00000000" w:rsidRPr="00000000">
      <w:pPr>
        <w:numPr>
          <w:ilvl w:val="0"/>
          <w:numId w:val="3"/>
        </w:numPr>
        <w:spacing w:after="240" w:before="60" w:lineRule="auto"/>
        <w:ind w:left="720" w:hanging="360"/>
        <w:contextualSpacing w:val="1"/>
        <w:rPr/>
      </w:pPr>
      <w:r w:rsidDel="00000000" w:rsidR="00000000" w:rsidRPr="00000000">
        <w:rPr>
          <w:rFonts w:ascii="Consolas" w:cs="Consolas" w:eastAsia="Consolas" w:hAnsi="Consolas"/>
          <w:color w:val="24292e"/>
          <w:sz w:val="20"/>
          <w:szCs w:val="20"/>
          <w:rtl w:val="0"/>
        </w:rPr>
        <w:t xml:space="preserve">password</w:t>
      </w:r>
      <w:r w:rsidDel="00000000" w:rsidR="00000000" w:rsidRPr="00000000">
        <w:rPr>
          <w:color w:val="24292e"/>
          <w:sz w:val="24"/>
          <w:szCs w:val="24"/>
          <w:rtl w:val="0"/>
        </w:rPr>
        <w:t xml:space="preserve"> and </w:t>
      </w:r>
      <w:r w:rsidDel="00000000" w:rsidR="00000000" w:rsidRPr="00000000">
        <w:rPr>
          <w:rFonts w:ascii="Consolas" w:cs="Consolas" w:eastAsia="Consolas" w:hAnsi="Consolas"/>
          <w:color w:val="24292e"/>
          <w:sz w:val="20"/>
          <w:szCs w:val="20"/>
          <w:rtl w:val="0"/>
        </w:rPr>
        <w:t xml:space="preserve">aes key</w:t>
      </w:r>
      <w:r w:rsidDel="00000000" w:rsidR="00000000" w:rsidRPr="00000000">
        <w:rPr>
          <w:color w:val="24292e"/>
          <w:sz w:val="24"/>
          <w:szCs w:val="24"/>
          <w:rtl w:val="0"/>
        </w:rPr>
        <w:t xml:space="preserve">: same as the server documentation above</w:t>
      </w:r>
    </w:p>
    <w:p w:rsidR="00000000" w:rsidDel="00000000" w:rsidP="00000000" w:rsidRDefault="00000000" w:rsidRPr="00000000">
      <w:pPr>
        <w:ind w:left="0" w:firstLine="0"/>
        <w:contextualSpacing w:val="0"/>
        <w:rPr>
          <w:color w:val="24292e"/>
          <w:sz w:val="24"/>
          <w:szCs w:val="24"/>
        </w:rPr>
      </w:pPr>
      <w:r w:rsidDel="00000000" w:rsidR="00000000" w:rsidRPr="00000000">
        <w:rPr>
          <w:color w:val="24292e"/>
          <w:sz w:val="24"/>
          <w:szCs w:val="24"/>
          <w:rtl w:val="0"/>
        </w:rPr>
        <w:t xml:space="preserve">The client will continuously prompt for commands, send them to the server, and display their results. To exit the prompt, type </w:t>
      </w:r>
      <w:r w:rsidDel="00000000" w:rsidR="00000000" w:rsidRPr="00000000">
        <w:rPr>
          <w:rFonts w:ascii="Consolas" w:cs="Consolas" w:eastAsia="Consolas" w:hAnsi="Consolas"/>
          <w:color w:val="24292e"/>
          <w:sz w:val="20"/>
          <w:szCs w:val="20"/>
          <w:rtl w:val="0"/>
        </w:rPr>
        <w:t xml:space="preserve">Ctrl+D</w:t>
      </w:r>
      <w:r w:rsidDel="00000000" w:rsidR="00000000" w:rsidRPr="00000000">
        <w:rPr>
          <w:color w:val="24292e"/>
          <w:sz w:val="24"/>
          <w:szCs w:val="24"/>
          <w:rtl w:val="0"/>
        </w:rPr>
        <w:t xml:space="preserve"> or </w:t>
      </w:r>
      <w:r w:rsidDel="00000000" w:rsidR="00000000" w:rsidRPr="00000000">
        <w:rPr>
          <w:rFonts w:ascii="Consolas" w:cs="Consolas" w:eastAsia="Consolas" w:hAnsi="Consolas"/>
          <w:color w:val="24292e"/>
          <w:sz w:val="20"/>
          <w:szCs w:val="20"/>
          <w:rtl w:val="0"/>
        </w:rPr>
        <w:t xml:space="preserve">Ctrl+C</w:t>
      </w:r>
      <w:r w:rsidDel="00000000" w:rsidR="00000000" w:rsidRPr="00000000">
        <w:rPr>
          <w:color w:val="24292e"/>
          <w:sz w:val="24"/>
          <w:szCs w:val="24"/>
          <w:rtl w:val="0"/>
        </w:rPr>
        <w:t xml:space="preserve">.</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7rhnyu1sph3f" w:id="22"/>
      <w:bookmarkEnd w:id="22"/>
      <w:r w:rsidDel="00000000" w:rsidR="00000000" w:rsidRPr="00000000">
        <w:rPr>
          <w:rtl w:val="0"/>
        </w:rPr>
        <w:t xml:space="preserve">Design</w:t>
      </w:r>
    </w:p>
    <w:p w:rsidR="00000000" w:rsidDel="00000000" w:rsidP="00000000" w:rsidRDefault="00000000" w:rsidRPr="00000000">
      <w:pPr>
        <w:pStyle w:val="Heading2"/>
        <w:contextualSpacing w:val="0"/>
        <w:rPr/>
      </w:pPr>
      <w:bookmarkStart w:colFirst="0" w:colLast="0" w:name="_nj0ecnzcnt05" w:id="23"/>
      <w:bookmarkEnd w:id="23"/>
      <w:r w:rsidDel="00000000" w:rsidR="00000000" w:rsidRPr="00000000">
        <w:rPr>
          <w:rtl w:val="0"/>
        </w:rPr>
        <w:t xml:space="preserve">Packet Sniffing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53100" cy="2984500"/>
            <wp:effectExtent b="0" l="0" r="0" t="0"/>
            <wp:docPr descr="PacketSniff.png" id="5" name="image14.png"/>
            <a:graphic>
              <a:graphicData uri="http://schemas.openxmlformats.org/drawingml/2006/picture">
                <pic:pic>
                  <pic:nvPicPr>
                    <pic:cNvPr descr="PacketSniff.png" id="0" name="image14.png"/>
                    <pic:cNvPicPr preferRelativeResize="0"/>
                  </pic:nvPicPr>
                  <pic:blipFill>
                    <a:blip r:embed="rId5"/>
                    <a:srcRect b="0" l="0" r="0" t="0"/>
                    <a:stretch>
                      <a:fillRect/>
                    </a:stretch>
                  </pic:blipFill>
                  <pic:spPr>
                    <a:xfrm>
                      <a:off x="0" y="0"/>
                      <a:ext cx="5753100" cy="2984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i w:val="1"/>
          <w:rtl w:val="0"/>
        </w:rPr>
        <w:t xml:space="preserve">Fig. 1: Packet Sniffing state transition diagram</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if29cwpa5ea2" w:id="24"/>
      <w:bookmarkEnd w:id="24"/>
      <w:r w:rsidDel="00000000" w:rsidR="00000000" w:rsidRPr="00000000">
        <w:rPr>
          <w:rtl w:val="0"/>
        </w:rPr>
        <w:t xml:space="preserve">Pseudocode</w:t>
      </w:r>
    </w:p>
    <w:p w:rsidR="00000000" w:rsidDel="00000000" w:rsidP="00000000" w:rsidRDefault="00000000" w:rsidRPr="00000000">
      <w:pPr>
        <w:pStyle w:val="Heading2"/>
        <w:contextualSpacing w:val="0"/>
        <w:rPr/>
      </w:pPr>
      <w:bookmarkStart w:colFirst="0" w:colLast="0" w:name="_5dcaeird5r4t" w:id="25"/>
      <w:bookmarkEnd w:id="25"/>
      <w:r w:rsidDel="00000000" w:rsidR="00000000" w:rsidRPr="00000000">
        <w:rPr>
          <w:rtl w:val="0"/>
        </w:rPr>
        <w:t xml:space="preserve">Backdoor Server</w:t>
      </w:r>
    </w:p>
    <w:p w:rsidR="00000000" w:rsidDel="00000000" w:rsidP="00000000" w:rsidRDefault="00000000" w:rsidRPr="00000000">
      <w:pPr>
        <w:contextualSpacing w:val="0"/>
        <w:rPr/>
      </w:pPr>
      <w:r w:rsidDel="00000000" w:rsidR="00000000" w:rsidRPr="00000000">
        <w:rPr>
          <w:rtl w:val="0"/>
        </w:rPr>
        <w:t xml:space="preserve">This project includes a TCP backdoor and an abstraction for implementing other backdoors. The pseudocode below describes the latter and omits the protocol-specific implementation details.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BackdoorServer(process_name, listen_port, client_port, password, aes_key):</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 xml:space="preserve">    store variables for later use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BackdoorServer.run():</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 xml:space="preserve">    mask_process()</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 xml:space="preserve">    while true:</w:t>
      </w:r>
    </w:p>
    <w:p w:rsidR="00000000" w:rsidDel="00000000" w:rsidP="00000000" w:rsidRDefault="00000000" w:rsidRPr="00000000">
      <w:pPr>
        <w:tabs>
          <w:tab w:val="left" w:pos="1080"/>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 xml:space="preserve">        listen()</w:t>
      </w:r>
    </w:p>
    <w:p w:rsidR="00000000" w:rsidDel="00000000" w:rsidP="00000000" w:rsidRDefault="00000000" w:rsidRPr="00000000">
      <w:pPr>
        <w:tabs>
          <w:tab w:val="left" w:pos="1080"/>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 xml:space="preserve">        while true:</w:t>
      </w:r>
    </w:p>
    <w:p w:rsidR="00000000" w:rsidDel="00000000" w:rsidP="00000000" w:rsidRDefault="00000000" w:rsidRPr="00000000">
      <w:pPr>
        <w:tabs>
          <w:tab w:val="left" w:pos="990"/>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 xml:space="preserve">            command = Command.from_stream(self)</w:t>
      </w:r>
    </w:p>
    <w:p w:rsidR="00000000" w:rsidDel="00000000" w:rsidP="00000000" w:rsidRDefault="00000000" w:rsidRPr="00000000">
      <w:pPr>
        <w:tabs>
          <w:tab w:val="left" w:pos="990"/>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 xml:space="preserve">            if command:</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 xml:space="preserve">                result = command.exec()</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 xml:space="preserve">                send_result(result)</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 xml:space="preserve">            else:</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BackdoorServer.mask_process():</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Fonts w:ascii="Consolas" w:cs="Consolas" w:eastAsia="Consolas" w:hAnsi="Consolas"/>
          <w:rtl w:val="0"/>
        </w:rPr>
        <w:t xml:space="preserve">    change process name to process_name</w:t>
      </w:r>
    </w:p>
    <w:p w:rsidR="00000000" w:rsidDel="00000000" w:rsidP="00000000" w:rsidRDefault="00000000" w:rsidRPr="00000000">
      <w:pPr>
        <w:tabs>
          <w:tab w:val="left" w:pos="540"/>
        </w:tabs>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BackdoorServer.listen():</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while true:</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packet = sniff on listen_port for possible authentication packet</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if packet is authentication packet:</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store client information</w:t>
      </w:r>
    </w:p>
    <w:p w:rsidR="00000000" w:rsidDel="00000000" w:rsidP="00000000" w:rsidRDefault="00000000" w:rsidRPr="00000000">
      <w:pPr>
        <w:tabs>
          <w:tab w:val="left" w:pos="540"/>
        </w:tabs>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BackdoorServer.recv_command():</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while true:</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read bytes from packets originating from current client</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decrypt bytes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if decrypted bytes start with password</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command = Command.from_bytes(decrypted bytes)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return command</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rtl w:val="0"/>
        </w:rPr>
        <w:t xml:space="preserve">BackdoorServer.send_result(result):</w:t>
      </w: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payload = result.to_bytes()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payload = password + payload</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payload = encrypt payload</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send(payload)</w:t>
      </w:r>
    </w:p>
    <w:p w:rsidR="00000000" w:rsidDel="00000000" w:rsidP="00000000" w:rsidRDefault="00000000" w:rsidRPr="00000000">
      <w:pPr>
        <w:pStyle w:val="Heading2"/>
        <w:contextualSpacing w:val="0"/>
        <w:rPr>
          <w:b w:val="1"/>
        </w:rPr>
      </w:pPr>
      <w:bookmarkStart w:colFirst="0" w:colLast="0" w:name="_ftmdrmna79mm" w:id="26"/>
      <w:bookmarkEnd w:id="26"/>
      <w:r w:rsidDel="00000000" w:rsidR="00000000" w:rsidRPr="00000000">
        <w:rPr>
          <w:b w:val="1"/>
          <w:rtl w:val="0"/>
        </w:rPr>
        <w:t xml:space="preserve">Backdoor Client</w:t>
      </w:r>
    </w:p>
    <w:p w:rsidR="00000000" w:rsidDel="00000000" w:rsidP="00000000" w:rsidRDefault="00000000" w:rsidRPr="00000000">
      <w:pPr>
        <w:contextualSpacing w:val="0"/>
        <w:rPr/>
      </w:pPr>
      <w:r w:rsidDel="00000000" w:rsidR="00000000" w:rsidRPr="00000000">
        <w:rPr>
          <w:rtl w:val="0"/>
        </w:rPr>
        <w:t xml:space="preserve">As with the backdoor server, this assignment only implements a TCP client but includes an abstraction over backdoor clients (described below) to simplify the implementation of backdoor clients using other protocols.</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br w:type="textWrapping"/>
      </w:r>
      <w:r w:rsidDel="00000000" w:rsidR="00000000" w:rsidRPr="00000000">
        <w:rPr>
          <w:rFonts w:ascii="Consolas" w:cs="Consolas" w:eastAsia="Consolas" w:hAnsi="Consolas"/>
          <w:rtl w:val="0"/>
        </w:rPr>
        <w:t xml:space="preserve">BackdoorClient(server host, listen_port, client_port, password, aes_key):</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store variables for later use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BackdoorClient.run():</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connect()</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while there are commands: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command = next command</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send(command.to_bytes())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result = recv_result()</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print result </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close connection with backdoor</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br w:type="textWrapping"/>
      </w:r>
      <w:r w:rsidDel="00000000" w:rsidR="00000000" w:rsidRPr="00000000">
        <w:rPr>
          <w:rFonts w:ascii="Consolas" w:cs="Consolas" w:eastAsia="Consolas" w:hAnsi="Consolas"/>
          <w:rtl w:val="0"/>
        </w:rPr>
        <w:t xml:space="preserve">BackdoorClient.connect():</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send authentication packet</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br w:type="textWrapping"/>
      </w:r>
      <w:r w:rsidDel="00000000" w:rsidR="00000000" w:rsidRPr="00000000">
        <w:rPr>
          <w:rFonts w:ascii="Consolas" w:cs="Consolas" w:eastAsia="Consolas" w:hAnsi="Consolas"/>
          <w:rtl w:val="0"/>
        </w:rPr>
        <w:t xml:space="preserve">BackdoorClient.send(bytes):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encrypted = encrypt(bytes)</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send encrypted bytes</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br w:type="textWrapping"/>
      </w:r>
      <w:r w:rsidDel="00000000" w:rsidR="00000000" w:rsidRPr="00000000">
        <w:rPr>
          <w:rFonts w:ascii="Consolas" w:cs="Consolas" w:eastAsia="Consolas" w:hAnsi="Consolas"/>
          <w:rtl w:val="0"/>
        </w:rPr>
        <w:t xml:space="preserve">BackdoorClient.recv_result():</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covert_server = CovertServer(config[“cserver”])</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covert_server.listen()</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    bytes = covert_server.recv()</w:t>
      </w:r>
    </w:p>
    <w:p w:rsidR="00000000" w:rsidDel="00000000" w:rsidP="00000000" w:rsidRDefault="00000000" w:rsidRPr="00000000">
      <w:pPr>
        <w:contextualSpacing w:val="0"/>
        <w:rPr/>
      </w:pPr>
      <w:r w:rsidDel="00000000" w:rsidR="00000000" w:rsidRPr="00000000">
        <w:rPr>
          <w:rFonts w:ascii="Consolas" w:cs="Consolas" w:eastAsia="Consolas" w:hAnsi="Consolas"/>
          <w:rtl w:val="0"/>
        </w:rPr>
        <w:t xml:space="preserve">    result = Command.Result.from_bytes(bytes)</w:t>
      </w:r>
      <w:r w:rsidDel="00000000" w:rsidR="00000000" w:rsidRPr="00000000">
        <w:rPr>
          <w:rtl w:val="0"/>
        </w:rPr>
        <w:br w:type="textWrapping"/>
      </w:r>
      <w:r w:rsidDel="00000000" w:rsidR="00000000" w:rsidRPr="00000000">
        <w:rPr>
          <w:rFonts w:ascii="Consolas" w:cs="Consolas" w:eastAsia="Consolas" w:hAnsi="Consolas"/>
          <w:rtl w:val="0"/>
        </w:rPr>
        <w:t xml:space="preserve">    return result</w:t>
      </w:r>
      <w:r w:rsidDel="00000000" w:rsidR="00000000" w:rsidRPr="00000000">
        <w:rPr>
          <w:rtl w:val="0"/>
        </w:rPr>
      </w:r>
    </w:p>
    <w:p w:rsidR="00000000" w:rsidDel="00000000" w:rsidP="00000000" w:rsidRDefault="00000000" w:rsidRPr="00000000">
      <w:pPr>
        <w:pStyle w:val="Heading1"/>
        <w:contextualSpacing w:val="0"/>
        <w:rPr/>
      </w:pPr>
      <w:bookmarkStart w:colFirst="0" w:colLast="0" w:name="_kd535x5mzyip" w:id="27"/>
      <w:bookmarkEnd w:id="27"/>
      <w:r w:rsidDel="00000000" w:rsidR="00000000" w:rsidRPr="00000000">
        <w:rPr>
          <w:rtl w:val="0"/>
        </w:rPr>
      </w:r>
    </w:p>
    <w:p w:rsidR="00000000" w:rsidDel="00000000" w:rsidP="00000000" w:rsidRDefault="00000000" w:rsidRPr="00000000">
      <w:pPr>
        <w:pStyle w:val="Heading1"/>
        <w:contextualSpacing w:val="0"/>
        <w:rPr/>
      </w:pPr>
      <w:bookmarkStart w:colFirst="0" w:colLast="0" w:name="_1we4legpfctw" w:id="28"/>
      <w:bookmarkEnd w:id="28"/>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sz w:val="22"/>
          <w:szCs w:val="22"/>
        </w:rPr>
      </w:pPr>
      <w:bookmarkStart w:colFirst="0" w:colLast="0" w:name="_dnwzoj6rgcq7" w:id="29"/>
      <w:bookmarkEnd w:id="29"/>
      <w:r w:rsidDel="00000000" w:rsidR="00000000" w:rsidRPr="00000000">
        <w:rPr>
          <w:rtl w:val="0"/>
        </w:rPr>
        <w:t xml:space="preserve">Testing</w:t>
      </w:r>
      <w:r w:rsidDel="00000000" w:rsidR="00000000" w:rsidRPr="00000000">
        <w:rPr>
          <w:rtl w:val="0"/>
        </w:rPr>
      </w:r>
    </w:p>
    <w:tbl>
      <w:tblPr>
        <w:tblStyle w:val="Table1"/>
        <w:tblW w:w="9660.0" w:type="dxa"/>
        <w:jc w:val="left"/>
        <w:tblInd w:w="100.0" w:type="pct"/>
        <w:tblLayout w:type="fixed"/>
        <w:tblLook w:val="0600"/>
      </w:tblPr>
      <w:tblGrid>
        <w:gridCol w:w="840"/>
        <w:gridCol w:w="6915"/>
        <w:gridCol w:w="1905"/>
        <w:tblGridChange w:id="0">
          <w:tblGrid>
            <w:gridCol w:w="840"/>
            <w:gridCol w:w="6915"/>
            <w:gridCol w:w="1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Result</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Help screen with all available arguments</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Passed (Fig. 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Connected to 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Passed (Fig. 3)</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shd w:fill="d9d9d9"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Send a command from the client to the server</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Passed (Fig. 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Waiting for Client to connect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Passed (Fig. 5)</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w:t>
            </w:r>
          </w:p>
        </w:tc>
        <w:tc>
          <w:tcPr>
            <w:shd w:fill="d9d9d9"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Client connected to the server</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Passed (Fig. 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Client sends a command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Passed (Fig. 7)</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7</w:t>
            </w:r>
          </w:p>
        </w:tc>
        <w:tc>
          <w:tcPr>
            <w:shd w:fill="d9d9d9"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Process found on the machine</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Passed (Fig. 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Process currently running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Passed (Fig. 9)</w:t>
            </w:r>
          </w:p>
        </w:tc>
      </w:tr>
      <w:tr>
        <w:trPr>
          <w:trHeight w:val="420" w:hRule="atLeast"/>
        </w:trPr>
        <w:tc>
          <w:tcPr>
            <w:gridSpan w:val="3"/>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pStyle w:val="Heading2"/>
              <w:contextualSpacing w:val="0"/>
              <w:jc w:val="center"/>
              <w:rPr/>
            </w:pPr>
            <w:bookmarkStart w:colFirst="0" w:colLast="0" w:name="_x429joubb6j9" w:id="30"/>
            <w:bookmarkEnd w:id="30"/>
            <w:r w:rsidDel="00000000" w:rsidR="00000000" w:rsidRPr="00000000">
              <w:rPr/>
              <w:drawing>
                <wp:inline distB="114300" distT="114300" distL="114300" distR="114300">
                  <wp:extent cx="5448300" cy="3686175"/>
                  <wp:effectExtent b="0" l="0" r="0" t="0"/>
                  <wp:docPr id="4"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448300" cy="36861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i w:val="1"/>
              </w:rPr>
            </w:pPr>
            <w:r w:rsidDel="00000000" w:rsidR="00000000" w:rsidRPr="00000000">
              <w:rPr>
                <w:i w:val="1"/>
                <w:rtl w:val="0"/>
              </w:rPr>
              <w:t xml:space="preserve">Fig. 2: Help screen with all available arguments</w:t>
            </w:r>
          </w:p>
        </w:tc>
      </w:tr>
      <w:tr>
        <w:trPr>
          <w:trHeight w:val="420" w:hRule="atLeast"/>
        </w:trPr>
        <w:tc>
          <w:tcPr>
            <w:gridSpan w:val="3"/>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pStyle w:val="Heading2"/>
              <w:contextualSpacing w:val="0"/>
              <w:rPr/>
            </w:pPr>
            <w:bookmarkStart w:colFirst="0" w:colLast="0" w:name="_jb0j89f13nix" w:id="31"/>
            <w:bookmarkEnd w:id="31"/>
            <w:r w:rsidDel="00000000" w:rsidR="00000000" w:rsidRPr="00000000">
              <w:rPr/>
              <w:drawing>
                <wp:inline distB="114300" distT="114300" distL="114300" distR="114300">
                  <wp:extent cx="6000750" cy="2286000"/>
                  <wp:effectExtent b="0" l="0" r="0" t="0"/>
                  <wp:docPr descr="client1.png" id="1" name="image2.png"/>
                  <a:graphic>
                    <a:graphicData uri="http://schemas.openxmlformats.org/drawingml/2006/picture">
                      <pic:pic>
                        <pic:nvPicPr>
                          <pic:cNvPr descr="client1.png" id="0" name="image2.png"/>
                          <pic:cNvPicPr preferRelativeResize="0"/>
                        </pic:nvPicPr>
                        <pic:blipFill>
                          <a:blip r:embed="rId7"/>
                          <a:srcRect b="45945" l="0" r="0" t="0"/>
                          <a:stretch>
                            <a:fillRect/>
                          </a:stretch>
                        </pic:blipFill>
                        <pic:spPr>
                          <a:xfrm>
                            <a:off x="0" y="0"/>
                            <a:ext cx="6000750" cy="22860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i w:val="1"/>
                <w:rtl w:val="0"/>
              </w:rPr>
              <w:t xml:space="preserve">Fig. 3: Connected to Server</w:t>
            </w:r>
            <w:r w:rsidDel="00000000" w:rsidR="00000000" w:rsidRPr="00000000">
              <w:rPr>
                <w:rtl w:val="0"/>
              </w:rPr>
            </w:r>
          </w:p>
        </w:tc>
      </w:tr>
      <w:tr>
        <w:trPr>
          <w:trHeight w:val="420" w:hRule="atLeast"/>
        </w:trPr>
        <w:tc>
          <w:tcPr>
            <w:gridSpan w:val="3"/>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pStyle w:val="Heading2"/>
              <w:contextualSpacing w:val="0"/>
              <w:rPr/>
            </w:pPr>
            <w:bookmarkStart w:colFirst="0" w:colLast="0" w:name="_r10jxvh5xjui" w:id="32"/>
            <w:bookmarkEnd w:id="32"/>
            <w:r w:rsidDel="00000000" w:rsidR="00000000" w:rsidRPr="00000000">
              <w:rPr/>
              <w:drawing>
                <wp:inline distB="114300" distT="114300" distL="114300" distR="114300">
                  <wp:extent cx="6000750" cy="2438400"/>
                  <wp:effectExtent b="0" l="0" r="0" t="0"/>
                  <wp:docPr descr="client2.png" id="2" name="image9.png"/>
                  <a:graphic>
                    <a:graphicData uri="http://schemas.openxmlformats.org/drawingml/2006/picture">
                      <pic:pic>
                        <pic:nvPicPr>
                          <pic:cNvPr descr="client2.png" id="0" name="image9.png"/>
                          <pic:cNvPicPr preferRelativeResize="0"/>
                        </pic:nvPicPr>
                        <pic:blipFill>
                          <a:blip r:embed="rId8"/>
                          <a:srcRect b="42342" l="0" r="0" t="0"/>
                          <a:stretch>
                            <a:fillRect/>
                          </a:stretch>
                        </pic:blipFill>
                        <pic:spPr>
                          <a:xfrm>
                            <a:off x="0" y="0"/>
                            <a:ext cx="6000750" cy="24384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i w:val="1"/>
                <w:rtl w:val="0"/>
              </w:rPr>
              <w:t xml:space="preserve">Fig. 4: Send a command from the client to the server</w:t>
            </w:r>
            <w:r w:rsidDel="00000000" w:rsidR="00000000" w:rsidRPr="00000000">
              <w:rPr>
                <w:rtl w:val="0"/>
              </w:rPr>
            </w:r>
          </w:p>
        </w:tc>
      </w:tr>
      <w:tr>
        <w:trPr>
          <w:trHeight w:val="420" w:hRule="atLeast"/>
        </w:trPr>
        <w:tc>
          <w:tcPr>
            <w:gridSpan w:val="3"/>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pStyle w:val="Heading2"/>
              <w:contextualSpacing w:val="0"/>
              <w:rPr/>
            </w:pPr>
            <w:bookmarkStart w:colFirst="0" w:colLast="0" w:name="_rc76uvfxlcf1" w:id="33"/>
            <w:bookmarkEnd w:id="33"/>
            <w:r w:rsidDel="00000000" w:rsidR="00000000" w:rsidRPr="00000000">
              <w:rPr/>
              <w:drawing>
                <wp:inline distB="114300" distT="114300" distL="114300" distR="114300">
                  <wp:extent cx="6000750" cy="1171575"/>
                  <wp:effectExtent b="0" l="0" r="0" t="0"/>
                  <wp:docPr descr="server1.png" id="6" name="image15.png"/>
                  <a:graphic>
                    <a:graphicData uri="http://schemas.openxmlformats.org/drawingml/2006/picture">
                      <pic:pic>
                        <pic:nvPicPr>
                          <pic:cNvPr descr="server1.png" id="0" name="image15.png"/>
                          <pic:cNvPicPr preferRelativeResize="0"/>
                        </pic:nvPicPr>
                        <pic:blipFill>
                          <a:blip r:embed="rId9"/>
                          <a:srcRect b="72297" l="0" r="0" t="0"/>
                          <a:stretch>
                            <a:fillRect/>
                          </a:stretch>
                        </pic:blipFill>
                        <pic:spPr>
                          <a:xfrm>
                            <a:off x="0" y="0"/>
                            <a:ext cx="6000750" cy="11715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i w:val="1"/>
                <w:rtl w:val="0"/>
              </w:rPr>
              <w:t xml:space="preserve">Fig. 5: Waiting for Client to connect</w:t>
            </w:r>
            <w:r w:rsidDel="00000000" w:rsidR="00000000" w:rsidRPr="00000000">
              <w:rPr>
                <w:rtl w:val="0"/>
              </w:rPr>
            </w:r>
          </w:p>
        </w:tc>
      </w:tr>
      <w:tr>
        <w:trPr>
          <w:trHeight w:val="420" w:hRule="atLeast"/>
        </w:trPr>
        <w:tc>
          <w:tcPr>
            <w:gridSpan w:val="3"/>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pStyle w:val="Heading2"/>
              <w:contextualSpacing w:val="0"/>
              <w:rPr/>
            </w:pPr>
            <w:bookmarkStart w:colFirst="0" w:colLast="0" w:name="_fk46oz90516p" w:id="34"/>
            <w:bookmarkEnd w:id="34"/>
            <w:r w:rsidDel="00000000" w:rsidR="00000000" w:rsidRPr="00000000">
              <w:rPr/>
              <w:drawing>
                <wp:inline distB="114300" distT="114300" distL="114300" distR="114300">
                  <wp:extent cx="6000750" cy="1314450"/>
                  <wp:effectExtent b="0" l="0" r="0" t="0"/>
                  <wp:docPr descr="server2.png" id="3" name="image10.png"/>
                  <a:graphic>
                    <a:graphicData uri="http://schemas.openxmlformats.org/drawingml/2006/picture">
                      <pic:pic>
                        <pic:nvPicPr>
                          <pic:cNvPr descr="server2.png" id="0" name="image10.png"/>
                          <pic:cNvPicPr preferRelativeResize="0"/>
                        </pic:nvPicPr>
                        <pic:blipFill>
                          <a:blip r:embed="rId10"/>
                          <a:srcRect b="68918" l="0" r="0" t="0"/>
                          <a:stretch>
                            <a:fillRect/>
                          </a:stretch>
                        </pic:blipFill>
                        <pic:spPr>
                          <a:xfrm>
                            <a:off x="0" y="0"/>
                            <a:ext cx="6000750" cy="131445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i w:val="1"/>
                <w:rtl w:val="0"/>
              </w:rPr>
              <w:t xml:space="preserve">Fig. 6: Client Connected to the server</w:t>
            </w:r>
            <w:r w:rsidDel="00000000" w:rsidR="00000000" w:rsidRPr="00000000">
              <w:rPr>
                <w:rtl w:val="0"/>
              </w:rPr>
            </w:r>
          </w:p>
        </w:tc>
      </w:tr>
      <w:tr>
        <w:trPr>
          <w:trHeight w:val="420" w:hRule="atLeast"/>
        </w:trPr>
        <w:tc>
          <w:tcPr>
            <w:gridSpan w:val="3"/>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pStyle w:val="Heading2"/>
              <w:contextualSpacing w:val="0"/>
              <w:rPr/>
            </w:pPr>
            <w:bookmarkStart w:colFirst="0" w:colLast="0" w:name="_g0ljquvvq8cx" w:id="35"/>
            <w:bookmarkEnd w:id="35"/>
            <w:r w:rsidDel="00000000" w:rsidR="00000000" w:rsidRPr="00000000">
              <w:rPr/>
              <w:drawing>
                <wp:inline distB="114300" distT="114300" distL="114300" distR="114300">
                  <wp:extent cx="6000750" cy="3257550"/>
                  <wp:effectExtent b="0" l="0" r="0" t="0"/>
                  <wp:docPr descr="Server3.png" id="8" name="image17.png"/>
                  <a:graphic>
                    <a:graphicData uri="http://schemas.openxmlformats.org/drawingml/2006/picture">
                      <pic:pic>
                        <pic:nvPicPr>
                          <pic:cNvPr descr="Server3.png" id="0" name="image17.png"/>
                          <pic:cNvPicPr preferRelativeResize="0"/>
                        </pic:nvPicPr>
                        <pic:blipFill>
                          <a:blip r:embed="rId11"/>
                          <a:srcRect b="22972" l="0" r="0" t="0"/>
                          <a:stretch>
                            <a:fillRect/>
                          </a:stretch>
                        </pic:blipFill>
                        <pic:spPr>
                          <a:xfrm>
                            <a:off x="0" y="0"/>
                            <a:ext cx="6000750" cy="325755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i w:val="1"/>
                <w:rtl w:val="0"/>
              </w:rPr>
              <w:t xml:space="preserve">Fig. 7: Client sends a command</w:t>
            </w:r>
            <w:r w:rsidDel="00000000" w:rsidR="00000000" w:rsidRPr="00000000">
              <w:rPr>
                <w:rtl w:val="0"/>
              </w:rPr>
            </w:r>
          </w:p>
        </w:tc>
      </w:tr>
    </w:tbl>
    <w:p w:rsidR="00000000" w:rsidDel="00000000" w:rsidP="00000000" w:rsidRDefault="00000000" w:rsidRPr="00000000">
      <w:pPr>
        <w:contextualSpacing w:val="0"/>
        <w:jc w:val="center"/>
        <w:rPr>
          <w:i w:val="1"/>
          <w:sz w:val="22"/>
          <w:szCs w:val="22"/>
        </w:rPr>
      </w:pPr>
      <w:r w:rsidDel="00000000" w:rsidR="00000000" w:rsidRPr="00000000">
        <w:rPr/>
        <w:drawing>
          <wp:inline distB="114300" distT="114300" distL="114300" distR="114300">
            <wp:extent cx="5753100" cy="628650"/>
            <wp:effectExtent b="0" l="0" r="0" t="0"/>
            <wp:docPr descr="Process Found.png" id="9" name="image18.png"/>
            <a:graphic>
              <a:graphicData uri="http://schemas.openxmlformats.org/drawingml/2006/picture">
                <pic:pic>
                  <pic:nvPicPr>
                    <pic:cNvPr descr="Process Found.png" id="0" name="image18.png"/>
                    <pic:cNvPicPr preferRelativeResize="0"/>
                  </pic:nvPicPr>
                  <pic:blipFill>
                    <a:blip r:embed="rId12"/>
                    <a:srcRect b="0" l="0" r="0" t="84470"/>
                    <a:stretch>
                      <a:fillRect/>
                    </a:stretch>
                  </pic:blipFill>
                  <pic:spPr>
                    <a:xfrm>
                      <a:off x="0" y="0"/>
                      <a:ext cx="5753100" cy="628650"/>
                    </a:xfrm>
                    <a:prstGeom prst="rect"/>
                    <a:ln/>
                  </pic:spPr>
                </pic:pic>
              </a:graphicData>
            </a:graphic>
          </wp:inline>
        </w:drawing>
      </w:r>
      <w:r w:rsidDel="00000000" w:rsidR="00000000" w:rsidRPr="00000000">
        <w:rPr>
          <w:i w:val="1"/>
          <w:sz w:val="22"/>
          <w:szCs w:val="22"/>
          <w:rtl w:val="0"/>
        </w:rPr>
        <w:t xml:space="preserve">Fig. 8: Process found on the machine</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753100" cy="1266825"/>
            <wp:effectExtent b="0" l="0" r="0" t="0"/>
            <wp:docPr descr="Process Running.png" id="7" name="image16.png"/>
            <a:graphic>
              <a:graphicData uri="http://schemas.openxmlformats.org/drawingml/2006/picture">
                <pic:pic>
                  <pic:nvPicPr>
                    <pic:cNvPr descr="Process Running.png" id="0" name="image16.png"/>
                    <pic:cNvPicPr preferRelativeResize="0"/>
                  </pic:nvPicPr>
                  <pic:blipFill>
                    <a:blip r:embed="rId13"/>
                    <a:srcRect b="0" l="0" r="0" t="68705"/>
                    <a:stretch>
                      <a:fillRect/>
                    </a:stretch>
                  </pic:blipFill>
                  <pic:spPr>
                    <a:xfrm>
                      <a:off x="0" y="0"/>
                      <a:ext cx="5753100" cy="1266825"/>
                    </a:xfrm>
                    <a:prstGeom prst="rect"/>
                    <a:ln/>
                  </pic:spPr>
                </pic:pic>
              </a:graphicData>
            </a:graphic>
          </wp:inline>
        </w:drawing>
      </w:r>
      <w:r w:rsidDel="00000000" w:rsidR="00000000" w:rsidRPr="00000000">
        <w:rPr>
          <w:i w:val="1"/>
          <w:sz w:val="22"/>
          <w:szCs w:val="22"/>
          <w:rtl w:val="0"/>
        </w:rPr>
        <w:t xml:space="preserve">Fig. 9: Process currently running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1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10.png"/><Relationship Id="rId13" Type="http://schemas.openxmlformats.org/officeDocument/2006/relationships/image" Target="media/image16.png"/><Relationship Id="rId12" Type="http://schemas.openxmlformats.org/officeDocument/2006/relationships/image" Target="media/image1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png"/><Relationship Id="rId5" Type="http://schemas.openxmlformats.org/officeDocument/2006/relationships/image" Target="media/image14.png"/><Relationship Id="rId6" Type="http://schemas.openxmlformats.org/officeDocument/2006/relationships/image" Target="media/image13.png"/><Relationship Id="rId7" Type="http://schemas.openxmlformats.org/officeDocument/2006/relationships/image" Target="media/image2.png"/><Relationship Id="rId8" Type="http://schemas.openxmlformats.org/officeDocument/2006/relationships/image" Target="media/image9.png"/></Relationships>
</file>