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color w:val="1B473A"/>
          <w:sz w:val="36"/>
          <w:szCs w:val="36"/>
          <w:rFonts w:ascii="Arial" w:cs="Arial" w:eastAsia="Arial" w:hAnsi="Arial"/>
        </w:rPr>
        <w:t xml:space="preserve">CANDIDATE SCORECARD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This template is provided by [YOUR COMPANY NAME] as the standard scorecard format for panel interview evaluation.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BEFORE UPLOADING:</w:t>
      </w:r>
      <w:r>
        <w:rPr>
          <w:sz w:val="22"/>
          <w:szCs w:val="22"/>
          <w:rFonts w:ascii="Arial" w:cs="Arial" w:eastAsia="Arial" w:hAnsi="Arial"/>
        </w:rPr>
        <w:t xml:space="preserve"> Save this file as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scorecard-template.docx</w:t>
      </w:r>
      <w:r>
        <w:rPr>
          <w:sz w:val="22"/>
          <w:szCs w:val="22"/>
          <w:rFonts w:ascii="Arial" w:cs="Arial" w:eastAsia="Arial" w:hAnsi="Arial"/>
        </w:rPr>
        <w:t xml:space="preserve"> and upload to your SharePoint Templates folder.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Candidate Name:</w:t>
      </w:r>
      <w:r>
        <w:rPr>
          <w:sz w:val="22"/>
          <w:szCs w:val="22"/>
          <w:rFonts w:ascii="Arial" w:cs="Arial" w:eastAsia="Arial" w:hAnsi="Arial"/>
        </w:rPr>
        <w:t xml:space="preserve"> [Candidate Name]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Job Title:</w:t>
      </w:r>
      <w:r>
        <w:rPr>
          <w:sz w:val="22"/>
          <w:szCs w:val="22"/>
          <w:rFonts w:ascii="Arial" w:cs="Arial" w:eastAsia="Arial" w:hAnsi="Arial"/>
        </w:rPr>
        <w:t xml:space="preserve"> [Job Title]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Level Evaluated Against:</w:t>
      </w:r>
      <w:r>
        <w:rPr>
          <w:sz w:val="22"/>
          <w:szCs w:val="22"/>
          <w:rFonts w:ascii="Arial" w:cs="Arial" w:eastAsia="Arial" w:hAnsi="Arial"/>
        </w:rPr>
        <w:t xml:space="preserve"> [Level]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Requisition ID:</w:t>
      </w:r>
      <w:r>
        <w:rPr>
          <w:sz w:val="22"/>
          <w:szCs w:val="22"/>
          <w:rFonts w:ascii="Arial" w:cs="Arial" w:eastAsia="Arial" w:hAnsi="Arial"/>
        </w:rPr>
        <w:t xml:space="preserve"> [REQ-NNNN]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Panelist Name:</w:t>
      </w:r>
      <w:r>
        <w:rPr>
          <w:sz w:val="22"/>
          <w:szCs w:val="22"/>
          <w:rFonts w:ascii="Arial" w:cs="Arial" w:eastAsia="Arial" w:hAnsi="Arial"/>
        </w:rPr>
        <w:t xml:space="preserve"> [Panelist Name]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Interview Date:</w:t>
      </w:r>
      <w:r>
        <w:rPr>
          <w:sz w:val="22"/>
          <w:szCs w:val="22"/>
          <w:rFonts w:ascii="Arial" w:cs="Arial" w:eastAsia="Arial" w:hAnsi="Arial"/>
        </w:rPr>
        <w:t xml:space="preserve"> [Date]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Individual Panelist Evaluation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Rating scale: 1 = Does Not Meet, 2 = Partially Meets, 3 = Meets, 4 = Exceeds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Competency</w:t>
            </w:r>
          </w:p>
        </w:tc>
        <w:tc>
          <w:tcPr>
            <w:tcW w:type="pct" w:w="33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Rating (1–4)</w:t>
            </w:r>
          </w:p>
        </w:tc>
        <w:tc>
          <w:tcPr>
            <w:tcW w:type="pct" w:w="33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Evidence / Notes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[Competency 1]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[Rating]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[Specific example from the interview]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[Competency 2]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[Rating]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[Specific example from the interview]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[Competency 3]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[Rating]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[Specific example from the interview]</w:t>
            </w:r>
          </w:p>
        </w:tc>
      </w:tr>
    </w:tbl>
    <w:p>
      <w:r/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Overall Recommendation (this panelist):</w:t>
      </w:r>
      <w:r>
        <w:rPr>
          <w:sz w:val="22"/>
          <w:szCs w:val="22"/>
          <w:rFonts w:ascii="Arial" w:cs="Arial" w:eastAsia="Arial" w:hAnsi="Arial"/>
        </w:rPr>
        <w:t xml:space="preserve"> [ ] Strong Yes  [ ] Yes  [ ] No  [ ] Strong No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Additional Notes:</w:t>
      </w:r>
      <w:r>
        <w:rPr>
          <w:sz w:val="22"/>
          <w:szCs w:val="22"/>
          <w:rFonts w:ascii="Arial" w:cs="Arial" w:eastAsia="Arial" w:hAnsi="Arial"/>
        </w:rPr>
        <w:t xml:space="preserve"> [Free-text observations not captured above.]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Consolidated Panel Summary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*Completed by recruiter or hiring manager after all panelists submit independently.*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Panelist</w:t>
            </w:r>
          </w:p>
        </w:tc>
        <w:tc>
          <w:tcPr>
            <w:tcW w:type="pct" w:w="33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Focus Area</w:t>
            </w:r>
          </w:p>
        </w:tc>
        <w:tc>
          <w:tcPr>
            <w:tcW w:type="pct" w:w="33%"/>
            <w:shd w:fill="1B473A" w:val="clear"/>
          </w:tcPr>
          <w:p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Overall Rating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[Name]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[Competency owned]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[Strong Yes / Yes / No / Strong No]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[Name]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[Competency owned]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[Strong Yes / Yes / No / Strong No]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[Name]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[Competency owned]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  <w:rFonts w:ascii="Arial" w:cs="Arial" w:eastAsia="Arial" w:hAnsi="Arial"/>
              </w:rPr>
              <w:t xml:space="preserve">[Strong Yes / Yes / No / Strong No]</w:t>
            </w:r>
          </w:p>
        </w:tc>
      </w:tr>
    </w:tbl>
    <w:p>
      <w:r/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[Strength 1, with supporting evidence]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[Strength 2, with supporting evidence]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Concerns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[Concern 1, with supporting evidence]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[Concern 2, with supporting evidence]</w:t>
      </w:r>
    </w:p>
    <w:p>
      <w:pPr>
        <w:pStyle w:val="Heading3"/>
        <w:spacing w:before="240" w:after="120"/>
      </w:pPr>
      <w:r>
        <w:rPr>
          <w:b/>
          <w:bCs/>
          <w:color w:val="2A6B57"/>
          <w:sz w:val="24"/>
          <w:szCs w:val="24"/>
          <w:rFonts w:ascii="Arial" w:cs="Arial" w:eastAsia="Arial" w:hAnsi="Arial"/>
        </w:rPr>
        <w:t xml:space="preserve">Split Decision Flag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 ] No split — panel aligned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 ] Split decision — see notes below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[If split: summarize the disagreement and what additional information or interview round would resolve it.]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Final Recommendation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Recommendation:</w:t>
      </w:r>
      <w:r>
        <w:rPr>
          <w:sz w:val="22"/>
          <w:szCs w:val="22"/>
          <w:rFonts w:ascii="Arial" w:cs="Arial" w:eastAsia="Arial" w:hAnsi="Arial"/>
        </w:rPr>
        <w:t xml:space="preserve"> [Advance to Offer / Advance to Next Round / Do Not Advance]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Rationale:</w:t>
      </w:r>
      <w:r>
        <w:rPr>
          <w:sz w:val="22"/>
          <w:szCs w:val="22"/>
          <w:rFonts w:ascii="Arial" w:cs="Arial" w:eastAsia="Arial" w:hAnsi="Arial"/>
        </w:rPr>
        <w:t xml:space="preserve"> [1–2 sentence summary tying back to competency evidence.]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Next Step:</w:t>
      </w:r>
      <w:r>
        <w:rPr>
          <w:sz w:val="22"/>
          <w:szCs w:val="22"/>
          <w:rFonts w:ascii="Arial" w:cs="Arial" w:eastAsia="Arial" w:hAnsi="Arial"/>
        </w:rPr>
        <w:t xml:space="preserve"> [e.g., Reference check, offer approval per Hiring Playbook, additional panel round]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&gt; This scorecard is a recommendation for the hiring team's decision-makers. Final hire/no-hire decisions are made by [Hiring Manager Title] in consultation with HR.</w:t>
      </w:r>
    </w:p>
    <w:p>
      <w:pPr>
        <w:pBdr>
          <w:bottom w:val="single" w:color="999999" w:sz="6" w:space="1"/>
        </w:pBdr>
        <w:spacing w:before="120" w:after="120"/>
      </w:pPr>
      <w:r/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  <w:rFonts w:ascii="Arial" w:cs="Arial" w:eastAsia="Arial" w:hAnsi="Arial"/>
      </w:rPr>
      <w:t xml:space="preserve">NTZ Recruiting Copilot — Provided by Netsmartz LLC | Page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  <w:rFonts w:ascii="Arial" w:cs="Arial" w:eastAsia="Arial" w:hAnsi="Arial"/>
      </w:rPr>
      <w:t xml:space="preserve"> of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  <w:rFonts w:ascii="Arial" w:cs="Arial" w:eastAsia="Arial" w:hAnsi="Arial"/>
      </w:rPr>
      <w:t xml:space="preserve">Candidate Scorecard Template — [YOUR COMPANY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Scorecard Template</dc:title>
  <dc:creator>Netsmartz LLC</dc:creator>
  <dc:description>NTZ Recruiting Copilot Customer Setup Kit</dc:description>
  <cp:lastModifiedBy>Un-named</cp:lastModifiedBy>
  <cp:revision>1</cp:revision>
  <dcterms:created xsi:type="dcterms:W3CDTF">2026-06-30T07:18:50.441Z</dcterms:created>
  <dcterms:modified xsi:type="dcterms:W3CDTF">2026-06-30T07:18:50.442Z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