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4DE" w14:textId="3FEAC55E" w:rsidR="00D21983" w:rsidRDefault="00D21983" w:rsidP="00D21983">
      <w:pPr>
        <w:pStyle w:val="Titre"/>
        <w:jc w:val="center"/>
      </w:pPr>
      <w:r>
        <w:t>Projet Architecture Logicielle</w:t>
      </w:r>
    </w:p>
    <w:p w14:paraId="2CA27B38" w14:textId="23864115" w:rsidR="00E72B05" w:rsidRPr="00E72B05" w:rsidRDefault="00E72B05" w:rsidP="00E72B05">
      <w:pPr>
        <w:pStyle w:val="Titre"/>
        <w:jc w:val="center"/>
        <w:rPr>
          <w:b/>
          <w:bCs/>
          <w:i/>
          <w:iCs/>
        </w:rPr>
      </w:pPr>
      <w:r w:rsidRPr="00E72B05">
        <w:rPr>
          <w:b/>
          <w:bCs/>
          <w:i/>
          <w:iCs/>
        </w:rPr>
        <w:t>Document d’Architecture Technique</w:t>
      </w:r>
    </w:p>
    <w:p w14:paraId="1F011219" w14:textId="220AB0B9" w:rsidR="00D21983" w:rsidRDefault="00E72B05" w:rsidP="00D21983">
      <w:r>
        <w:tab/>
      </w:r>
      <w:r>
        <w:tab/>
      </w:r>
      <w:r>
        <w:tab/>
      </w:r>
    </w:p>
    <w:p w14:paraId="531923BF" w14:textId="1BA6C033" w:rsidR="00306F89" w:rsidRDefault="002267E6" w:rsidP="00306F89">
      <w:pPr>
        <w:pStyle w:val="Titre1"/>
        <w:numPr>
          <w:ilvl w:val="0"/>
          <w:numId w:val="1"/>
        </w:numPr>
      </w:pPr>
      <w:r>
        <w:t>Contexte : Objectif du Document</w:t>
      </w:r>
    </w:p>
    <w:p w14:paraId="672815AE" w14:textId="12A60CE4" w:rsidR="00361CE8" w:rsidRPr="00361CE8" w:rsidRDefault="00361CE8" w:rsidP="00361CE8">
      <w:pPr>
        <w:pStyle w:val="Titre2"/>
        <w:numPr>
          <w:ilvl w:val="0"/>
          <w:numId w:val="2"/>
        </w:numPr>
      </w:pPr>
      <w:r>
        <w:t>Contexte Général</w:t>
      </w:r>
    </w:p>
    <w:p w14:paraId="0DBDAAE0" w14:textId="072AF4B8" w:rsidR="00873153" w:rsidRDefault="00873153" w:rsidP="0087315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Dans le cadre de la création d’une entreprise de commerce, cette dernière a émis le souhait de se doter d’une application Web. </w:t>
      </w:r>
      <w:r w:rsidR="00CB0BCA">
        <w:rPr>
          <w:sz w:val="24"/>
          <w:szCs w:val="24"/>
        </w:rPr>
        <w:t>L’application devra permettre de développer le e-commerce de l’entreprise ainsi que la fidélisation et l’instauration d’une communauté de client.</w:t>
      </w:r>
      <w:r w:rsidR="00E95AF6">
        <w:rPr>
          <w:sz w:val="24"/>
          <w:szCs w:val="24"/>
        </w:rPr>
        <w:t xml:space="preserve"> Ce document détaillera l’ensemble de l’architecture technique et logicielle de l’application, grâce </w:t>
      </w:r>
      <w:r w:rsidR="00361CE8">
        <w:rPr>
          <w:sz w:val="24"/>
          <w:szCs w:val="24"/>
        </w:rPr>
        <w:t>entre autres</w:t>
      </w:r>
      <w:r w:rsidR="00E95AF6">
        <w:rPr>
          <w:sz w:val="24"/>
          <w:szCs w:val="24"/>
        </w:rPr>
        <w:t xml:space="preserve"> à un langage de modélisation : UML (</w:t>
      </w:r>
      <w:proofErr w:type="spellStart"/>
      <w:r w:rsidR="00E95AF6">
        <w:rPr>
          <w:sz w:val="24"/>
          <w:szCs w:val="24"/>
        </w:rPr>
        <w:t>Unified</w:t>
      </w:r>
      <w:proofErr w:type="spellEnd"/>
      <w:r w:rsidR="00E95AF6">
        <w:rPr>
          <w:sz w:val="24"/>
          <w:szCs w:val="24"/>
        </w:rPr>
        <w:t xml:space="preserve"> Modeling Langage)</w:t>
      </w:r>
      <w:r w:rsidR="00E70F30">
        <w:rPr>
          <w:sz w:val="24"/>
          <w:szCs w:val="24"/>
        </w:rPr>
        <w:t xml:space="preserve"> permettant la confection de </w:t>
      </w:r>
      <w:r w:rsidR="00361CE8">
        <w:rPr>
          <w:sz w:val="24"/>
          <w:szCs w:val="24"/>
        </w:rPr>
        <w:t>différents diagrammes</w:t>
      </w:r>
      <w:r w:rsidR="00E70F30">
        <w:rPr>
          <w:sz w:val="24"/>
          <w:szCs w:val="24"/>
        </w:rPr>
        <w:t xml:space="preserve"> représentant l’architecture.</w:t>
      </w:r>
    </w:p>
    <w:p w14:paraId="0C46B3A7" w14:textId="00440E85" w:rsidR="00361CE8" w:rsidRDefault="00361CE8" w:rsidP="00B9664C">
      <w:pPr>
        <w:pStyle w:val="Titre2"/>
        <w:numPr>
          <w:ilvl w:val="0"/>
          <w:numId w:val="2"/>
        </w:numPr>
      </w:pPr>
      <w:r>
        <w:t>Détail de l’application</w:t>
      </w:r>
    </w:p>
    <w:p w14:paraId="4DEDAF06" w14:textId="3B562252" w:rsidR="00B9664C" w:rsidRPr="00E35FD5" w:rsidRDefault="00321995" w:rsidP="00321995">
      <w:pPr>
        <w:ind w:left="360" w:firstLine="348"/>
        <w:rPr>
          <w:sz w:val="24"/>
          <w:szCs w:val="24"/>
        </w:rPr>
      </w:pPr>
      <w:r w:rsidRPr="00E35FD5">
        <w:rPr>
          <w:sz w:val="24"/>
          <w:szCs w:val="24"/>
        </w:rPr>
        <w:t xml:space="preserve">Comme </w:t>
      </w:r>
      <w:proofErr w:type="spellStart"/>
      <w:r w:rsidRPr="00E35FD5">
        <w:rPr>
          <w:sz w:val="24"/>
          <w:szCs w:val="24"/>
        </w:rPr>
        <w:t>sus-cité</w:t>
      </w:r>
      <w:proofErr w:type="spellEnd"/>
      <w:r w:rsidRPr="00E35FD5">
        <w:rPr>
          <w:sz w:val="24"/>
          <w:szCs w:val="24"/>
        </w:rPr>
        <w:t xml:space="preserve">, l’application web aura comme fonctionnalité principale de mettre à disposition de l’entreprise et des clients une plateforme de e-commerce, mettant </w:t>
      </w:r>
      <w:proofErr w:type="spellStart"/>
      <w:r w:rsidRPr="00E35FD5">
        <w:rPr>
          <w:sz w:val="24"/>
          <w:szCs w:val="24"/>
        </w:rPr>
        <w:t>a</w:t>
      </w:r>
      <w:proofErr w:type="spellEnd"/>
      <w:r w:rsidRPr="00E35FD5">
        <w:rPr>
          <w:sz w:val="24"/>
          <w:szCs w:val="24"/>
        </w:rPr>
        <w:t xml:space="preserve"> disposition des produits, la possibilité de commander et d’être livré via un transporteur tier, un système de paiement sécurisé avec possibilité de facilité de paiement</w:t>
      </w:r>
      <w:r w:rsidR="00FF19E0" w:rsidRPr="00E35FD5">
        <w:rPr>
          <w:sz w:val="24"/>
          <w:szCs w:val="24"/>
        </w:rPr>
        <w:t>, l’édition de facture et de bon de commande…</w:t>
      </w:r>
      <w:r w:rsidR="007C6186" w:rsidRPr="00E35FD5">
        <w:rPr>
          <w:sz w:val="24"/>
          <w:szCs w:val="24"/>
        </w:rPr>
        <w:t xml:space="preserve"> Parallèlement l’entreprise veut mettre </w:t>
      </w:r>
      <w:proofErr w:type="spellStart"/>
      <w:r w:rsidR="007C6186" w:rsidRPr="00E35FD5">
        <w:rPr>
          <w:sz w:val="24"/>
          <w:szCs w:val="24"/>
        </w:rPr>
        <w:t>a</w:t>
      </w:r>
      <w:proofErr w:type="spellEnd"/>
      <w:r w:rsidR="007C6186" w:rsidRPr="00E35FD5">
        <w:rPr>
          <w:sz w:val="24"/>
          <w:szCs w:val="24"/>
        </w:rPr>
        <w:t xml:space="preserve"> disposition de ses client un forum de discussion et d’entraide ainsi que du contenu personnalisé.</w:t>
      </w:r>
    </w:p>
    <w:p w14:paraId="212330D3" w14:textId="39E397F6" w:rsidR="00C71760" w:rsidRDefault="00485CB4" w:rsidP="00C71760">
      <w:pPr>
        <w:pStyle w:val="Titre1"/>
        <w:numPr>
          <w:ilvl w:val="0"/>
          <w:numId w:val="1"/>
        </w:numPr>
      </w:pPr>
      <w:r>
        <w:t xml:space="preserve">Architecture matérielle </w:t>
      </w:r>
    </w:p>
    <w:p w14:paraId="6B497B93" w14:textId="3FF7D10C" w:rsidR="00650944" w:rsidRDefault="00650944" w:rsidP="00650944">
      <w:r>
        <w:t>Pour l’utilisation ainsi que le déploiement de l’application celle-ci aura besoin :</w:t>
      </w:r>
    </w:p>
    <w:p w14:paraId="3EAAFA9A" w14:textId="2C01BB52" w:rsidR="00BA5D61" w:rsidRDefault="00650944" w:rsidP="00BA5D61">
      <w:pPr>
        <w:pStyle w:val="Paragraphedeliste"/>
        <w:numPr>
          <w:ilvl w:val="0"/>
          <w:numId w:val="3"/>
        </w:numPr>
      </w:pPr>
      <w:r>
        <w:t>D’un Serveur Web</w:t>
      </w:r>
      <w:r w:rsidR="00BA5D61">
        <w:t> : Ce dernier hébergera l’application web et la mettra à disposition des clients. A la différence d’un hébergeur ici le serveur sera détenu par l’entreprise ou son prestataire lui offrant plus de contrôle.</w:t>
      </w:r>
    </w:p>
    <w:p w14:paraId="3E45C7BF" w14:textId="0AF93D61" w:rsidR="00650944" w:rsidRDefault="00AD27EE" w:rsidP="00650944">
      <w:pPr>
        <w:pStyle w:val="Paragraphedeliste"/>
      </w:pPr>
      <w:r>
        <w:t>Ou</w:t>
      </w:r>
    </w:p>
    <w:p w14:paraId="6718D48C" w14:textId="55359DEB" w:rsidR="00650944" w:rsidRDefault="00650944" w:rsidP="00650944">
      <w:pPr>
        <w:pStyle w:val="Paragraphedeliste"/>
        <w:numPr>
          <w:ilvl w:val="0"/>
          <w:numId w:val="3"/>
        </w:numPr>
      </w:pPr>
      <w:r>
        <w:t xml:space="preserve">Un Hébergeur tier mettant à disposition </w:t>
      </w:r>
      <w:proofErr w:type="spellStart"/>
      <w:r>
        <w:t>tout</w:t>
      </w:r>
      <w:proofErr w:type="spellEnd"/>
      <w:r>
        <w:t xml:space="preserve"> les outils nécessaire (OVK, </w:t>
      </w:r>
      <w:proofErr w:type="spellStart"/>
      <w:r>
        <w:t>Infomaniak</w:t>
      </w:r>
      <w:proofErr w:type="spellEnd"/>
      <w:r>
        <w:t>..)</w:t>
      </w:r>
    </w:p>
    <w:p w14:paraId="04F82C0C" w14:textId="17C5B746" w:rsidR="00650944" w:rsidRDefault="00650944" w:rsidP="00650944">
      <w:pPr>
        <w:pStyle w:val="Paragraphedeliste"/>
        <w:numPr>
          <w:ilvl w:val="0"/>
          <w:numId w:val="3"/>
        </w:numPr>
      </w:pPr>
      <w:r>
        <w:t xml:space="preserve">Base de données : SQL (MySQL, Oracle, </w:t>
      </w:r>
      <w:proofErr w:type="spellStart"/>
      <w:r>
        <w:t>PostGre</w:t>
      </w:r>
      <w:proofErr w:type="spellEnd"/>
      <w:r>
        <w:t>) ou NoSQL (MongoDB)</w:t>
      </w:r>
      <w:r w:rsidR="00BA5D61">
        <w:t> : La base de données sera chargée de contenir les données basées sur les modèles de l’application (</w:t>
      </w:r>
      <w:proofErr w:type="spellStart"/>
      <w:r w:rsidR="00BA5D61">
        <w:t>Users</w:t>
      </w:r>
      <w:proofErr w:type="spellEnd"/>
      <w:r w:rsidR="00BA5D61">
        <w:t xml:space="preserve">, </w:t>
      </w:r>
      <w:proofErr w:type="spellStart"/>
      <w:r w:rsidR="00BA5D61">
        <w:t>Products</w:t>
      </w:r>
      <w:proofErr w:type="spellEnd"/>
      <w:r w:rsidR="00BA5D61">
        <w:t xml:space="preserve">, </w:t>
      </w:r>
      <w:proofErr w:type="spellStart"/>
      <w:r w:rsidR="00C12F50">
        <w:t>Category</w:t>
      </w:r>
      <w:proofErr w:type="spellEnd"/>
      <w:r w:rsidR="00C12F50">
        <w:t xml:space="preserve">, </w:t>
      </w:r>
      <w:proofErr w:type="spellStart"/>
      <w:r w:rsidR="00C12F50">
        <w:t>Order</w:t>
      </w:r>
      <w:proofErr w:type="spellEnd"/>
      <w:r w:rsidR="00C12F50">
        <w:t>…)</w:t>
      </w:r>
    </w:p>
    <w:p w14:paraId="1E99EA9D" w14:textId="0316328F" w:rsidR="00610858" w:rsidRDefault="00610858" w:rsidP="00650944">
      <w:pPr>
        <w:pStyle w:val="Paragraphedeliste"/>
        <w:numPr>
          <w:ilvl w:val="0"/>
          <w:numId w:val="3"/>
        </w:numPr>
      </w:pPr>
      <w:r>
        <w:t>Serveur de base de données : Hébergeant la base de données</w:t>
      </w:r>
      <w:r w:rsidR="005A71EB">
        <w:t xml:space="preserve"> (Il est possible que le serveur web fournisse directement ce service)</w:t>
      </w:r>
      <w:r w:rsidR="004E564E">
        <w:t>. A la manière d’un serveur Web, il met à disposition la base de données pour l’application Web.</w:t>
      </w:r>
    </w:p>
    <w:p w14:paraId="08875258" w14:textId="3EB869AA" w:rsidR="005E7BC8" w:rsidRDefault="005E7BC8" w:rsidP="00650944">
      <w:pPr>
        <w:pStyle w:val="Paragraphedeliste"/>
        <w:numPr>
          <w:ilvl w:val="0"/>
          <w:numId w:val="3"/>
        </w:numPr>
      </w:pPr>
      <w:r>
        <w:t>D’un Nom de Domaine</w:t>
      </w:r>
      <w:r w:rsidR="00861C3F">
        <w:t xml:space="preserve"> : Nécessaire pour </w:t>
      </w:r>
      <w:proofErr w:type="spellStart"/>
      <w:r w:rsidR="00861C3F">
        <w:t>lié</w:t>
      </w:r>
      <w:proofErr w:type="spellEnd"/>
      <w:r w:rsidR="00861C3F">
        <w:t xml:space="preserve"> l’application à une adresse compréhensible pour les utilisateurs et relié à l’entreprise.</w:t>
      </w:r>
    </w:p>
    <w:p w14:paraId="5FC47B48" w14:textId="0A4D0447" w:rsidR="005E7BC8" w:rsidRDefault="005E7BC8" w:rsidP="00650944">
      <w:pPr>
        <w:pStyle w:val="Paragraphedeliste"/>
        <w:numPr>
          <w:ilvl w:val="0"/>
          <w:numId w:val="3"/>
        </w:numPr>
      </w:pPr>
      <w:r>
        <w:t>Client : Navigateur Web</w:t>
      </w:r>
    </w:p>
    <w:p w14:paraId="47A9C3ED" w14:textId="007AB167" w:rsidR="005E7BC8" w:rsidRDefault="005E7BC8" w:rsidP="00650944">
      <w:pPr>
        <w:pStyle w:val="Paragraphedeliste"/>
        <w:numPr>
          <w:ilvl w:val="0"/>
          <w:numId w:val="3"/>
        </w:numPr>
      </w:pPr>
      <w:r>
        <w:t xml:space="preserve">Environnement de </w:t>
      </w:r>
      <w:r w:rsidR="0047340C">
        <w:t>développement (</w:t>
      </w:r>
      <w:r w:rsidR="00861C3F">
        <w:t>IDE, Librairies, Packages…)</w:t>
      </w:r>
    </w:p>
    <w:p w14:paraId="21B1CF06" w14:textId="4FED1F87" w:rsidR="00AD27EE" w:rsidRDefault="005E7BC8" w:rsidP="00AD27EE">
      <w:pPr>
        <w:pStyle w:val="Paragraphedeliste"/>
        <w:numPr>
          <w:ilvl w:val="0"/>
          <w:numId w:val="3"/>
        </w:numPr>
      </w:pPr>
      <w:r>
        <w:t xml:space="preserve">Librairie de test (JUnit / </w:t>
      </w:r>
      <w:proofErr w:type="spellStart"/>
      <w:r>
        <w:t>HttpUnit</w:t>
      </w:r>
      <w:proofErr w:type="spellEnd"/>
      <w:r>
        <w:t>)</w:t>
      </w:r>
    </w:p>
    <w:p w14:paraId="56DF5ACE" w14:textId="77777777" w:rsidR="00AD27EE" w:rsidRPr="00650944" w:rsidRDefault="00AD27EE" w:rsidP="00AD27EE"/>
    <w:p w14:paraId="55747B10" w14:textId="6541DB2A" w:rsidR="00F37C35" w:rsidRPr="00F37C35" w:rsidRDefault="00F37C35" w:rsidP="00F37C35">
      <w:r>
        <w:rPr>
          <w:noProof/>
        </w:rPr>
        <w:lastRenderedPageBreak/>
        <w:drawing>
          <wp:inline distT="0" distB="0" distL="0" distR="0" wp14:anchorId="2A81B5E6" wp14:editId="0A6296F8">
            <wp:extent cx="5760720" cy="4894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9CB" w14:textId="00647872" w:rsidR="004B5232" w:rsidRDefault="00C71760" w:rsidP="004B5232">
      <w:pPr>
        <w:pStyle w:val="Titre1"/>
        <w:numPr>
          <w:ilvl w:val="0"/>
          <w:numId w:val="1"/>
        </w:numPr>
      </w:pPr>
      <w:r>
        <w:t>Architecture Logicielle</w:t>
      </w:r>
    </w:p>
    <w:p w14:paraId="6F960DFB" w14:textId="0A48DAEC" w:rsidR="00AD27EE" w:rsidRDefault="0027045B" w:rsidP="00956A63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Pour ce type d’application</w:t>
      </w:r>
      <w:r w:rsidR="00781C80">
        <w:rPr>
          <w:sz w:val="24"/>
          <w:szCs w:val="24"/>
        </w:rPr>
        <w:t xml:space="preserve"> deux architectures s’offrent à nous possédant chacune leur spécificité :</w:t>
      </w:r>
    </w:p>
    <w:p w14:paraId="05C9FEE2" w14:textId="6E138B52" w:rsidR="00956A63" w:rsidRDefault="00781C80" w:rsidP="00956A63">
      <w:pPr>
        <w:pStyle w:val="Titre2"/>
        <w:numPr>
          <w:ilvl w:val="0"/>
          <w:numId w:val="4"/>
        </w:numPr>
      </w:pPr>
      <w:r>
        <w:t>L’architecture en couche</w:t>
      </w:r>
    </w:p>
    <w:p w14:paraId="7CDB2C3E" w14:textId="77777777" w:rsidR="00AB3A53" w:rsidRDefault="00AB3A53" w:rsidP="00956A63"/>
    <w:p w14:paraId="7BAC6748" w14:textId="277CE147" w:rsidR="00AB3A53" w:rsidRDefault="00956A63" w:rsidP="00956A63">
      <w:pPr>
        <w:rPr>
          <w:sz w:val="24"/>
          <w:szCs w:val="24"/>
        </w:rPr>
      </w:pPr>
      <w:r>
        <w:rPr>
          <w:sz w:val="24"/>
          <w:szCs w:val="24"/>
        </w:rPr>
        <w:t>Il s’agit d’une des architectures les plus communes et les plus « intuitives » à déployer.</w:t>
      </w:r>
    </w:p>
    <w:p w14:paraId="3A215438" w14:textId="436211D7" w:rsidR="00AB3A53" w:rsidRDefault="00AB3A53" w:rsidP="00956A63">
      <w:pPr>
        <w:rPr>
          <w:sz w:val="24"/>
          <w:szCs w:val="24"/>
        </w:rPr>
      </w:pPr>
      <w:r>
        <w:rPr>
          <w:sz w:val="24"/>
          <w:szCs w:val="24"/>
        </w:rPr>
        <w:t>L’application est découpée en plusieurs couches superposées</w:t>
      </w:r>
      <w:r w:rsidR="00914238">
        <w:rPr>
          <w:sz w:val="24"/>
          <w:szCs w:val="24"/>
        </w:rPr>
        <w:t xml:space="preserve"> ayant chacune leur rôle à jouer et communicant en cascade (de haut en bas)</w:t>
      </w:r>
      <w:r w:rsidR="002C6790">
        <w:rPr>
          <w:sz w:val="24"/>
          <w:szCs w:val="24"/>
        </w:rPr>
        <w:t>. Cette dernière offre plusieurs avantages :</w:t>
      </w:r>
    </w:p>
    <w:p w14:paraId="24533103" w14:textId="0A486B35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Facilité de développement : </w:t>
      </w:r>
    </w:p>
    <w:p w14:paraId="174585AE" w14:textId="1CE210D7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Peu Complexe</w:t>
      </w:r>
    </w:p>
    <w:p w14:paraId="27ACD7C2" w14:textId="489F1DBA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Développement en équipe</w:t>
      </w:r>
    </w:p>
    <w:p w14:paraId="1B443CA4" w14:textId="40304E03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Développement des couches indépendamment des autres</w:t>
      </w:r>
    </w:p>
    <w:p w14:paraId="182DA15C" w14:textId="3D6F91E5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Testabilité : </w:t>
      </w:r>
    </w:p>
    <w:p w14:paraId="498D94EA" w14:textId="7D69F335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 des couches une par une</w:t>
      </w:r>
    </w:p>
    <w:p w14:paraId="64A435FB" w14:textId="0B2EA466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Déploiement Rapide</w:t>
      </w:r>
    </w:p>
    <w:p w14:paraId="0CBE793F" w14:textId="7EA50FC9" w:rsidR="002C6790" w:rsidRDefault="002C6790" w:rsidP="002C6790">
      <w:pPr>
        <w:rPr>
          <w:sz w:val="24"/>
          <w:szCs w:val="24"/>
        </w:rPr>
      </w:pPr>
      <w:r>
        <w:rPr>
          <w:sz w:val="24"/>
          <w:szCs w:val="24"/>
        </w:rPr>
        <w:t xml:space="preserve">Mais aussi des limites : </w:t>
      </w:r>
    </w:p>
    <w:p w14:paraId="1D5B832A" w14:textId="2957FD64" w:rsidR="002C6790" w:rsidRDefault="002C6790" w:rsidP="002C679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Maintenabilité : Le changement dans une couche nécessite l’arrêt de l’ensemble de l’application</w:t>
      </w:r>
    </w:p>
    <w:p w14:paraId="2FA0B7C0" w14:textId="19B41B6F" w:rsidR="002C6790" w:rsidRDefault="002C6790" w:rsidP="002C679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Lenteur de l’application : </w:t>
      </w:r>
      <w:r w:rsidR="008E3612">
        <w:rPr>
          <w:sz w:val="24"/>
          <w:szCs w:val="24"/>
        </w:rPr>
        <w:t>par</w:t>
      </w:r>
      <w:r>
        <w:rPr>
          <w:sz w:val="24"/>
          <w:szCs w:val="24"/>
        </w:rPr>
        <w:t xml:space="preserve"> son architecture, cette dernière ralentit les performances sur des gros flux de données</w:t>
      </w:r>
    </w:p>
    <w:p w14:paraId="3FB1FE40" w14:textId="2D8D392F" w:rsidR="008E3612" w:rsidRPr="008E3612" w:rsidRDefault="008E3612" w:rsidP="008E3612">
      <w:pPr>
        <w:rPr>
          <w:sz w:val="24"/>
          <w:szCs w:val="24"/>
        </w:rPr>
      </w:pPr>
      <w:r>
        <w:rPr>
          <w:sz w:val="24"/>
          <w:szCs w:val="24"/>
        </w:rPr>
        <w:t>Design Pattern : Le MVC peut être implémenté ici.</w:t>
      </w:r>
    </w:p>
    <w:p w14:paraId="70EADB19" w14:textId="5861E563" w:rsidR="002C6790" w:rsidRPr="002C6790" w:rsidRDefault="002C6790" w:rsidP="002C6790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3EA9DB09" wp14:editId="74FA3BEB">
            <wp:extent cx="5760720" cy="4853407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8EC1" w14:textId="76476D70" w:rsidR="00781C80" w:rsidRDefault="00781C80" w:rsidP="00781C80">
      <w:pPr>
        <w:pStyle w:val="Titre2"/>
        <w:numPr>
          <w:ilvl w:val="0"/>
          <w:numId w:val="4"/>
        </w:numPr>
      </w:pPr>
      <w:r>
        <w:t>L’architecture en appel retour</w:t>
      </w:r>
    </w:p>
    <w:p w14:paraId="760B524B" w14:textId="6284A7C0" w:rsidR="0047340C" w:rsidRDefault="00BA5D61" w:rsidP="0047340C">
      <w:pPr>
        <w:rPr>
          <w:sz w:val="24"/>
          <w:szCs w:val="24"/>
        </w:rPr>
      </w:pPr>
      <w:r>
        <w:rPr>
          <w:sz w:val="24"/>
          <w:szCs w:val="24"/>
        </w:rPr>
        <w:t>L’architecture en appel-retour</w:t>
      </w:r>
      <w:r w:rsidR="0047340C">
        <w:rPr>
          <w:sz w:val="24"/>
          <w:szCs w:val="24"/>
        </w:rPr>
        <w:t xml:space="preserve"> est aussi une architecture bien connue, </w:t>
      </w:r>
      <w:r w:rsidR="00996E8D">
        <w:rPr>
          <w:sz w:val="24"/>
          <w:szCs w:val="24"/>
        </w:rPr>
        <w:t>qu’il s’agisse d’API ou de micro-services. Un composant appel un autre composant qui lui retourne ce qu’il demande.</w:t>
      </w:r>
      <w:r w:rsidR="004C6F3B">
        <w:rPr>
          <w:sz w:val="24"/>
          <w:szCs w:val="24"/>
        </w:rPr>
        <w:t xml:space="preserve"> Dans notre contexte il s’agit d’une application Web divisée en </w:t>
      </w:r>
      <w:r w:rsidR="00520B7A">
        <w:rPr>
          <w:sz w:val="24"/>
          <w:szCs w:val="24"/>
        </w:rPr>
        <w:t xml:space="preserve">micro-services </w:t>
      </w:r>
      <w:r w:rsidR="004C6F3B">
        <w:rPr>
          <w:sz w:val="24"/>
          <w:szCs w:val="24"/>
        </w:rPr>
        <w:t>(fonctionnalités) qui communiquent entre eux via des appels/retours selon leur besoin.</w:t>
      </w:r>
      <w:r w:rsidR="00520B7A">
        <w:rPr>
          <w:sz w:val="24"/>
          <w:szCs w:val="24"/>
        </w:rPr>
        <w:t xml:space="preserve"> Par exemple on peut avoir un micro-services Utilisateur qui communique avec le micro-services </w:t>
      </w:r>
      <w:r w:rsidR="000C72A2">
        <w:rPr>
          <w:sz w:val="24"/>
          <w:szCs w:val="24"/>
        </w:rPr>
        <w:t>s’occupant des commandes.</w:t>
      </w:r>
      <w:r w:rsidR="00B771C0">
        <w:rPr>
          <w:sz w:val="24"/>
          <w:szCs w:val="24"/>
        </w:rPr>
        <w:t xml:space="preserve"> En résumé il s’agit d’une agrégation de composant indépendant des autres.</w:t>
      </w:r>
    </w:p>
    <w:p w14:paraId="16246E2F" w14:textId="16E17E59" w:rsidR="006C0EE0" w:rsidRDefault="006C0EE0" w:rsidP="0047340C">
      <w:pPr>
        <w:rPr>
          <w:sz w:val="24"/>
          <w:szCs w:val="24"/>
        </w:rPr>
      </w:pPr>
      <w:r>
        <w:rPr>
          <w:sz w:val="24"/>
          <w:szCs w:val="24"/>
        </w:rPr>
        <w:t xml:space="preserve">Avantages : </w:t>
      </w:r>
    </w:p>
    <w:p w14:paraId="63B8DBDF" w14:textId="262EC01E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Fonctionnalités séparées</w:t>
      </w:r>
    </w:p>
    <w:p w14:paraId="6A8D0EC5" w14:textId="0E2138E1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Indépendance des micro-services : Si un micro-services s’arrête les autres continues de fonctionner en dehors du « scope » de celui arrêté</w:t>
      </w:r>
    </w:p>
    <w:p w14:paraId="590301A6" w14:textId="0D9E68DC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mieux compartimenté</w:t>
      </w:r>
    </w:p>
    <w:p w14:paraId="11296803" w14:textId="277DA81B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Meilleure répartition de la charge de travail donc meilleure stabilité</w:t>
      </w:r>
    </w:p>
    <w:p w14:paraId="12A1717D" w14:textId="1AA6DF57" w:rsidR="006C0EE0" w:rsidRDefault="006C0EE0" w:rsidP="006C0EE0">
      <w:pPr>
        <w:rPr>
          <w:sz w:val="24"/>
          <w:szCs w:val="24"/>
        </w:rPr>
      </w:pPr>
      <w:r>
        <w:rPr>
          <w:sz w:val="24"/>
          <w:szCs w:val="24"/>
        </w:rPr>
        <w:t>Désavantages :</w:t>
      </w:r>
    </w:p>
    <w:p w14:paraId="0ED2C3AE" w14:textId="6BE9B33B" w:rsidR="006C0EE0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Développement plus complexe et plus long : par la fragmentation des différents micro-services</w:t>
      </w:r>
    </w:p>
    <w:p w14:paraId="0D3A85E6" w14:textId="247B3DC9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Equilibrage de charge : Une caractéristique à double tranchant, un micro-services avec un mauvais équilibrage peut ralentir l’application</w:t>
      </w:r>
    </w:p>
    <w:p w14:paraId="538C2A03" w14:textId="26FDFECB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Compliqué avec un grand nombre de micro-services</w:t>
      </w:r>
    </w:p>
    <w:p w14:paraId="7924831D" w14:textId="6296AD48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Utilisation de mémoire élevée : Augmentation des caractéristiques de l’architecture technique</w:t>
      </w:r>
    </w:p>
    <w:p w14:paraId="5E30B6D1" w14:textId="6011A897" w:rsidR="00727E96" w:rsidRDefault="00727E96" w:rsidP="00727E96">
      <w:pPr>
        <w:pStyle w:val="Titre2"/>
        <w:numPr>
          <w:ilvl w:val="0"/>
          <w:numId w:val="4"/>
        </w:numPr>
      </w:pPr>
      <w:r>
        <w:t>Conclusion</w:t>
      </w:r>
    </w:p>
    <w:p w14:paraId="64E0238B" w14:textId="3035F7F0" w:rsidR="003A05E5" w:rsidRDefault="00727E96" w:rsidP="003A05E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Chacune de ces architectures possèdent donc des caractéristiques correspondant à notre projet, cependant il convient de choisir la mieux adaptée pour des performances, des coûts et une </w:t>
      </w:r>
      <w:r w:rsidR="003A05E5">
        <w:rPr>
          <w:sz w:val="24"/>
          <w:szCs w:val="24"/>
        </w:rPr>
        <w:t>efficacité de développement optimisés.</w:t>
      </w:r>
    </w:p>
    <w:p w14:paraId="217579BF" w14:textId="44F9BE77" w:rsidR="003A05E5" w:rsidRDefault="003A05E5" w:rsidP="003A05E5">
      <w:pPr>
        <w:rPr>
          <w:sz w:val="24"/>
          <w:szCs w:val="24"/>
        </w:rPr>
      </w:pPr>
      <w:r>
        <w:rPr>
          <w:sz w:val="24"/>
          <w:szCs w:val="24"/>
        </w:rPr>
        <w:t xml:space="preserve">De notre point de vue il convient ici d’adopter une architecture basée sur les </w:t>
      </w:r>
      <w:r w:rsidR="00124CA3">
        <w:rPr>
          <w:sz w:val="24"/>
          <w:szCs w:val="24"/>
        </w:rPr>
        <w:t>micro-services afin de d’assurer le « zéro down time » et la haute disponibilité de l’application.</w:t>
      </w:r>
    </w:p>
    <w:p w14:paraId="3C0CA8A2" w14:textId="45B83857" w:rsidR="006E3037" w:rsidRDefault="006E3037" w:rsidP="003A05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E2162" wp14:editId="6CAD0C27">
            <wp:extent cx="5760720" cy="3620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B54" w14:textId="2DC9469F" w:rsidR="006E3037" w:rsidRDefault="006E3037" w:rsidP="003A05E5">
      <w:pPr>
        <w:rPr>
          <w:sz w:val="24"/>
          <w:szCs w:val="24"/>
        </w:rPr>
      </w:pPr>
      <w:r>
        <w:rPr>
          <w:sz w:val="24"/>
          <w:szCs w:val="24"/>
        </w:rPr>
        <w:t>Voici les différents principaux micro-services de l’application qui seront ensuite redécoupés en sous services.</w:t>
      </w:r>
    </w:p>
    <w:p w14:paraId="46DA6BFC" w14:textId="77777777" w:rsidR="00153883" w:rsidRDefault="00226D31" w:rsidP="003A05E5">
      <w:pPr>
        <w:rPr>
          <w:sz w:val="24"/>
          <w:szCs w:val="24"/>
        </w:rPr>
      </w:pPr>
      <w:r>
        <w:rPr>
          <w:sz w:val="24"/>
          <w:szCs w:val="24"/>
        </w:rPr>
        <w:t>Au vu des nombreuses fonctionnalités nécessaire, cette architecture permettra de maintenir le site même si une fonctionnalité annexe cesse de fonctionner, par exemple si le forum est « down » l’utilisateur pourra toujours commander.</w:t>
      </w:r>
    </w:p>
    <w:p w14:paraId="1DA70A85" w14:textId="692EA881" w:rsidR="00226D31" w:rsidRPr="00727E96" w:rsidRDefault="00153883" w:rsidP="003A05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développement de l’application prendra plus de temps au début mais sera par la suite bien plus stable et maintenable que la version en couche classique. </w:t>
      </w:r>
      <w:r w:rsidR="00226D31">
        <w:rPr>
          <w:sz w:val="24"/>
          <w:szCs w:val="24"/>
        </w:rPr>
        <w:t xml:space="preserve"> </w:t>
      </w:r>
    </w:p>
    <w:sectPr w:rsidR="00226D31" w:rsidRPr="0072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376"/>
    <w:multiLevelType w:val="hybridMultilevel"/>
    <w:tmpl w:val="3A2E82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83EDD"/>
    <w:multiLevelType w:val="hybridMultilevel"/>
    <w:tmpl w:val="EB024EF6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8B620D"/>
    <w:multiLevelType w:val="hybridMultilevel"/>
    <w:tmpl w:val="0D9A2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D701C"/>
    <w:multiLevelType w:val="hybridMultilevel"/>
    <w:tmpl w:val="B7E0B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EB3"/>
    <w:multiLevelType w:val="hybridMultilevel"/>
    <w:tmpl w:val="0AE2054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D70415"/>
    <w:multiLevelType w:val="hybridMultilevel"/>
    <w:tmpl w:val="737A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976FA"/>
    <w:multiLevelType w:val="hybridMultilevel"/>
    <w:tmpl w:val="63F2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21DF1"/>
    <w:multiLevelType w:val="hybridMultilevel"/>
    <w:tmpl w:val="D39EF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5EE"/>
    <w:multiLevelType w:val="hybridMultilevel"/>
    <w:tmpl w:val="E8AE07D2"/>
    <w:lvl w:ilvl="0" w:tplc="428A1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35CD5"/>
    <w:multiLevelType w:val="hybridMultilevel"/>
    <w:tmpl w:val="1EC61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3"/>
    <w:rsid w:val="00007886"/>
    <w:rsid w:val="000970D9"/>
    <w:rsid w:val="000C72A2"/>
    <w:rsid w:val="00124CA3"/>
    <w:rsid w:val="00153883"/>
    <w:rsid w:val="002267E6"/>
    <w:rsid w:val="00226D31"/>
    <w:rsid w:val="0027045B"/>
    <w:rsid w:val="002C6790"/>
    <w:rsid w:val="00306F89"/>
    <w:rsid w:val="00321995"/>
    <w:rsid w:val="00361CE8"/>
    <w:rsid w:val="003A05E5"/>
    <w:rsid w:val="0047340C"/>
    <w:rsid w:val="00485CB4"/>
    <w:rsid w:val="004B5232"/>
    <w:rsid w:val="004C6F3B"/>
    <w:rsid w:val="004E564E"/>
    <w:rsid w:val="00520B7A"/>
    <w:rsid w:val="005A71EB"/>
    <w:rsid w:val="005E7BC8"/>
    <w:rsid w:val="00610858"/>
    <w:rsid w:val="00650944"/>
    <w:rsid w:val="006C0EE0"/>
    <w:rsid w:val="006E3037"/>
    <w:rsid w:val="00727E96"/>
    <w:rsid w:val="00781C80"/>
    <w:rsid w:val="007C6186"/>
    <w:rsid w:val="00861C3F"/>
    <w:rsid w:val="00873153"/>
    <w:rsid w:val="008E3612"/>
    <w:rsid w:val="00914238"/>
    <w:rsid w:val="00956A63"/>
    <w:rsid w:val="00974C6B"/>
    <w:rsid w:val="00996E8D"/>
    <w:rsid w:val="00AB3A53"/>
    <w:rsid w:val="00AD27EE"/>
    <w:rsid w:val="00B771C0"/>
    <w:rsid w:val="00B9664C"/>
    <w:rsid w:val="00BA5D61"/>
    <w:rsid w:val="00C12F50"/>
    <w:rsid w:val="00C71760"/>
    <w:rsid w:val="00CB0BCA"/>
    <w:rsid w:val="00D21983"/>
    <w:rsid w:val="00E35FD5"/>
    <w:rsid w:val="00E67EBE"/>
    <w:rsid w:val="00E70F30"/>
    <w:rsid w:val="00E72B05"/>
    <w:rsid w:val="00E95AF6"/>
    <w:rsid w:val="00ED24B3"/>
    <w:rsid w:val="00F37C35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B94D"/>
  <w15:chartTrackingRefBased/>
  <w15:docId w15:val="{A655B859-15DE-4C5F-89D9-E67A07FD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1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21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2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0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34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5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CHIGOT Julien</dc:creator>
  <cp:keywords/>
  <dc:description/>
  <cp:lastModifiedBy>CHIGOT Julien</cp:lastModifiedBy>
  <cp:revision>44</cp:revision>
  <dcterms:created xsi:type="dcterms:W3CDTF">2021-10-24T11:16:00Z</dcterms:created>
  <dcterms:modified xsi:type="dcterms:W3CDTF">2021-10-27T12:18:00Z</dcterms:modified>
</cp:coreProperties>
</file>