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olhrv5zndwq" w:id="0"/>
      <w:bookmarkEnd w:id="0"/>
      <w:r w:rsidDel="00000000" w:rsidR="00000000" w:rsidRPr="00000000">
        <w:rPr>
          <w:rFonts w:ascii="Andika" w:cs="Andika" w:eastAsia="Andika" w:hAnsi="Andika"/>
          <w:b w:val="1"/>
          <w:bCs w:val="1"/>
          <w:sz w:val="46"/>
          <w:szCs w:val="46"/>
          <w:rtl w:val="0"/>
        </w:rPr>
        <w:t xml:space="preserve">1️⃣ Understanding Your Emotions</w:t>
      </w:r>
    </w:p>
    <w:p w:rsidR="00000000" w:rsidDel="00000000" w:rsidP="00000000" w:rsidRDefault="00000000" w:rsidRPr="00000000" w14:paraId="00000002">
      <w:pPr>
        <w:keepNext w:val="0"/>
        <w:keepLines w:val="0"/>
        <w:spacing w:after="80" w:lineRule="auto"/>
        <w:rPr>
          <w:u w:val="single"/>
        </w:rPr>
      </w:pPr>
      <w:r w:rsidDel="00000000" w:rsidR="00000000" w:rsidRPr="00000000">
        <w:rPr>
          <w:u w:val="single"/>
          <w:rtl w:val="0"/>
        </w:rPr>
        <w:t xml:space="preserve">Note: images in this article are AI generated by Canva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pym5v2vvia" w:id="1"/>
      <w:bookmarkEnd w:id="1"/>
      <w:r w:rsidDel="00000000" w:rsidR="00000000" w:rsidRPr="00000000">
        <w:rPr>
          <w:b w:val="1"/>
          <w:bCs w:val="1"/>
          <w:sz w:val="34"/>
          <w:szCs w:val="34"/>
          <w:rtl w:val="0"/>
        </w:rPr>
        <w:t xml:space="preserve">You Are Not Broken. You Are Human.</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5943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Emotions are not weaknesses. They are signals.</w:t>
      </w:r>
    </w:p>
    <w:p w:rsidR="00000000" w:rsidDel="00000000" w:rsidP="00000000" w:rsidRDefault="00000000" w:rsidRPr="00000000" w14:paraId="00000006">
      <w:pPr>
        <w:spacing w:after="240" w:before="240" w:lineRule="auto"/>
        <w:rPr/>
      </w:pPr>
      <w:r w:rsidDel="00000000" w:rsidR="00000000" w:rsidRPr="00000000">
        <w:rPr>
          <w:rtl w:val="0"/>
        </w:rPr>
        <w:t xml:space="preserve">Feeling anxious, sad, lonely, overwhelmed, frustrated, or even angry does not mean something is wrong with you. It means your mind and body are responding to something that matters.</w:t>
      </w:r>
    </w:p>
    <w:p w:rsidR="00000000" w:rsidDel="00000000" w:rsidP="00000000" w:rsidRDefault="00000000" w:rsidRPr="00000000" w14:paraId="00000007">
      <w:pPr>
        <w:spacing w:after="240" w:before="240" w:lineRule="auto"/>
        <w:rPr/>
      </w:pPr>
      <w:r w:rsidDel="00000000" w:rsidR="00000000" w:rsidRPr="00000000">
        <w:rPr>
          <w:rtl w:val="0"/>
        </w:rPr>
        <w:t xml:space="preserve">Modern psychology describes emotions as adaptive responses — built-in systems designed to help us survive, connect, and make decisions (American Psychological Association [APA], 2023). Anxiety alerts us to potential danger. Sadness can signal loss. Anger can highlight injustice. Loneliness reminds us that connection is important for well-being.</w:t>
      </w:r>
    </w:p>
    <w:p w:rsidR="00000000" w:rsidDel="00000000" w:rsidP="00000000" w:rsidRDefault="00000000" w:rsidRPr="00000000" w14:paraId="00000008">
      <w:pPr>
        <w:spacing w:after="240" w:before="240" w:lineRule="auto"/>
        <w:rPr/>
      </w:pPr>
      <w:r w:rsidDel="00000000" w:rsidR="00000000" w:rsidRPr="00000000">
        <w:rPr>
          <w:rtl w:val="0"/>
        </w:rPr>
        <w:t xml:space="preserve">In other words, emotions are messengers — not enemies.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afd54l4tlvo" w:id="2"/>
      <w:bookmarkEnd w:id="2"/>
      <w:r w:rsidDel="00000000" w:rsidR="00000000" w:rsidRPr="00000000">
        <w:rPr>
          <w:b w:val="1"/>
          <w:bCs w:val="1"/>
          <w:sz w:val="34"/>
          <w:szCs w:val="34"/>
          <w:rtl w:val="0"/>
        </w:rPr>
        <w:t xml:space="preserve">Why We Misunderstand Emotions</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5943600" cy="5943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In many cultures, including here in Jamaica, people are sometimes taught to “be strong,” “don’t cry,” or “tough it out.” While resilience is valuable, suppressing emotions for long periods can increase stress and worsen mental health outcomes (World Health Organization [WHO], 2023).</w:t>
      </w:r>
    </w:p>
    <w:p w:rsidR="00000000" w:rsidDel="00000000" w:rsidP="00000000" w:rsidRDefault="00000000" w:rsidRPr="00000000" w14:paraId="0000000D">
      <w:pPr>
        <w:spacing w:after="240" w:before="240" w:lineRule="auto"/>
        <w:rPr/>
      </w:pPr>
      <w:r w:rsidDel="00000000" w:rsidR="00000000" w:rsidRPr="00000000">
        <w:rPr>
          <w:rtl w:val="0"/>
        </w:rPr>
        <w:t xml:space="preserve">Research shows that acknowledging and labeling emotions actually reduces their intensity. This process, sometimes called </w:t>
      </w:r>
      <w:r w:rsidDel="00000000" w:rsidR="00000000" w:rsidRPr="00000000">
        <w:rPr>
          <w:i w:val="1"/>
          <w:iCs w:val="1"/>
          <w:rtl w:val="0"/>
        </w:rPr>
        <w:t xml:space="preserve">affect labeling</w:t>
      </w:r>
      <w:r w:rsidDel="00000000" w:rsidR="00000000" w:rsidRPr="00000000">
        <w:rPr>
          <w:rtl w:val="0"/>
        </w:rPr>
        <w:t xml:space="preserve">, helps regulate the brain’s stress response (Lieberman et al., 2007).</w:t>
      </w:r>
    </w:p>
    <w:p w:rsidR="00000000" w:rsidDel="00000000" w:rsidP="00000000" w:rsidRDefault="00000000" w:rsidRPr="00000000" w14:paraId="0000000E">
      <w:pPr>
        <w:spacing w:after="240" w:before="240" w:lineRule="auto"/>
        <w:rPr/>
      </w:pPr>
      <w:r w:rsidDel="00000000" w:rsidR="00000000" w:rsidRPr="00000000">
        <w:rPr>
          <w:rtl w:val="0"/>
        </w:rPr>
        <w:t xml:space="preserve">Simply saying,</w:t>
        <w:br w:type="textWrapping"/>
        <w:t xml:space="preserve">“I feel anxious,”</w:t>
        <w:br w:type="textWrapping"/>
        <w:t xml:space="preserve">or</w:t>
        <w:br w:type="textWrapping"/>
        <w:t xml:space="preserve">“I feel hurt,”</w:t>
        <w:br w:type="textWrapping"/>
        <w:t xml:space="preserve">can calm the nervous system.</w:t>
      </w:r>
    </w:p>
    <w:p w:rsidR="00000000" w:rsidDel="00000000" w:rsidP="00000000" w:rsidRDefault="00000000" w:rsidRPr="00000000" w14:paraId="0000000F">
      <w:pPr>
        <w:spacing w:after="240" w:before="240" w:lineRule="auto"/>
        <w:rPr/>
      </w:pPr>
      <w:r w:rsidDel="00000000" w:rsidR="00000000" w:rsidRPr="00000000">
        <w:rPr>
          <w:rtl w:val="0"/>
        </w:rPr>
        <w:t xml:space="preserve">Awareness is not weakness. It is regulation.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25utfinxqkd" w:id="3"/>
      <w:bookmarkEnd w:id="3"/>
      <w:r w:rsidDel="00000000" w:rsidR="00000000" w:rsidRPr="00000000">
        <w:rPr>
          <w:b w:val="1"/>
          <w:bCs w:val="1"/>
          <w:sz w:val="34"/>
          <w:szCs w:val="34"/>
          <w:rtl w:val="0"/>
        </w:rPr>
        <w:t xml:space="preserve">Emotions Are Information</w:t>
      </w:r>
    </w:p>
    <w:p w:rsidR="00000000" w:rsidDel="00000000" w:rsidP="00000000" w:rsidRDefault="00000000" w:rsidRPr="00000000" w14:paraId="00000012">
      <w:pPr>
        <w:spacing w:after="240" w:before="240" w:lineRule="auto"/>
        <w:rPr/>
      </w:pPr>
      <w:r w:rsidDel="00000000" w:rsidR="00000000" w:rsidRPr="00000000">
        <w:rPr>
          <w:rtl w:val="0"/>
        </w:rPr>
        <w:t xml:space="preserve">Each emotion carries useful information:</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Anxiety</w:t>
      </w:r>
      <w:r w:rsidDel="00000000" w:rsidR="00000000" w:rsidRPr="00000000">
        <w:rPr>
          <w:rtl w:val="0"/>
        </w:rPr>
        <w:t xml:space="preserve"> may be telling you something feels uncertain or unsafe.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Sadness</w:t>
      </w:r>
      <w:r w:rsidDel="00000000" w:rsidR="00000000" w:rsidRPr="00000000">
        <w:rPr>
          <w:rtl w:val="0"/>
        </w:rPr>
        <w:t xml:space="preserve"> may signal loss, disappointment, or exhaustion.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Anger</w:t>
      </w:r>
      <w:r w:rsidDel="00000000" w:rsidR="00000000" w:rsidRPr="00000000">
        <w:rPr>
          <w:rtl w:val="0"/>
        </w:rPr>
        <w:t xml:space="preserve"> may indicate crossed boundaries.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Loneliness</w:t>
      </w:r>
      <w:r w:rsidDel="00000000" w:rsidR="00000000" w:rsidRPr="00000000">
        <w:rPr>
          <w:rtl w:val="0"/>
        </w:rPr>
        <w:t xml:space="preserve"> may reflect a need for connection.</w:t>
      </w:r>
    </w:p>
    <w:p w:rsidR="00000000" w:rsidDel="00000000" w:rsidP="00000000" w:rsidRDefault="00000000" w:rsidRPr="00000000" w14:paraId="00000017">
      <w:pPr>
        <w:spacing w:after="240" w:before="240" w:lineRule="auto"/>
        <w:rPr/>
      </w:pPr>
      <w:r w:rsidDel="00000000" w:rsidR="00000000" w:rsidRPr="00000000">
        <w:rPr>
          <w:rtl w:val="0"/>
        </w:rPr>
        <w:t xml:space="preserve">Instead of asking, “Why am I like this?”</w:t>
        <w:br w:type="textWrapping"/>
        <w:t xml:space="preserve">Try asking, “What is this feeling trying to tell me?”</w:t>
      </w:r>
    </w:p>
    <w:p w:rsidR="00000000" w:rsidDel="00000000" w:rsidP="00000000" w:rsidRDefault="00000000" w:rsidRPr="00000000" w14:paraId="00000018">
      <w:pPr>
        <w:spacing w:after="240" w:before="240" w:lineRule="auto"/>
        <w:rPr/>
      </w:pPr>
      <w:r w:rsidDel="00000000" w:rsidR="00000000" w:rsidRPr="00000000">
        <w:rPr>
          <w:rtl w:val="0"/>
        </w:rPr>
        <w:t xml:space="preserve">This shift moves you from self-criticism to self-curiosity.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byiby1cqjkd" w:id="4"/>
      <w:bookmarkEnd w:id="4"/>
      <w:r w:rsidDel="00000000" w:rsidR="00000000" w:rsidRPr="00000000">
        <w:rPr>
          <w:b w:val="1"/>
          <w:bCs w:val="1"/>
          <w:sz w:val="34"/>
          <w:szCs w:val="34"/>
          <w:rtl w:val="0"/>
        </w:rPr>
        <w:t xml:space="preserve">The Cost of Ignoring Emotions</w:t>
      </w:r>
    </w:p>
    <w:p w:rsidR="00000000" w:rsidDel="00000000" w:rsidP="00000000" w:rsidRDefault="00000000" w:rsidRPr="00000000" w14:paraId="0000001B">
      <w:pPr>
        <w:spacing w:after="240" w:before="240" w:lineRule="auto"/>
        <w:rPr/>
      </w:pPr>
      <w:r w:rsidDel="00000000" w:rsidR="00000000" w:rsidRPr="00000000">
        <w:rPr>
          <w:rtl w:val="0"/>
        </w:rPr>
        <w:t xml:space="preserve">Avoiding emotions does not make them disappear. Research suggests that emotional suppression is linked to higher levels of stress, anxiety, and depressive symptoms over time (Gross &amp; John, 2003).</w:t>
      </w:r>
    </w:p>
    <w:p w:rsidR="00000000" w:rsidDel="00000000" w:rsidP="00000000" w:rsidRDefault="00000000" w:rsidRPr="00000000" w14:paraId="0000001C">
      <w:pPr>
        <w:spacing w:after="240" w:before="240" w:lineRule="auto"/>
        <w:rPr/>
      </w:pPr>
      <w:r w:rsidDel="00000000" w:rsidR="00000000" w:rsidRPr="00000000">
        <w:rPr>
          <w:rtl w:val="0"/>
        </w:rPr>
        <w:t xml:space="preserve">Imagine ignoring the warning light in your car. The light isn’t the problem — it’s pointing to something that needs attention. Emotions work the same way.</w:t>
      </w:r>
    </w:p>
    <w:p w:rsidR="00000000" w:rsidDel="00000000" w:rsidP="00000000" w:rsidRDefault="00000000" w:rsidRPr="00000000" w14:paraId="0000001D">
      <w:pPr>
        <w:spacing w:after="240" w:before="240" w:lineRule="auto"/>
        <w:rPr/>
      </w:pPr>
      <w:r w:rsidDel="00000000" w:rsidR="00000000" w:rsidRPr="00000000">
        <w:rPr>
          <w:rtl w:val="0"/>
        </w:rPr>
        <w:t xml:space="preserve">When we listen early, we respond wisely.</w:t>
        <w:br w:type="textWrapping"/>
        <w:t xml:space="preserve">When we ignore them, they often become louder.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gbneim651enj" w:id="5"/>
      <w:bookmarkEnd w:id="5"/>
      <w:r w:rsidDel="00000000" w:rsidR="00000000" w:rsidRPr="00000000">
        <w:rPr>
          <w:b w:val="1"/>
          <w:bCs w:val="1"/>
          <w:sz w:val="34"/>
          <w:szCs w:val="34"/>
          <w:rtl w:val="0"/>
        </w:rPr>
        <w:t xml:space="preserve">A Gentle Reflection Practice</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943600" cy="59436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Take one quiet minute.</w:t>
      </w:r>
    </w:p>
    <w:p w:rsidR="00000000" w:rsidDel="00000000" w:rsidP="00000000" w:rsidRDefault="00000000" w:rsidRPr="00000000" w14:paraId="00000022">
      <w:pPr>
        <w:spacing w:after="240" w:before="240" w:lineRule="auto"/>
        <w:rPr/>
      </w:pPr>
      <w:r w:rsidDel="00000000" w:rsidR="00000000" w:rsidRPr="00000000">
        <w:rPr>
          <w:rtl w:val="0"/>
        </w:rPr>
        <w:t xml:space="preserve">Ask yourself:</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“What am I feeling right now, and what might it be trying to tell me?”</w:t>
      </w:r>
    </w:p>
    <w:p w:rsidR="00000000" w:rsidDel="00000000" w:rsidP="00000000" w:rsidRDefault="00000000" w:rsidRPr="00000000" w14:paraId="00000024">
      <w:pPr>
        <w:spacing w:after="240" w:before="240" w:lineRule="auto"/>
        <w:rPr/>
      </w:pPr>
      <w:r w:rsidDel="00000000" w:rsidR="00000000" w:rsidRPr="00000000">
        <w:rPr>
          <w:rtl w:val="0"/>
        </w:rPr>
        <w:t xml:space="preserve">Write down:</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The emotion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The possible cause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What you might need</w:t>
      </w:r>
    </w:p>
    <w:p w:rsidR="00000000" w:rsidDel="00000000" w:rsidP="00000000" w:rsidRDefault="00000000" w:rsidRPr="00000000" w14:paraId="00000028">
      <w:pPr>
        <w:spacing w:after="240" w:before="240" w:lineRule="auto"/>
        <w:rPr/>
      </w:pPr>
      <w:r w:rsidDel="00000000" w:rsidR="00000000" w:rsidRPr="00000000">
        <w:rPr>
          <w:rtl w:val="0"/>
        </w:rPr>
        <w:t xml:space="preserve">Example:</w:t>
        <w:br w:type="textWrapping"/>
        <w:t xml:space="preserve">“I feel overwhelmed. I’ve taken on too much this week. I may need rest or help.”</w:t>
      </w:r>
    </w:p>
    <w:p w:rsidR="00000000" w:rsidDel="00000000" w:rsidP="00000000" w:rsidRDefault="00000000" w:rsidRPr="00000000" w14:paraId="00000029">
      <w:pPr>
        <w:spacing w:after="240" w:before="240" w:lineRule="auto"/>
        <w:rPr/>
      </w:pPr>
      <w:r w:rsidDel="00000000" w:rsidR="00000000" w:rsidRPr="00000000">
        <w:rPr>
          <w:rtl w:val="0"/>
        </w:rPr>
        <w:t xml:space="preserve">This simple reflection builds emotional intelligence — the ability to understand and manage your feelings effectively. Emotional intelligence is strongly associated with better mental health and stronger relationships (Schutte et al., 2007).</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9isi1cl9il9" w:id="6"/>
      <w:bookmarkEnd w:id="6"/>
      <w:r w:rsidDel="00000000" w:rsidR="00000000" w:rsidRPr="00000000">
        <w:rPr>
          <w:b w:val="1"/>
          <w:bCs w:val="1"/>
          <w:sz w:val="34"/>
          <w:szCs w:val="34"/>
          <w:rtl w:val="0"/>
        </w:rPr>
        <w:t xml:space="preserve">When Emotions Feel Too Heavy</w:t>
      </w:r>
    </w:p>
    <w:p w:rsidR="00000000" w:rsidDel="00000000" w:rsidP="00000000" w:rsidRDefault="00000000" w:rsidRPr="00000000" w14:paraId="0000002C">
      <w:pPr>
        <w:spacing w:after="240" w:before="240" w:lineRule="auto"/>
        <w:rPr/>
      </w:pPr>
      <w:r w:rsidDel="00000000" w:rsidR="00000000" w:rsidRPr="00000000">
        <w:rPr>
          <w:rtl w:val="0"/>
        </w:rPr>
        <w:t xml:space="preserve">Sometimes emotions can feel intense or persistent. If sadness, anxiety, hopelessness, or anger lasts most days for more than two weeks and interferes with daily life, it may be helpful to speak with a mental health professional.</w:t>
      </w:r>
    </w:p>
    <w:p w:rsidR="00000000" w:rsidDel="00000000" w:rsidP="00000000" w:rsidRDefault="00000000" w:rsidRPr="00000000" w14:paraId="0000002D">
      <w:pPr>
        <w:spacing w:after="240" w:before="240" w:lineRule="auto"/>
        <w:rPr/>
      </w:pPr>
      <w:r w:rsidDel="00000000" w:rsidR="00000000" w:rsidRPr="00000000">
        <w:rPr>
          <w:rtl w:val="0"/>
        </w:rPr>
        <w:t xml:space="preserve">Seeking help is not weakness. It is responsibility toward your well-being.</w:t>
      </w:r>
    </w:p>
    <w:p w:rsidR="00000000" w:rsidDel="00000000" w:rsidP="00000000" w:rsidRDefault="00000000" w:rsidRPr="00000000" w14:paraId="0000002E">
      <w:pPr>
        <w:spacing w:after="240" w:before="240" w:lineRule="auto"/>
        <w:rPr/>
      </w:pPr>
      <w:r w:rsidDel="00000000" w:rsidR="00000000" w:rsidRPr="00000000">
        <w:rPr>
          <w:rtl w:val="0"/>
        </w:rPr>
        <w:t xml:space="preserve">In Jamaica, support is available through:</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rtl w:val="0"/>
        </w:rPr>
        <w:t xml:space="preserve">Jamaica Mental Health &amp; Suicide Prevention Helpline:</w:t>
      </w:r>
      <w:r w:rsidDel="00000000" w:rsidR="00000000" w:rsidRPr="00000000">
        <w:rPr>
          <w:rtl w:val="0"/>
        </w:rPr>
        <w:t xml:space="preserve"> 888-NEW-LIFE (888-639-5433)</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Emergency services: 119</w:t>
      </w:r>
    </w:p>
    <w:p w:rsidR="00000000" w:rsidDel="00000000" w:rsidP="00000000" w:rsidRDefault="00000000" w:rsidRPr="00000000" w14:paraId="00000031">
      <w:pPr>
        <w:spacing w:after="240" w:before="240" w:lineRule="auto"/>
        <w:rPr/>
      </w:pPr>
      <w:r w:rsidDel="00000000" w:rsidR="00000000" w:rsidRPr="00000000">
        <w:rPr>
          <w:rtl w:val="0"/>
        </w:rPr>
        <w:t xml:space="preserve">You deserve support.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5sici0tchy64" w:id="7"/>
      <w:bookmarkEnd w:id="7"/>
      <w:r w:rsidDel="00000000" w:rsidR="00000000" w:rsidRPr="00000000">
        <w:rPr>
          <w:b w:val="1"/>
          <w:bCs w:val="1"/>
          <w:sz w:val="34"/>
          <w:szCs w:val="34"/>
          <w:rtl w:val="0"/>
        </w:rPr>
        <w:t xml:space="preserve">Final Reminder</w:t>
      </w:r>
    </w:p>
    <w:p w:rsidR="00000000" w:rsidDel="00000000" w:rsidP="00000000" w:rsidRDefault="00000000" w:rsidRPr="00000000" w14:paraId="00000034">
      <w:pPr>
        <w:spacing w:after="240" w:before="240" w:lineRule="auto"/>
        <w:rPr/>
      </w:pPr>
      <w:r w:rsidDel="00000000" w:rsidR="00000000" w:rsidRPr="00000000">
        <w:rPr>
          <w:rtl w:val="0"/>
        </w:rPr>
        <w:t xml:space="preserve">You are not broken.</w:t>
      </w:r>
    </w:p>
    <w:p w:rsidR="00000000" w:rsidDel="00000000" w:rsidP="00000000" w:rsidRDefault="00000000" w:rsidRPr="00000000" w14:paraId="00000035">
      <w:pPr>
        <w:spacing w:after="240" w:before="240" w:lineRule="auto"/>
        <w:rPr/>
      </w:pPr>
      <w:r w:rsidDel="00000000" w:rsidR="00000000" w:rsidRPr="00000000">
        <w:rPr>
          <w:rtl w:val="0"/>
        </w:rPr>
        <w:t xml:space="preserve">You are human.</w:t>
        <w:br w:type="textWrapping"/>
        <w:t xml:space="preserve">And your emotions are signals guiding you toward care, clarity, and growth.</w:t>
      </w:r>
    </w:p>
    <w:p w:rsidR="00000000" w:rsidDel="00000000" w:rsidP="00000000" w:rsidRDefault="00000000" w:rsidRPr="00000000" w14:paraId="00000036">
      <w:pPr>
        <w:spacing w:after="240" w:before="240" w:lineRule="auto"/>
        <w:rPr/>
      </w:pPr>
      <w:r w:rsidDel="00000000" w:rsidR="00000000" w:rsidRPr="00000000">
        <w:rPr>
          <w:rtl w:val="0"/>
        </w:rPr>
        <w:t xml:space="preserve">Learning to listen to them — rather than fight them — is one of the most powerful steps in healing.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uq4c2cnnhnj3" w:id="8"/>
      <w:bookmarkEnd w:id="8"/>
      <w:r w:rsidDel="00000000" w:rsidR="00000000" w:rsidRPr="00000000">
        <w:rPr>
          <w:b w:val="1"/>
          <w:bCs w:val="1"/>
          <w:sz w:val="46"/>
          <w:szCs w:val="46"/>
          <w:rtl w:val="0"/>
        </w:rPr>
        <w:t xml:space="preserve">References</w:t>
      </w:r>
    </w:p>
    <w:p w:rsidR="00000000" w:rsidDel="00000000" w:rsidP="00000000" w:rsidRDefault="00000000" w:rsidRPr="00000000" w14:paraId="00000039">
      <w:pPr>
        <w:spacing w:after="240" w:before="240" w:lineRule="auto"/>
        <w:rPr>
          <w:color w:val="1155cc"/>
          <w:u w:val="single"/>
        </w:rPr>
      </w:pPr>
      <w:r w:rsidDel="00000000" w:rsidR="00000000" w:rsidRPr="00000000">
        <w:rPr>
          <w:rtl w:val="0"/>
        </w:rPr>
        <w:t xml:space="preserve">American Psychological Association. (2023). </w:t>
      </w:r>
      <w:r w:rsidDel="00000000" w:rsidR="00000000" w:rsidRPr="00000000">
        <w:rPr>
          <w:i w:val="1"/>
          <w:iCs w:val="1"/>
          <w:rtl w:val="0"/>
        </w:rPr>
        <w:t xml:space="preserve">Emotion.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https://dictionary.apa.org/emotion</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Gross, J. J., &amp; John, O. P. (2003). Individual differences in two emotion regulation processes: Implications for affect, relationships, and well-being. </w:t>
      </w:r>
      <w:r w:rsidDel="00000000" w:rsidR="00000000" w:rsidRPr="00000000">
        <w:rPr>
          <w:i w:val="1"/>
          <w:iCs w:val="1"/>
          <w:rtl w:val="0"/>
        </w:rPr>
        <w:t xml:space="preserve">Journal of Personality and Social Psychology, 85</w:t>
      </w:r>
      <w:r w:rsidDel="00000000" w:rsidR="00000000" w:rsidRPr="00000000">
        <w:rPr>
          <w:rtl w:val="0"/>
        </w:rPr>
        <w:t xml:space="preserve">(2), 348–362.</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https://doi.org/10.1037/0022-3514.85.2.348</w:t>
        </w:r>
      </w:hyperlink>
      <w:r w:rsidDel="00000000" w:rsidR="00000000" w:rsidRPr="00000000">
        <w:rPr>
          <w:rtl w:val="0"/>
        </w:rPr>
      </w:r>
    </w:p>
    <w:p w:rsidR="00000000" w:rsidDel="00000000" w:rsidP="00000000" w:rsidRDefault="00000000" w:rsidRPr="00000000" w14:paraId="0000003B">
      <w:pPr>
        <w:spacing w:after="240" w:before="240" w:lineRule="auto"/>
        <w:rPr>
          <w:color w:val="1155cc"/>
          <w:u w:val="single"/>
        </w:rPr>
      </w:pPr>
      <w:r w:rsidDel="00000000" w:rsidR="00000000" w:rsidRPr="00000000">
        <w:rPr>
          <w:rtl w:val="0"/>
        </w:rPr>
        <w:t xml:space="preserve">Lieberman, M. D., et al. (2007). Putting feelings into words: Affect labeling disrupts amygdala activity. </w:t>
      </w:r>
      <w:r w:rsidDel="00000000" w:rsidR="00000000" w:rsidRPr="00000000">
        <w:rPr>
          <w:i w:val="1"/>
          <w:iCs w:val="1"/>
          <w:rtl w:val="0"/>
        </w:rPr>
        <w:t xml:space="preserve">Psychological Science, 18</w:t>
      </w:r>
      <w:r w:rsidDel="00000000" w:rsidR="00000000" w:rsidRPr="00000000">
        <w:rPr>
          <w:rtl w:val="0"/>
        </w:rPr>
        <w:t xml:space="preserve">(5), 421–428.</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https://doi.org/10.1111/j.1467-9280.2007.01916.x</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r w:rsidDel="00000000" w:rsidR="00000000" w:rsidRPr="00000000">
        <w:rPr>
          <w:rtl w:val="0"/>
        </w:rPr>
        <w:t xml:space="preserve">World Health Organization. (2023). </w:t>
      </w:r>
      <w:r w:rsidDel="00000000" w:rsidR="00000000" w:rsidRPr="00000000">
        <w:rPr>
          <w:i w:val="1"/>
          <w:iCs w:val="1"/>
          <w:rtl w:val="0"/>
        </w:rPr>
        <w:t xml:space="preserve">Mental health: Strengthening our response.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https://www.who.int/news-room/fact-sheets/detail/mental-health-strengthening-our-response</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Schutte, N. S., et al. (2007). Emotional intelligence and mental health. </w:t>
      </w:r>
      <w:r w:rsidDel="00000000" w:rsidR="00000000" w:rsidRPr="00000000">
        <w:rPr>
          <w:i w:val="1"/>
          <w:iCs w:val="1"/>
          <w:rtl w:val="0"/>
        </w:rPr>
        <w:t xml:space="preserve">Personality and Individual Differences, 42</w:t>
      </w:r>
      <w:r w:rsidDel="00000000" w:rsidR="00000000" w:rsidRPr="00000000">
        <w:rPr>
          <w:rtl w:val="0"/>
        </w:rPr>
        <w:t xml:space="preserve">(6), 921–933. https://doi.org/10.1016/j.paid.2006.09.010</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7/0022-3514.85.2.348" TargetMode="External"/><Relationship Id="rId10" Type="http://schemas.openxmlformats.org/officeDocument/2006/relationships/hyperlink" Target="https://dictionary.apa.org/emotion" TargetMode="External"/><Relationship Id="rId13" Type="http://schemas.openxmlformats.org/officeDocument/2006/relationships/hyperlink" Target="https://doi.org/10.1111/j.1467-9280.2007.01916.x" TargetMode="External"/><Relationship Id="rId12" Type="http://schemas.openxmlformats.org/officeDocument/2006/relationships/hyperlink" Target="https://doi.org/10.1037/0022-3514.85.2.3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ctionary.apa.org/emotion" TargetMode="External"/><Relationship Id="rId15" Type="http://schemas.openxmlformats.org/officeDocument/2006/relationships/hyperlink" Target="https://www.who.int/news-room/fact-sheets/detail/mental-health-strengthening-our-response" TargetMode="External"/><Relationship Id="rId14" Type="http://schemas.openxmlformats.org/officeDocument/2006/relationships/hyperlink" Target="https://doi.org/10.1111/j.1467-9280.2007.01916.x" TargetMode="External"/><Relationship Id="rId16" Type="http://schemas.openxmlformats.org/officeDocument/2006/relationships/hyperlink" Target="https://www.who.int/news-room/fact-sheets/detail/mental-health-strengthening-our-respons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