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10.08.2020-16.08.2020</w:t>
      </w:r>
    </w:p>
    <w:p w:rsidR="00000000" w:rsidDel="00000000" w:rsidP="00000000" w:rsidRDefault="00000000" w:rsidRPr="00000000" w14:paraId="00000002">
      <w:pPr>
        <w:rPr/>
      </w:pPr>
      <w:r w:rsidDel="00000000" w:rsidR="00000000" w:rsidRPr="00000000">
        <w:rPr>
          <w:rtl w:val="0"/>
        </w:rPr>
        <w:t xml:space="preserve">traumatisierte Trichter</w:t>
      </w:r>
    </w:p>
    <w:p w:rsidR="00000000" w:rsidDel="00000000" w:rsidP="00000000" w:rsidRDefault="00000000" w:rsidRPr="00000000" w14:paraId="00000003">
      <w:pPr>
        <w:rPr/>
      </w:pPr>
      <w:r w:rsidDel="00000000" w:rsidR="00000000" w:rsidRPr="00000000">
        <w:rPr>
          <w:rtl w:val="0"/>
        </w:rPr>
        <w:br w:type="textWrapping"/>
        <w:t xml:space="preserve">Hallo, diese Woche bin ich der traumatisierte Trichter. Mein Leben war ein Traum, bis es an jenem Abend zu einem Trauma wurde. Jener Abend an dem Teenager das Trichtertrinken für sich entdeckten. Danke</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@mindestensdas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für den netten Namen und das tolle Bild!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br w:type="textWrapping"/>
        <w:t xml:space="preserve">https://twitter.com/NetterName/status/1292737301282533376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mindestens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