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01.03.21 - 07.03.21</w:t>
      </w:r>
    </w:p>
    <w:p w:rsidR="00000000" w:rsidDel="00000000" w:rsidP="00000000" w:rsidRDefault="00000000" w:rsidRPr="00000000" w14:paraId="00000002">
      <w:pPr>
        <w:rPr/>
      </w:pPr>
      <w:r w:rsidDel="00000000" w:rsidR="00000000" w:rsidRPr="00000000">
        <w:rPr>
          <w:rtl w:val="0"/>
        </w:rPr>
        <w:t xml:space="preserve">der betagte Bernard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betagte Bernhard. Er ist ein weiterer alter weißer Mann im Internet, der keine Ahnung von nichts hat und trotzdem denkt seine Meinung würde alle interessieren. Immerhin diskutiert er gerne über alles, solange jeder seiner Meinung 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https://twitter.com/NetterName/status/1366345908225466368</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