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26.04.21 - 02.05.21</w:t>
        <w:br w:type="textWrapping"/>
        <w:t xml:space="preserve">intelligente Ingrid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Hallo, diese Woche bin ich die intelligente Ingrid. Schaut sie hat ne Brille auf daran sieht man dass sie intelligent ist. Mehr Story gibts nicht. Da müsst ihr jetzt die Woche mit leben. Ich leg mich wieder ins Bett jetzt.</w:t>
      </w:r>
    </w:p>
    <w:p w:rsidR="00000000" w:rsidDel="00000000" w:rsidP="00000000" w:rsidRDefault="00000000" w:rsidRPr="00000000" w14:paraId="00000004">
      <w:pPr>
        <w:rPr/>
      </w:pPr>
      <w:r w:rsidDel="00000000" w:rsidR="00000000" w:rsidRPr="00000000">
        <w:rPr>
          <w:rtl w:val="0"/>
        </w:rPr>
        <w:br w:type="textWrapping"/>
        <w:t xml:space="preserve">https://twitter.com/NetterName/status/1386604707293143040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