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03.05.21 - 09.05.21</w:t>
        <w:br w:type="textWrapping"/>
        <w:t xml:space="preserve">jammende Jasper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der jammende Jasper. Jasper ist dieser Typ, der auf jede Party seine Gitarre mitbringt um Wonderwall zu spielen. Eigentlich nervt es alle, aber irgendjemand ist immer besoffen genug um mitzusingen. Danke Marla für das tolle Bild</w:t>
      </w:r>
    </w:p>
    <w:p w:rsidR="00000000" w:rsidDel="00000000" w:rsidP="00000000" w:rsidRDefault="00000000" w:rsidRPr="00000000" w14:paraId="00000004">
      <w:pPr>
        <w:rPr/>
      </w:pPr>
      <w:r w:rsidDel="00000000" w:rsidR="00000000" w:rsidRPr="00000000">
        <w:rPr>
          <w:rtl w:val="0"/>
        </w:rPr>
        <w:br w:type="textWrapping"/>
        <w:t xml:space="preserve">https://twitter.com/NetterName/status/1389146850641522691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