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24.05.21 - 30.05.21</w:t>
        <w:br w:type="textWrapping"/>
        <w:t xml:space="preserve">mongolischer Manuel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Hallo diese Woche bin ich der mongolische Manuel. Er ist bisschen verpeilt. Er hat z.B. vergessen das gestern Montag war. Leider steht er immer im Schatten seiner Brüder: Sein Bruder Temüdschin hat paar Feldzüge gemacht und sein anderer Bruder Oliver ist ein bekannter Torwart.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https://twitter.com/NetterName/status/1397110728520261639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