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№9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9. Для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b/>
          <w:sz w:val="28"/>
          <w:szCs w:val="28"/>
        </w:rPr>
        <w:t xml:space="preserve">(1) анализатора построить управляющую таблицу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M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4C1807">
        <w:rPr>
          <w:rFonts w:ascii="Times New Roman" w:hAnsi="Times New Roman"/>
          <w:sz w:val="28"/>
          <w:szCs w:val="28"/>
          <w:lang w:val="en-US"/>
        </w:rPr>
        <w:t>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4C1807">
        <w:rPr>
          <w:rFonts w:ascii="Times New Roman" w:hAnsi="Times New Roman"/>
          <w:sz w:val="28"/>
          <w:szCs w:val="28"/>
          <w:lang w:val="en-US"/>
        </w:rPr>
        <w:t>}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Pr="004C1807">
        <w:rPr>
          <w:rFonts w:ascii="Times New Roman" w:hAnsi="Times New Roman"/>
          <w:sz w:val="28"/>
          <w:szCs w:val="28"/>
          <w:lang w:val="en-US"/>
        </w:rPr>
        <w:t>&amp; ,</w:t>
      </w:r>
      <w:proofErr w:type="gramEnd"/>
      <w:r w:rsidRPr="004C1807">
        <w:rPr>
          <w:rFonts w:ascii="Times New Roman" w:hAnsi="Times New Roman"/>
          <w:sz w:val="28"/>
          <w:szCs w:val="28"/>
          <w:lang w:val="en-US"/>
        </w:rPr>
        <w:t xml:space="preserve"> ^,(,)}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4C180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→ 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),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S→ (S),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F→ &amp;L,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F→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4C1807">
        <w:rPr>
          <w:rFonts w:ascii="Times New Roman" w:hAnsi="Times New Roman"/>
          <w:sz w:val="28"/>
          <w:szCs w:val="28"/>
        </w:rPr>
        <w:t>→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4C1807">
        <w:rPr>
          <w:rFonts w:ascii="Times New Roman" w:hAnsi="Times New Roman"/>
          <w:sz w:val="28"/>
          <w:szCs w:val="28"/>
        </w:rPr>
        <w:t>}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Грамматика не принадлежит классу LL(1), так как для правил S→(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>)| 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 xml:space="preserve">): </w:t>
      </w:r>
      <w:proofErr w:type="gramStart"/>
      <w:r w:rsidRPr="002655A1">
        <w:rPr>
          <w:rFonts w:ascii="Times New Roman" w:hAnsi="Times New Roman"/>
          <w:sz w:val="28"/>
          <w:szCs w:val="28"/>
        </w:rPr>
        <w:t>FIRST((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>)) = FIRST((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)) = {(}</w:t>
      </w:r>
      <w:proofErr w:type="gramEnd"/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Преобразование к LL(1)-грамматике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Заметим, что правило L → F} является единственным правилом для L, </w:t>
      </w:r>
      <w:proofErr w:type="gramStart"/>
      <w:r w:rsidRPr="002655A1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2655A1">
        <w:rPr>
          <w:rFonts w:ascii="Times New Roman" w:hAnsi="Times New Roman"/>
          <w:sz w:val="28"/>
          <w:szCs w:val="28"/>
        </w:rPr>
        <w:t xml:space="preserve"> можно заменить L на F} в правых частях других правил и удалить L из грамматики. Получим грамматику: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 xml:space="preserve"> = (</w:t>
      </w: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2655A1">
        <w:rPr>
          <w:rFonts w:ascii="Times New Roman" w:hAnsi="Times New Roman"/>
          <w:sz w:val="28"/>
          <w:szCs w:val="28"/>
        </w:rPr>
        <w:t>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T = {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&amp; ,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 ^,(,)}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P = {S→ (F^ F),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S→ (S),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F→ &amp; F,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→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.</w:t>
      </w:r>
      <w:proofErr w:type="gramEnd"/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Проведем левую факторизацию по следующему алгоритму: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 </w:t>
      </w:r>
      <w:r w:rsidRPr="002655A1">
        <w:rPr>
          <w:rFonts w:ascii="Times New Roman" w:hAnsi="Times New Roman"/>
          <w:b/>
          <w:sz w:val="28"/>
          <w:szCs w:val="28"/>
        </w:rPr>
        <w:t>Алгоритм.</w:t>
      </w:r>
      <w:r w:rsidRPr="002655A1">
        <w:rPr>
          <w:rFonts w:ascii="Times New Roman" w:hAnsi="Times New Roman"/>
          <w:sz w:val="28"/>
          <w:szCs w:val="28"/>
        </w:rPr>
        <w:t xml:space="preserve"> Левая факторизация грамматики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Вход:</w:t>
      </w:r>
      <w:r w:rsidRPr="002655A1">
        <w:rPr>
          <w:rFonts w:ascii="Times New Roman" w:hAnsi="Times New Roman"/>
          <w:sz w:val="28"/>
          <w:szCs w:val="28"/>
        </w:rPr>
        <w:t xml:space="preserve"> грамматика G. 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Выход:</w:t>
      </w:r>
      <w:r w:rsidRPr="002655A1">
        <w:rPr>
          <w:rFonts w:ascii="Times New Roman" w:hAnsi="Times New Roman"/>
          <w:sz w:val="28"/>
          <w:szCs w:val="28"/>
        </w:rPr>
        <w:t xml:space="preserve"> эквивалентная </w:t>
      </w:r>
      <w:proofErr w:type="spellStart"/>
      <w:r w:rsidRPr="002655A1">
        <w:rPr>
          <w:rFonts w:ascii="Times New Roman" w:hAnsi="Times New Roman"/>
          <w:sz w:val="28"/>
          <w:szCs w:val="28"/>
        </w:rPr>
        <w:t>левофакторизованная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 грамматика.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Метод:</w:t>
      </w:r>
      <w:r w:rsidRPr="002655A1">
        <w:rPr>
          <w:rFonts w:ascii="Times New Roman" w:hAnsi="Times New Roman"/>
          <w:sz w:val="28"/>
          <w:szCs w:val="28"/>
        </w:rPr>
        <w:t xml:space="preserve"> для каждого </w:t>
      </w:r>
      <w:proofErr w:type="spellStart"/>
      <w:r w:rsidRPr="002655A1">
        <w:rPr>
          <w:rFonts w:ascii="Times New Roman" w:hAnsi="Times New Roman"/>
          <w:sz w:val="28"/>
          <w:szCs w:val="28"/>
        </w:rPr>
        <w:t>нетерминала</w:t>
      </w:r>
      <w:proofErr w:type="spellEnd"/>
      <w:proofErr w:type="gramStart"/>
      <w:r w:rsidRPr="002655A1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655A1">
        <w:rPr>
          <w:rFonts w:ascii="Times New Roman" w:hAnsi="Times New Roman"/>
          <w:sz w:val="28"/>
          <w:szCs w:val="28"/>
        </w:rPr>
        <w:t xml:space="preserve"> находим самый длинный префикс α, общий для двух или большего числа альтернатив. Если α ≠ ε, т.е. имеется нетривиальный общий префикс, заменим все продукции A → αβ1 | αβ2 | … | αβn | γ, где γ представляет все альтернативы, не начинающиеся с α, продукциями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jc w:val="center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 xml:space="preserve"> → α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ʹ | γ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jc w:val="center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ʹ → β1 | β2 | … | β</w:t>
      </w:r>
      <w:r w:rsidRPr="002655A1">
        <w:rPr>
          <w:rFonts w:ascii="Times New Roman" w:hAnsi="Times New Roman"/>
          <w:sz w:val="28"/>
          <w:szCs w:val="28"/>
          <w:lang w:val="en-US"/>
        </w:rPr>
        <w:t>n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Здесь 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 xml:space="preserve">ʹ — новый </w:t>
      </w:r>
      <w:proofErr w:type="spellStart"/>
      <w:r w:rsidRPr="002655A1">
        <w:rPr>
          <w:rFonts w:ascii="Times New Roman" w:hAnsi="Times New Roman"/>
          <w:sz w:val="28"/>
          <w:szCs w:val="28"/>
        </w:rPr>
        <w:t>нетерминал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. Выполняем это преобразование до тех пор, пока никакие две альтернативы </w:t>
      </w:r>
      <w:proofErr w:type="spellStart"/>
      <w:r w:rsidRPr="002655A1">
        <w:rPr>
          <w:rFonts w:ascii="Times New Roman" w:hAnsi="Times New Roman"/>
          <w:sz w:val="28"/>
          <w:szCs w:val="28"/>
        </w:rPr>
        <w:t>нетерминала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 не будут иметь общий префикс.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Применив этот алгоритм к правилам S→(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 xml:space="preserve">),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→(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2655A1">
        <w:rPr>
          <w:rFonts w:ascii="Times New Roman" w:hAnsi="Times New Roman"/>
          <w:sz w:val="28"/>
          <w:szCs w:val="28"/>
        </w:rPr>
        <w:t>заменяем их на правила</w:t>
      </w:r>
      <w:proofErr w:type="gramEnd"/>
      <w:r w:rsidRPr="002655A1">
        <w:rPr>
          <w:rFonts w:ascii="Times New Roman" w:hAnsi="Times New Roman"/>
          <w:sz w:val="28"/>
          <w:szCs w:val="28"/>
        </w:rPr>
        <w:t xml:space="preserve"> S→(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 xml:space="preserve">ʹ,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>),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Получим грамматику без неопределенностей: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 xml:space="preserve"> = (</w:t>
      </w: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2655A1">
        <w:rPr>
          <w:rFonts w:ascii="Times New Roman" w:hAnsi="Times New Roman"/>
          <w:sz w:val="28"/>
          <w:szCs w:val="28"/>
        </w:rPr>
        <w:t>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2655A1">
        <w:rPr>
          <w:rFonts w:ascii="Times New Roman" w:hAnsi="Times New Roman"/>
          <w:sz w:val="28"/>
          <w:szCs w:val="28"/>
        </w:rPr>
        <w:t xml:space="preserve"> = {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655A1">
        <w:rPr>
          <w:rFonts w:ascii="Times New Roman" w:hAnsi="Times New Roman"/>
          <w:sz w:val="28"/>
          <w:szCs w:val="28"/>
        </w:rPr>
        <w:t>&amp; ,</w:t>
      </w:r>
      <w:proofErr w:type="gramEnd"/>
      <w:r w:rsidRPr="002655A1">
        <w:rPr>
          <w:rFonts w:ascii="Times New Roman" w:hAnsi="Times New Roman"/>
          <w:sz w:val="28"/>
          <w:szCs w:val="28"/>
        </w:rPr>
        <w:t xml:space="preserve"> ^,(,)}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2655A1">
        <w:rPr>
          <w:rFonts w:ascii="Times New Roman" w:hAnsi="Times New Roman"/>
          <w:sz w:val="28"/>
          <w:szCs w:val="28"/>
        </w:rPr>
        <w:t xml:space="preserve"> 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→ 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ʹ,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)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→ &amp;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→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.</w:t>
      </w:r>
      <w:proofErr w:type="gramEnd"/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Построение функции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FIRST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FIRST(S) = {(}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FIRST(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Sʹ) = {(}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FIRST(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F) = {&amp;,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FIRST(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F^F) = {&amp;,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}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FIRST(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&amp;F) = {&amp;}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  <w:lang w:val="en-US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Построение управляющей таблицы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Ind w:w="142" w:type="dxa"/>
        <w:tblLook w:val="04A0"/>
      </w:tblPr>
      <w:tblGrid>
        <w:gridCol w:w="1269"/>
        <w:gridCol w:w="1353"/>
        <w:gridCol w:w="1364"/>
        <w:gridCol w:w="1353"/>
        <w:gridCol w:w="1353"/>
        <w:gridCol w:w="1353"/>
        <w:gridCol w:w="1384"/>
      </w:tblGrid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</w:rPr>
              <w:t>ε</w:t>
            </w: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(Sʹ,1</w:t>
            </w: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Sʹ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F^F),2</w:t>
            </w: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F^F),2</w:t>
            </w: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S),3</w:t>
            </w: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i,5</w:t>
            </w: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&amp;F,4</w:t>
            </w: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ВЫБРОС</w:t>
            </w: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ВЫБРОС</w:t>
            </w: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ВЫБРОС</w:t>
            </w: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ВЫБРОС</w:t>
            </w: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ВЫБРОС</w:t>
            </w: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807" w:rsidRPr="002655A1" w:rsidTr="001C34AF">
        <w:tc>
          <w:tcPr>
            <w:tcW w:w="1373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55A1">
              <w:rPr>
                <w:rFonts w:ascii="Times New Roman" w:hAnsi="Times New Roman"/>
              </w:rPr>
              <w:t>┴</w:t>
            </w:r>
          </w:p>
        </w:tc>
        <w:tc>
          <w:tcPr>
            <w:tcW w:w="1337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0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41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5" w:type="dxa"/>
          </w:tcPr>
          <w:p w:rsidR="004C1807" w:rsidRPr="002655A1" w:rsidRDefault="004C1807" w:rsidP="001C34AF">
            <w:pPr>
              <w:pStyle w:val="Standard"/>
              <w:tabs>
                <w:tab w:val="clear" w:pos="709"/>
                <w:tab w:val="left" w:pos="426"/>
                <w:tab w:val="left" w:pos="851"/>
                <w:tab w:val="left" w:pos="993"/>
              </w:tabs>
              <w:rPr>
                <w:rFonts w:ascii="Times New Roman" w:hAnsi="Times New Roman"/>
                <w:sz w:val="28"/>
                <w:szCs w:val="28"/>
              </w:rPr>
            </w:pPr>
            <w:r w:rsidRPr="002655A1">
              <w:rPr>
                <w:rFonts w:ascii="Times New Roman" w:hAnsi="Times New Roman"/>
                <w:sz w:val="28"/>
                <w:szCs w:val="28"/>
              </w:rPr>
              <w:t>ДОПУСК</w:t>
            </w:r>
          </w:p>
        </w:tc>
      </w:tr>
    </w:tbl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Пустые ячейки таблицы обозначают ОШИБКУ.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№10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10. Аналитически написать такты работы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b/>
          <w:sz w:val="28"/>
          <w:szCs w:val="28"/>
        </w:rPr>
        <w:t>(1) анализатора для выведенной цепочки.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Формулировка задания.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Рассмотреть работу алгоритма для цепочки символов, порожденной LL(1) грамматикой.</w:t>
      </w:r>
      <w:r w:rsidRPr="002655A1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lastRenderedPageBreak/>
        <w:t>G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V</w:t>
      </w:r>
      <w:r w:rsidRPr="004C1807">
        <w:rPr>
          <w:rFonts w:ascii="Times New Roman" w:hAnsi="Times New Roman"/>
          <w:sz w:val="28"/>
          <w:szCs w:val="28"/>
          <w:lang w:val="en-US"/>
        </w:rPr>
        <w:t>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ʹ}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T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Pr="004C1807">
        <w:rPr>
          <w:rFonts w:ascii="Times New Roman" w:hAnsi="Times New Roman"/>
          <w:sz w:val="28"/>
          <w:szCs w:val="28"/>
          <w:lang w:val="en-US"/>
        </w:rPr>
        <w:t>&amp; ,</w:t>
      </w:r>
      <w:proofErr w:type="gramEnd"/>
      <w:r w:rsidRPr="004C1807">
        <w:rPr>
          <w:rFonts w:ascii="Times New Roman" w:hAnsi="Times New Roman"/>
          <w:sz w:val="28"/>
          <w:szCs w:val="28"/>
          <w:lang w:val="en-US"/>
        </w:rPr>
        <w:t xml:space="preserve"> ^,(,)}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4C180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 = {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→ 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ʹ,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ʹ→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4C1807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4C1807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→ &amp;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4C1807"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→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.</w:t>
      </w:r>
      <w:proofErr w:type="gramEnd"/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}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Вывод цепочек.</w:t>
      </w:r>
    </w:p>
    <w:p w:rsidR="004C1807" w:rsidRPr="002655A1" w:rsidRDefault="004C1807" w:rsidP="004C1807">
      <w:pPr>
        <w:pStyle w:val="Standard"/>
        <w:numPr>
          <w:ilvl w:val="0"/>
          <w:numId w:val="1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(Sʹ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(F^F)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i^F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2655A1" w:rsidRDefault="004C1807" w:rsidP="004C1807">
      <w:pPr>
        <w:pStyle w:val="Standard"/>
        <w:numPr>
          <w:ilvl w:val="0"/>
          <w:numId w:val="1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(Sʹ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(F^F)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(&amp;F^&amp;F)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^&amp;F)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4C1807" w:rsidRPr="002655A1" w:rsidRDefault="004C1807" w:rsidP="004C1807">
      <w:pPr>
        <w:pStyle w:val="Standard"/>
        <w:numPr>
          <w:ilvl w:val="0"/>
          <w:numId w:val="1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(Sʹ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(S)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((Sʹ)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((F^F))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i^F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 =&gt;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Распознавание цепочек.</w:t>
      </w:r>
    </w:p>
    <w:p w:rsidR="004C1807" w:rsidRPr="002655A1" w:rsidRDefault="004C1807" w:rsidP="004C1807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  <w:r w:rsidRPr="002655A1">
        <w:rPr>
          <w:rFonts w:ascii="Times New Roman" w:hAnsi="Times New Roman"/>
          <w:sz w:val="28"/>
          <w:szCs w:val="28"/>
          <w:lang w:val="en-US"/>
        </w:rPr>
        <w:t>, S</w:t>
      </w:r>
      <w:r w:rsidRPr="002655A1">
        <w:rPr>
          <w:rFonts w:ascii="Times New Roman" w:hAnsi="Times New Roman"/>
          <w:sz w:val="28"/>
          <w:szCs w:val="28"/>
        </w:rPr>
        <w:t>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2655A1">
        <w:rPr>
          <w:rFonts w:ascii="Times New Roman" w:hAnsi="Times New Roman"/>
          <w:sz w:val="28"/>
          <w:szCs w:val="28"/>
        </w:rPr>
        <w:t xml:space="preserve">ε) </w:t>
      </w:r>
      <w:r w:rsidRPr="002655A1">
        <w:rPr>
          <w:rFonts w:ascii="Times New Roman" w:hAnsi="Cambria Math"/>
          <w:sz w:val="28"/>
          <w:szCs w:val="28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(</w:t>
      </w:r>
      <w:proofErr w:type="spellStart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(Sʹ┴, 1 )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 ), Sʹ┴, 1 )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F^F)┴, 12 )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125 )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>( 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), 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125 )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125 )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), )┴, 125 )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), )┴, 125 )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r w:rsidRPr="002655A1">
        <w:rPr>
          <w:rFonts w:ascii="Times New Roman" w:hAnsi="Times New Roman"/>
          <w:sz w:val="28"/>
          <w:szCs w:val="28"/>
        </w:rPr>
        <w:t>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┴, 125 ) </w:t>
      </w:r>
    </w:p>
    <w:p w:rsidR="004C1807" w:rsidRPr="002655A1" w:rsidRDefault="004C1807" w:rsidP="004C1807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^</w:t>
      </w:r>
      <w:r w:rsidRPr="002655A1">
        <w:rPr>
          <w:rFonts w:ascii="Times New Roman" w:hAnsi="Times New Roman"/>
          <w:sz w:val="28"/>
          <w:szCs w:val="28"/>
          <w:lang w:val="en-US"/>
        </w:rPr>
        <w:t>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  <w:r w:rsidRPr="002655A1">
        <w:rPr>
          <w:rFonts w:ascii="Times New Roman" w:hAnsi="Times New Roman"/>
          <w:sz w:val="28"/>
          <w:szCs w:val="28"/>
          <w:lang w:val="en-US"/>
        </w:rPr>
        <w:t>, S</w:t>
      </w:r>
      <w:r w:rsidRPr="002655A1">
        <w:rPr>
          <w:rFonts w:ascii="Times New Roman" w:hAnsi="Times New Roman"/>
          <w:sz w:val="28"/>
          <w:szCs w:val="28"/>
        </w:rPr>
        <w:t>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2655A1">
        <w:rPr>
          <w:rFonts w:ascii="Times New Roman" w:hAnsi="Times New Roman"/>
          <w:sz w:val="28"/>
          <w:szCs w:val="28"/>
        </w:rPr>
        <w:t xml:space="preserve">ε) </w:t>
      </w:r>
      <w:r w:rsidRPr="002655A1">
        <w:rPr>
          <w:rFonts w:ascii="Times New Roman" w:hAnsi="Cambria Math"/>
          <w:sz w:val="28"/>
          <w:szCs w:val="28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(Sʹ┴, 1)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Sʹ┴, 1)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&amp;</w:t>
      </w:r>
      <w:proofErr w:type="spellStart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F^F)┴, 12)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&amp;</w:t>
      </w:r>
      <w:proofErr w:type="spellStart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&amp;F^&amp;F)┴, 124)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F^&amp;F)┴, 124)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>( 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),  ^&amp;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>( 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),  &amp;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), 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}),  })┴,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),  )┴,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r w:rsidRPr="002655A1">
        <w:rPr>
          <w:rFonts w:ascii="Times New Roman" w:hAnsi="Times New Roman"/>
          <w:sz w:val="28"/>
          <w:szCs w:val="28"/>
        </w:rPr>
        <w:t>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 ┴, 1245) 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</w:rPr>
        <w:t>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  <w:r w:rsidRPr="002655A1">
        <w:rPr>
          <w:rFonts w:ascii="Times New Roman" w:hAnsi="Times New Roman"/>
          <w:sz w:val="28"/>
          <w:szCs w:val="28"/>
        </w:rPr>
        <w:t>)</w:t>
      </w:r>
      <w:r w:rsidRPr="002655A1">
        <w:rPr>
          <w:rFonts w:ascii="Times New Roman" w:hAnsi="Times New Roman"/>
          <w:sz w:val="28"/>
          <w:szCs w:val="28"/>
          <w:lang w:val="en-US"/>
        </w:rPr>
        <w:t>, S</w:t>
      </w:r>
      <w:r w:rsidRPr="002655A1">
        <w:rPr>
          <w:rFonts w:ascii="Times New Roman" w:hAnsi="Times New Roman"/>
          <w:sz w:val="28"/>
          <w:szCs w:val="28"/>
        </w:rPr>
        <w:t>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2655A1">
        <w:rPr>
          <w:rFonts w:ascii="Times New Roman" w:hAnsi="Times New Roman"/>
          <w:sz w:val="28"/>
          <w:szCs w:val="28"/>
        </w:rPr>
        <w:t>ε)</w:t>
      </w:r>
      <w:r w:rsidRPr="002655A1">
        <w:rPr>
          <w:rFonts w:ascii="Times New Roman" w:hAnsi="Cambria Math"/>
          <w:sz w:val="28"/>
          <w:szCs w:val="28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(Sʹ┴,  1)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Sʹ┴,  1)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(</w:t>
      </w:r>
      <w:proofErr w:type="spellStart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S)┴,  13)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( (</w:t>
      </w:r>
      <w:proofErr w:type="spellStart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(Sʹ)┴,  131)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Sʹ)┴,  131)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F^F))┴,  1312)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i^i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))┴,  13125)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)), ^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))┴,  13125)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))┴,  13125 ( )), ))┴,  13125)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 ), )┴,  13125)</w:t>
      </w:r>
      <w:r w:rsidRPr="002655A1">
        <w:rPr>
          <w:rFonts w:ascii="Times New Roman" w:hAnsi="Cambria Math"/>
          <w:sz w:val="28"/>
          <w:szCs w:val="28"/>
          <w:lang w:val="en-US"/>
        </w:rPr>
        <w:t>⊢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2655A1">
        <w:rPr>
          <w:rFonts w:ascii="Times New Roman" w:hAnsi="Times New Roman"/>
          <w:sz w:val="28"/>
          <w:szCs w:val="28"/>
        </w:rPr>
        <w:t>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, ┴,  13125)</w:t>
      </w:r>
    </w:p>
    <w:p w:rsidR="004C1807" w:rsidRPr="00F23638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</w:t>
      </w:r>
      <w:r w:rsidRPr="00F23638">
        <w:rPr>
          <w:rFonts w:ascii="Times New Roman" w:hAnsi="Times New Roman"/>
          <w:b/>
          <w:bCs/>
          <w:sz w:val="40"/>
          <w:szCs w:val="40"/>
          <w:u w:val="single"/>
        </w:rPr>
        <w:t>11</w:t>
      </w:r>
    </w:p>
    <w:p w:rsidR="004C1807" w:rsidRPr="00F23638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720"/>
        <w:rPr>
          <w:rFonts w:ascii="Times New Roman" w:hAnsi="Times New Roman"/>
          <w:b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11. Реализовать управляющую таблицу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M</w:t>
      </w:r>
      <w:r w:rsidRPr="002655A1">
        <w:rPr>
          <w:rFonts w:ascii="Times New Roman" w:hAnsi="Times New Roman"/>
          <w:b/>
          <w:sz w:val="28"/>
          <w:szCs w:val="28"/>
        </w:rPr>
        <w:t xml:space="preserve"> для 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b/>
          <w:sz w:val="28"/>
          <w:szCs w:val="28"/>
        </w:rPr>
        <w:t>(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k</w:t>
      </w:r>
      <w:r w:rsidRPr="002655A1">
        <w:rPr>
          <w:rFonts w:ascii="Times New Roman" w:hAnsi="Times New Roman"/>
          <w:b/>
          <w:sz w:val="28"/>
          <w:szCs w:val="28"/>
        </w:rPr>
        <w:t xml:space="preserve">) анализатора.  </w:t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4363073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07" w:rsidRPr="002655A1" w:rsidRDefault="004C1807" w:rsidP="004C1807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  <w:lang w:val="en-US"/>
        </w:rPr>
      </w:pP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>Создадим таблицу. Сначала создадим по столбцу для каждого из этих терминалов: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proofErr w:type="spellStart"/>
      <w:proofErr w:type="gramStart"/>
      <w:r w:rsidRPr="002655A1">
        <w:rPr>
          <w:rFonts w:ascii="Times New Roman" w:hAnsi="Times New Roman"/>
          <w:lang w:val="en-US"/>
        </w:rPr>
        <w:t>i</w:t>
      </w:r>
      <w:proofErr w:type="spellEnd"/>
      <w:proofErr w:type="gramEnd"/>
      <w:r w:rsidRPr="002655A1">
        <w:rPr>
          <w:rFonts w:ascii="Times New Roman" w:hAnsi="Times New Roman"/>
        </w:rPr>
        <w:t>, &amp;, ^, (, ), ,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Также создаем строку для </w:t>
      </w:r>
      <w:proofErr w:type="spellStart"/>
      <w:r w:rsidRPr="002655A1">
        <w:rPr>
          <w:rFonts w:ascii="Times New Roman" w:hAnsi="Times New Roman"/>
        </w:rPr>
        <w:t>Эпсилон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Рассмотрим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</w:t>
      </w:r>
      <w:proofErr w:type="gramStart"/>
      <w:r w:rsidRPr="002655A1">
        <w:rPr>
          <w:rFonts w:ascii="Times New Roman" w:hAnsi="Times New Roman"/>
        </w:rPr>
        <w:t xml:space="preserve">Первый символ правила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 -&gt; (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 - (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</w:t>
      </w:r>
      <w:proofErr w:type="gramStart"/>
      <w:r w:rsidRPr="002655A1">
        <w:rPr>
          <w:rFonts w:ascii="Times New Roman" w:hAnsi="Times New Roman"/>
        </w:rPr>
        <w:t xml:space="preserve">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 и столбца терминала (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Рассмотрим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Первый символ правила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' -&gt;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^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) - &amp;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 и столбца терминала &amp;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Первый символ правила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' -&gt;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^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) -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' и столбца терминала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Первый символ правила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 xml:space="preserve">' -&gt;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) - (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</w:t>
      </w:r>
      <w:proofErr w:type="gramStart"/>
      <w:r w:rsidRPr="002655A1">
        <w:rPr>
          <w:rFonts w:ascii="Times New Roman" w:hAnsi="Times New Roman"/>
        </w:rPr>
        <w:t xml:space="preserve">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 и столбца терминала (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Рассмотрим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F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lastRenderedPageBreak/>
        <w:t xml:space="preserve">   Первый символ правила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 -&gt; &amp;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 - &amp;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 и столбца терминала &amp;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Первый символ правила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 -&gt;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 -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Это правило заносим в таблицу на пересечении строки </w:t>
      </w:r>
      <w:proofErr w:type="spellStart"/>
      <w:r w:rsidRPr="002655A1">
        <w:rPr>
          <w:rFonts w:ascii="Times New Roman" w:hAnsi="Times New Roman"/>
        </w:rPr>
        <w:t>нетерминала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 xml:space="preserve"> и столбца терминала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>Введите строку: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>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)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>Приступаю к чтению цепочки символов...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</w:t>
      </w:r>
      <w:proofErr w:type="gramStart"/>
      <w:r w:rsidRPr="002655A1">
        <w:rPr>
          <w:rFonts w:ascii="Times New Roman" w:hAnsi="Times New Roman"/>
        </w:rPr>
        <w:t>В таблице разбора, в клетке [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,(] существует правило...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элемент и заношу все терминалы и </w:t>
      </w:r>
      <w:proofErr w:type="spellStart"/>
      <w:r w:rsidRPr="002655A1">
        <w:rPr>
          <w:rFonts w:ascii="Times New Roman" w:hAnsi="Times New Roman"/>
        </w:rPr>
        <w:t>нетерминалы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найденного в таблице правила в стек в порядке обратном порядку их следования в правиле.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Вот так: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'(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Использовано правило под номером 1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</w:t>
      </w:r>
      <w:proofErr w:type="gramStart"/>
      <w:r w:rsidRPr="002655A1">
        <w:rPr>
          <w:rFonts w:ascii="Times New Roman" w:hAnsi="Times New Roman"/>
        </w:rPr>
        <w:t>((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), (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1) 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</w:t>
      </w:r>
      <w:proofErr w:type="gramStart"/>
      <w:r w:rsidRPr="002655A1">
        <w:rPr>
          <w:rFonts w:ascii="Times New Roman" w:hAnsi="Times New Roman"/>
        </w:rPr>
        <w:t>В вершине стека находится терминал (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 данный терминал равен вершине стека...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верхний элемент, распознаю символ входной последовательности...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ВЫБРОС!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),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 таблице разбора, в клетке [</w:t>
      </w:r>
      <w:r w:rsidRPr="002655A1">
        <w:rPr>
          <w:rFonts w:ascii="Times New Roman" w:hAnsi="Times New Roman"/>
          <w:lang w:val="en-US"/>
        </w:rPr>
        <w:t>S</w:t>
      </w:r>
      <w:r w:rsidRPr="002655A1">
        <w:rPr>
          <w:rFonts w:ascii="Times New Roman" w:hAnsi="Times New Roman"/>
        </w:rPr>
        <w:t>',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] существует правило...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элемент и заношу все терминалы и </w:t>
      </w:r>
      <w:proofErr w:type="spellStart"/>
      <w:r w:rsidRPr="002655A1">
        <w:rPr>
          <w:rFonts w:ascii="Times New Roman" w:hAnsi="Times New Roman"/>
        </w:rPr>
        <w:t>нетерминалы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найденного в таблице правила в стек в порядке обратном порядку их следования в правиле.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Вот так:</w:t>
      </w:r>
      <w:proofErr w:type="gramStart"/>
      <w:r w:rsidRPr="002655A1">
        <w:rPr>
          <w:rFonts w:ascii="Times New Roman" w:hAnsi="Times New Roman"/>
        </w:rPr>
        <w:t xml:space="preserve"> )</w:t>
      </w:r>
      <w:proofErr w:type="gramEnd"/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^</w:t>
      </w:r>
      <w:r w:rsidRPr="002655A1">
        <w:rPr>
          <w:rFonts w:ascii="Times New Roman" w:hAnsi="Times New Roman"/>
          <w:lang w:val="en-US"/>
        </w:rPr>
        <w:t>F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Использовано правило под номером 2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),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^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F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 таблице разбора, в клетке [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,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] существует правило...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элемент и заношу все терминалы и </w:t>
      </w:r>
      <w:proofErr w:type="spellStart"/>
      <w:r w:rsidRPr="002655A1">
        <w:rPr>
          <w:rFonts w:ascii="Times New Roman" w:hAnsi="Times New Roman"/>
        </w:rPr>
        <w:t>нетерминалы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найденного в таблице правила в стек в порядке обратном порядку их следования в правиле.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lastRenderedPageBreak/>
        <w:t xml:space="preserve">      Вот так: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Использовано правило под номером 5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),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^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находится терминал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 данный терминал равен вершине стека...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верхний элемент, распознаю символ входной последовательности...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ВЫБРОС!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(^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), ^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находится терминал ^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 данный терминал равен вершине стека...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верхний элемент, распознаю символ входной последовательности...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ВЫБРОС!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), 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</w:t>
      </w:r>
      <w:proofErr w:type="spellStart"/>
      <w:r w:rsidRPr="002655A1">
        <w:rPr>
          <w:rFonts w:ascii="Times New Roman" w:hAnsi="Times New Roman"/>
        </w:rPr>
        <w:t>нетерминал</w:t>
      </w:r>
      <w:proofErr w:type="spellEnd"/>
      <w:r w:rsidRPr="002655A1">
        <w:rPr>
          <w:rFonts w:ascii="Times New Roman" w:hAnsi="Times New Roman"/>
        </w:rPr>
        <w:t xml:space="preserve"> </w:t>
      </w:r>
      <w:r w:rsidRPr="002655A1">
        <w:rPr>
          <w:rFonts w:ascii="Times New Roman" w:hAnsi="Times New Roman"/>
          <w:lang w:val="en-US"/>
        </w:rPr>
        <w:t>F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 таблице разбора, в клетке [</w:t>
      </w:r>
      <w:r w:rsidRPr="002655A1">
        <w:rPr>
          <w:rFonts w:ascii="Times New Roman" w:hAnsi="Times New Roman"/>
          <w:lang w:val="en-US"/>
        </w:rPr>
        <w:t>F</w:t>
      </w:r>
      <w:r w:rsidRPr="002655A1">
        <w:rPr>
          <w:rFonts w:ascii="Times New Roman" w:hAnsi="Times New Roman"/>
        </w:rPr>
        <w:t>,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] существует правило...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элемент и заношу все терминалы и </w:t>
      </w:r>
      <w:proofErr w:type="spellStart"/>
      <w:r w:rsidRPr="002655A1">
        <w:rPr>
          <w:rFonts w:ascii="Times New Roman" w:hAnsi="Times New Roman"/>
        </w:rPr>
        <w:t>нетерминалы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найденного в таблице правила в стек в порядке обратном порядку их следования в правиле.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Вот так: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Использовано правило под номером 5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 xml:space="preserve">),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  <w:r w:rsidRPr="002655A1">
        <w:rPr>
          <w:rFonts w:ascii="Times New Roman" w:hAnsi="Times New Roman"/>
        </w:rPr>
        <w:t>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1255)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находится терминал </w:t>
      </w:r>
      <w:proofErr w:type="spellStart"/>
      <w:r w:rsidRPr="002655A1">
        <w:rPr>
          <w:rFonts w:ascii="Times New Roman" w:hAnsi="Times New Roman"/>
          <w:lang w:val="en-US"/>
        </w:rPr>
        <w:t>i</w:t>
      </w:r>
      <w:proofErr w:type="spell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 данный терминал равен вершине стека...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верхний элемент, распознаю символ входной последовательности...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ВЫБРОС!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</w:t>
      </w:r>
      <w:proofErr w:type="gramStart"/>
      <w:r w:rsidRPr="002655A1">
        <w:rPr>
          <w:rFonts w:ascii="Times New Roman" w:hAnsi="Times New Roman"/>
        </w:rPr>
        <w:t>(), )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1255) 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В вершине стека находится терминал</w:t>
      </w:r>
      <w:proofErr w:type="gramStart"/>
      <w:r w:rsidRPr="002655A1">
        <w:rPr>
          <w:rFonts w:ascii="Times New Roman" w:hAnsi="Times New Roman"/>
        </w:rPr>
        <w:t xml:space="preserve"> )</w:t>
      </w:r>
      <w:proofErr w:type="gramEnd"/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 данный терминал равен вершине стека...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Извлекаю из стека верхний элемент, распознаю символ входной последовательности...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ВЫБРОС!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 xml:space="preserve">      (, </w:t>
      </w:r>
      <w:proofErr w:type="spellStart"/>
      <w:r w:rsidRPr="002655A1">
        <w:rPr>
          <w:rFonts w:ascii="Times New Roman" w:hAnsi="Times New Roman"/>
          <w:lang w:val="en-US"/>
        </w:rPr>
        <w:t>EoS</w:t>
      </w:r>
      <w:proofErr w:type="spellEnd"/>
      <w:r w:rsidRPr="002655A1">
        <w:rPr>
          <w:rFonts w:ascii="Times New Roman" w:hAnsi="Times New Roman"/>
        </w:rPr>
        <w:t xml:space="preserve">, 1255) 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t>Успех. Строка соответствует грамматике.</w:t>
      </w:r>
    </w:p>
    <w:p w:rsidR="004C1807" w:rsidRPr="002655A1" w:rsidRDefault="004C1807" w:rsidP="004C1807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</w:rPr>
        <w:lastRenderedPageBreak/>
        <w:t>1255</w:t>
      </w:r>
    </w:p>
    <w:p w:rsidR="00292F58" w:rsidRDefault="00292F58"/>
    <w:sectPr w:rsidR="00292F58" w:rsidSect="0029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F74BB"/>
    <w:multiLevelType w:val="hybridMultilevel"/>
    <w:tmpl w:val="7BEEE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66C2F"/>
    <w:multiLevelType w:val="hybridMultilevel"/>
    <w:tmpl w:val="17E071B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4C1807"/>
    <w:rsid w:val="00292F58"/>
    <w:rsid w:val="004C1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07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C1807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Calibri" w:eastAsia="SimSun" w:hAnsi="Calibri" w:cs="Times New Roman"/>
      <w:color w:val="00000A"/>
      <w:lang w:eastAsia="ru-RU"/>
    </w:rPr>
  </w:style>
  <w:style w:type="table" w:styleId="a3">
    <w:name w:val="Table Grid"/>
    <w:basedOn w:val="a1"/>
    <w:uiPriority w:val="59"/>
    <w:rsid w:val="004C1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C18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807"/>
    <w:rPr>
      <w:rFonts w:ascii="Tahoma" w:eastAsia="Batang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2022-03-19T19:47:00Z</dcterms:created>
  <dcterms:modified xsi:type="dcterms:W3CDTF">2022-03-19T19:47:00Z</dcterms:modified>
</cp:coreProperties>
</file>