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95FE1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EA8C80" wp14:editId="771CC3F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27FB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57EAC217" w14:textId="77777777" w:rsidR="00165FC9" w:rsidRPr="00BD6AE0" w:rsidRDefault="00165FC9" w:rsidP="00165FC9">
      <w:pPr>
        <w:spacing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424DA80" w14:textId="77777777" w:rsidR="00165FC9" w:rsidRPr="00BD6AE0" w:rsidRDefault="00165FC9" w:rsidP="00165FC9">
      <w:pPr>
        <w:spacing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74DF3AC9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«Московский государственный технологический университет </w:t>
      </w:r>
    </w:p>
    <w:p w14:paraId="32DF2C81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«СТАНКИН»</w:t>
      </w:r>
    </w:p>
    <w:p w14:paraId="36BB1187" w14:textId="77777777" w:rsidR="00165FC9" w:rsidRPr="00BD6AE0" w:rsidRDefault="00165FC9" w:rsidP="00165FC9">
      <w:pPr>
        <w:pBdr>
          <w:bottom w:val="single" w:sz="4" w:space="1" w:color="auto"/>
        </w:pBdr>
        <w:spacing w:before="100" w:after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(ФГАОУ ВО «МГТУ «СТАНКИН»)</w:t>
      </w:r>
    </w:p>
    <w:p w14:paraId="419C3884" w14:textId="77777777" w:rsidR="00165FC9" w:rsidRPr="00BD6AE0" w:rsidRDefault="00165FC9" w:rsidP="00165FC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165FC9" w:rsidRPr="00BD6AE0" w14:paraId="7AB5EBAA" w14:textId="77777777" w:rsidTr="003D00F2">
        <w:tc>
          <w:tcPr>
            <w:tcW w:w="4652" w:type="dxa"/>
          </w:tcPr>
          <w:p w14:paraId="2130FCF1" w14:textId="77777777" w:rsidR="00165FC9" w:rsidRPr="00BD6AE0" w:rsidRDefault="00165FC9" w:rsidP="003D00F2">
            <w:pPr>
              <w:spacing w:before="100" w:after="10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Институт </w:t>
            </w: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br/>
              <w:t>информационных технологий</w:t>
            </w:r>
          </w:p>
        </w:tc>
        <w:tc>
          <w:tcPr>
            <w:tcW w:w="4704" w:type="dxa"/>
          </w:tcPr>
          <w:p w14:paraId="6F646CFC" w14:textId="77777777" w:rsidR="00165FC9" w:rsidRPr="00BD6AE0" w:rsidRDefault="00165FC9" w:rsidP="003D00F2">
            <w:pPr>
              <w:spacing w:before="100" w:after="100"/>
              <w:ind w:left="1619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Кафедра</w:t>
            </w: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br/>
              <w:t>информационных систем</w:t>
            </w:r>
          </w:p>
        </w:tc>
      </w:tr>
    </w:tbl>
    <w:p w14:paraId="301EDD28" w14:textId="77777777" w:rsidR="00165FC9" w:rsidRPr="00BD6AE0" w:rsidRDefault="00165FC9" w:rsidP="00165FC9">
      <w:pPr>
        <w:spacing w:before="100" w:after="100"/>
        <w:rPr>
          <w:rFonts w:ascii="Times New Roman" w:eastAsia="Times New Roman" w:hAnsi="Times New Roman" w:cs="Times New Roman"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96E726" wp14:editId="292E5F91">
                <wp:simplePos x="0" y="0"/>
                <wp:positionH relativeFrom="column">
                  <wp:posOffset>5720615</wp:posOffset>
                </wp:positionH>
                <wp:positionV relativeFrom="paragraph">
                  <wp:posOffset>323210</wp:posOffset>
                </wp:positionV>
                <wp:extent cx="360" cy="360"/>
                <wp:effectExtent l="38100" t="38100" r="57150" b="5715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A3090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449.75pt;margin-top:24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">
                <v:imagedata r:id="rId9" o:title=""/>
              </v:shape>
            </w:pict>
          </mc:Fallback>
        </mc:AlternateContent>
      </w:r>
    </w:p>
    <w:p w14:paraId="2B171FE0" w14:textId="77777777" w:rsidR="00165FC9" w:rsidRPr="00BD6AE0" w:rsidRDefault="00165FC9" w:rsidP="00165FC9">
      <w:pPr>
        <w:spacing w:before="100" w:after="10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165FC9" w:rsidRPr="00BD6AE0" w14:paraId="5B72F2E0" w14:textId="77777777" w:rsidTr="003D00F2">
        <w:trPr>
          <w:trHeight w:val="463"/>
        </w:trPr>
        <w:tc>
          <w:tcPr>
            <w:tcW w:w="9390" w:type="dxa"/>
            <w:gridSpan w:val="4"/>
          </w:tcPr>
          <w:p w14:paraId="312E8DC5" w14:textId="77777777" w:rsidR="00165FC9" w:rsidRPr="00BD6AE0" w:rsidRDefault="00165FC9" w:rsidP="003D00F2">
            <w:pPr>
              <w:spacing w:before="2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Основная образовательная программа 09.03.02</w:t>
            </w: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62019DA6" w14:textId="77777777" w:rsidR="00165FC9" w:rsidRPr="00BD6AE0" w:rsidRDefault="00165FC9" w:rsidP="003D00F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309D666" w14:textId="059DA657" w:rsidR="00165FC9" w:rsidRPr="00BD6AE0" w:rsidRDefault="00165FC9" w:rsidP="003D00F2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Отчет по дисциплине «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Базы данных</w:t>
            </w: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»</w:t>
            </w:r>
          </w:p>
        </w:tc>
      </w:tr>
      <w:tr w:rsidR="00165FC9" w:rsidRPr="00BD6AE0" w14:paraId="7DAF22A0" w14:textId="77777777" w:rsidTr="003D00F2">
        <w:trPr>
          <w:trHeight w:val="746"/>
        </w:trPr>
        <w:tc>
          <w:tcPr>
            <w:tcW w:w="9390" w:type="dxa"/>
            <w:gridSpan w:val="4"/>
          </w:tcPr>
          <w:p w14:paraId="63DC63E6" w14:textId="77777777" w:rsidR="00165FC9" w:rsidRPr="00BD6AE0" w:rsidRDefault="00165FC9" w:rsidP="003D00F2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лабораторной работе №1</w:t>
            </w:r>
          </w:p>
          <w:p w14:paraId="18F1574F" w14:textId="77777777" w:rsidR="00165FC9" w:rsidRPr="00BD6AE0" w:rsidRDefault="00165FC9" w:rsidP="003D00F2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65FC9" w:rsidRPr="00BD6AE0" w14:paraId="4B03E5EC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42D0456B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65FC9" w:rsidRPr="00BD6AE0" w14:paraId="470A28E4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6F987695" w14:textId="77777777" w:rsidR="00165FC9" w:rsidRPr="00BD6AE0" w:rsidRDefault="00165FC9" w:rsidP="003D00F2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65FC9" w:rsidRPr="00BD6AE0" w14:paraId="6729E8CD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6BCF88EB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3C49443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7788F99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Семенов А.С.</w:t>
            </w:r>
          </w:p>
        </w:tc>
      </w:tr>
      <w:tr w:rsidR="00165FC9" w:rsidRPr="00BD6AE0" w14:paraId="546856C2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4DD4E301" w14:textId="77777777" w:rsidR="00165FC9" w:rsidRPr="00BD6AE0" w:rsidRDefault="00165FC9" w:rsidP="003D00F2">
            <w:pPr>
              <w:keepNext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B1571BB" w14:textId="77777777" w:rsidR="00165FC9" w:rsidRPr="00BD6AE0" w:rsidRDefault="00165FC9" w:rsidP="003D00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2411" w:type="dxa"/>
          </w:tcPr>
          <w:p w14:paraId="00B90102" w14:textId="77777777" w:rsidR="00165FC9" w:rsidRPr="00BD6AE0" w:rsidRDefault="00165FC9" w:rsidP="003D00F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65FC9" w:rsidRPr="00BD6AE0" w14:paraId="5A05E337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41D530B0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Выполнил </w:t>
            </w:r>
          </w:p>
          <w:p w14:paraId="2AB99792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студент группы ИДБ-25-06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88864" w14:textId="77777777" w:rsidR="00165FC9" w:rsidRPr="00BD6AE0" w:rsidRDefault="00165FC9" w:rsidP="003D00F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559541B0" w14:textId="0F8A6C76" w:rsidR="00165FC9" w:rsidRPr="0070781A" w:rsidRDefault="0070781A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Разин Д.Д.</w:t>
            </w:r>
          </w:p>
        </w:tc>
      </w:tr>
    </w:tbl>
    <w:p w14:paraId="0C2D591B" w14:textId="7BD85F3F" w:rsidR="001E0D52" w:rsidRDefault="005F311F"/>
    <w:p w14:paraId="36CAE8B3" w14:textId="214DFBC3" w:rsidR="00165FC9" w:rsidRDefault="00165FC9"/>
    <w:p w14:paraId="6666A5AD" w14:textId="77777777" w:rsidR="00215071" w:rsidRDefault="00215071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Цель работы</w:t>
      </w:r>
    </w:p>
    <w:p w14:paraId="0AEED044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Формирование первоначальных навыков работы со средой разработки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>
        <w:rPr>
          <w:rFonts w:ascii="Segoe UI" w:hAnsi="Segoe UI" w:cs="Segoe UI"/>
          <w:color w:val="0F1115"/>
        </w:rPr>
        <w:t xml:space="preserve"> и с СУБД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>. Изучение нормальных форм и приведение таблиц к 1НФ, 2НФ, 3НФ.</w:t>
      </w:r>
    </w:p>
    <w:p w14:paraId="06B88232" w14:textId="77777777" w:rsidR="00215071" w:rsidRDefault="005F311F" w:rsidP="00215071">
      <w:pPr>
        <w:spacing w:before="480" w:after="480"/>
        <w:rPr>
          <w:rFonts w:ascii="Times New Roman" w:hAnsi="Times New Roman" w:cs="Times New Roman"/>
        </w:rPr>
      </w:pPr>
      <w:r>
        <w:pict w14:anchorId="575B369E">
          <v:rect id="_x0000_i1025" style="width:0;height:.75pt" o:hralign="center" o:hrstd="t" o:hr="t" fillcolor="#a0a0a0" stroked="f"/>
        </w:pict>
      </w:r>
    </w:p>
    <w:p w14:paraId="6F676232" w14:textId="77777777" w:rsidR="00215071" w:rsidRDefault="00215071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Задание (вариант 19)</w:t>
      </w:r>
    </w:p>
    <w:p w14:paraId="6C2F148B" w14:textId="64C7B20E" w:rsidR="00215071" w:rsidRDefault="00215071" w:rsidP="0021507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таблицу </w:t>
      </w:r>
      <w:r w:rsidR="0070781A">
        <w:rPr>
          <w:rStyle w:val="HTML"/>
          <w:rFonts w:ascii="Consolas" w:hAnsi="Consolas"/>
          <w:color w:val="0F1115"/>
          <w:shd w:val="clear" w:color="auto" w:fill="EBEEF2"/>
          <w:lang w:val="en-US"/>
        </w:rPr>
        <w:t>projects</w:t>
      </w:r>
      <w:r>
        <w:rPr>
          <w:rFonts w:ascii="Segoe UI" w:hAnsi="Segoe UI" w:cs="Segoe UI"/>
          <w:color w:val="0F1115"/>
        </w:rPr>
        <w:t>.</w:t>
      </w:r>
    </w:p>
    <w:p w14:paraId="6534066A" w14:textId="77777777" w:rsidR="00215071" w:rsidRDefault="00215071" w:rsidP="0021507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Заполнить её 5 строками.</w:t>
      </w:r>
    </w:p>
    <w:p w14:paraId="17E6FC55" w14:textId="2A895D72" w:rsidR="00215071" w:rsidRDefault="0070781A" w:rsidP="0021507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Вывести все проекты</w:t>
      </w:r>
      <w:r w:rsidR="00215071">
        <w:rPr>
          <w:rFonts w:ascii="Segoe UI" w:hAnsi="Segoe UI" w:cs="Segoe UI"/>
          <w:color w:val="0F1115"/>
        </w:rPr>
        <w:t>.</w:t>
      </w:r>
    </w:p>
    <w:p w14:paraId="136B0AF8" w14:textId="4479B932" w:rsidR="00215071" w:rsidRDefault="0070781A" w:rsidP="0021507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Вывести проекты с </w:t>
      </w:r>
      <w:proofErr w:type="gramStart"/>
      <w:r>
        <w:rPr>
          <w:rFonts w:ascii="Segoe UI" w:hAnsi="Segoe UI" w:cs="Segoe UI"/>
          <w:color w:val="0F1115"/>
        </w:rPr>
        <w:t xml:space="preserve">бюджетом </w:t>
      </w:r>
      <w:r>
        <w:rPr>
          <w:rFonts w:ascii="Segoe UI" w:hAnsi="Segoe UI" w:cs="Segoe UI"/>
          <w:color w:val="0F1115"/>
          <w:lang w:val="en-US"/>
        </w:rPr>
        <w:t>&gt;</w:t>
      </w:r>
      <w:proofErr w:type="gramEnd"/>
      <w:r>
        <w:rPr>
          <w:rFonts w:ascii="Segoe UI" w:hAnsi="Segoe UI" w:cs="Segoe UI"/>
          <w:color w:val="0F1115"/>
          <w:lang w:val="en-US"/>
        </w:rPr>
        <w:t xml:space="preserve"> 100000</w:t>
      </w:r>
      <w:r w:rsidR="00215071">
        <w:rPr>
          <w:rFonts w:ascii="Segoe UI" w:hAnsi="Segoe UI" w:cs="Segoe UI"/>
          <w:color w:val="0F1115"/>
        </w:rPr>
        <w:t>.</w:t>
      </w:r>
    </w:p>
    <w:p w14:paraId="0C908784" w14:textId="77777777" w:rsidR="00215071" w:rsidRDefault="00215071" w:rsidP="0021507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Привести таблицу к 3НФ.</w:t>
      </w:r>
    </w:p>
    <w:p w14:paraId="1FAB8801" w14:textId="77777777" w:rsidR="00215071" w:rsidRDefault="005F311F" w:rsidP="00215071">
      <w:pPr>
        <w:spacing w:before="480" w:after="480"/>
        <w:rPr>
          <w:rFonts w:ascii="Times New Roman" w:hAnsi="Times New Roman" w:cs="Times New Roman"/>
        </w:rPr>
      </w:pPr>
      <w:r>
        <w:pict w14:anchorId="614B39D7">
          <v:rect id="_x0000_i1026" style="width:0;height:.75pt" o:hralign="center" o:hrstd="t" o:hr="t" fillcolor="#a0a0a0" stroked="f"/>
        </w:pict>
      </w:r>
    </w:p>
    <w:p w14:paraId="128D58EC" w14:textId="77777777" w:rsidR="00215071" w:rsidRDefault="00215071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Используемое программное обеспечение</w:t>
      </w:r>
    </w:p>
    <w:p w14:paraId="5398FEF2" w14:textId="3AF9C8AD" w:rsidR="00215071" w:rsidRDefault="00CF7DD8" w:rsidP="0021507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СУБД: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18</w:t>
      </w:r>
    </w:p>
    <w:p w14:paraId="2F796002" w14:textId="77777777" w:rsidR="00215071" w:rsidRDefault="00215071" w:rsidP="0021507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Клиент: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Community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Edition</w:t>
      </w:r>
      <w:proofErr w:type="spellEnd"/>
    </w:p>
    <w:p w14:paraId="5E64FB40" w14:textId="77777777" w:rsidR="00215071" w:rsidRDefault="00215071" w:rsidP="0021507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База данных: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dbsql</w:t>
      </w:r>
      <w:proofErr w:type="spellEnd"/>
    </w:p>
    <w:p w14:paraId="6307ADE0" w14:textId="77777777" w:rsidR="00215071" w:rsidRDefault="005F311F" w:rsidP="00215071">
      <w:pPr>
        <w:spacing w:before="480" w:after="480"/>
        <w:rPr>
          <w:rFonts w:ascii="Times New Roman" w:hAnsi="Times New Roman" w:cs="Times New Roman"/>
        </w:rPr>
      </w:pPr>
      <w:r>
        <w:pict w14:anchorId="1DF6E345">
          <v:rect id="_x0000_i1027" style="width:0;height:.75pt" o:hralign="center" o:hrstd="t" o:hr="t" fillcolor="#a0a0a0" stroked="f"/>
        </w:pict>
      </w:r>
    </w:p>
    <w:p w14:paraId="38A64C3B" w14:textId="77777777" w:rsidR="00215071" w:rsidRDefault="00215071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Ход работы</w:t>
      </w:r>
    </w:p>
    <w:p w14:paraId="5EC755D0" w14:textId="77777777" w:rsidR="00215071" w:rsidRDefault="00215071" w:rsidP="0021507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4.1. Подключение к базе данных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dbsql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(Критерий 2)</w:t>
      </w:r>
    </w:p>
    <w:p w14:paraId="2033F95C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>
        <w:rPr>
          <w:rFonts w:ascii="Segoe UI" w:hAnsi="Segoe UI" w:cs="Segoe UI"/>
          <w:color w:val="0F1115"/>
        </w:rPr>
        <w:t xml:space="preserve"> создано подключение к базе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dbsql</w:t>
      </w:r>
      <w:proofErr w:type="spellEnd"/>
      <w:r>
        <w:rPr>
          <w:rFonts w:ascii="Segoe UI" w:hAnsi="Segoe UI" w:cs="Segoe UI"/>
          <w:color w:val="0F1115"/>
        </w:rPr>
        <w:t xml:space="preserve"> на локальном сервере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04F20E60" w14:textId="77777777" w:rsidR="00215071" w:rsidRDefault="00215071" w:rsidP="0021507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Host</w:t>
      </w:r>
      <w:proofErr w:type="spellEnd"/>
      <w:r>
        <w:rPr>
          <w:rStyle w:val="a7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localhost</w:t>
      </w:r>
      <w:proofErr w:type="spellEnd"/>
    </w:p>
    <w:p w14:paraId="551E2515" w14:textId="77777777" w:rsidR="00215071" w:rsidRDefault="00215071" w:rsidP="0021507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Port: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5432</w:t>
      </w:r>
    </w:p>
    <w:p w14:paraId="008176EA" w14:textId="77777777" w:rsidR="00215071" w:rsidRDefault="00215071" w:rsidP="0021507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Database</w:t>
      </w:r>
      <w:proofErr w:type="spellEnd"/>
      <w:r>
        <w:rPr>
          <w:rStyle w:val="a7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dbsql</w:t>
      </w:r>
      <w:proofErr w:type="spellEnd"/>
    </w:p>
    <w:p w14:paraId="01BBB226" w14:textId="77777777" w:rsidR="00215071" w:rsidRDefault="00215071" w:rsidP="0021507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Username</w:t>
      </w:r>
      <w:proofErr w:type="spellEnd"/>
      <w:r>
        <w:rPr>
          <w:rStyle w:val="a7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postgres</w:t>
      </w:r>
      <w:proofErr w:type="spellEnd"/>
    </w:p>
    <w:p w14:paraId="18AE05B2" w14:textId="7F24570E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Проверка подключения выполнена успешно —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>
        <w:rPr>
          <w:rFonts w:ascii="Segoe UI" w:hAnsi="Segoe UI" w:cs="Segoe UI"/>
          <w:color w:val="0F1115"/>
        </w:rPr>
        <w:t xml:space="preserve"> выдал сообщение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Connected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02CB09E" w14:textId="46EF0AD7" w:rsidR="00F03676" w:rsidRDefault="00F03676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03676">
        <w:rPr>
          <w:rFonts w:ascii="Segoe UI" w:hAnsi="Segoe UI" w:cs="Segoe UI"/>
          <w:noProof/>
          <w:color w:val="0F1115"/>
          <w:lang w:val="en-US" w:eastAsia="en-US"/>
        </w:rPr>
        <w:lastRenderedPageBreak/>
        <w:drawing>
          <wp:inline distT="0" distB="0" distL="0" distR="0" wp14:anchorId="5B7FB882" wp14:editId="07878A48">
            <wp:extent cx="5940425" cy="43167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E78B" w14:textId="77777777" w:rsidR="00215071" w:rsidRDefault="00215071" w:rsidP="0021507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4.2. Создание таблицы с РК и ограничениями (Критерий 3)</w:t>
      </w:r>
    </w:p>
    <w:p w14:paraId="46F8BC01" w14:textId="42661675" w:rsidR="00215071" w:rsidRPr="00C13703" w:rsidRDefault="00C13703" w:rsidP="00C1370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Создана таблица</w:t>
      </w:r>
      <w:r w:rsidR="00215071">
        <w:rPr>
          <w:rFonts w:ascii="Segoe UI" w:hAnsi="Segoe UI" w:cs="Segoe UI"/>
          <w:color w:val="0F1115"/>
        </w:rPr>
        <w:t> — исходная ненормализованная таблица для демонстрации нормализации:</w:t>
      </w:r>
    </w:p>
    <w:p w14:paraId="303D88D4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projects_raw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43B708CE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FD98DDE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8245EFB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65C9B26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9B8E417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manager_phone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512ED52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22727A7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department_head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328E260" w14:textId="77777777" w:rsidR="00C13703" w:rsidRP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ru-RU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tags</w:t>
      </w:r>
      <w:r w:rsidRPr="00C13703">
        <w:rPr>
          <w:rFonts w:ascii="Consolas" w:hAnsi="Consolas"/>
          <w:color w:val="CCCCCC"/>
          <w:sz w:val="20"/>
          <w:szCs w:val="20"/>
          <w:lang w:val="ru-RU"/>
        </w:rPr>
        <w:t xml:space="preserve"> 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528132E6" w14:textId="77777777" w:rsidR="00C13703" w:rsidRP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ru-RU"/>
        </w:rPr>
      </w:pPr>
      <w:r w:rsidRPr="00C13703">
        <w:rPr>
          <w:rFonts w:ascii="Consolas" w:hAnsi="Consolas"/>
          <w:color w:val="CCCCCC"/>
          <w:sz w:val="20"/>
          <w:szCs w:val="20"/>
          <w:lang w:val="ru-RU"/>
        </w:rPr>
        <w:t>)</w:t>
      </w:r>
      <w:r w:rsidRPr="00C13703">
        <w:rPr>
          <w:rFonts w:ascii="Consolas" w:hAnsi="Consolas"/>
          <w:color w:val="EECC64"/>
          <w:sz w:val="20"/>
          <w:szCs w:val="20"/>
          <w:lang w:val="ru-RU"/>
        </w:rPr>
        <w:t>;</w:t>
      </w:r>
    </w:p>
    <w:p w14:paraId="230EB55F" w14:textId="682E4F02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Также создана итоговая </w:t>
      </w:r>
      <w:proofErr w:type="gramStart"/>
      <w:r>
        <w:rPr>
          <w:rFonts w:ascii="Segoe UI" w:hAnsi="Segoe UI" w:cs="Segoe UI"/>
          <w:color w:val="0F1115"/>
        </w:rPr>
        <w:t>таблица  в</w:t>
      </w:r>
      <w:proofErr w:type="gramEnd"/>
      <w:r>
        <w:rPr>
          <w:rFonts w:ascii="Segoe UI" w:hAnsi="Segoe UI" w:cs="Segoe UI"/>
          <w:color w:val="0F1115"/>
        </w:rPr>
        <w:t xml:space="preserve"> 3НФ с первичным ключом, внешним ключом и ограничением </w:t>
      </w:r>
      <w:r>
        <w:rPr>
          <w:rStyle w:val="HTML"/>
          <w:rFonts w:ascii="Consolas" w:hAnsi="Consolas"/>
          <w:color w:val="0F1115"/>
          <w:shd w:val="clear" w:color="auto" w:fill="EBEEF2"/>
        </w:rPr>
        <w:t>CHECK</w:t>
      </w:r>
      <w:r>
        <w:rPr>
          <w:rFonts w:ascii="Segoe UI" w:hAnsi="Segoe UI" w:cs="Segoe UI"/>
          <w:color w:val="0F1115"/>
        </w:rPr>
        <w:t>:</w:t>
      </w:r>
    </w:p>
    <w:p w14:paraId="4443D81B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projects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79C66463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B062F56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752DC5F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CHECK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&gt;= </w:t>
      </w:r>
      <w:r>
        <w:rPr>
          <w:rFonts w:ascii="Consolas" w:hAnsi="Consolas"/>
          <w:color w:val="C0C0C0"/>
          <w:sz w:val="20"/>
          <w:szCs w:val="20"/>
        </w:rPr>
        <w:t>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50DCF217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managers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4740446E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departments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>)</w:t>
      </w:r>
    </w:p>
    <w:p w14:paraId="078E1545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22AC9E26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lastRenderedPageBreak/>
        <w:t>Использованные ограничения:</w:t>
      </w:r>
    </w:p>
    <w:p w14:paraId="3A0EC284" w14:textId="5399E242" w:rsidR="00215071" w:rsidRPr="00215071" w:rsidRDefault="00215071" w:rsidP="00C13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PRIMARY KEY</w:t>
      </w:r>
      <w:r>
        <w:rPr>
          <w:rFonts w:ascii="Segoe UI" w:hAnsi="Segoe UI" w:cs="Segoe UI"/>
          <w:color w:val="0F1115"/>
        </w:rPr>
        <w:t> — однозначно идентифицирует строку;</w:t>
      </w:r>
    </w:p>
    <w:p w14:paraId="634913D9" w14:textId="77777777" w:rsidR="00215071" w:rsidRDefault="00215071" w:rsidP="0021507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CHECK</w:t>
      </w:r>
      <w:r>
        <w:rPr>
          <w:rFonts w:ascii="Segoe UI" w:hAnsi="Segoe UI" w:cs="Segoe UI"/>
          <w:color w:val="0F1115"/>
        </w:rPr>
        <w:t> — допустимые значения статуса;</w:t>
      </w:r>
    </w:p>
    <w:p w14:paraId="4E0D65DA" w14:textId="473F1AF4" w:rsidR="00215071" w:rsidRDefault="00215071" w:rsidP="00C13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NOT NULL</w:t>
      </w:r>
      <w:r w:rsidR="00C13703">
        <w:rPr>
          <w:rFonts w:ascii="Segoe UI" w:hAnsi="Segoe UI" w:cs="Segoe UI"/>
          <w:color w:val="0F1115"/>
        </w:rPr>
        <w:t> — обязательное заполнение</w:t>
      </w:r>
      <w:r>
        <w:rPr>
          <w:rFonts w:ascii="Segoe UI" w:hAnsi="Segoe UI" w:cs="Segoe UI"/>
          <w:color w:val="0F1115"/>
        </w:rPr>
        <w:t>.</w:t>
      </w:r>
    </w:p>
    <w:p w14:paraId="73092912" w14:textId="77777777" w:rsidR="00215071" w:rsidRDefault="00215071" w:rsidP="0021507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4.3. Заполнение таблицы 5 строками (Критерий 4)</w:t>
      </w:r>
    </w:p>
    <w:p w14:paraId="41797F51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Таблица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tasks_raw</w:t>
      </w:r>
      <w:proofErr w:type="spellEnd"/>
      <w:r>
        <w:rPr>
          <w:rFonts w:ascii="Segoe UI" w:hAnsi="Segoe UI" w:cs="Segoe UI"/>
          <w:color w:val="0F1115"/>
        </w:rPr>
        <w:t> заполнена 5 строками:</w:t>
      </w:r>
    </w:p>
    <w:p w14:paraId="4F5738D3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19B9B"/>
          <w:sz w:val="20"/>
          <w:szCs w:val="20"/>
          <w:u w:val="single"/>
        </w:rPr>
        <w:t>projects_raw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602BD8E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'first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1000000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'Ivanov'</w:t>
      </w:r>
      <w:r>
        <w:rPr>
          <w:rFonts w:ascii="Consolas" w:hAnsi="Consolas"/>
          <w:color w:val="CCCCCC"/>
          <w:sz w:val="20"/>
          <w:szCs w:val="20"/>
        </w:rPr>
        <w:t xml:space="preserve">,    </w:t>
      </w:r>
      <w:r>
        <w:rPr>
          <w:rFonts w:ascii="Consolas" w:hAnsi="Consolas"/>
          <w:color w:val="CAC580"/>
          <w:sz w:val="20"/>
          <w:szCs w:val="20"/>
        </w:rPr>
        <w:t>'111-11-11'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'IT'</w:t>
      </w:r>
      <w:r>
        <w:rPr>
          <w:rFonts w:ascii="Consolas" w:hAnsi="Consolas"/>
          <w:color w:val="CCCCCC"/>
          <w:sz w:val="20"/>
          <w:szCs w:val="20"/>
        </w:rPr>
        <w:t xml:space="preserve">,       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Petrov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'backend, 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0D2C34F7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'second project'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color w:val="CAC580"/>
          <w:sz w:val="20"/>
          <w:szCs w:val="20"/>
        </w:rPr>
        <w:t>'Ivanov'</w:t>
      </w:r>
      <w:r>
        <w:rPr>
          <w:rFonts w:ascii="Consolas" w:hAnsi="Consolas"/>
          <w:color w:val="CCCCCC"/>
          <w:sz w:val="20"/>
          <w:szCs w:val="20"/>
        </w:rPr>
        <w:t xml:space="preserve">,    </w:t>
      </w:r>
      <w:r>
        <w:rPr>
          <w:rFonts w:ascii="Consolas" w:hAnsi="Consolas"/>
          <w:color w:val="CAC580"/>
          <w:sz w:val="20"/>
          <w:szCs w:val="20"/>
        </w:rPr>
        <w:t>'111-11-11'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'IT'</w:t>
      </w:r>
      <w:r>
        <w:rPr>
          <w:rFonts w:ascii="Consolas" w:hAnsi="Consolas"/>
          <w:color w:val="CCCCCC"/>
          <w:sz w:val="20"/>
          <w:szCs w:val="20"/>
        </w:rPr>
        <w:t xml:space="preserve">,       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Petrov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'frontend'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73F8998E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'three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     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Sidorov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'222-22-22'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'Analytics'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Smirnova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sql</w:t>
      </w:r>
      <w:proofErr w:type="spellEnd"/>
      <w:r>
        <w:rPr>
          <w:rFonts w:ascii="Consolas" w:hAnsi="Consolas"/>
          <w:color w:val="CAC580"/>
          <w:sz w:val="20"/>
          <w:szCs w:val="20"/>
        </w:rPr>
        <w:t>, 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327D4C6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'forth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100000000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'Kuznetsova'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'333-33-33'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'Finance'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Orlov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 </w:t>
      </w:r>
      <w:r>
        <w:rPr>
          <w:rFonts w:ascii="Consolas" w:hAnsi="Consolas"/>
          <w:color w:val="CAC580"/>
          <w:sz w:val="20"/>
          <w:szCs w:val="20"/>
        </w:rPr>
        <w:t>'report'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A1A70E4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fivth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project</w:t>
      </w:r>
      <w:proofErr w:type="gramStart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</w:t>
      </w:r>
      <w:r>
        <w:rPr>
          <w:rFonts w:ascii="Consolas" w:hAnsi="Consolas"/>
          <w:color w:val="C0C0C0"/>
          <w:sz w:val="20"/>
          <w:szCs w:val="20"/>
        </w:rPr>
        <w:t>10000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,    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Sidorov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  </w:t>
      </w:r>
      <w:r>
        <w:rPr>
          <w:rFonts w:ascii="Consolas" w:hAnsi="Consolas"/>
          <w:color w:val="CAC580"/>
          <w:sz w:val="20"/>
          <w:szCs w:val="20"/>
        </w:rPr>
        <w:t>'222-22-22'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'Analytics'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Smirnova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'dashboard, </w:t>
      </w:r>
      <w:proofErr w:type="spellStart"/>
      <w:r>
        <w:rPr>
          <w:rFonts w:ascii="Consolas" w:hAnsi="Consolas"/>
          <w:color w:val="CAC580"/>
          <w:sz w:val="20"/>
          <w:szCs w:val="20"/>
        </w:rPr>
        <w:t>sql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49DF6F6F" w14:textId="3014FC45" w:rsidR="00215071" w:rsidRPr="0021151C" w:rsidRDefault="00215071" w:rsidP="0021151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Результат просмотра:</w:t>
      </w:r>
      <w:bookmarkStart w:id="0" w:name="_GoBack"/>
      <w:bookmarkEnd w:id="0"/>
    </w:p>
    <w:p w14:paraId="47F89CE5" w14:textId="79DFF77B" w:rsidR="0021151C" w:rsidRDefault="0021151C" w:rsidP="0021507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b/>
          <w:bCs/>
          <w:color w:val="739ECA"/>
          <w:shd w:val="clear" w:color="auto" w:fill="2F2F2F"/>
        </w:rPr>
        <w:t>SELECT</w:t>
      </w:r>
      <w:r>
        <w:rPr>
          <w:rFonts w:ascii="Consolas" w:hAnsi="Consolas"/>
          <w:color w:val="CCCCCC"/>
          <w:shd w:val="clear" w:color="auto" w:fill="2F2F2F"/>
        </w:rPr>
        <w:t xml:space="preserve"> * </w:t>
      </w:r>
      <w:r>
        <w:rPr>
          <w:rFonts w:ascii="Consolas" w:hAnsi="Consolas"/>
          <w:b/>
          <w:bCs/>
          <w:color w:val="739ECA"/>
          <w:shd w:val="clear" w:color="auto" w:fill="2F2F2F"/>
        </w:rPr>
        <w:t>FROM</w:t>
      </w:r>
      <w:r>
        <w:rPr>
          <w:rFonts w:ascii="Consolas" w:hAnsi="Consolas"/>
          <w:color w:val="CCCCCC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B19B9B"/>
          <w:u w:val="single"/>
          <w:shd w:val="clear" w:color="auto" w:fill="2F2F2F"/>
        </w:rPr>
        <w:t>projects_raw</w:t>
      </w:r>
      <w:proofErr w:type="spellEnd"/>
      <w:r>
        <w:rPr>
          <w:rFonts w:ascii="Consolas" w:hAnsi="Consolas"/>
          <w:color w:val="EECC64"/>
          <w:shd w:val="clear" w:color="auto" w:fill="2F2F2F"/>
        </w:rPr>
        <w:t>;</w:t>
      </w:r>
      <w:r w:rsidRPr="0021151C">
        <w:rPr>
          <w:rFonts w:ascii="Consolas" w:hAnsi="Consolas"/>
          <w:color w:val="0F1115"/>
        </w:rPr>
        <w:drawing>
          <wp:inline distT="0" distB="0" distL="0" distR="0" wp14:anchorId="42A78A8B" wp14:editId="7E250576">
            <wp:extent cx="5940425" cy="7620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06A3" w14:textId="77777777" w:rsidR="0021151C" w:rsidRPr="00392AC1" w:rsidRDefault="0021151C" w:rsidP="0021151C">
      <w:pPr>
        <w:pStyle w:val="3"/>
        <w:shd w:val="clear" w:color="auto" w:fill="FFFFFF"/>
        <w:spacing w:before="480" w:after="240" w:line="450" w:lineRule="atLeast"/>
        <w:rPr>
          <w:rStyle w:val="a7"/>
          <w:rFonts w:ascii="Segoe UI" w:hAnsi="Segoe UI" w:cs="Segoe UI"/>
          <w:b/>
          <w:bCs/>
          <w:color w:val="0F1115"/>
          <w:sz w:val="24"/>
          <w:szCs w:val="24"/>
        </w:rPr>
      </w:pPr>
      <w:r w:rsidRPr="0021151C">
        <w:rPr>
          <w:rStyle w:val="a7"/>
          <w:rFonts w:ascii="Segoe UI" w:hAnsi="Segoe UI" w:cs="Segoe UI"/>
          <w:b/>
          <w:bCs/>
          <w:color w:val="0F1115"/>
          <w:sz w:val="24"/>
          <w:szCs w:val="24"/>
        </w:rPr>
        <w:t>Выявленные нарушения:</w:t>
      </w:r>
    </w:p>
    <w:p w14:paraId="0CBF4C6A" w14:textId="0D254928" w:rsidR="0021151C" w:rsidRPr="0021151C" w:rsidRDefault="0021151C" w:rsidP="0021151C">
      <w:pPr>
        <w:rPr>
          <w:rStyle w:val="a7"/>
          <w:rFonts w:ascii="Segoe UI" w:hAnsi="Segoe UI" w:cs="Segoe UI"/>
          <w:b w:val="0"/>
          <w:color w:val="0F1115"/>
        </w:rPr>
      </w:pPr>
      <w:r w:rsidRPr="0021151C">
        <w:rPr>
          <w:rStyle w:val="a7"/>
          <w:rFonts w:ascii="Segoe UI" w:hAnsi="Segoe UI" w:cs="Segoe UI"/>
          <w:b w:val="0"/>
          <w:color w:val="0F1115"/>
        </w:rPr>
        <w:t xml:space="preserve">• 1НФ — столбец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tags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 содержит несколько значений через запятую (например, '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backend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urgent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>'). Это нарушает атомарность атрибутов.</w:t>
      </w:r>
    </w:p>
    <w:p w14:paraId="2271D432" w14:textId="066C650B" w:rsidR="0021151C" w:rsidRPr="0021151C" w:rsidRDefault="0021151C" w:rsidP="0021151C">
      <w:pPr>
        <w:rPr>
          <w:rStyle w:val="a7"/>
          <w:rFonts w:ascii="Segoe UI" w:hAnsi="Segoe UI" w:cs="Segoe UI"/>
          <w:b w:val="0"/>
          <w:color w:val="0F1115"/>
        </w:rPr>
      </w:pPr>
      <w:r w:rsidRPr="0021151C">
        <w:rPr>
          <w:rStyle w:val="a7"/>
          <w:rFonts w:ascii="Segoe UI" w:hAnsi="Segoe UI" w:cs="Segoe UI"/>
          <w:b w:val="0"/>
          <w:color w:val="0F1115"/>
        </w:rPr>
        <w:t>• 2НФ — при приведении к 1НФ теги выносятся в отдельную таблицу, и первичный ключ становится составным: (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project_id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tag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). При этом атрибуты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project_name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budget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manager_name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manager_phone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department_name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department_head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 зависят только от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project_id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>, а не от всего составного ключа. Это частичная зависимость, нарушающая 2НФ.</w:t>
      </w:r>
    </w:p>
    <w:p w14:paraId="7B3DAC63" w14:textId="77777777" w:rsidR="0021151C" w:rsidRPr="0021151C" w:rsidRDefault="0021151C" w:rsidP="0021151C">
      <w:pPr>
        <w:rPr>
          <w:rStyle w:val="a7"/>
          <w:rFonts w:ascii="Segoe UI" w:hAnsi="Segoe UI" w:cs="Segoe UI"/>
          <w:b w:val="0"/>
          <w:bCs w:val="0"/>
          <w:color w:val="0F1115"/>
        </w:rPr>
      </w:pPr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>• 3</w:t>
      </w:r>
      <w:r w:rsidRPr="0021151C">
        <w:rPr>
          <w:rStyle w:val="a7"/>
          <w:rFonts w:ascii="Segoe UI" w:hAnsi="Segoe UI" w:cs="Segoe UI"/>
          <w:b w:val="0"/>
          <w:color w:val="0F1115"/>
        </w:rPr>
        <w:t>НФ</w:t>
      </w:r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—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>manager_phone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</w:t>
      </w:r>
      <w:r w:rsidRPr="0021151C">
        <w:rPr>
          <w:rStyle w:val="a7"/>
          <w:rFonts w:ascii="Segoe UI" w:hAnsi="Segoe UI" w:cs="Segoe UI"/>
          <w:b w:val="0"/>
          <w:color w:val="0F1115"/>
        </w:rPr>
        <w:t>зависит</w:t>
      </w:r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</w:t>
      </w:r>
      <w:r w:rsidRPr="0021151C">
        <w:rPr>
          <w:rStyle w:val="a7"/>
          <w:rFonts w:ascii="Segoe UI" w:hAnsi="Segoe UI" w:cs="Segoe UI"/>
          <w:b w:val="0"/>
          <w:color w:val="0F1115"/>
        </w:rPr>
        <w:t>от</w:t>
      </w:r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>manager_name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, </w:t>
      </w:r>
      <w:r w:rsidRPr="0021151C">
        <w:rPr>
          <w:rStyle w:val="a7"/>
          <w:rFonts w:ascii="Segoe UI" w:hAnsi="Segoe UI" w:cs="Segoe UI"/>
          <w:b w:val="0"/>
          <w:color w:val="0F1115"/>
        </w:rPr>
        <w:t>а</w:t>
      </w:r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>department_head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— </w:t>
      </w:r>
      <w:r w:rsidRPr="0021151C">
        <w:rPr>
          <w:rStyle w:val="a7"/>
          <w:rFonts w:ascii="Segoe UI" w:hAnsi="Segoe UI" w:cs="Segoe UI"/>
          <w:b w:val="0"/>
          <w:color w:val="0F1115"/>
        </w:rPr>
        <w:t>от</w:t>
      </w:r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>department_name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  <w:lang w:val="en-US"/>
        </w:rPr>
        <w:t xml:space="preserve">. </w:t>
      </w:r>
      <w:r w:rsidRPr="0021151C">
        <w:rPr>
          <w:rStyle w:val="a7"/>
          <w:rFonts w:ascii="Segoe UI" w:hAnsi="Segoe UI" w:cs="Segoe UI"/>
          <w:b w:val="0"/>
          <w:color w:val="0F1115"/>
        </w:rPr>
        <w:t xml:space="preserve">Эти атрибуты не зависят напрямую от первичного ключа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project_id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, а связаны с ним транзитивно через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manager_name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 xml:space="preserve"> и </w:t>
      </w:r>
      <w:proofErr w:type="spellStart"/>
      <w:r w:rsidRPr="0021151C">
        <w:rPr>
          <w:rStyle w:val="a7"/>
          <w:rFonts w:ascii="Segoe UI" w:hAnsi="Segoe UI" w:cs="Segoe UI"/>
          <w:b w:val="0"/>
          <w:color w:val="0F1115"/>
        </w:rPr>
        <w:t>department_name</w:t>
      </w:r>
      <w:proofErr w:type="spellEnd"/>
      <w:r w:rsidRPr="0021151C">
        <w:rPr>
          <w:rStyle w:val="a7"/>
          <w:rFonts w:ascii="Segoe UI" w:hAnsi="Segoe UI" w:cs="Segoe UI"/>
          <w:b w:val="0"/>
          <w:color w:val="0F1115"/>
        </w:rPr>
        <w:t>. Это нарушение 3НФ.</w:t>
      </w:r>
    </w:p>
    <w:p w14:paraId="45C5639B" w14:textId="076CFD4A" w:rsidR="00215071" w:rsidRDefault="00215071" w:rsidP="0021151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4.4. Приведение таблицы к 1НФ, 2НФ, 3НФ (Критерий 5)</w:t>
      </w:r>
    </w:p>
    <w:p w14:paraId="408B0707" w14:textId="77777777" w:rsidR="00215071" w:rsidRDefault="00215071" w:rsidP="002150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4.4.1. Приведение к 1НФ</w:t>
      </w:r>
    </w:p>
    <w:p w14:paraId="30996997" w14:textId="27226ADD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</w:t>
      </w:r>
      <w:r w:rsidR="0021151C">
        <w:rPr>
          <w:rFonts w:ascii="Segoe UI" w:hAnsi="Segoe UI" w:cs="Segoe UI"/>
          <w:color w:val="0F1115"/>
        </w:rPr>
        <w:t>ги разбиты на отдельные строки.</w:t>
      </w:r>
    </w:p>
    <w:p w14:paraId="4B0A4219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projects_1nf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639696AA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31EF2F1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project_name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55AD2B3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8522459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24945F8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manager_phone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00E1A8E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81D7CCD" w14:textId="77777777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department_head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6E497553" w14:textId="63855479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EECC64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179C4A3" w14:textId="6933FF82" w:rsidR="00C13703" w:rsidRDefault="00C13703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3A4211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19B9B"/>
          <w:sz w:val="20"/>
          <w:szCs w:val="20"/>
          <w:u w:val="single"/>
        </w:rPr>
        <w:t>project_tags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1005287F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'backend'</w:t>
      </w:r>
      <w:r>
        <w:rPr>
          <w:rFonts w:ascii="Consolas" w:hAnsi="Consolas"/>
          <w:color w:val="CCCCCC"/>
          <w:sz w:val="20"/>
          <w:szCs w:val="20"/>
        </w:rPr>
        <w:t>), 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30EF4AF6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'frontend'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671B7A09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'sql'</w:t>
      </w:r>
      <w:r>
        <w:rPr>
          <w:rFonts w:ascii="Consolas" w:hAnsi="Consolas"/>
          <w:color w:val="CCCCCC"/>
          <w:sz w:val="20"/>
          <w:szCs w:val="20"/>
        </w:rPr>
        <w:t>), 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'urgent'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4258DBA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'report'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FBAE5F8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'dashboard'</w:t>
      </w:r>
      <w:r>
        <w:rPr>
          <w:rFonts w:ascii="Consolas" w:hAnsi="Consolas"/>
          <w:color w:val="CCCCCC"/>
          <w:sz w:val="20"/>
          <w:szCs w:val="20"/>
        </w:rPr>
        <w:t>), (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'sql'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ADE0388" w14:textId="77777777" w:rsidR="0021151C" w:rsidRDefault="0021151C" w:rsidP="00C13703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57BE9D" w14:textId="120A00B8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Результат:</w:t>
      </w:r>
      <w:r w:rsidR="00C13703">
        <w:rPr>
          <w:rFonts w:ascii="Segoe UI" w:hAnsi="Segoe UI" w:cs="Segoe UI"/>
          <w:color w:val="0F1115"/>
        </w:rPr>
        <w:t> п</w:t>
      </w:r>
      <w:r w:rsidR="00C13703" w:rsidRPr="00C13703">
        <w:rPr>
          <w:rFonts w:ascii="Segoe UI" w:hAnsi="Segoe UI" w:cs="Segoe UI"/>
          <w:color w:val="0F1115"/>
        </w:rPr>
        <w:t xml:space="preserve">осле приведения к 1НФ таблица projects_1nf имеет простой первичный ключ </w:t>
      </w:r>
      <w:proofErr w:type="spellStart"/>
      <w:r w:rsidR="00C13703" w:rsidRPr="00C13703">
        <w:rPr>
          <w:rFonts w:ascii="Segoe UI" w:hAnsi="Segoe UI" w:cs="Segoe UI"/>
          <w:color w:val="0F1115"/>
        </w:rPr>
        <w:t>project_id</w:t>
      </w:r>
      <w:proofErr w:type="spellEnd"/>
      <w:r w:rsidR="00C13703" w:rsidRPr="00C13703">
        <w:rPr>
          <w:rFonts w:ascii="Segoe UI" w:hAnsi="Segoe UI" w:cs="Segoe UI"/>
          <w:color w:val="0F1115"/>
        </w:rPr>
        <w:t xml:space="preserve">, поэтому все </w:t>
      </w:r>
      <w:proofErr w:type="spellStart"/>
      <w:r w:rsidR="00C13703" w:rsidRPr="00C13703">
        <w:rPr>
          <w:rFonts w:ascii="Segoe UI" w:hAnsi="Segoe UI" w:cs="Segoe UI"/>
          <w:color w:val="0F1115"/>
        </w:rPr>
        <w:t>неключевые</w:t>
      </w:r>
      <w:proofErr w:type="spellEnd"/>
      <w:r w:rsidR="00C13703" w:rsidRPr="00C13703">
        <w:rPr>
          <w:rFonts w:ascii="Segoe UI" w:hAnsi="Segoe UI" w:cs="Segoe UI"/>
          <w:color w:val="0F1115"/>
        </w:rPr>
        <w:t xml:space="preserve"> атрибуты зависят от него целиком. В таблице </w:t>
      </w:r>
      <w:proofErr w:type="spellStart"/>
      <w:r w:rsidR="00C13703" w:rsidRPr="00C13703">
        <w:rPr>
          <w:rFonts w:ascii="Segoe UI" w:hAnsi="Segoe UI" w:cs="Segoe UI"/>
          <w:color w:val="0F1115"/>
        </w:rPr>
        <w:t>project_tags</w:t>
      </w:r>
      <w:proofErr w:type="spellEnd"/>
      <w:r w:rsidR="00C13703" w:rsidRPr="00C13703">
        <w:rPr>
          <w:rFonts w:ascii="Segoe UI" w:hAnsi="Segoe UI" w:cs="Segoe UI"/>
          <w:color w:val="0F1115"/>
        </w:rPr>
        <w:t xml:space="preserve"> первичный ключ составной (</w:t>
      </w:r>
      <w:proofErr w:type="spellStart"/>
      <w:r w:rsidR="00C13703" w:rsidRPr="00C13703">
        <w:rPr>
          <w:rFonts w:ascii="Segoe UI" w:hAnsi="Segoe UI" w:cs="Segoe UI"/>
          <w:color w:val="0F1115"/>
        </w:rPr>
        <w:t>project_id</w:t>
      </w:r>
      <w:proofErr w:type="spellEnd"/>
      <w:r w:rsidR="00C13703" w:rsidRPr="00C13703">
        <w:rPr>
          <w:rFonts w:ascii="Segoe UI" w:hAnsi="Segoe UI" w:cs="Segoe UI"/>
          <w:color w:val="0F1115"/>
        </w:rPr>
        <w:t xml:space="preserve">, </w:t>
      </w:r>
      <w:proofErr w:type="spellStart"/>
      <w:r w:rsidR="00C13703" w:rsidRPr="00C13703">
        <w:rPr>
          <w:rFonts w:ascii="Segoe UI" w:hAnsi="Segoe UI" w:cs="Segoe UI"/>
          <w:color w:val="0F1115"/>
        </w:rPr>
        <w:t>tag</w:t>
      </w:r>
      <w:proofErr w:type="spellEnd"/>
      <w:r w:rsidR="00C13703" w:rsidRPr="00C13703">
        <w:rPr>
          <w:rFonts w:ascii="Segoe UI" w:hAnsi="Segoe UI" w:cs="Segoe UI"/>
          <w:color w:val="0F1115"/>
        </w:rPr>
        <w:t xml:space="preserve">), но </w:t>
      </w:r>
      <w:proofErr w:type="spellStart"/>
      <w:r w:rsidR="00C13703" w:rsidRPr="00C13703">
        <w:rPr>
          <w:rFonts w:ascii="Segoe UI" w:hAnsi="Segoe UI" w:cs="Segoe UI"/>
          <w:color w:val="0F1115"/>
        </w:rPr>
        <w:t>неключевых</w:t>
      </w:r>
      <w:proofErr w:type="spellEnd"/>
      <w:r w:rsidR="00C13703" w:rsidRPr="00C13703">
        <w:rPr>
          <w:rFonts w:ascii="Segoe UI" w:hAnsi="Segoe UI" w:cs="Segoe UI"/>
          <w:color w:val="0F1115"/>
        </w:rPr>
        <w:t xml:space="preserve"> атрибутов нет, поэтому частичные зависимости отсутствуют. Таким образом, схема находится во 2НФ.</w:t>
      </w:r>
    </w:p>
    <w:p w14:paraId="7B3AE6B4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частичная зависимость устранена. Осталось нарушение 3НФ.</w:t>
      </w:r>
    </w:p>
    <w:p w14:paraId="1DB17550" w14:textId="77777777" w:rsidR="00215071" w:rsidRDefault="00215071" w:rsidP="0021507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4.4.3. Приведение к 3НФ</w:t>
      </w:r>
    </w:p>
    <w:p w14:paraId="3BEE4386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Данные о проектах вынесены в отдельную таблицу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projects</w:t>
      </w:r>
      <w:proofErr w:type="spellEnd"/>
      <w:r>
        <w:rPr>
          <w:rFonts w:ascii="Segoe UI" w:hAnsi="Segoe UI" w:cs="Segoe UI"/>
          <w:color w:val="0F1115"/>
        </w:rPr>
        <w:t>. Устранена транзитивная зависимость.</w:t>
      </w:r>
    </w:p>
    <w:p w14:paraId="582C76A7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managers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3CD0C8B3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0B04150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</w:t>
      </w:r>
      <w:proofErr w:type="gramStart"/>
      <w:r>
        <w:rPr>
          <w:rFonts w:ascii="Consolas" w:hAnsi="Consolas"/>
          <w:color w:val="00B8B8"/>
          <w:sz w:val="20"/>
          <w:szCs w:val="20"/>
        </w:rPr>
        <w:t>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4C65C1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manager_phone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78C71FB6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A188F05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3356B4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departments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2B9237D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37433A8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BEE68A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department_head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4430D5F5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208D004E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51842E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managers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3E48BC5E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'Ivanov'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'111-11-11'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076F2BF5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Sidorov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'222-22-22'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EF6064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Kuznetsova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'333-33-33'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4F5AEAEA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F30426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departments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1EF30A49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'IT'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Petrov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6CDE5C5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'Analytics'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Smirnova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988B2C5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'Finance'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Orlov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C3F0881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362E02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projects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4E8FC0FE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BEBA7F0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A968FF6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CHECK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color w:val="00B8B8"/>
          <w:sz w:val="20"/>
          <w:szCs w:val="20"/>
        </w:rPr>
        <w:t>budget</w:t>
      </w:r>
      <w:r>
        <w:rPr>
          <w:rFonts w:ascii="Consolas" w:hAnsi="Consolas"/>
          <w:color w:val="CCCCCC"/>
          <w:sz w:val="20"/>
          <w:szCs w:val="20"/>
        </w:rPr>
        <w:t xml:space="preserve"> &gt;= </w:t>
      </w:r>
      <w:r>
        <w:rPr>
          <w:rFonts w:ascii="Consolas" w:hAnsi="Consolas"/>
          <w:color w:val="C0C0C0"/>
          <w:sz w:val="20"/>
          <w:szCs w:val="20"/>
        </w:rPr>
        <w:t>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1D1D87E4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managers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manager_id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10F30029" w14:textId="77777777" w:rsid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  <w:u w:val="single"/>
        </w:rPr>
        <w:t>departments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department_id</w:t>
      </w:r>
      <w:proofErr w:type="spellEnd"/>
      <w:r>
        <w:rPr>
          <w:rFonts w:ascii="Consolas" w:hAnsi="Consolas"/>
          <w:color w:val="CCCCCC"/>
          <w:sz w:val="20"/>
          <w:szCs w:val="20"/>
        </w:rPr>
        <w:t>)</w:t>
      </w:r>
    </w:p>
    <w:p w14:paraId="5559DF90" w14:textId="77777777" w:rsidR="0021151C" w:rsidRPr="0021151C" w:rsidRDefault="0021151C" w:rsidP="0021151C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ru-RU"/>
        </w:rPr>
      </w:pPr>
      <w:r w:rsidRPr="0021151C">
        <w:rPr>
          <w:rFonts w:ascii="Consolas" w:hAnsi="Consolas"/>
          <w:color w:val="CCCCCC"/>
          <w:sz w:val="20"/>
          <w:szCs w:val="20"/>
          <w:lang w:val="ru-RU"/>
        </w:rPr>
        <w:t>)</w:t>
      </w:r>
      <w:r w:rsidRPr="0021151C">
        <w:rPr>
          <w:rFonts w:ascii="Consolas" w:hAnsi="Consolas"/>
          <w:color w:val="EECC64"/>
          <w:sz w:val="20"/>
          <w:szCs w:val="20"/>
          <w:lang w:val="ru-RU"/>
        </w:rPr>
        <w:t>;</w:t>
      </w:r>
    </w:p>
    <w:p w14:paraId="554F5DFC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каждая таблица хранит данные, зависящие только от её PK.</w:t>
      </w:r>
    </w:p>
    <w:p w14:paraId="0D5394F2" w14:textId="5EF42151" w:rsidR="00215071" w:rsidRDefault="005F311F" w:rsidP="00215071">
      <w:pPr>
        <w:spacing w:before="480" w:after="480"/>
        <w:rPr>
          <w:rFonts w:ascii="Times New Roman" w:hAnsi="Times New Roman" w:cs="Times New Roman"/>
        </w:rPr>
      </w:pPr>
      <w:r>
        <w:pict w14:anchorId="237992B4">
          <v:rect id="_x0000_i1028" style="width:0;height:.75pt" o:hralign="center" o:hrstd="t" o:hr="t" fillcolor="#a0a0a0" stroked="f"/>
        </w:pict>
      </w:r>
    </w:p>
    <w:p w14:paraId="5A85BE16" w14:textId="1513CE3A" w:rsidR="00215071" w:rsidRDefault="00212EC2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</w:t>
      </w:r>
      <w:r w:rsidR="00215071">
        <w:rPr>
          <w:rFonts w:ascii="Segoe UI" w:hAnsi="Segoe UI" w:cs="Segoe UI"/>
          <w:color w:val="0F1115"/>
          <w:sz w:val="33"/>
          <w:szCs w:val="33"/>
        </w:rPr>
        <w:t>. Результаты выполнения запросов</w:t>
      </w:r>
    </w:p>
    <w:p w14:paraId="69B06673" w14:textId="289EA7D0" w:rsidR="00215071" w:rsidRPr="00C13703" w:rsidRDefault="00212EC2" w:rsidP="00C13703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C13703">
        <w:rPr>
          <w:rFonts w:ascii="Segoe UI" w:hAnsi="Segoe UI" w:cs="Segoe UI"/>
          <w:color w:val="0F1115"/>
          <w:sz w:val="30"/>
          <w:szCs w:val="30"/>
          <w:lang w:val="en-US"/>
        </w:rPr>
        <w:t>5</w:t>
      </w:r>
      <w:r w:rsidR="00C13703" w:rsidRP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.1. </w:t>
      </w:r>
      <w:r w:rsidR="00C13703">
        <w:rPr>
          <w:rFonts w:ascii="Segoe UI" w:hAnsi="Segoe UI" w:cs="Segoe UI"/>
          <w:color w:val="0F1115"/>
          <w:sz w:val="30"/>
          <w:szCs w:val="30"/>
        </w:rPr>
        <w:t>Вывод</w:t>
      </w:r>
      <w:r w:rsidR="00C13703" w:rsidRP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C13703">
        <w:rPr>
          <w:rFonts w:ascii="Segoe UI" w:hAnsi="Segoe UI" w:cs="Segoe UI"/>
          <w:color w:val="0F1115"/>
          <w:sz w:val="30"/>
          <w:szCs w:val="30"/>
        </w:rPr>
        <w:t>всех</w:t>
      </w:r>
      <w:r w:rsidR="00C13703" w:rsidRP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C13703">
        <w:rPr>
          <w:rFonts w:ascii="Segoe UI" w:hAnsi="Segoe UI" w:cs="Segoe UI"/>
          <w:color w:val="0F1115"/>
          <w:sz w:val="30"/>
          <w:szCs w:val="30"/>
        </w:rPr>
        <w:t>задач</w:t>
      </w:r>
    </w:p>
    <w:p w14:paraId="6048D932" w14:textId="77777777" w:rsidR="00C13703" w:rsidRDefault="00C13703" w:rsidP="00215071">
      <w:pPr>
        <w:pStyle w:val="HTML0"/>
        <w:wordWrap w:val="0"/>
        <w:spacing w:line="330" w:lineRule="atLeast"/>
        <w:rPr>
          <w:rFonts w:ascii="Consolas" w:hAnsi="Consolas"/>
          <w:color w:val="EECC64"/>
          <w:shd w:val="clear" w:color="auto" w:fill="2F2F2F"/>
          <w:lang w:val="en-US"/>
        </w:rPr>
      </w:pPr>
      <w:r w:rsidRPr="00C13703">
        <w:rPr>
          <w:rFonts w:ascii="Consolas" w:hAnsi="Consolas"/>
          <w:b/>
          <w:bCs/>
          <w:color w:val="739ECA"/>
          <w:shd w:val="clear" w:color="auto" w:fill="2F2F2F"/>
          <w:lang w:val="en-US"/>
        </w:rPr>
        <w:t>SELECT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>
        <w:rPr>
          <w:rFonts w:ascii="Consolas" w:hAnsi="Consolas"/>
          <w:color w:val="9E9E9E"/>
          <w:shd w:val="clear" w:color="auto" w:fill="2F2F2F"/>
        </w:rPr>
        <w:t>*</w:t>
      </w:r>
      <w:r w:rsidRPr="00C13703">
        <w:rPr>
          <w:rFonts w:ascii="Consolas" w:hAnsi="Consolas"/>
          <w:b/>
          <w:bCs/>
          <w:color w:val="739ECA"/>
          <w:shd w:val="clear" w:color="auto" w:fill="2F2F2F"/>
          <w:lang w:val="en-US"/>
        </w:rPr>
        <w:t>FROM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 w:rsidRPr="00C13703">
        <w:rPr>
          <w:rFonts w:ascii="Consolas" w:hAnsi="Consolas"/>
          <w:color w:val="B19B9B"/>
          <w:u w:val="single"/>
          <w:shd w:val="clear" w:color="auto" w:fill="2F2F2F"/>
          <w:lang w:val="en-US"/>
        </w:rPr>
        <w:t>projects</w:t>
      </w:r>
      <w:r w:rsidRPr="00C13703">
        <w:rPr>
          <w:rFonts w:ascii="Consolas" w:hAnsi="Consolas"/>
          <w:color w:val="EECC64"/>
          <w:shd w:val="clear" w:color="auto" w:fill="2F2F2F"/>
          <w:lang w:val="en-US"/>
        </w:rPr>
        <w:t>;</w:t>
      </w:r>
    </w:p>
    <w:p w14:paraId="1C984BF0" w14:textId="159DC2DA" w:rsidR="00C13703" w:rsidRPr="00215071" w:rsidRDefault="00C13703" w:rsidP="0021507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13703">
        <w:rPr>
          <w:rFonts w:ascii="Consolas" w:hAnsi="Consolas"/>
          <w:color w:val="0F1115"/>
          <w:lang w:val="en-US"/>
        </w:rPr>
        <w:drawing>
          <wp:inline distT="0" distB="0" distL="0" distR="0" wp14:anchorId="510F9075" wp14:editId="5D25A65A">
            <wp:extent cx="4010585" cy="1552792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673D" w14:textId="77104BDB" w:rsidR="00215071" w:rsidRPr="00C13703" w:rsidRDefault="00212EC2" w:rsidP="00C13703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C13703">
        <w:rPr>
          <w:rFonts w:ascii="Segoe UI" w:hAnsi="Segoe UI" w:cs="Segoe UI"/>
          <w:color w:val="0F1115"/>
          <w:sz w:val="30"/>
          <w:szCs w:val="30"/>
          <w:lang w:val="en-US"/>
        </w:rPr>
        <w:t>5</w:t>
      </w:r>
      <w:r w:rsidR="00215071" w:rsidRP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.2. </w:t>
      </w:r>
      <w:r w:rsidR="00215071">
        <w:rPr>
          <w:rFonts w:ascii="Segoe UI" w:hAnsi="Segoe UI" w:cs="Segoe UI"/>
          <w:color w:val="0F1115"/>
          <w:sz w:val="30"/>
          <w:szCs w:val="30"/>
        </w:rPr>
        <w:t>Вывод</w:t>
      </w:r>
      <w:r w:rsidR="00215071" w:rsidRP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215071">
        <w:rPr>
          <w:rFonts w:ascii="Segoe UI" w:hAnsi="Segoe UI" w:cs="Segoe UI"/>
          <w:color w:val="0F1115"/>
          <w:sz w:val="30"/>
          <w:szCs w:val="30"/>
        </w:rPr>
        <w:t>задач</w:t>
      </w:r>
      <w:r w:rsidR="00215071" w:rsidRP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C13703">
        <w:rPr>
          <w:rFonts w:ascii="Segoe UI" w:hAnsi="Segoe UI" w:cs="Segoe UI"/>
          <w:color w:val="0F1115"/>
          <w:sz w:val="30"/>
          <w:szCs w:val="30"/>
          <w:lang w:val="en-US"/>
        </w:rPr>
        <w:t xml:space="preserve">c </w:t>
      </w:r>
      <w:proofErr w:type="gramStart"/>
      <w:r w:rsidR="00C13703">
        <w:rPr>
          <w:rFonts w:ascii="Segoe UI" w:hAnsi="Segoe UI" w:cs="Segoe UI"/>
          <w:color w:val="0F1115"/>
          <w:sz w:val="30"/>
          <w:szCs w:val="30"/>
        </w:rPr>
        <w:t>бюджетом</w:t>
      </w:r>
      <w:r w:rsidR="00215071" w:rsidRPr="00C13703">
        <w:rPr>
          <w:rFonts w:ascii="Segoe UI" w:hAnsi="Segoe UI" w:cs="Segoe UI"/>
          <w:color w:val="0F1115"/>
          <w:sz w:val="30"/>
          <w:szCs w:val="30"/>
          <w:lang w:val="en-US"/>
        </w:rPr>
        <w:t> </w:t>
      </w:r>
      <w:r w:rsidR="00C13703">
        <w:rPr>
          <w:rStyle w:val="HTML"/>
          <w:rFonts w:ascii="Consolas" w:hAnsi="Consolas"/>
          <w:color w:val="0F1115"/>
          <w:shd w:val="clear" w:color="auto" w:fill="EBEEF2"/>
          <w:lang w:val="en-US"/>
        </w:rPr>
        <w:t>&gt;</w:t>
      </w:r>
      <w:proofErr w:type="gramEnd"/>
      <w:r w:rsidR="00C13703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100 000</w:t>
      </w:r>
    </w:p>
    <w:p w14:paraId="21556A20" w14:textId="41E93220" w:rsidR="00215071" w:rsidRDefault="00C13703" w:rsidP="00215071">
      <w:pPr>
        <w:pStyle w:val="HTML0"/>
        <w:wordWrap w:val="0"/>
        <w:spacing w:line="330" w:lineRule="atLeast"/>
        <w:rPr>
          <w:rFonts w:ascii="Consolas" w:hAnsi="Consolas"/>
          <w:color w:val="EECC64"/>
          <w:shd w:val="clear" w:color="auto" w:fill="2F2F2F"/>
          <w:lang w:val="en-US"/>
        </w:rPr>
      </w:pPr>
      <w:r w:rsidRPr="00C13703">
        <w:rPr>
          <w:rFonts w:ascii="Consolas" w:hAnsi="Consolas"/>
          <w:b/>
          <w:bCs/>
          <w:color w:val="739ECA"/>
          <w:shd w:val="clear" w:color="auto" w:fill="2F2F2F"/>
          <w:lang w:val="en-US"/>
        </w:rPr>
        <w:t>SELECT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 w:rsidRPr="00C13703">
        <w:rPr>
          <w:rFonts w:ascii="Consolas" w:hAnsi="Consolas"/>
          <w:color w:val="9E9E9E"/>
          <w:shd w:val="clear" w:color="auto" w:fill="2F2F2F"/>
          <w:lang w:val="en-US"/>
        </w:rPr>
        <w:t>*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 w:rsidRPr="00C13703">
        <w:rPr>
          <w:rFonts w:ascii="Consolas" w:hAnsi="Consolas"/>
          <w:b/>
          <w:bCs/>
          <w:color w:val="739ECA"/>
          <w:shd w:val="clear" w:color="auto" w:fill="2F2F2F"/>
          <w:lang w:val="en-US"/>
        </w:rPr>
        <w:t>FROM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 w:rsidRPr="00C13703">
        <w:rPr>
          <w:rFonts w:ascii="Consolas" w:hAnsi="Consolas"/>
          <w:color w:val="B19B9B"/>
          <w:u w:val="single"/>
          <w:shd w:val="clear" w:color="auto" w:fill="2F2F2F"/>
          <w:lang w:val="en-US"/>
        </w:rPr>
        <w:t>projects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 w:rsidRPr="00C13703">
        <w:rPr>
          <w:rFonts w:ascii="Consolas" w:hAnsi="Consolas"/>
          <w:b/>
          <w:bCs/>
          <w:color w:val="739ECA"/>
          <w:shd w:val="clear" w:color="auto" w:fill="2F2F2F"/>
          <w:lang w:val="en-US"/>
        </w:rPr>
        <w:t>WHERE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</w:t>
      </w:r>
      <w:r w:rsidRPr="00C13703">
        <w:rPr>
          <w:rFonts w:ascii="Consolas" w:hAnsi="Consolas"/>
          <w:color w:val="9E9E9E"/>
          <w:shd w:val="clear" w:color="auto" w:fill="2F2F2F"/>
          <w:lang w:val="en-US"/>
        </w:rPr>
        <w:t>budget</w:t>
      </w:r>
      <w:r w:rsidRPr="00C13703">
        <w:rPr>
          <w:rFonts w:ascii="Consolas" w:hAnsi="Consolas"/>
          <w:color w:val="CCCCCC"/>
          <w:shd w:val="clear" w:color="auto" w:fill="2F2F2F"/>
          <w:lang w:val="en-US"/>
        </w:rPr>
        <w:t xml:space="preserve"> &gt; </w:t>
      </w:r>
      <w:r w:rsidRPr="00C13703">
        <w:rPr>
          <w:rFonts w:ascii="Consolas" w:hAnsi="Consolas"/>
          <w:color w:val="C0C0C0"/>
          <w:shd w:val="clear" w:color="auto" w:fill="2F2F2F"/>
          <w:lang w:val="en-US"/>
        </w:rPr>
        <w:t>100000</w:t>
      </w:r>
      <w:r w:rsidRPr="00C13703">
        <w:rPr>
          <w:rFonts w:ascii="Consolas" w:hAnsi="Consolas"/>
          <w:color w:val="EECC64"/>
          <w:shd w:val="clear" w:color="auto" w:fill="2F2F2F"/>
          <w:lang w:val="en-US"/>
        </w:rPr>
        <w:t>;</w:t>
      </w:r>
    </w:p>
    <w:p w14:paraId="3C76D4A9" w14:textId="1042E423" w:rsidR="00215071" w:rsidRPr="00C13703" w:rsidRDefault="00C13703" w:rsidP="00C1370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13703">
        <w:rPr>
          <w:rFonts w:ascii="Consolas" w:hAnsi="Consolas"/>
          <w:color w:val="0F1115"/>
          <w:lang w:val="en-US"/>
        </w:rPr>
        <w:drawing>
          <wp:inline distT="0" distB="0" distL="0" distR="0" wp14:anchorId="7780249C" wp14:editId="0A097148">
            <wp:extent cx="4048690" cy="819264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3C19" w14:textId="41A9A2AB" w:rsidR="00215071" w:rsidRDefault="00212EC2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</w:t>
      </w:r>
      <w:r w:rsidR="00215071">
        <w:rPr>
          <w:rFonts w:ascii="Segoe UI" w:hAnsi="Segoe UI" w:cs="Segoe UI"/>
          <w:color w:val="0F1115"/>
          <w:sz w:val="33"/>
          <w:szCs w:val="33"/>
        </w:rPr>
        <w:t>. Вывод</w:t>
      </w:r>
    </w:p>
    <w:p w14:paraId="041369B8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ходе лабораторной работы:</w:t>
      </w:r>
    </w:p>
    <w:p w14:paraId="77CB7B20" w14:textId="77777777" w:rsidR="00215071" w:rsidRDefault="00215071" w:rsidP="0021507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освоено подключение к базе данных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dbsql</w:t>
      </w:r>
      <w:proofErr w:type="spellEnd"/>
      <w:r>
        <w:rPr>
          <w:rFonts w:ascii="Segoe UI" w:hAnsi="Segoe UI" w:cs="Segoe UI"/>
          <w:color w:val="0F1115"/>
        </w:rPr>
        <w:t xml:space="preserve"> в среде </w:t>
      </w:r>
      <w:proofErr w:type="spellStart"/>
      <w:r>
        <w:rPr>
          <w:rFonts w:ascii="Segoe UI" w:hAnsi="Segoe UI" w:cs="Segoe UI"/>
          <w:color w:val="0F1115"/>
        </w:rPr>
        <w:t>DBeaver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543F7F2C" w14:textId="60F282B2" w:rsidR="00215071" w:rsidRDefault="00C13703" w:rsidP="0021507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создана таблица с </w:t>
      </w:r>
      <w:proofErr w:type="gramStart"/>
      <w:r>
        <w:rPr>
          <w:rFonts w:ascii="Segoe UI" w:hAnsi="Segoe UI" w:cs="Segoe UI"/>
          <w:color w:val="0F1115"/>
        </w:rPr>
        <w:t>РК  и</w:t>
      </w:r>
      <w:proofErr w:type="gramEnd"/>
      <w:r>
        <w:rPr>
          <w:rFonts w:ascii="Segoe UI" w:hAnsi="Segoe UI" w:cs="Segoe UI"/>
          <w:color w:val="0F1115"/>
        </w:rPr>
        <w:t xml:space="preserve"> ограничениями </w:t>
      </w:r>
      <w:r w:rsidR="00215071">
        <w:rPr>
          <w:rFonts w:ascii="Segoe UI" w:hAnsi="Segoe UI" w:cs="Segoe UI"/>
          <w:color w:val="0F1115"/>
        </w:rPr>
        <w:t>, составлен корректный DDL-скрипт;</w:t>
      </w:r>
    </w:p>
    <w:p w14:paraId="22FEA143" w14:textId="2108B9FC" w:rsidR="00215071" w:rsidRDefault="00C13703" w:rsidP="0021507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таблица</w:t>
      </w:r>
      <w:r w:rsidR="00215071">
        <w:rPr>
          <w:rFonts w:ascii="Segoe UI" w:hAnsi="Segoe UI" w:cs="Segoe UI"/>
          <w:color w:val="0F1115"/>
        </w:rPr>
        <w:t> заполнена 5 строками корректным </w:t>
      </w:r>
      <w:r w:rsidR="00215071">
        <w:rPr>
          <w:rStyle w:val="HTML"/>
          <w:rFonts w:ascii="Consolas" w:hAnsi="Consolas"/>
          <w:color w:val="0F1115"/>
          <w:shd w:val="clear" w:color="auto" w:fill="EBEEF2"/>
        </w:rPr>
        <w:t>INSERT</w:t>
      </w:r>
      <w:r w:rsidR="00215071">
        <w:rPr>
          <w:rFonts w:ascii="Segoe UI" w:hAnsi="Segoe UI" w:cs="Segoe UI"/>
          <w:color w:val="0F1115"/>
        </w:rPr>
        <w:t>;</w:t>
      </w:r>
    </w:p>
    <w:p w14:paraId="1D7D5EDC" w14:textId="77777777" w:rsidR="00215071" w:rsidRDefault="00215071" w:rsidP="00215071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таблица последовательно приведена к 1НФ, 2НФ и 3НФ с корректными DDL + INSERT:</w:t>
      </w:r>
    </w:p>
    <w:p w14:paraId="6DACD764" w14:textId="2ECF3571" w:rsidR="00215071" w:rsidRDefault="00215071" w:rsidP="0021507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1НФ</w:t>
      </w:r>
      <w:r>
        <w:rPr>
          <w:rFonts w:ascii="Segoe UI" w:hAnsi="Segoe UI" w:cs="Segoe UI"/>
          <w:color w:val="0F1115"/>
        </w:rPr>
        <w:t> — теги разбиты на отде</w:t>
      </w:r>
      <w:r w:rsidR="00C13703">
        <w:rPr>
          <w:rFonts w:ascii="Segoe UI" w:hAnsi="Segoe UI" w:cs="Segoe UI"/>
          <w:color w:val="0F1115"/>
        </w:rPr>
        <w:t>льные строки, PK стал составным</w:t>
      </w:r>
      <w:r>
        <w:rPr>
          <w:rFonts w:ascii="Segoe UI" w:hAnsi="Segoe UI" w:cs="Segoe UI"/>
          <w:color w:val="0F1115"/>
        </w:rPr>
        <w:t>;</w:t>
      </w:r>
    </w:p>
    <w:p w14:paraId="1ACFFD62" w14:textId="08DC9999" w:rsidR="00215071" w:rsidRDefault="00215071" w:rsidP="0021507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2НФ</w:t>
      </w:r>
      <w:r w:rsidR="00C13703">
        <w:rPr>
          <w:rFonts w:ascii="Segoe UI" w:hAnsi="Segoe UI" w:cs="Segoe UI"/>
          <w:color w:val="0F1115"/>
        </w:rPr>
        <w:t> — теги вынесены</w:t>
      </w:r>
      <w:r>
        <w:rPr>
          <w:rFonts w:ascii="Segoe UI" w:hAnsi="Segoe UI" w:cs="Segoe UI"/>
          <w:color w:val="0F1115"/>
        </w:rPr>
        <w:t>, устранена частичная зависимость;</w:t>
      </w:r>
    </w:p>
    <w:p w14:paraId="38385B5D" w14:textId="77777777" w:rsidR="00215071" w:rsidRDefault="00215071" w:rsidP="00215071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3НФ</w:t>
      </w:r>
      <w:r>
        <w:rPr>
          <w:rFonts w:ascii="Segoe UI" w:hAnsi="Segoe UI" w:cs="Segoe UI"/>
          <w:color w:val="0F1115"/>
        </w:rPr>
        <w:t> — проекты вынесены 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projects</w:t>
      </w:r>
      <w:proofErr w:type="spellEnd"/>
      <w:r>
        <w:rPr>
          <w:rFonts w:ascii="Segoe UI" w:hAnsi="Segoe UI" w:cs="Segoe UI"/>
          <w:color w:val="0F1115"/>
        </w:rPr>
        <w:t>, устранена транзитивная зависимость;</w:t>
      </w:r>
    </w:p>
    <w:p w14:paraId="6192164D" w14:textId="77777777" w:rsidR="00215071" w:rsidRDefault="00215071" w:rsidP="00215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Нормализация позволила устранить дублирование данных и предотвратить аномалии при вставке, обновлении и удалении записей.</w:t>
      </w:r>
    </w:p>
    <w:p w14:paraId="47C02E6C" w14:textId="77777777" w:rsidR="00165FC9" w:rsidRPr="00165FC9" w:rsidRDefault="00165FC9">
      <w:pPr>
        <w:rPr>
          <w:rFonts w:ascii="Times New Roman" w:hAnsi="Times New Roman" w:cs="Times New Roman"/>
          <w:sz w:val="28"/>
          <w:szCs w:val="28"/>
        </w:rPr>
      </w:pPr>
    </w:p>
    <w:sectPr w:rsidR="00165FC9" w:rsidRPr="00165FC9" w:rsidSect="00165FC9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47EF9D" w14:textId="77777777" w:rsidR="005F311F" w:rsidRDefault="005F311F" w:rsidP="00165FC9">
      <w:pPr>
        <w:spacing w:after="0" w:line="240" w:lineRule="auto"/>
      </w:pPr>
      <w:r>
        <w:separator/>
      </w:r>
    </w:p>
  </w:endnote>
  <w:endnote w:type="continuationSeparator" w:id="0">
    <w:p w14:paraId="1CC4CCE9" w14:textId="77777777" w:rsidR="005F311F" w:rsidRDefault="005F311F" w:rsidP="0016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15F95" w14:textId="52AB203E" w:rsidR="00165FC9" w:rsidRDefault="00165FC9">
    <w:pPr>
      <w:pStyle w:val="a5"/>
    </w:pPr>
  </w:p>
  <w:p w14:paraId="160971FC" w14:textId="77777777" w:rsidR="00165FC9" w:rsidRDefault="00165F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19C00" w14:textId="4BD180AD" w:rsidR="00165FC9" w:rsidRPr="00165FC9" w:rsidRDefault="00165FC9" w:rsidP="00165FC9">
    <w:pPr>
      <w:pStyle w:val="a5"/>
      <w:jc w:val="center"/>
      <w:rPr>
        <w:rFonts w:ascii="Times New Roman" w:hAnsi="Times New Roman" w:cs="Times New Roman"/>
        <w:sz w:val="28"/>
        <w:szCs w:val="28"/>
        <w:lang w:val="en-US"/>
      </w:rPr>
    </w:pPr>
    <w:r w:rsidRPr="00165FC9">
      <w:rPr>
        <w:rFonts w:ascii="Times New Roman" w:hAnsi="Times New Roman" w:cs="Times New Roman"/>
        <w:sz w:val="28"/>
        <w:szCs w:val="28"/>
      </w:rPr>
      <w:t>Москва 2026</w:t>
    </w:r>
    <w:r w:rsidRPr="00165FC9">
      <w:rPr>
        <w:rFonts w:ascii="Times New Roman" w:hAnsi="Times New Roman" w:cs="Times New Roman"/>
        <w:sz w:val="28"/>
        <w:szCs w:val="28"/>
        <w:lang w:val="en-US"/>
      </w:rPr>
      <w:t xml:space="preserve"> </w:t>
    </w:r>
    <w:r w:rsidRPr="00165FC9">
      <w:rPr>
        <w:rFonts w:ascii="Times New Roman" w:hAnsi="Times New Roman" w:cs="Times New Roman"/>
        <w:sz w:val="28"/>
        <w:szCs w:val="28"/>
      </w:rPr>
      <w:t>г</w:t>
    </w:r>
    <w:r w:rsidRPr="00165FC9">
      <w:rPr>
        <w:rFonts w:ascii="Times New Roman" w:hAnsi="Times New Roman" w:cs="Times New Roman"/>
        <w:sz w:val="28"/>
        <w:szCs w:val="28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1B024" w14:textId="77777777" w:rsidR="005F311F" w:rsidRDefault="005F311F" w:rsidP="00165FC9">
      <w:pPr>
        <w:spacing w:after="0" w:line="240" w:lineRule="auto"/>
      </w:pPr>
      <w:r>
        <w:separator/>
      </w:r>
    </w:p>
  </w:footnote>
  <w:footnote w:type="continuationSeparator" w:id="0">
    <w:p w14:paraId="04FBDE24" w14:textId="77777777" w:rsidR="005F311F" w:rsidRDefault="005F311F" w:rsidP="0016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5B44"/>
    <w:multiLevelType w:val="multilevel"/>
    <w:tmpl w:val="0E2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E1E"/>
    <w:multiLevelType w:val="multilevel"/>
    <w:tmpl w:val="A2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2261E"/>
    <w:multiLevelType w:val="multilevel"/>
    <w:tmpl w:val="F12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E1F5E"/>
    <w:multiLevelType w:val="multilevel"/>
    <w:tmpl w:val="273A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60D62"/>
    <w:multiLevelType w:val="multilevel"/>
    <w:tmpl w:val="593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131C8"/>
    <w:multiLevelType w:val="multilevel"/>
    <w:tmpl w:val="21B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91DC8"/>
    <w:multiLevelType w:val="multilevel"/>
    <w:tmpl w:val="8C3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D098B"/>
    <w:multiLevelType w:val="multilevel"/>
    <w:tmpl w:val="9D4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6863"/>
    <w:multiLevelType w:val="multilevel"/>
    <w:tmpl w:val="C3F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4E50"/>
    <w:multiLevelType w:val="multilevel"/>
    <w:tmpl w:val="297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63992"/>
    <w:multiLevelType w:val="multilevel"/>
    <w:tmpl w:val="B62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BC"/>
    <w:rsid w:val="000D321C"/>
    <w:rsid w:val="000F128C"/>
    <w:rsid w:val="00165FC9"/>
    <w:rsid w:val="0021151C"/>
    <w:rsid w:val="00212EC2"/>
    <w:rsid w:val="00215071"/>
    <w:rsid w:val="00392AC1"/>
    <w:rsid w:val="00454A4F"/>
    <w:rsid w:val="00472CD1"/>
    <w:rsid w:val="005A5B36"/>
    <w:rsid w:val="005F311F"/>
    <w:rsid w:val="0070781A"/>
    <w:rsid w:val="00853D23"/>
    <w:rsid w:val="00BE53E1"/>
    <w:rsid w:val="00BF5EBC"/>
    <w:rsid w:val="00C13703"/>
    <w:rsid w:val="00CF7DD8"/>
    <w:rsid w:val="00F03676"/>
    <w:rsid w:val="00FA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6F82"/>
  <w15:chartTrackingRefBased/>
  <w15:docId w15:val="{B8BDCA34-2D15-40E4-9222-AD6ACE89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FC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165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65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2150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5F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65FC9"/>
    <w:rPr>
      <w:kern w:val="2"/>
      <w:sz w:val="24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165F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65FC9"/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65F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5F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6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5FC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65FC9"/>
  </w:style>
  <w:style w:type="paragraph" w:styleId="HTML0">
    <w:name w:val="HTML Preformatted"/>
    <w:basedOn w:val="a"/>
    <w:link w:val="HTML1"/>
    <w:uiPriority w:val="99"/>
    <w:unhideWhenUsed/>
    <w:rsid w:val="00165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165F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65FC9"/>
  </w:style>
  <w:style w:type="character" w:styleId="a7">
    <w:name w:val="Strong"/>
    <w:basedOn w:val="a0"/>
    <w:uiPriority w:val="22"/>
    <w:qFormat/>
    <w:rsid w:val="00165FC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15071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customStyle="1" w:styleId="msonormal0">
    <w:name w:val="msonormal"/>
    <w:basedOn w:val="a"/>
    <w:rsid w:val="00215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Emphasis"/>
    <w:basedOn w:val="a0"/>
    <w:uiPriority w:val="20"/>
    <w:qFormat/>
    <w:rsid w:val="00215071"/>
    <w:rPr>
      <w:i/>
      <w:iCs/>
    </w:rPr>
  </w:style>
  <w:style w:type="table" w:styleId="a9">
    <w:name w:val="Table Grid"/>
    <w:basedOn w:val="a1"/>
    <w:uiPriority w:val="39"/>
    <w:rsid w:val="00215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C13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5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51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013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5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370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7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5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5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8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1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0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5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624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801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634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9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2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09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189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4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2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8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4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5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9:40:29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16388,'0'0'0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Прудников</dc:creator>
  <cp:keywords/>
  <dc:description/>
  <cp:lastModifiedBy>Netut Netut</cp:lastModifiedBy>
  <cp:revision>8</cp:revision>
  <dcterms:created xsi:type="dcterms:W3CDTF">2026-10-07T06:52:00Z</dcterms:created>
  <dcterms:modified xsi:type="dcterms:W3CDTF">2026-10-07T10:58:00Z</dcterms:modified>
</cp:coreProperties>
</file>